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before="52" w:line="20" w:lineRule="auto"/>
        <w:rPr/>
      </w:pPr>
      <w:r w:rsidDel="00000000" w:rsidR="00000000" w:rsidRPr="00000000">
        <w:rPr>
          <w:rtl w:val="0"/>
        </w:rPr>
      </w:r>
    </w:p>
    <w:tbl>
      <w:tblPr>
        <w:tblStyle w:val="Table1"/>
        <w:tblW w:w="9800.0" w:type="dxa"/>
        <w:jc w:val="left"/>
        <w:tblLayout w:type="fixed"/>
        <w:tblLook w:val="0400"/>
      </w:tblPr>
      <w:tblGrid>
        <w:gridCol w:w="6207"/>
        <w:gridCol w:w="590"/>
        <w:gridCol w:w="3003"/>
        <w:tblGridChange w:id="0">
          <w:tblGrid>
            <w:gridCol w:w="6207"/>
            <w:gridCol w:w="590"/>
            <w:gridCol w:w="3003"/>
          </w:tblGrid>
        </w:tblGridChange>
      </w:tblGrid>
      <w:tr>
        <w:trPr>
          <w:cantSplit w:val="0"/>
          <w:trHeight w:val="1090" w:hRule="atLeast"/>
          <w:tblHeader w:val="0"/>
        </w:trPr>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02">
            <w:pPr>
              <w:spacing w:line="363" w:lineRule="auto"/>
              <w:rPr>
                <w:rFonts w:ascii="Arial" w:cs="Arial" w:eastAsia="Arial" w:hAnsi="Arial"/>
                <w:b w:val="1"/>
                <w:color w:val="040404"/>
                <w:sz w:val="37"/>
                <w:szCs w:val="37"/>
              </w:rPr>
            </w:pPr>
            <w:r w:rsidDel="00000000" w:rsidR="00000000" w:rsidRPr="00000000">
              <w:rPr>
                <w:rFonts w:ascii="Arial" w:cs="Arial" w:eastAsia="Arial" w:hAnsi="Arial"/>
                <w:b w:val="1"/>
                <w:color w:val="040404"/>
                <w:sz w:val="37"/>
                <w:szCs w:val="37"/>
                <w:rtl w:val="0"/>
              </w:rPr>
              <w:t xml:space="preserve">Manuel Alberto Linares Yepes</w:t>
            </w:r>
          </w:p>
          <w:p w:rsidR="00000000" w:rsidDel="00000000" w:rsidP="00000000" w:rsidRDefault="00000000" w:rsidRPr="00000000" w14:paraId="00000003">
            <w:pPr>
              <w:spacing w:after="176" w:before="307" w:line="230" w:lineRule="auto"/>
              <w:rPr>
                <w:rFonts w:ascii="Arial" w:cs="Arial" w:eastAsia="Arial" w:hAnsi="Arial"/>
                <w:color w:val="040404"/>
                <w:sz w:val="20"/>
                <w:szCs w:val="20"/>
              </w:rPr>
            </w:pPr>
            <w:r w:rsidDel="00000000" w:rsidR="00000000" w:rsidRPr="00000000">
              <w:rPr>
                <w:rFonts w:ascii="Arial" w:cs="Arial" w:eastAsia="Arial" w:hAnsi="Arial"/>
                <w:color w:val="040404"/>
                <w:sz w:val="20"/>
                <w:szCs w:val="20"/>
                <w:rtl w:val="0"/>
              </w:rPr>
              <w:t xml:space="preserve">Python Dev, Machine Learning &amp; Data Analytics</w:t>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04">
            <w:pPr>
              <w:spacing w:before="6" w:lineRule="auto"/>
              <w:jc w:val="center"/>
              <w:rPr/>
            </w:pPr>
            <w:r w:rsidDel="00000000" w:rsidR="00000000" w:rsidRPr="00000000">
              <w:rPr/>
              <w:drawing>
                <wp:inline distB="0" distT="0" distL="0" distR="0">
                  <wp:extent cx="374650" cy="62738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374650" cy="62738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05">
            <w:pPr>
              <w:spacing w:before="128" w:line="291.99999999999994" w:lineRule="auto"/>
              <w:ind w:left="144" w:firstLine="0"/>
              <w:rPr>
                <w:rFonts w:ascii="Arial" w:cs="Arial" w:eastAsia="Arial" w:hAnsi="Arial"/>
                <w:color w:val="040404"/>
                <w:sz w:val="19"/>
                <w:szCs w:val="19"/>
              </w:rPr>
            </w:pPr>
            <w:r w:rsidDel="00000000" w:rsidR="00000000" w:rsidRPr="00000000">
              <w:rPr>
                <w:rFonts w:ascii="Arial" w:cs="Arial" w:eastAsia="Arial" w:hAnsi="Arial"/>
                <w:color w:val="040404"/>
                <w:sz w:val="19"/>
                <w:szCs w:val="19"/>
                <w:rtl w:val="0"/>
              </w:rPr>
              <w:t xml:space="preserve">Bogota, Colombia -</w:t>
            </w:r>
            <w:r w:rsidDel="00000000" w:rsidR="00000000" w:rsidRPr="00000000">
              <w:rPr>
                <w:rtl w:val="0"/>
              </w:rPr>
              <w:t xml:space="preserve"> </w:t>
            </w:r>
            <w:r w:rsidDel="00000000" w:rsidR="00000000" w:rsidRPr="00000000">
              <w:rPr/>
              <w:drawing>
                <wp:inline distB="0" distT="0" distL="0" distR="0">
                  <wp:extent cx="444523" cy="158758"/>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44523" cy="158758"/>
                          </a:xfrm>
                          <a:prstGeom prst="rect"/>
                          <a:ln/>
                        </pic:spPr>
                      </pic:pic>
                    </a:graphicData>
                  </a:graphic>
                </wp:inline>
              </w:drawing>
            </w:r>
            <w:r w:rsidDel="00000000" w:rsidR="00000000" w:rsidRPr="00000000">
              <w:rPr>
                <w:rFonts w:ascii="Arial" w:cs="Arial" w:eastAsia="Arial" w:hAnsi="Arial"/>
                <w:color w:val="040404"/>
                <w:sz w:val="19"/>
                <w:szCs w:val="19"/>
                <w:rtl w:val="0"/>
              </w:rPr>
              <w:t xml:space="preserve"> </w:t>
            </w:r>
            <w:hyperlink r:id="rId8">
              <w:r w:rsidDel="00000000" w:rsidR="00000000" w:rsidRPr="00000000">
                <w:rPr>
                  <w:rFonts w:ascii="Arial" w:cs="Arial" w:eastAsia="Arial" w:hAnsi="Arial"/>
                  <w:color w:val="0000ff"/>
                  <w:sz w:val="19"/>
                  <w:szCs w:val="19"/>
                  <w:u w:val="single"/>
                  <w:rtl w:val="0"/>
                </w:rPr>
                <w:t xml:space="preserve">manolo9045@gmail.com</w:t>
              </w:r>
            </w:hyperlink>
            <w:r w:rsidDel="00000000" w:rsidR="00000000" w:rsidRPr="00000000">
              <w:rPr>
                <w:rtl w:val="0"/>
              </w:rPr>
            </w:r>
          </w:p>
          <w:p w:rsidR="00000000" w:rsidDel="00000000" w:rsidP="00000000" w:rsidRDefault="00000000" w:rsidRPr="00000000" w14:paraId="00000006">
            <w:pPr>
              <w:spacing w:after="72" w:before="76" w:line="216" w:lineRule="auto"/>
              <w:ind w:left="144" w:firstLine="0"/>
              <w:rPr>
                <w:rFonts w:ascii="Arial" w:cs="Arial" w:eastAsia="Arial" w:hAnsi="Arial"/>
                <w:color w:val="040404"/>
                <w:sz w:val="19"/>
                <w:szCs w:val="19"/>
              </w:rPr>
            </w:pPr>
            <w:r w:rsidDel="00000000" w:rsidR="00000000" w:rsidRPr="00000000">
              <w:rPr>
                <w:rFonts w:ascii="Arial" w:cs="Arial" w:eastAsia="Arial" w:hAnsi="Arial"/>
                <w:color w:val="040404"/>
                <w:sz w:val="19"/>
                <w:szCs w:val="19"/>
                <w:rtl w:val="0"/>
              </w:rPr>
              <w:t xml:space="preserve">(+57) 3208014924</w:t>
            </w:r>
          </w:p>
        </w:tc>
      </w:tr>
    </w:tbl>
    <w:p w:rsidR="00000000" w:rsidDel="00000000" w:rsidP="00000000" w:rsidRDefault="00000000" w:rsidRPr="00000000" w14:paraId="00000007">
      <w:pPr>
        <w:spacing w:before="50" w:line="304" w:lineRule="auto"/>
        <w:jc w:val="both"/>
        <w:rPr>
          <w:rFonts w:ascii="Arial" w:cs="Arial" w:eastAsia="Arial" w:hAnsi="Arial"/>
        </w:rPr>
      </w:pPr>
      <w:r w:rsidDel="00000000" w:rsidR="00000000" w:rsidRPr="00000000">
        <w:rPr>
          <w:rFonts w:ascii="Arial" w:cs="Arial" w:eastAsia="Arial" w:hAnsi="Arial"/>
          <w:rtl w:val="0"/>
        </w:rPr>
        <w:t xml:space="preserve">As a Mechanical Engineer from Universidad de Los Andes with a Google Data Analytics certification, I bring a solid analytical foundation and a methodical approach to interpreting complex data sets. My hands-on experience includes working with key data analysis tools such as Excel, SPSS, SAS, R, Python (Pandas, NumPy, Scikit-Learn), and Power BI, as well as database management systems like Salesforce and Airflow. I have a track record of maintaining data accuracy, producing clear, actionable reports, and ensuring compliance with regulatory standards.</w:t>
      </w:r>
    </w:p>
    <w:p w:rsidR="00000000" w:rsidDel="00000000" w:rsidP="00000000" w:rsidRDefault="00000000" w:rsidRPr="00000000" w14:paraId="00000008">
      <w:pPr>
        <w:spacing w:before="50" w:line="304"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09">
      <w:pPr>
        <w:spacing w:before="50" w:line="304" w:lineRule="auto"/>
        <w:jc w:val="both"/>
        <w:rPr>
          <w:rFonts w:ascii="Arial" w:cs="Arial" w:eastAsia="Arial" w:hAnsi="Arial"/>
        </w:rPr>
      </w:pPr>
      <w:r w:rsidDel="00000000" w:rsidR="00000000" w:rsidRPr="00000000">
        <w:rPr>
          <w:rFonts w:ascii="Arial" w:cs="Arial" w:eastAsia="Arial" w:hAnsi="Arial"/>
          <w:rtl w:val="0"/>
        </w:rPr>
        <w:t xml:space="preserve">Beyond technical capabilities, I excel at transforming raw data into insights that guide strategic decisions. My attention to detail, strong communication skills in English, and ability to collaborate across teams make me well-suited to the clinical recruitment environment. I am motivated to leverage my analytics background to support effective participant enrollment, enhance data quality, and deliver valuable, data-driven recommendations that help streamline recruitment efforts and improve trial outcomes.</w:t>
      </w:r>
    </w:p>
    <w:p w:rsidR="00000000" w:rsidDel="00000000" w:rsidP="00000000" w:rsidRDefault="00000000" w:rsidRPr="00000000" w14:paraId="0000000A">
      <w:pPr>
        <w:spacing w:before="384" w:line="255" w:lineRule="auto"/>
        <w:jc w:val="center"/>
        <w:rPr>
          <w:rFonts w:ascii="Arial" w:cs="Arial" w:eastAsia="Arial" w:hAnsi="Arial"/>
          <w:color w:val="040404"/>
        </w:rPr>
      </w:pPr>
      <w:r w:rsidDel="00000000" w:rsidR="00000000" w:rsidRPr="00000000">
        <w:rPr>
          <w:rFonts w:ascii="Arial" w:cs="Arial" w:eastAsia="Arial" w:hAnsi="Arial"/>
          <w:color w:val="040404"/>
          <w:rtl w:val="0"/>
        </w:rPr>
        <w:t xml:space="preserve">Emphatic | Assertive communication | Leadership | Self- starter | Creative | Problem solving.</w:t>
      </w:r>
    </w:p>
    <w:p w:rsidR="00000000" w:rsidDel="00000000" w:rsidP="00000000" w:rsidRDefault="00000000" w:rsidRPr="00000000" w14:paraId="0000000B">
      <w:pPr>
        <w:spacing w:before="411" w:line="322" w:lineRule="auto"/>
        <w:jc w:val="center"/>
        <w:rPr>
          <w:rFonts w:ascii="Arial" w:cs="Arial" w:eastAsia="Arial" w:hAnsi="Arial"/>
          <w:b w:val="1"/>
          <w:color w:val="538dd3"/>
          <w:sz w:val="28"/>
          <w:szCs w:val="28"/>
        </w:rPr>
      </w:pPr>
      <w:r w:rsidDel="00000000" w:rsidR="00000000" w:rsidRPr="00000000">
        <w:rPr>
          <w:rFonts w:ascii="Arial" w:cs="Arial" w:eastAsia="Arial" w:hAnsi="Arial"/>
          <w:b w:val="1"/>
          <w:color w:val="538dd3"/>
          <w:sz w:val="28"/>
          <w:szCs w:val="28"/>
          <w:rtl w:val="0"/>
        </w:rPr>
        <w:t xml:space="preserve">Work experience</w:t>
      </w:r>
    </w:p>
    <w:p w:rsidR="00000000" w:rsidDel="00000000" w:rsidP="00000000" w:rsidRDefault="00000000" w:rsidRPr="00000000" w14:paraId="0000000C">
      <w:pPr>
        <w:tabs>
          <w:tab w:val="right" w:leader="none" w:pos="9720"/>
        </w:tabs>
        <w:spacing w:before="280" w:line="255" w:lineRule="auto"/>
        <w:rPr>
          <w:rFonts w:ascii="Arial" w:cs="Arial" w:eastAsia="Arial" w:hAnsi="Arial"/>
          <w:b w:val="1"/>
          <w:color w:val="313d4f"/>
        </w:rPr>
      </w:pPr>
      <w:r w:rsidDel="00000000" w:rsidR="00000000" w:rsidRPr="00000000">
        <w:rPr>
          <w:rFonts w:ascii="Arial" w:cs="Arial" w:eastAsia="Arial" w:hAnsi="Arial"/>
          <w:b w:val="1"/>
          <w:color w:val="313d4f"/>
          <w:rtl w:val="0"/>
        </w:rPr>
        <w:t xml:space="preserve">London Consulting Group (Freelance), Bogota, Colombia.</w:t>
      </w:r>
      <w:r w:rsidDel="00000000" w:rsidR="00000000" w:rsidRPr="00000000">
        <w:rPr>
          <w:rFonts w:ascii="Arial" w:cs="Arial" w:eastAsia="Arial" w:hAnsi="Arial"/>
          <w:color w:val="040404"/>
          <w:rtl w:val="0"/>
        </w:rPr>
        <w:tab/>
        <w:t xml:space="preserve">May 2024- Present.</w:t>
      </w:r>
      <w:r w:rsidDel="00000000" w:rsidR="00000000" w:rsidRPr="00000000">
        <w:rPr>
          <w:rtl w:val="0"/>
        </w:rPr>
      </w:r>
    </w:p>
    <w:p w:rsidR="00000000" w:rsidDel="00000000" w:rsidP="00000000" w:rsidRDefault="00000000" w:rsidRPr="00000000" w14:paraId="0000000D">
      <w:pPr>
        <w:spacing w:line="250" w:lineRule="auto"/>
        <w:rPr>
          <w:rFonts w:ascii="Arial" w:cs="Arial" w:eastAsia="Arial" w:hAnsi="Arial"/>
          <w:b w:val="1"/>
          <w:color w:val="040404"/>
        </w:rPr>
      </w:pPr>
      <w:r w:rsidDel="00000000" w:rsidR="00000000" w:rsidRPr="00000000">
        <w:rPr>
          <w:rFonts w:ascii="Arial" w:cs="Arial" w:eastAsia="Arial" w:hAnsi="Arial"/>
          <w:b w:val="1"/>
          <w:color w:val="040404"/>
          <w:rtl w:val="0"/>
        </w:rPr>
        <w:t xml:space="preserve">Operations Consultant.</w:t>
      </w:r>
    </w:p>
    <w:p w:rsidR="00000000" w:rsidDel="00000000" w:rsidP="00000000" w:rsidRDefault="00000000" w:rsidRPr="00000000" w14:paraId="0000000E">
      <w:pPr>
        <w:spacing w:line="250" w:lineRule="auto"/>
        <w:rPr>
          <w:rFonts w:ascii="Arial" w:cs="Arial" w:eastAsia="Arial" w:hAnsi="Arial"/>
          <w:b w:val="1"/>
          <w:color w:val="040404"/>
        </w:rPr>
      </w:pPr>
      <w:r w:rsidDel="00000000" w:rsidR="00000000" w:rsidRPr="00000000">
        <w:rPr>
          <w:rtl w:val="0"/>
        </w:rPr>
      </w:r>
    </w:p>
    <w:p w:rsidR="00000000" w:rsidDel="00000000" w:rsidP="00000000" w:rsidRDefault="00000000" w:rsidRPr="00000000" w14:paraId="0000000F">
      <w:pPr>
        <w:spacing w:before="1" w:line="252.00000000000003" w:lineRule="auto"/>
        <w:ind w:left="0" w:firstLine="0"/>
        <w:jc w:val="both"/>
        <w:rPr>
          <w:rFonts w:ascii="Arial" w:cs="Arial" w:eastAsia="Arial" w:hAnsi="Arial"/>
          <w:color w:val="374151"/>
        </w:rPr>
      </w:pPr>
      <w:r w:rsidDel="00000000" w:rsidR="00000000" w:rsidRPr="00000000">
        <w:rPr>
          <w:rFonts w:ascii="Arial" w:cs="Arial" w:eastAsia="Arial" w:hAnsi="Arial"/>
          <w:color w:val="374151"/>
          <w:rtl w:val="0"/>
        </w:rPr>
        <w:t xml:space="preserve">Designed and implemented a supervised machine learning model in Python to classify a service database, improving pipeline optimization and data processing efficiency. Also, Analyzed client strategies and processes to identify data-driven improvement opportunities through various studies. Participated in data engineering projects, designing customized solutions using advanced methodologies. Implemented necessary changes in data systems, ETL processes, and technologies to enhance client profitability. Developed business strategies using business intelligence tools such as Power BI and other applications.</w:t>
      </w:r>
    </w:p>
    <w:p w:rsidR="00000000" w:rsidDel="00000000" w:rsidP="00000000" w:rsidRDefault="00000000" w:rsidRPr="00000000" w14:paraId="00000010">
      <w:pPr>
        <w:numPr>
          <w:ilvl w:val="0"/>
          <w:numId w:val="1"/>
        </w:numPr>
        <w:tabs>
          <w:tab w:val="left" w:leader="none" w:pos="720"/>
        </w:tabs>
        <w:spacing w:before="281" w:line="252.00000000000003" w:lineRule="auto"/>
        <w:ind w:left="720"/>
        <w:jc w:val="both"/>
      </w:pPr>
      <w:r w:rsidDel="00000000" w:rsidR="00000000" w:rsidRPr="00000000">
        <w:rPr>
          <w:rFonts w:ascii="Arial" w:cs="Arial" w:eastAsia="Arial" w:hAnsi="Arial"/>
          <w:color w:val="040404"/>
          <w:rtl w:val="0"/>
        </w:rPr>
        <w:t xml:space="preserve">Developed a supervised machine learning model in Python to classify a services database for catalog development, optimizing data pipelines and contributing to efficient data processing.</w:t>
      </w:r>
      <w:r w:rsidDel="00000000" w:rsidR="00000000" w:rsidRPr="00000000">
        <w:rPr>
          <w:rtl w:val="0"/>
        </w:rPr>
      </w:r>
    </w:p>
    <w:p w:rsidR="00000000" w:rsidDel="00000000" w:rsidP="00000000" w:rsidRDefault="00000000" w:rsidRPr="00000000" w14:paraId="00000011">
      <w:pPr>
        <w:tabs>
          <w:tab w:val="right" w:leader="none" w:pos="9720"/>
        </w:tabs>
        <w:spacing w:before="280" w:line="255" w:lineRule="auto"/>
        <w:rPr>
          <w:rFonts w:ascii="Arial" w:cs="Arial" w:eastAsia="Arial" w:hAnsi="Arial"/>
          <w:b w:val="1"/>
          <w:color w:val="313d4f"/>
        </w:rPr>
      </w:pPr>
      <w:r w:rsidDel="00000000" w:rsidR="00000000" w:rsidRPr="00000000">
        <w:rPr>
          <w:rFonts w:ascii="Arial" w:cs="Arial" w:eastAsia="Arial" w:hAnsi="Arial"/>
          <w:b w:val="1"/>
          <w:color w:val="313d4f"/>
          <w:rtl w:val="0"/>
        </w:rPr>
        <w:t xml:space="preserve">PipeCare Group, Funza, Colombia.</w:t>
      </w:r>
      <w:r w:rsidDel="00000000" w:rsidR="00000000" w:rsidRPr="00000000">
        <w:rPr>
          <w:rFonts w:ascii="Arial" w:cs="Arial" w:eastAsia="Arial" w:hAnsi="Arial"/>
          <w:color w:val="040404"/>
          <w:rtl w:val="0"/>
        </w:rPr>
        <w:tab/>
        <w:t xml:space="preserve">Nov 2023- May 2024.</w:t>
      </w:r>
      <w:r w:rsidDel="00000000" w:rsidR="00000000" w:rsidRPr="00000000">
        <w:rPr>
          <w:rtl w:val="0"/>
        </w:rPr>
      </w:r>
    </w:p>
    <w:p w:rsidR="00000000" w:rsidDel="00000000" w:rsidP="00000000" w:rsidRDefault="00000000" w:rsidRPr="00000000" w14:paraId="00000012">
      <w:pPr>
        <w:spacing w:line="250" w:lineRule="auto"/>
        <w:rPr>
          <w:rFonts w:ascii="Arial" w:cs="Arial" w:eastAsia="Arial" w:hAnsi="Arial"/>
          <w:b w:val="1"/>
          <w:color w:val="040404"/>
        </w:rPr>
      </w:pPr>
      <w:r w:rsidDel="00000000" w:rsidR="00000000" w:rsidRPr="00000000">
        <w:rPr>
          <w:rFonts w:ascii="Arial" w:cs="Arial" w:eastAsia="Arial" w:hAnsi="Arial"/>
          <w:b w:val="1"/>
          <w:color w:val="040404"/>
          <w:rtl w:val="0"/>
        </w:rPr>
        <w:t xml:space="preserve">Junior Data Analyst.</w:t>
      </w:r>
    </w:p>
    <w:p w:rsidR="00000000" w:rsidDel="00000000" w:rsidP="00000000" w:rsidRDefault="00000000" w:rsidRPr="00000000" w14:paraId="00000013">
      <w:pPr>
        <w:spacing w:before="1" w:line="252.00000000000003" w:lineRule="auto"/>
        <w:jc w:val="both"/>
        <w:rPr>
          <w:rFonts w:ascii="Arial" w:cs="Arial" w:eastAsia="Arial" w:hAnsi="Arial"/>
          <w:color w:val="374151"/>
        </w:rPr>
      </w:pPr>
      <w:r w:rsidDel="00000000" w:rsidR="00000000" w:rsidRPr="00000000">
        <w:rPr>
          <w:rFonts w:ascii="Arial" w:cs="Arial" w:eastAsia="Arial" w:hAnsi="Arial"/>
          <w:color w:val="374151"/>
          <w:rtl w:val="0"/>
        </w:rPr>
        <w:t xml:space="preserve">As a Junior Data Analyst, I contributed to pipeline integrity by ensuring accurate ILI (Inline Inspection) run data, conducting data analysis, and reviewing software interfaces. My role involved preparing run assessment reports and identifying obstructions, which required meticulous attention to data accuracy and integrity. I maintained data accuracy, updated documentation, and supported the Data Analysis Team Leader and Manager. I demonstrated strong skills in process analysis and database quality assurance, utilizing analytical tools like Excel, Access, LiteSQL, Minitab, and SPSS.</w:t>
      </w:r>
      <w:r w:rsidDel="00000000" w:rsidR="00000000" w:rsidRPr="00000000">
        <w:rPr>
          <w:rtl w:val="0"/>
        </w:rPr>
      </w:r>
    </w:p>
    <w:p w:rsidR="00000000" w:rsidDel="00000000" w:rsidP="00000000" w:rsidRDefault="00000000" w:rsidRPr="00000000" w14:paraId="00000014">
      <w:pPr>
        <w:numPr>
          <w:ilvl w:val="0"/>
          <w:numId w:val="1"/>
        </w:numPr>
        <w:tabs>
          <w:tab w:val="left" w:leader="none" w:pos="720"/>
        </w:tabs>
        <w:spacing w:before="281" w:line="252.00000000000003" w:lineRule="auto"/>
        <w:ind w:left="720"/>
        <w:jc w:val="both"/>
      </w:pPr>
      <w:r w:rsidDel="00000000" w:rsidR="00000000" w:rsidRPr="00000000">
        <w:rPr>
          <w:rFonts w:ascii="Arial" w:cs="Arial" w:eastAsia="Arial" w:hAnsi="Arial"/>
          <w:color w:val="040404"/>
          <w:rtl w:val="0"/>
        </w:rPr>
        <w:t xml:space="preserve">Develop Power BI presentation to identify real-time data inconsistencies, enhancing data accuracy and reliability. This project improved data pipelines and provided actionable insights, aligning with best practices in data engineering and supporting informed decision-making.</w:t>
      </w:r>
    </w:p>
    <w:p w:rsidR="00000000" w:rsidDel="00000000" w:rsidP="00000000" w:rsidRDefault="00000000" w:rsidRPr="00000000" w14:paraId="00000015">
      <w:pPr>
        <w:tabs>
          <w:tab w:val="left" w:leader="none" w:pos="720"/>
        </w:tabs>
        <w:spacing w:before="281" w:line="252.00000000000003" w:lineRule="auto"/>
        <w:jc w:val="both"/>
        <w:rPr>
          <w:rFonts w:ascii="Arial" w:cs="Arial" w:eastAsia="Arial" w:hAnsi="Arial"/>
          <w:color w:val="040404"/>
        </w:rPr>
      </w:pPr>
      <w:r w:rsidDel="00000000" w:rsidR="00000000" w:rsidRPr="00000000">
        <w:rPr>
          <w:rtl w:val="0"/>
        </w:rPr>
      </w:r>
    </w:p>
    <w:p w:rsidR="00000000" w:rsidDel="00000000" w:rsidP="00000000" w:rsidRDefault="00000000" w:rsidRPr="00000000" w14:paraId="00000016">
      <w:pPr>
        <w:tabs>
          <w:tab w:val="left" w:leader="none" w:pos="720"/>
        </w:tabs>
        <w:spacing w:before="281" w:line="252.00000000000003" w:lineRule="auto"/>
        <w:jc w:val="both"/>
        <w:rPr>
          <w:rFonts w:ascii="Arial" w:cs="Arial" w:eastAsia="Arial" w:hAnsi="Arial"/>
          <w:color w:val="040404"/>
        </w:rPr>
      </w:pPr>
      <w:r w:rsidDel="00000000" w:rsidR="00000000" w:rsidRPr="00000000">
        <w:rPr>
          <w:rtl w:val="0"/>
        </w:rPr>
      </w:r>
    </w:p>
    <w:p w:rsidR="00000000" w:rsidDel="00000000" w:rsidP="00000000" w:rsidRDefault="00000000" w:rsidRPr="00000000" w14:paraId="00000017">
      <w:pPr>
        <w:tabs>
          <w:tab w:val="right" w:leader="none" w:pos="9720"/>
        </w:tabs>
        <w:spacing w:before="280" w:line="255" w:lineRule="auto"/>
        <w:rPr>
          <w:rFonts w:ascii="Arial" w:cs="Arial" w:eastAsia="Arial" w:hAnsi="Arial"/>
          <w:b w:val="1"/>
          <w:color w:val="313d4f"/>
        </w:rPr>
      </w:pPr>
      <w:r w:rsidDel="00000000" w:rsidR="00000000" w:rsidRPr="00000000">
        <w:rPr>
          <w:rFonts w:ascii="Arial" w:cs="Arial" w:eastAsia="Arial" w:hAnsi="Arial"/>
          <w:b w:val="1"/>
          <w:color w:val="313d4f"/>
          <w:rtl w:val="0"/>
        </w:rPr>
        <w:t xml:space="preserve">Talentkur.org , remote, Colombia.</w:t>
      </w:r>
      <w:r w:rsidDel="00000000" w:rsidR="00000000" w:rsidRPr="00000000">
        <w:rPr>
          <w:rFonts w:ascii="Arial" w:cs="Arial" w:eastAsia="Arial" w:hAnsi="Arial"/>
          <w:color w:val="040404"/>
          <w:rtl w:val="0"/>
        </w:rPr>
        <w:tab/>
        <w:t xml:space="preserve">Jun 2023- January 2024.</w:t>
      </w:r>
      <w:r w:rsidDel="00000000" w:rsidR="00000000" w:rsidRPr="00000000">
        <w:rPr>
          <w:rtl w:val="0"/>
        </w:rPr>
      </w:r>
    </w:p>
    <w:p w:rsidR="00000000" w:rsidDel="00000000" w:rsidP="00000000" w:rsidRDefault="00000000" w:rsidRPr="00000000" w14:paraId="00000018">
      <w:pPr>
        <w:tabs>
          <w:tab w:val="left" w:leader="none" w:pos="720"/>
        </w:tabs>
        <w:spacing w:before="281" w:line="252.00000000000003" w:lineRule="auto"/>
        <w:ind w:left="0" w:firstLine="0"/>
        <w:jc w:val="both"/>
        <w:rPr>
          <w:rFonts w:ascii="Arial" w:cs="Arial" w:eastAsia="Arial" w:hAnsi="Arial"/>
          <w:b w:val="1"/>
          <w:color w:val="040404"/>
        </w:rPr>
      </w:pPr>
      <w:r w:rsidDel="00000000" w:rsidR="00000000" w:rsidRPr="00000000">
        <w:rPr>
          <w:rFonts w:ascii="Arial" w:cs="Arial" w:eastAsia="Arial" w:hAnsi="Arial"/>
          <w:b w:val="1"/>
          <w:color w:val="040404"/>
          <w:rtl w:val="0"/>
        </w:rPr>
        <w:t xml:space="preserve"> Data Analyst.</w:t>
      </w:r>
    </w:p>
    <w:p w:rsidR="00000000" w:rsidDel="00000000" w:rsidP="00000000" w:rsidRDefault="00000000" w:rsidRPr="00000000" w14:paraId="00000019">
      <w:pPr>
        <w:tabs>
          <w:tab w:val="left" w:leader="none" w:pos="720"/>
        </w:tabs>
        <w:spacing w:before="281" w:line="252.00000000000003" w:lineRule="auto"/>
        <w:jc w:val="both"/>
        <w:rPr>
          <w:rFonts w:ascii="Arial" w:cs="Arial" w:eastAsia="Arial" w:hAnsi="Arial"/>
          <w:color w:val="374151"/>
        </w:rPr>
      </w:pPr>
      <w:r w:rsidDel="00000000" w:rsidR="00000000" w:rsidRPr="00000000">
        <w:rPr>
          <w:rFonts w:ascii="Arial" w:cs="Arial" w:eastAsia="Arial" w:hAnsi="Arial"/>
          <w:color w:val="374151"/>
          <w:rtl w:val="0"/>
        </w:rPr>
        <w:t xml:space="preserve">As a Data Analyst, I played a pivotal role in creating an interactive calculator for </w:t>
      </w:r>
      <w:hyperlink r:id="rId9">
        <w:r w:rsidDel="00000000" w:rsidR="00000000" w:rsidRPr="00000000">
          <w:rPr>
            <w:rFonts w:ascii="Arial" w:cs="Arial" w:eastAsia="Arial" w:hAnsi="Arial"/>
            <w:color w:val="374151"/>
            <w:rtl w:val="0"/>
          </w:rPr>
          <w:t xml:space="preserve">Ernesto's Fabulous</w:t>
        </w:r>
      </w:hyperlink>
      <w:r w:rsidDel="00000000" w:rsidR="00000000" w:rsidRPr="00000000">
        <w:rPr>
          <w:rFonts w:ascii="Arial" w:cs="Arial" w:eastAsia="Arial" w:hAnsi="Arial"/>
          <w:color w:val="374151"/>
          <w:rtl w:val="0"/>
        </w:rPr>
        <w:t xml:space="preserve">  Site and Talentkur, focusing on the analysis and visualization of business impacts and investment  returns. My work involved collecting and synthesizing user data to derive actionable insights, thereby  directly informing strategic decisions and optimizing operational efficiency. This experience honed  my analytical skills, demonstrating my ability to leverage technology to understand and predict  business trends and outcomes.</w:t>
      </w:r>
    </w:p>
    <w:p w:rsidR="00000000" w:rsidDel="00000000" w:rsidP="00000000" w:rsidRDefault="00000000" w:rsidRPr="00000000" w14:paraId="0000001A">
      <w:pPr>
        <w:numPr>
          <w:ilvl w:val="0"/>
          <w:numId w:val="2"/>
        </w:numPr>
        <w:tabs>
          <w:tab w:val="left" w:leader="none" w:pos="720"/>
        </w:tabs>
        <w:spacing w:before="281" w:line="252.00000000000003" w:lineRule="auto"/>
        <w:ind w:left="720" w:hanging="360"/>
        <w:jc w:val="both"/>
        <w:rPr>
          <w:rFonts w:ascii="Arial" w:cs="Arial" w:eastAsia="Arial" w:hAnsi="Arial"/>
          <w:color w:val="040404"/>
          <w:u w:val="none"/>
        </w:rPr>
      </w:pPr>
      <w:r w:rsidDel="00000000" w:rsidR="00000000" w:rsidRPr="00000000">
        <w:rPr>
          <w:rFonts w:ascii="Arial" w:cs="Arial" w:eastAsia="Arial" w:hAnsi="Arial"/>
          <w:color w:val="040404"/>
          <w:rtl w:val="0"/>
        </w:rPr>
        <w:t xml:space="preserve">Implemented Agile methodologies and advanced analytics, significantly improving data-driven decision-making processes.</w:t>
      </w:r>
    </w:p>
    <w:p w:rsidR="00000000" w:rsidDel="00000000" w:rsidP="00000000" w:rsidRDefault="00000000" w:rsidRPr="00000000" w14:paraId="0000001B">
      <w:pPr>
        <w:tabs>
          <w:tab w:val="left" w:leader="none" w:pos="720"/>
        </w:tabs>
        <w:spacing w:before="281" w:line="252.00000000000003" w:lineRule="auto"/>
        <w:ind w:left="0" w:firstLine="0"/>
        <w:jc w:val="both"/>
        <w:rPr>
          <w:rFonts w:ascii="Arial" w:cs="Arial" w:eastAsia="Arial" w:hAnsi="Arial"/>
          <w:b w:val="1"/>
          <w:color w:val="040404"/>
        </w:rPr>
      </w:pPr>
      <w:r w:rsidDel="00000000" w:rsidR="00000000" w:rsidRPr="00000000">
        <w:rPr>
          <w:rtl w:val="0"/>
        </w:rPr>
      </w:r>
    </w:p>
    <w:p w:rsidR="00000000" w:rsidDel="00000000" w:rsidP="00000000" w:rsidRDefault="00000000" w:rsidRPr="00000000" w14:paraId="0000001C">
      <w:pPr>
        <w:tabs>
          <w:tab w:val="left" w:leader="none" w:pos="720"/>
        </w:tabs>
        <w:spacing w:before="281" w:line="252.00000000000003" w:lineRule="auto"/>
        <w:ind w:left="0" w:firstLine="0"/>
        <w:jc w:val="both"/>
        <w:rPr>
          <w:rFonts w:ascii="Arial" w:cs="Arial" w:eastAsia="Arial" w:hAnsi="Arial"/>
          <w:b w:val="1"/>
          <w:color w:val="040404"/>
        </w:rPr>
      </w:pPr>
      <w:r w:rsidDel="00000000" w:rsidR="00000000" w:rsidRPr="00000000">
        <w:rPr>
          <w:rtl w:val="0"/>
        </w:rPr>
      </w:r>
    </w:p>
    <w:p w:rsidR="00000000" w:rsidDel="00000000" w:rsidP="00000000" w:rsidRDefault="00000000" w:rsidRPr="00000000" w14:paraId="0000001D">
      <w:pPr>
        <w:tabs>
          <w:tab w:val="right" w:leader="none" w:pos="9720"/>
        </w:tabs>
        <w:spacing w:before="280" w:line="255" w:lineRule="auto"/>
        <w:rPr>
          <w:rFonts w:ascii="Arial" w:cs="Arial" w:eastAsia="Arial" w:hAnsi="Arial"/>
          <w:b w:val="1"/>
          <w:color w:val="313d4f"/>
        </w:rPr>
      </w:pPr>
      <w:r w:rsidDel="00000000" w:rsidR="00000000" w:rsidRPr="00000000">
        <w:rPr>
          <w:rFonts w:ascii="Arial" w:cs="Arial" w:eastAsia="Arial" w:hAnsi="Arial"/>
          <w:b w:val="1"/>
          <w:color w:val="313d4f"/>
          <w:rtl w:val="0"/>
        </w:rPr>
        <w:t xml:space="preserve">Baker Hughes, Cota, Colombia.</w:t>
      </w:r>
      <w:r w:rsidDel="00000000" w:rsidR="00000000" w:rsidRPr="00000000">
        <w:rPr>
          <w:rFonts w:ascii="Arial" w:cs="Arial" w:eastAsia="Arial" w:hAnsi="Arial"/>
          <w:color w:val="040404"/>
          <w:rtl w:val="0"/>
        </w:rPr>
        <w:tab/>
        <w:t xml:space="preserve">Dec 2019 - Oct 2023.</w:t>
      </w:r>
      <w:r w:rsidDel="00000000" w:rsidR="00000000" w:rsidRPr="00000000">
        <w:rPr>
          <w:rtl w:val="0"/>
        </w:rPr>
      </w:r>
    </w:p>
    <w:p w:rsidR="00000000" w:rsidDel="00000000" w:rsidP="00000000" w:rsidRDefault="00000000" w:rsidRPr="00000000" w14:paraId="0000001E">
      <w:pPr>
        <w:spacing w:line="250" w:lineRule="auto"/>
        <w:rPr>
          <w:rFonts w:ascii="Arial" w:cs="Arial" w:eastAsia="Arial" w:hAnsi="Arial"/>
          <w:b w:val="1"/>
          <w:color w:val="040404"/>
        </w:rPr>
      </w:pPr>
      <w:r w:rsidDel="00000000" w:rsidR="00000000" w:rsidRPr="00000000">
        <w:rPr>
          <w:rFonts w:ascii="Arial" w:cs="Arial" w:eastAsia="Arial" w:hAnsi="Arial"/>
          <w:b w:val="1"/>
          <w:color w:val="040404"/>
          <w:rtl w:val="0"/>
        </w:rPr>
        <w:t xml:space="preserve">Field Technician II.</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281" w:line="252.00000000000003" w:lineRule="auto"/>
        <w:ind w:left="0" w:right="0" w:firstLine="0"/>
        <w:jc w:val="both"/>
        <w:rPr>
          <w:rFonts w:ascii="Arial" w:cs="Arial" w:eastAsia="Arial" w:hAnsi="Arial"/>
          <w:color w:val="374151"/>
        </w:rPr>
      </w:pPr>
      <w:r w:rsidDel="00000000" w:rsidR="00000000" w:rsidRPr="00000000">
        <w:rPr>
          <w:rFonts w:ascii="Arial" w:cs="Arial" w:eastAsia="Arial" w:hAnsi="Arial"/>
          <w:color w:val="374151"/>
          <w:rtl w:val="0"/>
        </w:rPr>
        <w:t xml:space="preserve">Ensured data integrity and compliance during inline inspection projects, producing detailed reports for clients across international teams. This involved maintaining high data quality standards and aligning processes with regulatory requirements.</w:t>
      </w:r>
    </w:p>
    <w:p w:rsidR="00000000" w:rsidDel="00000000" w:rsidP="00000000" w:rsidRDefault="00000000" w:rsidRPr="00000000" w14:paraId="00000020">
      <w:pPr>
        <w:numPr>
          <w:ilvl w:val="0"/>
          <w:numId w:val="3"/>
        </w:numPr>
        <w:spacing w:after="0" w:afterAutospacing="0" w:before="240" w:line="276" w:lineRule="auto"/>
        <w:ind w:left="720" w:hanging="360"/>
        <w:rPr>
          <w:rFonts w:ascii="Arial" w:cs="Arial" w:eastAsia="Arial" w:hAnsi="Arial"/>
        </w:rPr>
      </w:pPr>
      <w:r w:rsidDel="00000000" w:rsidR="00000000" w:rsidRPr="00000000">
        <w:rPr>
          <w:rFonts w:ascii="Arial" w:cs="Arial" w:eastAsia="Arial" w:hAnsi="Arial"/>
          <w:b w:val="1"/>
          <w:rtl w:val="0"/>
        </w:rPr>
        <w:t xml:space="preserve">Data Collection Pipelines:</w:t>
      </w:r>
      <w:r w:rsidDel="00000000" w:rsidR="00000000" w:rsidRPr="00000000">
        <w:rPr>
          <w:rFonts w:ascii="Arial" w:cs="Arial" w:eastAsia="Arial" w:hAnsi="Arial"/>
          <w:rtl w:val="0"/>
        </w:rPr>
        <w:t xml:space="preserve"> Managed data collection and processing pipelines for inline inspection projects in Colombia and Mexico.</w:t>
      </w:r>
    </w:p>
    <w:p w:rsidR="00000000" w:rsidDel="00000000" w:rsidP="00000000" w:rsidRDefault="00000000" w:rsidRPr="00000000" w14:paraId="00000021">
      <w:pPr>
        <w:numPr>
          <w:ilvl w:val="0"/>
          <w:numId w:val="3"/>
        </w:numPr>
        <w:spacing w:after="0" w:afterAutospacing="0" w:before="0" w:beforeAutospacing="0" w:line="276" w:lineRule="auto"/>
        <w:ind w:left="720" w:hanging="360"/>
        <w:rPr>
          <w:rFonts w:ascii="Arial" w:cs="Arial" w:eastAsia="Arial" w:hAnsi="Arial"/>
        </w:rPr>
      </w:pPr>
      <w:r w:rsidDel="00000000" w:rsidR="00000000" w:rsidRPr="00000000">
        <w:rPr>
          <w:rFonts w:ascii="Arial" w:cs="Arial" w:eastAsia="Arial" w:hAnsi="Arial"/>
          <w:b w:val="1"/>
          <w:rtl w:val="0"/>
        </w:rPr>
        <w:t xml:space="preserve">Data Integrity Reporting:</w:t>
      </w:r>
      <w:r w:rsidDel="00000000" w:rsidR="00000000" w:rsidRPr="00000000">
        <w:rPr>
          <w:rFonts w:ascii="Arial" w:cs="Arial" w:eastAsia="Arial" w:hAnsi="Arial"/>
          <w:rtl w:val="0"/>
        </w:rPr>
        <w:t xml:space="preserve"> Provided data integrity reports using Python and SQL to clients and analysts in international teams. them start implementing aws and airflow to automate tasks relate to the jobs.</w:t>
      </w:r>
    </w:p>
    <w:p w:rsidR="00000000" w:rsidDel="00000000" w:rsidP="00000000" w:rsidRDefault="00000000" w:rsidRPr="00000000" w14:paraId="00000022">
      <w:pPr>
        <w:numPr>
          <w:ilvl w:val="0"/>
          <w:numId w:val="3"/>
        </w:numPr>
        <w:spacing w:after="0" w:afterAutospacing="0" w:before="0" w:beforeAutospacing="0" w:line="276" w:lineRule="auto"/>
        <w:ind w:left="720" w:hanging="360"/>
        <w:rPr>
          <w:rFonts w:ascii="Arial" w:cs="Arial" w:eastAsia="Arial" w:hAnsi="Arial"/>
        </w:rPr>
      </w:pPr>
      <w:r w:rsidDel="00000000" w:rsidR="00000000" w:rsidRPr="00000000">
        <w:rPr>
          <w:rFonts w:ascii="Arial" w:cs="Arial" w:eastAsia="Arial" w:hAnsi="Arial"/>
          <w:b w:val="1"/>
          <w:rtl w:val="0"/>
        </w:rPr>
        <w:t xml:space="preserve">Process Optimization:</w:t>
      </w:r>
      <w:r w:rsidDel="00000000" w:rsidR="00000000" w:rsidRPr="00000000">
        <w:rPr>
          <w:rFonts w:ascii="Arial" w:cs="Arial" w:eastAsia="Arial" w:hAnsi="Arial"/>
          <w:rtl w:val="0"/>
        </w:rPr>
        <w:t xml:space="preserve"> Executed and led pre-commissioning and inline inspection projects, optimizing data collection methods.</w:t>
      </w:r>
    </w:p>
    <w:p w:rsidR="00000000" w:rsidDel="00000000" w:rsidP="00000000" w:rsidRDefault="00000000" w:rsidRPr="00000000" w14:paraId="00000023">
      <w:pPr>
        <w:numPr>
          <w:ilvl w:val="0"/>
          <w:numId w:val="3"/>
        </w:numPr>
        <w:spacing w:after="0" w:afterAutospacing="0" w:before="0" w:beforeAutospacing="0" w:line="276" w:lineRule="auto"/>
        <w:ind w:left="720" w:hanging="360"/>
        <w:rPr>
          <w:rFonts w:ascii="Arial" w:cs="Arial" w:eastAsia="Arial" w:hAnsi="Arial"/>
        </w:rPr>
      </w:pPr>
      <w:r w:rsidDel="00000000" w:rsidR="00000000" w:rsidRPr="00000000">
        <w:rPr>
          <w:rFonts w:ascii="Arial" w:cs="Arial" w:eastAsia="Arial" w:hAnsi="Arial"/>
          <w:b w:val="1"/>
          <w:rtl w:val="0"/>
        </w:rPr>
        <w:t xml:space="preserve">Cross-Functional Collaboration:</w:t>
      </w:r>
      <w:r w:rsidDel="00000000" w:rsidR="00000000" w:rsidRPr="00000000">
        <w:rPr>
          <w:rFonts w:ascii="Arial" w:cs="Arial" w:eastAsia="Arial" w:hAnsi="Arial"/>
          <w:rtl w:val="0"/>
        </w:rPr>
        <w:t xml:space="preserve"> Worked with teams across Canada, the USA, and Argentina to ensure data consistency and integrity.</w:t>
      </w:r>
    </w:p>
    <w:p w:rsidR="00000000" w:rsidDel="00000000" w:rsidP="00000000" w:rsidRDefault="00000000" w:rsidRPr="00000000" w14:paraId="00000024">
      <w:pPr>
        <w:numPr>
          <w:ilvl w:val="0"/>
          <w:numId w:val="3"/>
        </w:numPr>
        <w:spacing w:after="240" w:before="0" w:beforeAutospacing="0" w:line="276" w:lineRule="auto"/>
        <w:ind w:left="720" w:hanging="360"/>
        <w:rPr>
          <w:rFonts w:ascii="Arial" w:cs="Arial" w:eastAsia="Arial" w:hAnsi="Arial"/>
        </w:rPr>
      </w:pPr>
      <w:r w:rsidDel="00000000" w:rsidR="00000000" w:rsidRPr="00000000">
        <w:rPr>
          <w:rFonts w:ascii="Arial" w:cs="Arial" w:eastAsia="Arial" w:hAnsi="Arial"/>
          <w:b w:val="1"/>
          <w:rtl w:val="0"/>
        </w:rPr>
        <w:t xml:space="preserve">Equipment Maintenance:</w:t>
      </w:r>
      <w:r w:rsidDel="00000000" w:rsidR="00000000" w:rsidRPr="00000000">
        <w:rPr>
          <w:rFonts w:ascii="Arial" w:cs="Arial" w:eastAsia="Arial" w:hAnsi="Arial"/>
          <w:rtl w:val="0"/>
        </w:rPr>
        <w:t xml:space="preserve"> Performed corrective and preventive maintenance on equipment, ensuring optimal performance</w:t>
      </w:r>
      <w:r w:rsidDel="00000000" w:rsidR="00000000" w:rsidRPr="00000000">
        <w:rPr>
          <w:rtl w:val="0"/>
        </w:rPr>
      </w:r>
    </w:p>
    <w:p w:rsidR="00000000" w:rsidDel="00000000" w:rsidP="00000000" w:rsidRDefault="00000000" w:rsidRPr="00000000" w14:paraId="00000025">
      <w:pPr>
        <w:spacing w:line="254" w:lineRule="auto"/>
        <w:jc w:val="both"/>
        <w:rPr>
          <w:rFonts w:ascii="Arial" w:cs="Arial" w:eastAsia="Arial" w:hAnsi="Arial"/>
          <w:color w:val="040404"/>
        </w:rPr>
      </w:pPr>
      <w:r w:rsidDel="00000000" w:rsidR="00000000" w:rsidRPr="00000000">
        <w:rPr>
          <w:rtl w:val="0"/>
        </w:rPr>
      </w:r>
    </w:p>
    <w:p w:rsidR="00000000" w:rsidDel="00000000" w:rsidP="00000000" w:rsidRDefault="00000000" w:rsidRPr="00000000" w14:paraId="00000026">
      <w:pPr>
        <w:spacing w:before="517" w:line="322" w:lineRule="auto"/>
        <w:jc w:val="center"/>
        <w:rPr>
          <w:rFonts w:ascii="Arial" w:cs="Arial" w:eastAsia="Arial" w:hAnsi="Arial"/>
          <w:b w:val="1"/>
          <w:color w:val="538dd3"/>
          <w:sz w:val="28"/>
          <w:szCs w:val="28"/>
        </w:rPr>
      </w:pPr>
      <w:r w:rsidDel="00000000" w:rsidR="00000000" w:rsidRPr="00000000">
        <w:rPr>
          <w:rFonts w:ascii="Arial" w:cs="Arial" w:eastAsia="Arial" w:hAnsi="Arial"/>
          <w:b w:val="1"/>
          <w:color w:val="538dd3"/>
          <w:sz w:val="28"/>
          <w:szCs w:val="28"/>
          <w:rtl w:val="0"/>
        </w:rPr>
        <w:t xml:space="preserve">EDUCATION</w:t>
      </w:r>
    </w:p>
    <w:p w:rsidR="00000000" w:rsidDel="00000000" w:rsidP="00000000" w:rsidRDefault="00000000" w:rsidRPr="00000000" w14:paraId="00000027">
      <w:pPr>
        <w:spacing w:line="252.00000000000003" w:lineRule="auto"/>
        <w:rPr>
          <w:rFonts w:ascii="Arial" w:cs="Arial" w:eastAsia="Arial" w:hAnsi="Arial"/>
          <w:b w:val="1"/>
          <w:color w:val="313d4f"/>
        </w:rPr>
        <w:sectPr>
          <w:pgSz w:h="16848" w:w="11899" w:orient="portrait"/>
          <w:pgMar w:bottom="232" w:top="580" w:left="955" w:right="1144" w:header="720" w:footer="720"/>
          <w:pgNumType w:start="1"/>
        </w:sectPr>
      </w:pPr>
      <w:r w:rsidDel="00000000" w:rsidR="00000000" w:rsidRPr="00000000">
        <w:rPr>
          <w:rtl w:val="0"/>
        </w:rPr>
      </w:r>
    </w:p>
    <w:p w:rsidR="00000000" w:rsidDel="00000000" w:rsidP="00000000" w:rsidRDefault="00000000" w:rsidRPr="00000000" w14:paraId="00000028">
      <w:pPr>
        <w:spacing w:line="252.00000000000003" w:lineRule="auto"/>
        <w:rPr>
          <w:rFonts w:ascii="Arial" w:cs="Arial" w:eastAsia="Arial" w:hAnsi="Arial"/>
          <w:b w:val="1"/>
          <w:color w:val="313d4f"/>
        </w:rPr>
      </w:pPr>
      <w:r w:rsidDel="00000000" w:rsidR="00000000" w:rsidRPr="00000000">
        <w:rPr>
          <w:rFonts w:ascii="Arial" w:cs="Arial" w:eastAsia="Arial" w:hAnsi="Arial"/>
          <w:b w:val="1"/>
          <w:color w:val="313d4f"/>
          <w:rtl w:val="0"/>
        </w:rPr>
        <w:t xml:space="preserve">Ingeniero Mecánico</w:t>
      </w:r>
    </w:p>
    <w:p w:rsidR="00000000" w:rsidDel="00000000" w:rsidP="00000000" w:rsidRDefault="00000000" w:rsidRPr="00000000" w14:paraId="00000029">
      <w:pPr>
        <w:spacing w:line="251" w:lineRule="auto"/>
        <w:rPr>
          <w:rFonts w:ascii="Arial" w:cs="Arial" w:eastAsia="Arial" w:hAnsi="Arial"/>
          <w:b w:val="1"/>
          <w:color w:val="313d4f"/>
        </w:rPr>
      </w:pPr>
      <w:r w:rsidDel="00000000" w:rsidR="00000000" w:rsidRPr="00000000">
        <w:rPr>
          <w:rFonts w:ascii="Arial" w:cs="Arial" w:eastAsia="Arial" w:hAnsi="Arial"/>
          <w:b w:val="1"/>
          <w:color w:val="313d4f"/>
          <w:rtl w:val="0"/>
        </w:rPr>
        <w:t xml:space="preserve">Universidad de los Andes</w:t>
      </w:r>
    </w:p>
    <w:p w:rsidR="00000000" w:rsidDel="00000000" w:rsidP="00000000" w:rsidRDefault="00000000" w:rsidRPr="00000000" w14:paraId="0000002A">
      <w:pPr>
        <w:spacing w:line="252.00000000000003" w:lineRule="auto"/>
        <w:rPr>
          <w:rFonts w:ascii="Arial" w:cs="Arial" w:eastAsia="Arial" w:hAnsi="Arial"/>
          <w:color w:val="040404"/>
        </w:rPr>
      </w:pPr>
      <w:r w:rsidDel="00000000" w:rsidR="00000000" w:rsidRPr="00000000">
        <w:rPr>
          <w:rFonts w:ascii="Arial" w:cs="Arial" w:eastAsia="Arial" w:hAnsi="Arial"/>
          <w:color w:val="040404"/>
          <w:rtl w:val="0"/>
        </w:rPr>
        <w:t xml:space="preserve">Bogotá, Octubre 10, 2019.</w:t>
      </w:r>
    </w:p>
    <w:p w:rsidR="00000000" w:rsidDel="00000000" w:rsidP="00000000" w:rsidRDefault="00000000" w:rsidRPr="00000000" w14:paraId="0000002B">
      <w:pPr>
        <w:spacing w:line="254" w:lineRule="auto"/>
        <w:rPr>
          <w:rFonts w:ascii="Arial" w:cs="Arial" w:eastAsia="Arial" w:hAnsi="Arial"/>
          <w:color w:val="040404"/>
        </w:rPr>
      </w:pPr>
      <w:r w:rsidDel="00000000" w:rsidR="00000000" w:rsidRPr="00000000">
        <w:rPr>
          <w:rFonts w:ascii="Arial" w:cs="Arial" w:eastAsia="Arial" w:hAnsi="Arial"/>
          <w:color w:val="040404"/>
          <w:rtl w:val="0"/>
        </w:rPr>
        <w:t xml:space="preserve">Tesís,</w:t>
      </w:r>
    </w:p>
    <w:p w:rsidR="00000000" w:rsidDel="00000000" w:rsidP="00000000" w:rsidRDefault="00000000" w:rsidRPr="00000000" w14:paraId="0000002C">
      <w:pPr>
        <w:spacing w:line="252.00000000000003" w:lineRule="auto"/>
        <w:rPr>
          <w:rFonts w:ascii="Arial" w:cs="Arial" w:eastAsia="Arial" w:hAnsi="Arial"/>
          <w:color w:val="0462c1"/>
          <w:u w:val="single"/>
        </w:rPr>
      </w:pPr>
      <w:r w:rsidDel="00000000" w:rsidR="00000000" w:rsidRPr="00000000">
        <w:rPr>
          <w:rFonts w:ascii="Arial" w:cs="Arial" w:eastAsia="Arial" w:hAnsi="Arial"/>
          <w:color w:val="0462c1"/>
          <w:u w:val="single"/>
          <w:rtl w:val="0"/>
        </w:rPr>
        <w:t xml:space="preserve">Mathematical model to predict the behavior of a resonant vibration fatigue machine for oil drillingpipes.</w:t>
      </w:r>
    </w:p>
    <w:p w:rsidR="00000000" w:rsidDel="00000000" w:rsidP="00000000" w:rsidRDefault="00000000" w:rsidRPr="00000000" w14:paraId="0000002D">
      <w:pPr>
        <w:spacing w:line="252.00000000000003" w:lineRule="auto"/>
        <w:rPr>
          <w:rFonts w:ascii="Arial" w:cs="Arial" w:eastAsia="Arial" w:hAnsi="Arial"/>
          <w:color w:val="0462c1"/>
          <w:u w:val="single"/>
        </w:rPr>
      </w:pPr>
      <w:r w:rsidDel="00000000" w:rsidR="00000000" w:rsidRPr="00000000">
        <w:rPr>
          <w:rtl w:val="0"/>
        </w:rPr>
      </w:r>
    </w:p>
    <w:p w:rsidR="00000000" w:rsidDel="00000000" w:rsidP="00000000" w:rsidRDefault="00000000" w:rsidRPr="00000000" w14:paraId="0000002E">
      <w:pPr>
        <w:spacing w:line="252.00000000000003" w:lineRule="auto"/>
        <w:rPr>
          <w:rFonts w:ascii="Arial" w:cs="Arial" w:eastAsia="Arial" w:hAnsi="Arial"/>
        </w:rPr>
      </w:pPr>
      <w:r w:rsidDel="00000000" w:rsidR="00000000" w:rsidRPr="00000000">
        <w:rPr>
          <w:rFonts w:ascii="Arial" w:cs="Arial" w:eastAsia="Arial" w:hAnsi="Arial"/>
          <w:rtl w:val="0"/>
        </w:rPr>
        <w:t xml:space="preserve">Google Data Analytics, 2023.</w:t>
      </w:r>
    </w:p>
    <w:p w:rsidR="00000000" w:rsidDel="00000000" w:rsidP="00000000" w:rsidRDefault="00000000" w:rsidRPr="00000000" w14:paraId="0000002F">
      <w:pPr>
        <w:spacing w:line="251" w:lineRule="auto"/>
        <w:rPr>
          <w:rFonts w:ascii="Arial" w:cs="Arial" w:eastAsia="Arial" w:hAnsi="Arial"/>
          <w:b w:val="1"/>
          <w:color w:val="313d4f"/>
        </w:rPr>
      </w:pPr>
      <w:r w:rsidDel="00000000" w:rsidR="00000000" w:rsidRPr="00000000">
        <w:rPr>
          <w:rFonts w:ascii="Arial" w:cs="Arial" w:eastAsia="Arial" w:hAnsi="Arial"/>
          <w:b w:val="1"/>
          <w:color w:val="313d4f"/>
          <w:rtl w:val="0"/>
        </w:rPr>
        <w:t xml:space="preserve">Google Academy, Coursera.</w:t>
      </w:r>
    </w:p>
    <w:p w:rsidR="00000000" w:rsidDel="00000000" w:rsidP="00000000" w:rsidRDefault="00000000" w:rsidRPr="00000000" w14:paraId="00000030">
      <w:pPr>
        <w:spacing w:line="251" w:lineRule="auto"/>
        <w:rPr>
          <w:rFonts w:ascii="Arial" w:cs="Arial" w:eastAsia="Arial" w:hAnsi="Arial"/>
          <w:b w:val="1"/>
          <w:color w:val="313d4f"/>
        </w:rPr>
      </w:pPr>
      <w:r w:rsidDel="00000000" w:rsidR="00000000" w:rsidRPr="00000000">
        <w:rPr>
          <w:rtl w:val="0"/>
        </w:rPr>
      </w:r>
    </w:p>
    <w:p w:rsidR="00000000" w:rsidDel="00000000" w:rsidP="00000000" w:rsidRDefault="00000000" w:rsidRPr="00000000" w14:paraId="00000031">
      <w:pPr>
        <w:spacing w:line="251" w:lineRule="auto"/>
        <w:rPr>
          <w:rFonts w:ascii="Arial" w:cs="Arial" w:eastAsia="Arial" w:hAnsi="Arial"/>
          <w:b w:val="1"/>
          <w:color w:val="313d4f"/>
        </w:rPr>
      </w:pPr>
      <w:r w:rsidDel="00000000" w:rsidR="00000000" w:rsidRPr="00000000">
        <w:rPr>
          <w:rtl w:val="0"/>
        </w:rPr>
      </w:r>
    </w:p>
    <w:p w:rsidR="00000000" w:rsidDel="00000000" w:rsidP="00000000" w:rsidRDefault="00000000" w:rsidRPr="00000000" w14:paraId="00000032">
      <w:pPr>
        <w:spacing w:line="251" w:lineRule="auto"/>
        <w:rPr>
          <w:rFonts w:ascii="Arial" w:cs="Arial" w:eastAsia="Arial" w:hAnsi="Arial"/>
          <w:color w:val="313d4f"/>
        </w:rPr>
      </w:pPr>
      <w:r w:rsidDel="00000000" w:rsidR="00000000" w:rsidRPr="00000000">
        <w:rPr>
          <w:rFonts w:ascii="Arial" w:cs="Arial" w:eastAsia="Arial" w:hAnsi="Arial"/>
          <w:color w:val="313d4f"/>
          <w:rtl w:val="0"/>
        </w:rPr>
        <w:t xml:space="preserve">Python Developer, 2024</w:t>
      </w:r>
    </w:p>
    <w:p w:rsidR="00000000" w:rsidDel="00000000" w:rsidP="00000000" w:rsidRDefault="00000000" w:rsidRPr="00000000" w14:paraId="00000033">
      <w:pPr>
        <w:spacing w:line="251" w:lineRule="auto"/>
        <w:rPr>
          <w:rFonts w:ascii="Arial" w:cs="Arial" w:eastAsia="Arial" w:hAnsi="Arial"/>
          <w:b w:val="1"/>
          <w:color w:val="313d4f"/>
        </w:rPr>
      </w:pPr>
      <w:r w:rsidDel="00000000" w:rsidR="00000000" w:rsidRPr="00000000">
        <w:rPr>
          <w:rFonts w:ascii="Arial" w:cs="Arial" w:eastAsia="Arial" w:hAnsi="Arial"/>
          <w:b w:val="1"/>
          <w:color w:val="313d4f"/>
          <w:rtl w:val="0"/>
        </w:rPr>
        <w:t xml:space="preserve">Sololearn, ID CC-L26PZIRI</w:t>
      </w:r>
    </w:p>
    <w:p w:rsidR="00000000" w:rsidDel="00000000" w:rsidP="00000000" w:rsidRDefault="00000000" w:rsidRPr="00000000" w14:paraId="00000034">
      <w:pPr>
        <w:spacing w:line="251" w:lineRule="auto"/>
        <w:rPr>
          <w:rFonts w:ascii="Arial" w:cs="Arial" w:eastAsia="Arial" w:hAnsi="Arial"/>
          <w:b w:val="1"/>
          <w:color w:val="313d4f"/>
        </w:rPr>
      </w:pPr>
      <w:r w:rsidDel="00000000" w:rsidR="00000000" w:rsidRPr="00000000">
        <w:rPr>
          <w:rtl w:val="0"/>
        </w:rPr>
      </w:r>
    </w:p>
    <w:p w:rsidR="00000000" w:rsidDel="00000000" w:rsidP="00000000" w:rsidRDefault="00000000" w:rsidRPr="00000000" w14:paraId="00000035">
      <w:pPr>
        <w:spacing w:line="251" w:lineRule="auto"/>
        <w:rPr>
          <w:rFonts w:ascii="Arial" w:cs="Arial" w:eastAsia="Arial" w:hAnsi="Arial"/>
          <w:color w:val="313d4f"/>
        </w:rPr>
      </w:pPr>
      <w:r w:rsidDel="00000000" w:rsidR="00000000" w:rsidRPr="00000000">
        <w:rPr>
          <w:rFonts w:ascii="Arial" w:cs="Arial" w:eastAsia="Arial" w:hAnsi="Arial"/>
          <w:color w:val="313d4f"/>
          <w:rtl w:val="0"/>
        </w:rPr>
        <w:t xml:space="preserve">Python 101 for Data Science, 2024.</w:t>
      </w:r>
    </w:p>
    <w:p w:rsidR="00000000" w:rsidDel="00000000" w:rsidP="00000000" w:rsidRDefault="00000000" w:rsidRPr="00000000" w14:paraId="00000036">
      <w:pPr>
        <w:spacing w:line="251" w:lineRule="auto"/>
        <w:rPr>
          <w:rFonts w:ascii="Arial" w:cs="Arial" w:eastAsia="Arial" w:hAnsi="Arial"/>
          <w:b w:val="1"/>
          <w:color w:val="313d4f"/>
        </w:rPr>
      </w:pPr>
      <w:r w:rsidDel="00000000" w:rsidR="00000000" w:rsidRPr="00000000">
        <w:rPr>
          <w:rFonts w:ascii="Arial" w:cs="Arial" w:eastAsia="Arial" w:hAnsi="Arial"/>
          <w:b w:val="1"/>
          <w:color w:val="313d4f"/>
          <w:rtl w:val="0"/>
        </w:rPr>
        <w:t xml:space="preserve">IBM Developer Skills Network, Cognitive Class</w:t>
      </w:r>
    </w:p>
    <w:p w:rsidR="00000000" w:rsidDel="00000000" w:rsidP="00000000" w:rsidRDefault="00000000" w:rsidRPr="00000000" w14:paraId="00000037">
      <w:pPr>
        <w:spacing w:line="251" w:lineRule="auto"/>
        <w:rPr>
          <w:rFonts w:ascii="Arial" w:cs="Arial" w:eastAsia="Arial" w:hAnsi="Arial"/>
          <w:color w:val="313d4f"/>
        </w:rPr>
      </w:pPr>
      <w:r w:rsidDel="00000000" w:rsidR="00000000" w:rsidRPr="00000000">
        <w:rPr>
          <w:rFonts w:ascii="Arial" w:cs="Arial" w:eastAsia="Arial" w:hAnsi="Arial"/>
          <w:color w:val="313d4f"/>
          <w:rtl w:val="0"/>
        </w:rPr>
        <w:t xml:space="preserve">Python Programming MOOC, 2024.</w:t>
      </w:r>
    </w:p>
    <w:p w:rsidR="00000000" w:rsidDel="00000000" w:rsidP="00000000" w:rsidRDefault="00000000" w:rsidRPr="00000000" w14:paraId="00000038">
      <w:pPr>
        <w:rPr>
          <w:rFonts w:ascii="Arial" w:cs="Arial" w:eastAsia="Arial" w:hAnsi="Arial"/>
        </w:rPr>
      </w:pPr>
      <w:r w:rsidDel="00000000" w:rsidR="00000000" w:rsidRPr="00000000">
        <w:rPr>
          <w:rFonts w:ascii="Arial" w:cs="Arial" w:eastAsia="Arial" w:hAnsi="Arial"/>
          <w:b w:val="1"/>
          <w:rtl w:val="0"/>
        </w:rPr>
        <w:t xml:space="preserve">Programming course (BSCS1001, 5 ECTS) from the Department of Computer Science at the University of Helsinki.</w:t>
      </w:r>
      <w:r w:rsidDel="00000000" w:rsidR="00000000" w:rsidRPr="00000000">
        <w:rPr>
          <w:rtl w:val="0"/>
        </w:rPr>
      </w:r>
    </w:p>
    <w:p w:rsidR="00000000" w:rsidDel="00000000" w:rsidP="00000000" w:rsidRDefault="00000000" w:rsidRPr="00000000" w14:paraId="00000039">
      <w:pPr>
        <w:spacing w:line="251" w:lineRule="auto"/>
        <w:rPr>
          <w:rFonts w:ascii="Arial" w:cs="Arial" w:eastAsia="Arial" w:hAnsi="Arial"/>
          <w:b w:val="1"/>
          <w:color w:val="313d4f"/>
        </w:rPr>
        <w:sectPr>
          <w:type w:val="continuous"/>
          <w:pgSz w:h="16848" w:w="11899" w:orient="portrait"/>
          <w:pgMar w:bottom="232" w:top="580" w:left="955" w:right="1144" w:header="720" w:footer="720"/>
          <w:cols w:equalWidth="0" w:num="2">
            <w:col w:space="720" w:w="4543.24"/>
            <w:col w:space="0" w:w="4543.24"/>
          </w:cols>
        </w:sectPr>
      </w:pPr>
      <w:r w:rsidDel="00000000" w:rsidR="00000000" w:rsidRPr="00000000">
        <w:rPr>
          <w:rtl w:val="0"/>
        </w:rPr>
      </w:r>
    </w:p>
    <w:p w:rsidR="00000000" w:rsidDel="00000000" w:rsidP="00000000" w:rsidRDefault="00000000" w:rsidRPr="00000000" w14:paraId="0000003A">
      <w:pPr>
        <w:spacing w:before="275" w:line="240" w:lineRule="auto"/>
        <w:ind w:left="0" w:firstLine="0"/>
        <w:rPr>
          <w:rFonts w:ascii="Arial" w:cs="Arial" w:eastAsia="Arial" w:hAnsi="Arial"/>
        </w:rPr>
      </w:pPr>
      <w:r w:rsidDel="00000000" w:rsidR="00000000" w:rsidRPr="00000000">
        <w:rPr>
          <w:rtl w:val="0"/>
        </w:rPr>
      </w:r>
    </w:p>
    <w:sectPr>
      <w:type w:val="continuous"/>
      <w:pgSz w:h="16848" w:w="11899" w:orient="portrait"/>
      <w:pgMar w:bottom="232" w:top="580" w:left="955" w:right="1144"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Arial"/>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720"/>
      </w:pPr>
      <w:rPr>
        <w:rFonts w:ascii="Noto Sans Symbols" w:cs="Noto Sans Symbols" w:eastAsia="Noto Sans Symbols" w:hAnsi="Noto Sans Symbols"/>
        <w:strike w:val="0"/>
        <w:color w:val="040404"/>
        <w:sz w:val="22"/>
        <w:szCs w:val="22"/>
        <w:vertAlign w:val="baseline"/>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lang w:val="en-US"/>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rnestos-fabulous-site-d1d5b4.webflow.io/" TargetMode="Externa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png"/><Relationship Id="rId8" Type="http://schemas.openxmlformats.org/officeDocument/2006/relationships/hyperlink" Target="mailto:manolo9045@gmail.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