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headerReference w:type="default" r:id="rId6"/>
          <w:footerReference w:type="default" r:id="rId7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200"/>
        <w:jc w:val="center"/>
      </w:pPr>
      <w:r>
        <w:rPr>
          <w:b/>
          <w:bCs/>
          <w:sz w:val="26"/>
          <w:szCs w:val="26"/>
          <w:rFonts w:ascii="Arial" w:cs="Arial" w:eastAsia="Arial" w:hAnsi="Arial"/>
        </w:rPr>
        <w:t xml:space="preserve">HISTÓRICO DE REVISÕES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44"/>
          <w:left w:type="dxa" w:w="144"/>
          <w:bottom w:type="dxa" w:w="144"/>
          <w:right w:type="dxa" w:w="144"/>
        </w:tblCellMar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Arial" w:cs="Arial" w:eastAsia="Arial" w:hAnsi="Arial"/>
              </w:rPr>
              <w:t xml:space="preserve">VERSÃO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Arial" w:cs="Arial" w:eastAsia="Arial" w:hAnsi="Arial"/>
              </w:rPr>
              <w:t xml:space="preserve">RESPONSÁVEL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Arial" w:cs="Arial" w:eastAsia="Arial" w:hAnsi="Arial"/>
              </w:rPr>
              <w:t xml:space="preserve">DESCRIÇÃO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Arial" w:cs="Arial" w:eastAsia="Arial" w:hAnsi="Arial"/>
              </w:rPr>
              <w:t xml:space="preserve">DATA</w:t>
            </w:r>
          </w:p>
        </w:tc>
      </w:tr>
      <w:tr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João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Criação do sistema</w:t>
            </w:r>
          </w:p>
        </w:tc>
        <w:tc>
          <w:p>
            <w:pPr>
              <w:jc w:val="center"/>
            </w:pPr>
            <w:r>
              <w:rPr>
                <w:rFonts w:ascii="Arial" w:cs="Arial" w:eastAsia="Arial" w:hAnsi="Arial"/>
              </w:rPr>
              <w:t xml:space="preserve">2/1/2022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3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Sumário</w:t>
      </w:r>
    </w:p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1 Introdução</w:t>
      </w:r>
    </w:p>
    <w:p>
      <w:pPr>
        <w:ind w:firstLine="1.25cm"/>
      </w:pPr>
      <w:r>
        <w:rPr>
          <w:sz w:val="22"/>
          <w:szCs w:val="22"/>
          <w:rFonts w:ascii="Arial" w:cs="Arial" w:eastAsia="Arial" w:hAnsi="Arial"/>
        </w:rPr>
        <w:t xml:space="preserve">Esse documento traz a liberação da versão 0.0.17.61 do Comunix desenvolvida de 18/03/2024 até 29/03/2024.</w:t>
      </w:r>
    </w:p>
    <w:p>
      <w:pPr>
        <w:ind w:firstLine="1.25cm"/>
        <w:jc w:val="both"/>
      </w:pPr>
      <w:r>
        <w:rPr>
          <w:sz w:val="22"/>
          <w:szCs w:val="22"/>
          <w:rFonts w:ascii="Arial" w:cs="Arial" w:eastAsia="Arial" w:hAnsi="Arial"/>
        </w:rPr>
        <w:t xml:space="preserve">O teste de aceitação para a implementação da funcionalidade de login em um aplicativo de compras online inclui verificar a capacidade de login válido, identificar respostas a tentativas de login inválidas (nome de usuário incorreto, senha incorreta), testar o processo de recuperação de senha, e assegurar a segurança do sistema contra múltiplas tentativas de login malsucedidas. Isso inclui garantir que o usuário seja redirecionado corretamente após o login bem-sucedido, receber mensagens de erro apropriadas para entradas inválidas, permitir a redefinição de senha com sucesso e implementar um bloqueio temporário após tentativas de login malsucedidas excessivas.</w:t>
      </w:r>
    </w:p>
    <w:p>
      <w:pPr>
        <w:sectPr>
          <w:pgSz w:w="11906" w:h="16838" w:orient="portrait"/>
          <w:pgMar w:top="3.5cm" w:right="2cm" w:bottom="3.5cm" w:left="3cm" w:header="0cm" w:footer="0cm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2 Liberação</w:t>
      </w:r>
    </w:p>
    <w:p>
      <w:pPr>
        <w:ind w:firstLine="1.25cm"/>
      </w:pPr>
      <w:r>
        <w:rPr>
          <w:sz w:val="22"/>
          <w:szCs w:val="22"/>
          <w:rFonts w:ascii="Arial" w:cs="Arial" w:eastAsia="Arial" w:hAnsi="Arial"/>
        </w:rPr>
        <w:t xml:space="preserve">A liberação da versão 0.0.17.61 do Comunix para o ambiente do WEB traz a implementação dos seguintes itens: 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Módulo Treinamento</w:t>
      </w:r>
    </w:p>
    <w:p>
      <w:pPr>
        <w:pStyle w:val="ListParagraph"/>
        <w:numPr>
          <w:ilvl w:val="0"/>
          <w:numId w:val="1"/>
        </w:numPr>
      </w:pPr>
      <w:hyperlink w:history="1" r:id="rIdm2dlpq6vd8trk9wrkz1r0">
        <w:r>
          <w:rPr>
            <w:sz w:val="22"/>
            <w:szCs w:val="22"/>
            <w:rFonts w:ascii="Arial" w:cs="Arial" w:eastAsia="Arial" w:hAnsi="Arial"/>
          </w:rPr>
          <w:t xml:space="preserve">UN-25</w:t>
        </w:r>
        <w:r>
          <w:rPr>
            <w:sz w:val="22"/>
            <w:szCs w:val="22"/>
            <w:rFonts w:ascii="Arial" w:cs="Arial" w:eastAsia="Arial" w:hAnsi="Arial"/>
          </w:rPr>
          <w:t xml:space="preserve"> - Conta principal</w:t>
        </w:r>
      </w:hyperlink>
    </w:p>
    <w:p>
      <w:pPr>
        <w:pStyle w:val="ListParagraph"/>
        <w:numPr>
          <w:ilvl w:val="1"/>
          <w:numId w:val="1"/>
        </w:numPr>
      </w:pPr>
      <w:hyperlink w:history="1" r:id="rIdn528woyae0nqs34t4yhao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UN-24</w:t>
        </w:r>
        <w:r>
          <w:rPr>
            <w:sz w:val="22"/>
            <w:szCs w:val="22"/>
            <w:rFonts w:ascii="Arial" w:cs="Arial" w:eastAsia="Arial" w:hAnsi="Arial"/>
          </w:rPr>
          <w:t xml:space="preserve"> - [SUPER][WEB] Envio de saldo para conta principal</w:t>
        </w:r>
      </w:hyperlink>
    </w:p>
    <w:p>
      <w:pPr>
        <w:pStyle w:val="ListParagraph"/>
        <w:numPr>
          <w:ilvl w:val="0"/>
          <w:numId w:val="1"/>
        </w:numPr>
      </w:pPr>
      <w:hyperlink w:history="1" r:id="rIdsfvymyizwdmdms2abhcpl">
        <w:r>
          <w:rPr>
            <w:sz w:val="22"/>
            <w:szCs w:val="22"/>
            <w:rFonts w:ascii="Arial" w:cs="Arial" w:eastAsia="Arial" w:hAnsi="Arial"/>
          </w:rPr>
          <w:t xml:space="preserve">UN-8</w:t>
        </w:r>
        <w:r>
          <w:rPr>
            <w:sz w:val="22"/>
            <w:szCs w:val="22"/>
            <w:rFonts w:ascii="Arial" w:cs="Arial" w:eastAsia="Arial" w:hAnsi="Arial"/>
          </w:rPr>
          <w:t xml:space="preserve"> - Claim</w:t>
        </w:r>
      </w:hyperlink>
    </w:p>
    <w:p>
      <w:pPr>
        <w:pStyle w:val="ListParagraph"/>
        <w:numPr>
          <w:ilvl w:val="1"/>
          <w:numId w:val="1"/>
        </w:numPr>
      </w:pPr>
      <w:hyperlink w:history="1" r:id="rIdva9k4fujbfu97ukcmendv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UN-15</w:t>
        </w:r>
        <w:r>
          <w:rPr>
            <w:sz w:val="22"/>
            <w:szCs w:val="22"/>
            <w:rFonts w:ascii="Arial" w:cs="Arial" w:eastAsia="Arial" w:hAnsi="Arial"/>
          </w:rPr>
          <w:t xml:space="preserve"> - [COLAB][APP] Validação de chave Pix</w:t>
        </w:r>
      </w:hyperlink>
    </w:p>
    <w:p>
      <w:pPr>
        <w:pStyle w:val="ListParagraph"/>
        <w:numPr>
          <w:ilvl w:val="0"/>
          <w:numId w:val="1"/>
        </w:numPr>
      </w:pPr>
      <w:hyperlink w:history="1" r:id="rIdicrukkxip4iqnpe3gfbsa">
        <w:r>
          <w:rPr>
            <w:sz w:val="22"/>
            <w:szCs w:val="22"/>
            <w:rFonts w:ascii="Arial" w:cs="Arial" w:eastAsia="Arial" w:hAnsi="Arial"/>
          </w:rPr>
          <w:t xml:space="preserve">UN-7</w:t>
        </w:r>
        <w:r>
          <w:rPr>
            <w:sz w:val="22"/>
            <w:szCs w:val="22"/>
            <w:rFonts w:ascii="Arial" w:cs="Arial" w:eastAsia="Arial" w:hAnsi="Arial"/>
          </w:rPr>
          <w:t xml:space="preserve"> - Pix</w:t>
        </w:r>
      </w:hyperlink>
    </w:p>
    <w:p>
      <w:pPr>
        <w:pStyle w:val="ListParagraph"/>
        <w:numPr>
          <w:ilvl w:val="1"/>
          <w:numId w:val="1"/>
        </w:numPr>
      </w:pPr>
      <w:hyperlink w:history="1" r:id="rIdqhnlphrxo0wolpfwwhjmw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UN-6</w:t>
        </w:r>
        <w:r>
          <w:rPr>
            <w:sz w:val="22"/>
            <w:szCs w:val="22"/>
            <w:rFonts w:ascii="Arial" w:cs="Arial" w:eastAsia="Arial" w:hAnsi="Arial"/>
          </w:rPr>
          <w:t xml:space="preserve"> - [COLAB][APP] Pix saque e troco</w:t>
        </w:r>
      </w:hyperlink>
    </w:p>
    <w:p>
      <w:pPr>
        <w:pStyle w:val="ListParagraph"/>
        <w:numPr>
          <w:ilvl w:val="1"/>
          <w:numId w:val="1"/>
        </w:numPr>
      </w:pPr>
      <w:hyperlink w:history="1" r:id="rIdjgakcawjxztmdh2qv2w4w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UN-5</w:t>
        </w:r>
        <w:r>
          <w:rPr>
            <w:sz w:val="22"/>
            <w:szCs w:val="22"/>
            <w:rFonts w:ascii="Arial" w:cs="Arial" w:eastAsia="Arial" w:hAnsi="Arial"/>
          </w:rPr>
          <w:t xml:space="preserve"> - [COLAB][WEB] Limite Pix</w:t>
        </w:r>
      </w:hyperlink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Módulo Comunicação</w:t>
      </w:r>
    </w:p>
    <w:p>
      <w:pPr>
        <w:pStyle w:val="ListParagraph"/>
        <w:numPr>
          <w:ilvl w:val="0"/>
          <w:numId w:val="1"/>
        </w:numPr>
      </w:pPr>
      <w:hyperlink w:history="1" r:id="rIdhsulp7ubquoznl2-vzwuw">
        <w:r>
          <w:rPr>
            <w:sz w:val="22"/>
            <w:szCs w:val="22"/>
            <w:rFonts w:ascii="Arial" w:cs="Arial" w:eastAsia="Arial" w:hAnsi="Arial"/>
          </w:rPr>
          <w:t xml:space="preserve">UN-25</w:t>
        </w:r>
        <w:r>
          <w:rPr>
            <w:sz w:val="22"/>
            <w:szCs w:val="22"/>
            <w:rFonts w:ascii="Arial" w:cs="Arial" w:eastAsia="Arial" w:hAnsi="Arial"/>
          </w:rPr>
          <w:t xml:space="preserve"> - Conta principal</w:t>
        </w:r>
      </w:hyperlink>
    </w:p>
    <w:p>
      <w:pPr>
        <w:pStyle w:val="ListParagraph"/>
        <w:numPr>
          <w:ilvl w:val="1"/>
          <w:numId w:val="1"/>
        </w:numPr>
      </w:pPr>
      <w:hyperlink w:history="1" r:id="rIdaubte7_utjjuw1j_7qdva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UN-23</w:t>
        </w:r>
        <w:r>
          <w:rPr>
            <w:sz w:val="22"/>
            <w:szCs w:val="22"/>
            <w:rFonts w:ascii="Arial" w:cs="Arial" w:eastAsia="Arial" w:hAnsi="Arial"/>
          </w:rPr>
          <w:t xml:space="preserve"> - [SUPER][WEB] Solicitação de recarga de cartão</w:t>
        </w:r>
      </w:hyperlink>
    </w:p>
    <w:p>
      <w:pPr>
        <w:pStyle w:val="ListParagraph"/>
        <w:numPr>
          <w:ilvl w:val="1"/>
          <w:numId w:val="1"/>
        </w:numPr>
      </w:pPr>
      <w:hyperlink w:history="1" r:id="rId5-frfupnc4jkvwawaw19h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UN-22</w:t>
        </w:r>
        <w:r>
          <w:rPr>
            <w:sz w:val="22"/>
            <w:szCs w:val="22"/>
            <w:rFonts w:ascii="Arial" w:cs="Arial" w:eastAsia="Arial" w:hAnsi="Arial"/>
          </w:rPr>
          <w:t xml:space="preserve"> - [SUPER][WEB] Relatório de saldo da conta principal</w:t>
        </w:r>
      </w:hyperlink>
    </w:p>
    <w:p>
      <w:pPr>
        <w:pStyle w:val="ListParagraph"/>
        <w:numPr>
          <w:ilvl w:val="0"/>
          <w:numId w:val="1"/>
        </w:numPr>
      </w:pPr>
      <w:hyperlink w:history="1" r:id="rIdg-kixedenaebwtvpscsmq">
        <w:r>
          <w:rPr>
            <w:sz w:val="22"/>
            <w:szCs w:val="22"/>
            <w:rFonts w:ascii="Arial" w:cs="Arial" w:eastAsia="Arial" w:hAnsi="Arial"/>
          </w:rPr>
          <w:t xml:space="preserve">UN-9</w:t>
        </w:r>
        <w:r>
          <w:rPr>
            <w:sz w:val="22"/>
            <w:szCs w:val="22"/>
            <w:rFonts w:ascii="Arial" w:cs="Arial" w:eastAsia="Arial" w:hAnsi="Arial"/>
          </w:rPr>
          <w:t xml:space="preserve"> - Salário</w:t>
        </w:r>
      </w:hyperlink>
    </w:p>
    <w:p>
      <w:pPr>
        <w:pStyle w:val="ListParagraph"/>
        <w:numPr>
          <w:ilvl w:val="1"/>
          <w:numId w:val="1"/>
        </w:numPr>
      </w:pPr>
      <w:hyperlink w:history="1" r:id="rIdxx48ckjt8gmndfbwstidf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UN-19</w:t>
        </w:r>
        <w:r>
          <w:rPr>
            <w:sz w:val="22"/>
            <w:szCs w:val="22"/>
            <w:rFonts w:ascii="Arial" w:cs="Arial" w:eastAsia="Arial" w:hAnsi="Arial"/>
          </w:rPr>
          <w:t xml:space="preserve"> - [ADM][WEB] Configuração de adiantamento</w:t>
        </w:r>
      </w:hyperlink>
    </w:p>
    <w:p>
      <w:pPr>
        <w:pStyle w:val="ListParagraph"/>
        <w:numPr>
          <w:ilvl w:val="1"/>
          <w:numId w:val="1"/>
        </w:numPr>
      </w:pPr>
      <w:hyperlink w:history="1" r:id="rIdcf89bh6dyomkp_wyuxozp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UN-18</w:t>
        </w:r>
        <w:r>
          <w:rPr>
            <w:sz w:val="22"/>
            <w:szCs w:val="22"/>
            <w:rFonts w:ascii="Arial" w:cs="Arial" w:eastAsia="Arial" w:hAnsi="Arial"/>
          </w:rPr>
          <w:t xml:space="preserve"> - [ADM][WEB] Relatório de adiantamento</w:t>
        </w:r>
      </w:hyperlink>
    </w:p>
    <w:p>
      <w:pPr>
        <w:pStyle w:val="ListParagraph"/>
        <w:numPr>
          <w:ilvl w:val="1"/>
          <w:numId w:val="1"/>
        </w:numPr>
      </w:pPr>
      <w:hyperlink w:history="1" r:id="rIdd35gqvljdh-lk-5o0ni22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UN-16</w:t>
        </w:r>
        <w:r>
          <w:rPr>
            <w:sz w:val="22"/>
            <w:szCs w:val="22"/>
            <w:rFonts w:ascii="Arial" w:cs="Arial" w:eastAsia="Arial" w:hAnsi="Arial"/>
          </w:rPr>
          <w:t xml:space="preserve"> - [COLAB][APP] Criação de chave Pix</w:t>
        </w:r>
      </w:hyperlink>
    </w:p>
    <w:p>
      <w:pPr>
        <w:pStyle w:val="ListParagraph"/>
        <w:numPr>
          <w:ilvl w:val="0"/>
          <w:numId w:val="1"/>
        </w:numPr>
      </w:pPr>
      <w:hyperlink w:history="1" r:id="rIdmedhu1e3uk6p8odifrq7k">
        <w:r>
          <w:rPr>
            <w:sz w:val="22"/>
            <w:szCs w:val="22"/>
            <w:rFonts w:ascii="Arial" w:cs="Arial" w:eastAsia="Arial" w:hAnsi="Arial"/>
          </w:rPr>
          <w:t xml:space="preserve">UN-8</w:t>
        </w:r>
        <w:r>
          <w:rPr>
            <w:sz w:val="22"/>
            <w:szCs w:val="22"/>
            <w:rFonts w:ascii="Arial" w:cs="Arial" w:eastAsia="Arial" w:hAnsi="Arial"/>
          </w:rPr>
          <w:t xml:space="preserve"> - Claim</w:t>
        </w:r>
      </w:hyperlink>
    </w:p>
    <w:p>
      <w:pPr>
        <w:pStyle w:val="ListParagraph"/>
        <w:numPr>
          <w:ilvl w:val="1"/>
          <w:numId w:val="1"/>
        </w:numPr>
      </w:pPr>
      <w:hyperlink w:history="1" r:id="rIdjeq0wlispi7pekumafdzk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UN-17</w:t>
        </w:r>
        <w:r>
          <w:rPr>
            <w:sz w:val="22"/>
            <w:szCs w:val="22"/>
            <w:rFonts w:ascii="Arial" w:cs="Arial" w:eastAsia="Arial" w:hAnsi="Arial"/>
          </w:rPr>
          <w:t xml:space="preserve"> - [ADM][WEB] Relatório de chaves Pix</w:t>
        </w:r>
      </w:hyperlink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Módulo Conta Digital</w:t>
      </w:r>
    </w:p>
    <w:p>
      <w:pPr>
        <w:pStyle w:val="ListParagraph"/>
        <w:numPr>
          <w:ilvl w:val="0"/>
          <w:numId w:val="1"/>
        </w:numPr>
      </w:pPr>
      <w:hyperlink w:history="1" r:id="rIdc6v42ljwcqzwajg8qu0_w">
        <w:r>
          <w:rPr>
            <w:sz w:val="22"/>
            <w:szCs w:val="22"/>
            <w:rFonts w:ascii="Arial" w:cs="Arial" w:eastAsia="Arial" w:hAnsi="Arial"/>
          </w:rPr>
          <w:t xml:space="preserve">UN-8</w:t>
        </w:r>
        <w:r>
          <w:rPr>
            <w:sz w:val="22"/>
            <w:szCs w:val="22"/>
            <w:rFonts w:ascii="Arial" w:cs="Arial" w:eastAsia="Arial" w:hAnsi="Arial"/>
          </w:rPr>
          <w:t xml:space="preserve"> - Claim</w:t>
        </w:r>
      </w:hyperlink>
    </w:p>
    <w:p>
      <w:pPr>
        <w:pStyle w:val="ListParagraph"/>
        <w:numPr>
          <w:ilvl w:val="1"/>
          <w:numId w:val="1"/>
        </w:numPr>
      </w:pPr>
      <w:hyperlink w:history="1" r:id="rIdmlss1hcc333uo3o2yso5-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UN-21</w:t>
        </w:r>
        <w:r>
          <w:rPr>
            <w:sz w:val="22"/>
            <w:szCs w:val="22"/>
            <w:rFonts w:ascii="Arial" w:cs="Arial" w:eastAsia="Arial" w:hAnsi="Arial"/>
          </w:rPr>
          <w:t xml:space="preserve"> - [SUPER][WEB] Relatório de chaves Pix dos clientes</w:t>
        </w:r>
      </w:hyperlink>
    </w:p>
    <w:p>
      <w:pPr>
        <w:pStyle w:val="ListParagraph"/>
        <w:numPr>
          <w:ilvl w:val="1"/>
          <w:numId w:val="1"/>
        </w:numPr>
      </w:pPr>
      <w:hyperlink w:history="1" r:id="rId0gjnhn271qlg1vcltgsro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UN-4</w:t>
        </w:r>
        <w:r>
          <w:rPr>
            <w:sz w:val="22"/>
            <w:szCs w:val="22"/>
            <w:rFonts w:ascii="Arial" w:cs="Arial" w:eastAsia="Arial" w:hAnsi="Arial"/>
          </w:rPr>
          <w:t xml:space="preserve"> - [SUPER][WEB] Chave Pix</w:t>
        </w:r>
      </w:hyperlink>
    </w:p>
    <w:p>
      <w:pPr>
        <w:pStyle w:val="ListParagraph"/>
        <w:numPr>
          <w:ilvl w:val="0"/>
          <w:numId w:val="1"/>
        </w:numPr>
      </w:pPr>
      <w:hyperlink w:history="1" r:id="rId2v4gsgiulc_hjqpzbhekx">
        <w:r>
          <w:rPr>
            <w:sz w:val="22"/>
            <w:szCs w:val="22"/>
            <w:rFonts w:ascii="Arial" w:cs="Arial" w:eastAsia="Arial" w:hAnsi="Arial"/>
          </w:rPr>
          <w:t xml:space="preserve">UN-9</w:t>
        </w:r>
        <w:r>
          <w:rPr>
            <w:sz w:val="22"/>
            <w:szCs w:val="22"/>
            <w:rFonts w:ascii="Arial" w:cs="Arial" w:eastAsia="Arial" w:hAnsi="Arial"/>
          </w:rPr>
          <w:t xml:space="preserve"> - Salário</w:t>
        </w:r>
      </w:hyperlink>
    </w:p>
    <w:p>
      <w:pPr>
        <w:pStyle w:val="ListParagraph"/>
        <w:numPr>
          <w:ilvl w:val="1"/>
          <w:numId w:val="1"/>
        </w:numPr>
      </w:pPr>
      <w:hyperlink w:history="1" r:id="rIdad4sh3_fy0kyv7yenh9qm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UN-14</w:t>
        </w:r>
        <w:r>
          <w:rPr>
            <w:sz w:val="22"/>
            <w:szCs w:val="22"/>
            <w:rFonts w:ascii="Arial" w:cs="Arial" w:eastAsia="Arial" w:hAnsi="Arial"/>
          </w:rPr>
          <w:t xml:space="preserve"> - [COLAB][APP] Cancelamento de adiantamento</w:t>
        </w:r>
      </w:hyperlink>
    </w:p>
    <w:p>
      <w:pPr>
        <w:pStyle w:val="ListParagraph"/>
        <w:numPr>
          <w:ilvl w:val="1"/>
          <w:numId w:val="1"/>
        </w:numPr>
      </w:pPr>
      <w:hyperlink w:history="1" r:id="rIdo6zgwsuv9im2pgb6pvf1v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UN-13</w:t>
        </w:r>
        <w:r>
          <w:rPr>
            <w:sz w:val="22"/>
            <w:szCs w:val="22"/>
            <w:rFonts w:ascii="Arial" w:cs="Arial" w:eastAsia="Arial" w:hAnsi="Arial"/>
          </w:rPr>
          <w:t xml:space="preserve"> - [COLAB][APP] Solicitação de adiantamento</w:t>
        </w:r>
      </w:hyperlink>
    </w:p>
    <w:p>
      <w:pPr>
        <w:pStyle w:val="ListParagraph"/>
        <w:numPr>
          <w:ilvl w:val="1"/>
          <w:numId w:val="1"/>
        </w:numPr>
      </w:pPr>
      <w:hyperlink w:history="1" r:id="rIdhyvqp_yr8c7z5qi8n_nb1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UN-12</w:t>
        </w:r>
        <w:r>
          <w:rPr>
            <w:sz w:val="22"/>
            <w:szCs w:val="22"/>
            <w:rFonts w:ascii="Arial" w:cs="Arial" w:eastAsia="Arial" w:hAnsi="Arial"/>
          </w:rPr>
          <w:t xml:space="preserve"> - [COLAB][APP] Extrato de adiantamento</w:t>
        </w:r>
      </w:hyperlink>
    </w:p>
    <w:p>
      <w:pPr>
        <w:pStyle w:val="ListParagraph"/>
        <w:numPr>
          <w:ilvl w:val="1"/>
          <w:numId w:val="1"/>
        </w:numPr>
      </w:pPr>
      <w:hyperlink w:history="1" r:id="rIdogg6r3xqhlybzwraxvnmn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UN-11</w:t>
        </w:r>
        <w:r>
          <w:rPr>
            <w:sz w:val="22"/>
            <w:szCs w:val="22"/>
            <w:rFonts w:ascii="Arial" w:cs="Arial" w:eastAsia="Arial" w:hAnsi="Arial"/>
          </w:rPr>
          <w:t xml:space="preserve"> - [COLAB][APP] Solicitação de consignado</w:t>
        </w:r>
      </w:hyperlink>
    </w:p>
    <w:p>
      <w:pPr>
        <w:pStyle w:val="ListParagraph"/>
        <w:numPr>
          <w:ilvl w:val="1"/>
          <w:numId w:val="1"/>
        </w:numPr>
      </w:pPr>
      <w:hyperlink w:history="1" r:id="rIdgw-ssja8g14wlqnsxyfan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UN-10</w:t>
        </w:r>
        <w:r>
          <w:rPr>
            <w:sz w:val="22"/>
            <w:szCs w:val="22"/>
            <w:rFonts w:ascii="Arial" w:cs="Arial" w:eastAsia="Arial" w:hAnsi="Arial"/>
          </w:rPr>
          <w:t xml:space="preserve"> - [COLAB][APP] Listagem de consignado</w:t>
        </w:r>
      </w:hyperlink>
    </w:p>
    <w:p>
      <w:pPr>
        <w:pStyle w:val="ListParagraph"/>
        <w:numPr>
          <w:ilvl w:val="1"/>
          <w:numId w:val="1"/>
        </w:numPr>
      </w:pPr>
      <w:hyperlink w:history="1" r:id="rIdkeu9awfjmbf0pn1z38sos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</w:t>
        </w:r>
        <w:r>
          <w:rPr>
            <w:sz w:val="22"/>
            <w:szCs w:val="22"/>
            <w:rFonts w:ascii="Arial" w:cs="Arial" w:eastAsia="Arial" w:hAnsi="Arial"/>
          </w:rPr>
          <w:t xml:space="preserve"> - [ADM][WEB] Adiantamento</w:t>
        </w:r>
      </w:hyperlink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Arial" w:cs="Arial" w:eastAsia="Arial" w:hAnsi="Arial"/>
        </w:rPr>
        <w:t xml:space="preserve">Módulo Cliente</w:t>
      </w:r>
    </w:p>
    <w:p>
      <w:pPr>
        <w:pStyle w:val="ListParagraph"/>
        <w:numPr>
          <w:ilvl w:val="0"/>
          <w:numId w:val="1"/>
        </w:numPr>
      </w:pPr>
      <w:hyperlink w:history="1" r:id="rIdpacv1hmdxlxl2pxcymsif">
        <w:r>
          <w:rPr>
            <w:sz w:val="22"/>
            <w:szCs w:val="22"/>
            <w:rFonts w:ascii="Arial" w:cs="Arial" w:eastAsia="Arial" w:hAnsi="Arial"/>
          </w:rPr>
          <w:t xml:space="preserve">UN-9</w:t>
        </w:r>
        <w:r>
          <w:rPr>
            <w:sz w:val="22"/>
            <w:szCs w:val="22"/>
            <w:rFonts w:ascii="Arial" w:cs="Arial" w:eastAsia="Arial" w:hAnsi="Arial"/>
          </w:rPr>
          <w:t xml:space="preserve"> - Salário</w:t>
        </w:r>
      </w:hyperlink>
    </w:p>
    <w:p>
      <w:pPr>
        <w:pStyle w:val="ListParagraph"/>
        <w:numPr>
          <w:ilvl w:val="1"/>
          <w:numId w:val="1"/>
        </w:numPr>
      </w:pPr>
      <w:hyperlink w:history="1" r:id="rIdkg7m8lqe16hepdrd5iq-k">
        <w:r>
          <w:rPr>
            <w:b/>
            <w:bCs/>
            <w:sz w:val="22"/>
            <w:szCs w:val="22"/>
            <w:rFonts w:ascii="Arial" w:cs="Arial" w:eastAsia="Arial" w:hAnsi="Arial"/>
          </w:rPr>
          <w:t xml:space="preserve">UN-20</w:t>
        </w:r>
        <w:r>
          <w:rPr>
            <w:sz w:val="22"/>
            <w:szCs w:val="22"/>
            <w:rFonts w:ascii="Arial" w:cs="Arial" w:eastAsia="Arial" w:hAnsi="Arial"/>
          </w:rPr>
          <w:t xml:space="preserve"> - [ADM][WEB] Criação de treinamento para adiantamento</w:t>
        </w:r>
      </w:hyperlink>
    </w:p>
    <w:p>
      <w:pPr>
        <w:jc w:val="center"/>
      </w:pPr>
      <w:r>
        <w:rPr>
          <w:rFonts w:ascii="Arial" w:cs="Arial" w:eastAsia="Arial" w:hAnsi="Arial"/>
        </w:rPr>
        <w:t xml:space="preserve">A versão está disponível para homologação em: https://homolog.comunix.com</w:t>
      </w:r>
    </w:p>
    <w:p>
      <w:pPr>
        <w:jc w:val="center"/>
      </w:pPr>
      <w:r>
        <w:rPr>
          <w:rFonts w:ascii="Arial" w:cs="Arial" w:eastAsia="Arial" w:hAnsi="Arial"/>
        </w:rPr>
        <w:t xml:space="preserve">A versão está disponível para produção em: https://adm.comunix.com</w:t>
      </w:r>
    </w:p>
    <w:sectPr>
      <w:pgSz w:w="11906" w:h="16838" w:orient="portrait"/>
      <w:pgMar w:top="3.5cm" w:right="2cm" w:bottom="3.5cm" w:left="3cm" w:header="0cm" w:footer="0cm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drawing>
        <wp:anchor distT="0" distB="0" distL="0" distR="0" simplePos="0" allowOverlap="1" behindDoc="0" locked="0" layoutInCell="1" relativeHeight="132397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229475" cy="1323975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9475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3719398" cy="1050352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9398" cy="1050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m2dlpq6vd8trk9wrkz1r0" Type="http://schemas.openxmlformats.org/officeDocument/2006/relationships/hyperlink" Target="https://manoel-martins.atlassian.net/browse/UN-25" TargetMode="External"/><Relationship Id="rIdn528woyae0nqs34t4yhao" Type="http://schemas.openxmlformats.org/officeDocument/2006/relationships/hyperlink" Target="https://manoel-martins.atlassian.net/browse/UN-24" TargetMode="External"/><Relationship Id="rIdsfvymyizwdmdms2abhcpl" Type="http://schemas.openxmlformats.org/officeDocument/2006/relationships/hyperlink" Target="https://manoel-martins.atlassian.net/browse/UN-8" TargetMode="External"/><Relationship Id="rIdva9k4fujbfu97ukcmendv" Type="http://schemas.openxmlformats.org/officeDocument/2006/relationships/hyperlink" Target="https://manoel-martins.atlassian.net/browse/UN-15" TargetMode="External"/><Relationship Id="rIdicrukkxip4iqnpe3gfbsa" Type="http://schemas.openxmlformats.org/officeDocument/2006/relationships/hyperlink" Target="https://manoel-martins.atlassian.net/browse/UN-7" TargetMode="External"/><Relationship Id="rIdqhnlphrxo0wolpfwwhjmw" Type="http://schemas.openxmlformats.org/officeDocument/2006/relationships/hyperlink" Target="https://manoel-martins.atlassian.net/browse/UN-6" TargetMode="External"/><Relationship Id="rIdjgakcawjxztmdh2qv2w4w" Type="http://schemas.openxmlformats.org/officeDocument/2006/relationships/hyperlink" Target="https://manoel-martins.atlassian.net/browse/UN-5" TargetMode="External"/><Relationship Id="rIdhsulp7ubquoznl2-vzwuw" Type="http://schemas.openxmlformats.org/officeDocument/2006/relationships/hyperlink" Target="https://manoel-martins.atlassian.net/browse/UN-25" TargetMode="External"/><Relationship Id="rIdaubte7_utjjuw1j_7qdva" Type="http://schemas.openxmlformats.org/officeDocument/2006/relationships/hyperlink" Target="https://manoel-martins.atlassian.net/browse/UN-23" TargetMode="External"/><Relationship Id="rId5-frfupnc4jkvwawaw19h" Type="http://schemas.openxmlformats.org/officeDocument/2006/relationships/hyperlink" Target="https://manoel-martins.atlassian.net/browse/UN-22" TargetMode="External"/><Relationship Id="rIdg-kixedenaebwtvpscsmq" Type="http://schemas.openxmlformats.org/officeDocument/2006/relationships/hyperlink" Target="https://manoel-martins.atlassian.net/browse/UN-9" TargetMode="External"/><Relationship Id="rIdxx48ckjt8gmndfbwstidf" Type="http://schemas.openxmlformats.org/officeDocument/2006/relationships/hyperlink" Target="https://manoel-martins.atlassian.net/browse/UN-19" TargetMode="External"/><Relationship Id="rIdcf89bh6dyomkp_wyuxozp" Type="http://schemas.openxmlformats.org/officeDocument/2006/relationships/hyperlink" Target="https://manoel-martins.atlassian.net/browse/UN-18" TargetMode="External"/><Relationship Id="rIdd35gqvljdh-lk-5o0ni22" Type="http://schemas.openxmlformats.org/officeDocument/2006/relationships/hyperlink" Target="https://manoel-martins.atlassian.net/browse/UN-16" TargetMode="External"/><Relationship Id="rIdmedhu1e3uk6p8odifrq7k" Type="http://schemas.openxmlformats.org/officeDocument/2006/relationships/hyperlink" Target="https://manoel-martins.atlassian.net/browse/UN-8" TargetMode="External"/><Relationship Id="rIdjeq0wlispi7pekumafdzk" Type="http://schemas.openxmlformats.org/officeDocument/2006/relationships/hyperlink" Target="https://manoel-martins.atlassian.net/browse/UN-17" TargetMode="External"/><Relationship Id="rIdc6v42ljwcqzwajg8qu0_w" Type="http://schemas.openxmlformats.org/officeDocument/2006/relationships/hyperlink" Target="https://manoel-martins.atlassian.net/browse/UN-8" TargetMode="External"/><Relationship Id="rIdmlss1hcc333uo3o2yso5-" Type="http://schemas.openxmlformats.org/officeDocument/2006/relationships/hyperlink" Target="https://manoel-martins.atlassian.net/browse/UN-21" TargetMode="External"/><Relationship Id="rId0gjnhn271qlg1vcltgsro" Type="http://schemas.openxmlformats.org/officeDocument/2006/relationships/hyperlink" Target="https://manoel-martins.atlassian.net/browse/UN-4" TargetMode="External"/><Relationship Id="rId2v4gsgiulc_hjqpzbhekx" Type="http://schemas.openxmlformats.org/officeDocument/2006/relationships/hyperlink" Target="https://manoel-martins.atlassian.net/browse/UN-9" TargetMode="External"/><Relationship Id="rIdad4sh3_fy0kyv7yenh9qm" Type="http://schemas.openxmlformats.org/officeDocument/2006/relationships/hyperlink" Target="https://manoel-martins.atlassian.net/browse/UN-14" TargetMode="External"/><Relationship Id="rIdo6zgwsuv9im2pgb6pvf1v" Type="http://schemas.openxmlformats.org/officeDocument/2006/relationships/hyperlink" Target="https://manoel-martins.atlassian.net/browse/UN-13" TargetMode="External"/><Relationship Id="rIdhyvqp_yr8c7z5qi8n_nb1" Type="http://schemas.openxmlformats.org/officeDocument/2006/relationships/hyperlink" Target="https://manoel-martins.atlassian.net/browse/UN-12" TargetMode="External"/><Relationship Id="rIdogg6r3xqhlybzwraxvnmn" Type="http://schemas.openxmlformats.org/officeDocument/2006/relationships/hyperlink" Target="https://manoel-martins.atlassian.net/browse/UN-11" TargetMode="External"/><Relationship Id="rIdgw-ssja8g14wlqnsxyfan" Type="http://schemas.openxmlformats.org/officeDocument/2006/relationships/hyperlink" Target="https://manoel-martins.atlassian.net/browse/UN-10" TargetMode="External"/><Relationship Id="rIdkeu9awfjmbf0pn1z38sos" Type="http://schemas.openxmlformats.org/officeDocument/2006/relationships/hyperlink" Target="https://manoel-martins.atlassian.net/browse/UN-2" TargetMode="External"/><Relationship Id="rIdpacv1hmdxlxl2pxcymsif" Type="http://schemas.openxmlformats.org/officeDocument/2006/relationships/hyperlink" Target="https://manoel-martins.atlassian.net/browse/UN-9" TargetMode="External"/><Relationship Id="rIdkg7m8lqe16hepdrd5iq-k" Type="http://schemas.openxmlformats.org/officeDocument/2006/relationships/hyperlink" Target="https://manoel-martins.atlassian.net/browse/UN-20" TargetMode="Externa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bwaywpxs33pvol-izhqse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5ufs_4r7g_4quvw6qen_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2024-04-19T00:03:56.053Z</dcterms:created>
  <dcterms:modified xsi:type="dcterms:W3CDTF">2024-04-19T00:03:56.053Z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