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9D2" w:rsidRPr="00960066" w:rsidRDefault="00F959D2" w:rsidP="00F959D2">
      <w:pPr>
        <w:pStyle w:val="Default"/>
        <w:jc w:val="center"/>
        <w:rPr>
          <w:sz w:val="32"/>
          <w:szCs w:val="32"/>
        </w:rPr>
      </w:pPr>
      <w:r w:rsidRPr="00960066">
        <w:rPr>
          <w:b/>
          <w:bCs/>
          <w:sz w:val="32"/>
          <w:szCs w:val="32"/>
        </w:rPr>
        <w:t>IS 4400</w:t>
      </w:r>
    </w:p>
    <w:p w:rsidR="00F959D2" w:rsidRPr="00960066" w:rsidRDefault="00F959D2" w:rsidP="00F959D2">
      <w:pPr>
        <w:pStyle w:val="Default"/>
        <w:jc w:val="center"/>
        <w:rPr>
          <w:sz w:val="32"/>
          <w:szCs w:val="32"/>
        </w:rPr>
      </w:pPr>
      <w:r w:rsidRPr="00960066">
        <w:rPr>
          <w:b/>
          <w:bCs/>
          <w:sz w:val="32"/>
          <w:szCs w:val="32"/>
        </w:rPr>
        <w:t>Management of Technology</w:t>
      </w:r>
    </w:p>
    <w:p w:rsidR="00F959D2" w:rsidRPr="00E021D5" w:rsidRDefault="00F959D2" w:rsidP="00F959D2">
      <w:pPr>
        <w:pStyle w:val="Default"/>
        <w:jc w:val="center"/>
        <w:rPr>
          <w:sz w:val="32"/>
          <w:szCs w:val="32"/>
        </w:rPr>
      </w:pPr>
      <w:r>
        <w:rPr>
          <w:b/>
          <w:bCs/>
          <w:sz w:val="32"/>
          <w:szCs w:val="32"/>
        </w:rPr>
        <w:t>Assignment 3</w:t>
      </w: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b/>
          <w:bCs/>
          <w:sz w:val="22"/>
          <w:szCs w:val="22"/>
        </w:rPr>
      </w:pPr>
    </w:p>
    <w:p w:rsidR="00F959D2" w:rsidRDefault="00F959D2" w:rsidP="00F959D2">
      <w:pPr>
        <w:pStyle w:val="Default"/>
        <w:rPr>
          <w:sz w:val="22"/>
          <w:szCs w:val="22"/>
        </w:rPr>
      </w:pPr>
    </w:p>
    <w:p w:rsidR="00F959D2" w:rsidRPr="00960066" w:rsidRDefault="00F959D2" w:rsidP="00F959D2">
      <w:pPr>
        <w:pStyle w:val="Default"/>
        <w:jc w:val="center"/>
        <w:rPr>
          <w:sz w:val="32"/>
          <w:szCs w:val="32"/>
        </w:rPr>
      </w:pPr>
      <w:r>
        <w:rPr>
          <w:b/>
          <w:bCs/>
          <w:sz w:val="32"/>
          <w:szCs w:val="32"/>
        </w:rPr>
        <w:t>Index No: 164171K</w:t>
      </w:r>
    </w:p>
    <w:p w:rsidR="00F959D2" w:rsidRPr="00960066" w:rsidRDefault="00F959D2" w:rsidP="00F959D2">
      <w:pPr>
        <w:pStyle w:val="Default"/>
        <w:jc w:val="center"/>
        <w:rPr>
          <w:sz w:val="32"/>
          <w:szCs w:val="32"/>
        </w:rPr>
      </w:pPr>
      <w:r w:rsidRPr="00960066">
        <w:rPr>
          <w:sz w:val="32"/>
          <w:szCs w:val="32"/>
        </w:rPr>
        <w:t>Faculty of Information Technology</w:t>
      </w:r>
    </w:p>
    <w:p w:rsidR="00F959D2" w:rsidRPr="00CA2CAE" w:rsidRDefault="00CA2CAE" w:rsidP="00F959D2">
      <w:pPr>
        <w:rPr>
          <w:sz w:val="32"/>
          <w:szCs w:val="32"/>
        </w:rPr>
      </w:pPr>
      <w:r>
        <w:t xml:space="preserve">                                                                 </w:t>
      </w:r>
      <w:r w:rsidR="00F959D2" w:rsidRPr="00CA2CAE">
        <w:rPr>
          <w:sz w:val="32"/>
          <w:szCs w:val="32"/>
        </w:rPr>
        <w:t>University of Moratuwa</w:t>
      </w:r>
    </w:p>
    <w:p w:rsidR="00F959D2" w:rsidRDefault="00F959D2" w:rsidP="00F959D2"/>
    <w:p w:rsidR="00F959D2" w:rsidRDefault="00F959D2" w:rsidP="00F959D2"/>
    <w:p w:rsidR="00F959D2" w:rsidRDefault="00F959D2" w:rsidP="00F959D2"/>
    <w:p w:rsidR="00F959D2" w:rsidRDefault="00F959D2" w:rsidP="00F959D2"/>
    <w:p w:rsidR="00CA2CAE" w:rsidRDefault="00CA2CAE" w:rsidP="00F959D2">
      <w:pPr>
        <w:pStyle w:val="Default"/>
        <w:rPr>
          <w:rFonts w:ascii="Times New Roman" w:hAnsi="Times New Roman" w:cs="Times New Roman"/>
        </w:rPr>
      </w:pPr>
    </w:p>
    <w:p w:rsidR="00F959D2" w:rsidRDefault="00F959D2" w:rsidP="00F959D2">
      <w:pPr>
        <w:pStyle w:val="Default"/>
      </w:pPr>
      <w:r>
        <w:rPr>
          <w:rFonts w:ascii="Times New Roman" w:hAnsi="Times New Roman" w:cs="Times New Roman"/>
        </w:rPr>
        <w:lastRenderedPageBreak/>
        <w:t>Q1.</w:t>
      </w:r>
      <w:r w:rsidRPr="00E021D5">
        <w:rPr>
          <w:rFonts w:ascii="Times New Roman" w:hAnsi="Times New Roman" w:cs="Times New Roman"/>
          <w:sz w:val="28"/>
          <w:szCs w:val="28"/>
        </w:rPr>
        <w:t>Select an organization on you own. Briefly discuss (i.e. point form) five factors they have considered in managing technology</w:t>
      </w:r>
      <w:r>
        <w:t>.</w:t>
      </w:r>
    </w:p>
    <w:p w:rsidR="00F959D2" w:rsidRPr="00E44577" w:rsidRDefault="00F959D2" w:rsidP="00F959D2">
      <w:pPr>
        <w:rPr>
          <w:b/>
        </w:rPr>
      </w:pPr>
    </w:p>
    <w:p w:rsidR="00CA2CAE" w:rsidRPr="00E44577" w:rsidRDefault="00E44577" w:rsidP="00F959D2">
      <w:pPr>
        <w:rPr>
          <w:rFonts w:ascii="Times New Roman" w:hAnsi="Times New Roman" w:cs="Times New Roman"/>
          <w:b/>
          <w:sz w:val="24"/>
          <w:szCs w:val="24"/>
        </w:rPr>
      </w:pPr>
      <w:r w:rsidRPr="00E44577">
        <w:rPr>
          <w:rFonts w:ascii="Times New Roman" w:hAnsi="Times New Roman" w:cs="Times New Roman"/>
          <w:b/>
          <w:sz w:val="24"/>
          <w:szCs w:val="24"/>
        </w:rPr>
        <w:t>C</w:t>
      </w:r>
      <w:r w:rsidR="00CA2CAE" w:rsidRPr="00E44577">
        <w:rPr>
          <w:rFonts w:ascii="Times New Roman" w:hAnsi="Times New Roman" w:cs="Times New Roman"/>
          <w:b/>
          <w:sz w:val="24"/>
          <w:szCs w:val="24"/>
        </w:rPr>
        <w:t>reativity</w:t>
      </w:r>
    </w:p>
    <w:p w:rsidR="00377B4A" w:rsidRPr="00E44577" w:rsidRDefault="00F959D2" w:rsidP="00F959D2">
      <w:pPr>
        <w:rPr>
          <w:rFonts w:ascii="Times New Roman" w:hAnsi="Times New Roman" w:cs="Times New Roman"/>
          <w:spacing w:val="5"/>
          <w:sz w:val="24"/>
          <w:szCs w:val="24"/>
          <w:shd w:val="clear" w:color="auto" w:fill="FFFFFF"/>
        </w:rPr>
      </w:pPr>
      <w:r w:rsidRPr="00E44577">
        <w:rPr>
          <w:rFonts w:ascii="Times New Roman" w:hAnsi="Times New Roman" w:cs="Times New Roman"/>
          <w:sz w:val="24"/>
          <w:szCs w:val="24"/>
        </w:rPr>
        <w:t>The creativity leads to innovation. When the organization is not satisfied with what they possess, an inspiration is created to new innovations.</w:t>
      </w:r>
      <w:r w:rsidRPr="00E44577">
        <w:rPr>
          <w:rFonts w:ascii="Times New Roman" w:hAnsi="Times New Roman" w:cs="Times New Roman"/>
          <w:sz w:val="24"/>
          <w:szCs w:val="24"/>
          <w:shd w:val="clear" w:color="auto" w:fill="262626"/>
        </w:rPr>
        <w:t xml:space="preserve"> </w:t>
      </w:r>
      <w:r w:rsidRPr="00E44577">
        <w:rPr>
          <w:rFonts w:ascii="Times New Roman" w:hAnsi="Times New Roman" w:cs="Times New Roman"/>
          <w:sz w:val="24"/>
          <w:szCs w:val="24"/>
          <w:shd w:val="clear" w:color="auto" w:fill="FFFFFF"/>
        </w:rPr>
        <w:t>The creativity </w:t>
      </w:r>
      <w:r w:rsidRPr="00E44577">
        <w:rPr>
          <w:rFonts w:ascii="Times New Roman" w:hAnsi="Times New Roman" w:cs="Times New Roman"/>
          <w:bCs/>
          <w:sz w:val="24"/>
          <w:szCs w:val="24"/>
          <w:shd w:val="clear" w:color="auto" w:fill="FFFFFF"/>
        </w:rPr>
        <w:t>relies upon </w:t>
      </w:r>
      <w:r w:rsidRPr="00E44577">
        <w:rPr>
          <w:rFonts w:ascii="Times New Roman" w:hAnsi="Times New Roman" w:cs="Times New Roman"/>
          <w:sz w:val="24"/>
          <w:szCs w:val="24"/>
          <w:shd w:val="clear" w:color="auto" w:fill="FFFFFF"/>
        </w:rPr>
        <w:t>on the </w:t>
      </w:r>
      <w:r w:rsidRPr="00E44577">
        <w:rPr>
          <w:rFonts w:ascii="Times New Roman" w:hAnsi="Times New Roman" w:cs="Times New Roman"/>
          <w:bCs/>
          <w:sz w:val="24"/>
          <w:szCs w:val="24"/>
          <w:shd w:val="clear" w:color="auto" w:fill="FFFFFF"/>
        </w:rPr>
        <w:t>humans</w:t>
      </w:r>
      <w:r w:rsidRPr="00E44577">
        <w:rPr>
          <w:rFonts w:ascii="Times New Roman" w:hAnsi="Times New Roman" w:cs="Times New Roman"/>
          <w:sz w:val="24"/>
          <w:szCs w:val="24"/>
          <w:shd w:val="clear" w:color="auto" w:fill="FFFFFF"/>
        </w:rPr>
        <w:t> and the environment. The </w:t>
      </w:r>
      <w:r w:rsidRPr="00E44577">
        <w:rPr>
          <w:rFonts w:ascii="Times New Roman" w:hAnsi="Times New Roman" w:cs="Times New Roman"/>
          <w:bCs/>
          <w:sz w:val="24"/>
          <w:szCs w:val="24"/>
          <w:shd w:val="clear" w:color="auto" w:fill="FFFFFF"/>
        </w:rPr>
        <w:t>people</w:t>
      </w:r>
      <w:r w:rsidRPr="00E44577">
        <w:rPr>
          <w:rFonts w:ascii="Times New Roman" w:hAnsi="Times New Roman" w:cs="Times New Roman"/>
          <w:sz w:val="24"/>
          <w:szCs w:val="24"/>
          <w:shd w:val="clear" w:color="auto" w:fill="FFFFFF"/>
        </w:rPr>
        <w:t> who are </w:t>
      </w:r>
      <w:r w:rsidRPr="00E44577">
        <w:rPr>
          <w:rFonts w:ascii="Times New Roman" w:hAnsi="Times New Roman" w:cs="Times New Roman"/>
          <w:bCs/>
          <w:sz w:val="24"/>
          <w:szCs w:val="24"/>
          <w:shd w:val="clear" w:color="auto" w:fill="FFFFFF"/>
        </w:rPr>
        <w:t>innovative </w:t>
      </w:r>
      <w:r w:rsidRPr="00E44577">
        <w:rPr>
          <w:rFonts w:ascii="Times New Roman" w:hAnsi="Times New Roman" w:cs="Times New Roman"/>
          <w:sz w:val="24"/>
          <w:szCs w:val="24"/>
          <w:shd w:val="clear" w:color="auto" w:fill="FFFFFF"/>
        </w:rPr>
        <w:t>are </w:t>
      </w:r>
      <w:r w:rsidRPr="00E44577">
        <w:rPr>
          <w:rFonts w:ascii="Times New Roman" w:hAnsi="Times New Roman" w:cs="Times New Roman"/>
          <w:bCs/>
          <w:sz w:val="24"/>
          <w:szCs w:val="24"/>
          <w:shd w:val="clear" w:color="auto" w:fill="FFFFFF"/>
        </w:rPr>
        <w:t>mainly</w:t>
      </w:r>
      <w:r w:rsidRPr="00E44577">
        <w:rPr>
          <w:rFonts w:ascii="Times New Roman" w:hAnsi="Times New Roman" w:cs="Times New Roman"/>
          <w:sz w:val="24"/>
          <w:szCs w:val="24"/>
          <w:shd w:val="clear" w:color="auto" w:fill="FFFFFF"/>
        </w:rPr>
        <w:t> innovative. They have </w:t>
      </w:r>
      <w:r w:rsidRPr="00E44577">
        <w:rPr>
          <w:rFonts w:ascii="Times New Roman" w:hAnsi="Times New Roman" w:cs="Times New Roman"/>
          <w:bCs/>
          <w:sz w:val="24"/>
          <w:szCs w:val="24"/>
          <w:shd w:val="clear" w:color="auto" w:fill="FFFFFF"/>
        </w:rPr>
        <w:t>large</w:t>
      </w:r>
      <w:r w:rsidRPr="00E44577">
        <w:rPr>
          <w:rFonts w:ascii="Times New Roman" w:hAnsi="Times New Roman" w:cs="Times New Roman"/>
          <w:sz w:val="24"/>
          <w:szCs w:val="24"/>
          <w:shd w:val="clear" w:color="auto" w:fill="FFFFFF"/>
        </w:rPr>
        <w:t> </w:t>
      </w:r>
      <w:r w:rsidRPr="00E44577">
        <w:rPr>
          <w:rFonts w:ascii="Times New Roman" w:hAnsi="Times New Roman" w:cs="Times New Roman"/>
          <w:bCs/>
          <w:sz w:val="24"/>
          <w:szCs w:val="24"/>
          <w:shd w:val="clear" w:color="auto" w:fill="FFFFFF"/>
        </w:rPr>
        <w:t>number</w:t>
      </w:r>
      <w:r w:rsidRPr="00E44577">
        <w:rPr>
          <w:rFonts w:ascii="Times New Roman" w:hAnsi="Times New Roman" w:cs="Times New Roman"/>
          <w:sz w:val="24"/>
          <w:szCs w:val="24"/>
          <w:shd w:val="clear" w:color="auto" w:fill="FFFFFF"/>
        </w:rPr>
        <w:t> of </w:t>
      </w:r>
      <w:r w:rsidRPr="00E44577">
        <w:rPr>
          <w:rFonts w:ascii="Times New Roman" w:hAnsi="Times New Roman" w:cs="Times New Roman"/>
          <w:bCs/>
          <w:sz w:val="24"/>
          <w:szCs w:val="24"/>
          <w:shd w:val="clear" w:color="auto" w:fill="FFFFFF"/>
        </w:rPr>
        <w:t>ideas</w:t>
      </w:r>
      <w:r w:rsidRPr="00E44577">
        <w:rPr>
          <w:rFonts w:ascii="Times New Roman" w:hAnsi="Times New Roman" w:cs="Times New Roman"/>
          <w:sz w:val="24"/>
          <w:szCs w:val="24"/>
          <w:shd w:val="clear" w:color="auto" w:fill="FFFFFF"/>
        </w:rPr>
        <w:t> and </w:t>
      </w:r>
      <w:r w:rsidRPr="00E44577">
        <w:rPr>
          <w:rFonts w:ascii="Times New Roman" w:hAnsi="Times New Roman" w:cs="Times New Roman"/>
          <w:bCs/>
          <w:sz w:val="24"/>
          <w:szCs w:val="24"/>
          <w:shd w:val="clear" w:color="auto" w:fill="FFFFFF"/>
        </w:rPr>
        <w:t>those</w:t>
      </w:r>
      <w:r w:rsidRPr="00E44577">
        <w:rPr>
          <w:rFonts w:ascii="Times New Roman" w:hAnsi="Times New Roman" w:cs="Times New Roman"/>
          <w:sz w:val="24"/>
          <w:szCs w:val="24"/>
          <w:shd w:val="clear" w:color="auto" w:fill="FFFFFF"/>
        </w:rPr>
        <w:t> </w:t>
      </w:r>
      <w:r w:rsidRPr="00E44577">
        <w:rPr>
          <w:rFonts w:ascii="Times New Roman" w:hAnsi="Times New Roman" w:cs="Times New Roman"/>
          <w:bCs/>
          <w:sz w:val="24"/>
          <w:szCs w:val="24"/>
          <w:shd w:val="clear" w:color="auto" w:fill="FFFFFF"/>
        </w:rPr>
        <w:t>thoughts </w:t>
      </w:r>
      <w:r w:rsidRPr="00E44577">
        <w:rPr>
          <w:rFonts w:ascii="Times New Roman" w:hAnsi="Times New Roman" w:cs="Times New Roman"/>
          <w:sz w:val="24"/>
          <w:szCs w:val="24"/>
          <w:shd w:val="clear" w:color="auto" w:fill="FFFFFF"/>
        </w:rPr>
        <w:t>are </w:t>
      </w:r>
      <w:r w:rsidRPr="00E44577">
        <w:rPr>
          <w:rFonts w:ascii="Times New Roman" w:hAnsi="Times New Roman" w:cs="Times New Roman"/>
          <w:bCs/>
          <w:sz w:val="24"/>
          <w:szCs w:val="24"/>
          <w:shd w:val="clear" w:color="auto" w:fill="FFFFFF"/>
        </w:rPr>
        <w:t>shortly</w:t>
      </w:r>
      <w:r w:rsidRPr="00E44577">
        <w:rPr>
          <w:rFonts w:ascii="Times New Roman" w:hAnsi="Times New Roman" w:cs="Times New Roman"/>
          <w:sz w:val="24"/>
          <w:szCs w:val="24"/>
          <w:shd w:val="clear" w:color="auto" w:fill="FFFFFF"/>
        </w:rPr>
        <w:t> generated. When we consider Facebook The company also uses its organizational culture to promote creativity and innovation, which address competition against firms like Google LLC</w:t>
      </w:r>
      <w:r w:rsidR="001D1732" w:rsidRPr="00E44577">
        <w:rPr>
          <w:rFonts w:ascii="Times New Roman" w:hAnsi="Times New Roman" w:cs="Times New Roman"/>
          <w:sz w:val="24"/>
          <w:szCs w:val="24"/>
          <w:shd w:val="clear" w:color="auto" w:fill="FFFFFF"/>
        </w:rPr>
        <w:t xml:space="preserve">, twitter etc. </w:t>
      </w:r>
      <w:r w:rsidR="00377B4A" w:rsidRPr="00E44577">
        <w:rPr>
          <w:rFonts w:ascii="Times New Roman" w:hAnsi="Times New Roman" w:cs="Times New Roman"/>
          <w:spacing w:val="5"/>
          <w:sz w:val="24"/>
          <w:szCs w:val="24"/>
          <w:shd w:val="clear" w:color="auto" w:fill="FFFFFF"/>
        </w:rPr>
        <w:t>As an overall online innovation organization, Facebook Inc. utilizes its corporate culture to make upper hand and profoundly able HR. the corporate must continue adjusting its social attributes to proceed with its adequacy in tending to social provokes connected to online market elements.</w:t>
      </w:r>
      <w:r w:rsidR="00377B4A" w:rsidRPr="00E44577">
        <w:rPr>
          <w:rFonts w:ascii="Times New Roman" w:hAnsi="Times New Roman" w:cs="Times New Roman"/>
          <w:sz w:val="24"/>
          <w:szCs w:val="24"/>
        </w:rPr>
        <w:t xml:space="preserve"> </w:t>
      </w:r>
      <w:r w:rsidR="00377B4A" w:rsidRPr="00E44577">
        <w:rPr>
          <w:rFonts w:ascii="Times New Roman" w:hAnsi="Times New Roman" w:cs="Times New Roman"/>
          <w:spacing w:val="5"/>
          <w:sz w:val="24"/>
          <w:szCs w:val="24"/>
          <w:shd w:val="clear" w:color="auto" w:fill="FFFFFF"/>
        </w:rPr>
        <w:t>Facebook's hierarchical culture stresses inventiveness and improvement. This corporate culture encourages development, which is basic in the web-based media business, particularly as the organization differentiates outside its long range interpersonal communication site and applications. Facebook's authoritative culture accentuates inventiveness and improvement. This corporate culture encourages development, which is fundamental in the online media business, particularly as the organization expands outside its person to person communication site and applications.</w:t>
      </w:r>
    </w:p>
    <w:p w:rsidR="00377B4A" w:rsidRPr="00FB469D" w:rsidRDefault="00377B4A" w:rsidP="00F959D2">
      <w:pPr>
        <w:rPr>
          <w:rFonts w:ascii="Times New Roman" w:hAnsi="Times New Roman" w:cs="Times New Roman"/>
          <w:color w:val="333333"/>
          <w:spacing w:val="5"/>
          <w:sz w:val="24"/>
          <w:szCs w:val="24"/>
          <w:shd w:val="clear" w:color="auto" w:fill="FFFFFF"/>
        </w:rPr>
      </w:pPr>
    </w:p>
    <w:p w:rsidR="00377B4A" w:rsidRPr="00E44577" w:rsidRDefault="00377B4A" w:rsidP="00E44577">
      <w:pPr>
        <w:pStyle w:val="Default"/>
        <w:rPr>
          <w:rFonts w:ascii="Times New Roman" w:hAnsi="Times New Roman" w:cs="Times New Roman"/>
          <w:b/>
        </w:rPr>
      </w:pPr>
      <w:r w:rsidRPr="00E44577">
        <w:rPr>
          <w:rFonts w:ascii="Times New Roman" w:hAnsi="Times New Roman" w:cs="Times New Roman"/>
          <w:b/>
        </w:rPr>
        <w:t>Knowledge Management</w:t>
      </w:r>
    </w:p>
    <w:p w:rsidR="00E44577" w:rsidRPr="00FB469D" w:rsidRDefault="00E44577" w:rsidP="00E44577">
      <w:pPr>
        <w:pStyle w:val="Default"/>
        <w:rPr>
          <w:rFonts w:ascii="Times New Roman" w:hAnsi="Times New Roman" w:cs="Times New Roman"/>
        </w:rPr>
      </w:pPr>
    </w:p>
    <w:p w:rsidR="00377B4A" w:rsidRPr="00FB469D" w:rsidRDefault="00377B4A" w:rsidP="00377B4A">
      <w:pPr>
        <w:pStyle w:val="Default"/>
        <w:rPr>
          <w:rFonts w:ascii="Times New Roman" w:hAnsi="Times New Roman" w:cs="Times New Roman"/>
        </w:rPr>
      </w:pPr>
      <w:r w:rsidRPr="00FB469D">
        <w:rPr>
          <w:rFonts w:ascii="Times New Roman" w:hAnsi="Times New Roman" w:cs="Times New Roman"/>
        </w:rPr>
        <w:t>It is the way toward making, sharing, utilizing and dealing with the information and the data of an association. It alludes to a multidisciplinary way to deal with accomplish hierarchical targets by making the best out of the information. Until the coming of Facebook, no creator of a Web based innovation has ever been proclaimed on TIME Magazine as "individ</w:t>
      </w:r>
      <w:r w:rsidR="007D44DA" w:rsidRPr="00FB469D">
        <w:rPr>
          <w:rFonts w:ascii="Times New Roman" w:hAnsi="Times New Roman" w:cs="Times New Roman"/>
        </w:rPr>
        <w:t xml:space="preserve">ual of the year" </w:t>
      </w:r>
      <w:r w:rsidRPr="00FB469D">
        <w:rPr>
          <w:rFonts w:ascii="Times New Roman" w:hAnsi="Times New Roman" w:cs="Times New Roman"/>
        </w:rPr>
        <w:t xml:space="preserve"> until Imprint Zuckerberg thought of a development that</w:t>
      </w:r>
      <w:r w:rsidR="007D44DA" w:rsidRPr="00FB469D">
        <w:rPr>
          <w:rFonts w:ascii="Times New Roman" w:hAnsi="Times New Roman" w:cs="Times New Roman"/>
        </w:rPr>
        <w:t xml:space="preserve"> "ate the world"</w:t>
      </w:r>
      <w:r w:rsidRPr="00FB469D">
        <w:rPr>
          <w:rFonts w:ascii="Times New Roman" w:hAnsi="Times New Roman" w:cs="Times New Roman"/>
        </w:rPr>
        <w:t xml:space="preserve">. The significance of Facebook as an innovative stage has been unmatched accurately in light of the fact that it has risen above from being a simple computerized stage to turn into an aspect of the social truth </w:t>
      </w:r>
      <w:r w:rsidR="007D44DA" w:rsidRPr="00FB469D">
        <w:rPr>
          <w:rFonts w:ascii="Times New Roman" w:hAnsi="Times New Roman" w:cs="Times New Roman"/>
        </w:rPr>
        <w:t>of individuals around the world. knowledge creation has gotten ubiquitous. Individuals communicate and devour information consistently as they share data, considerations, sentiments, and sight and sound. This development began as a school custom before turning into an informal communication site. Facebook's dispatch happened in 2004 of every a Harvard apartment and began as a systems administration for college understudies . Understudies get acquainted with each other utilizing photos into a physical "facebook" designed after Hot or Not where understudies got the chance to cast a ballot who looked "more sweltering" in thought about photographs. From its cause as a systems administration apparatus, Zuckerberg formed it into an online assistance where individuals can post their profiles containing data, for example, birth dates, work, interests, most loved books, most loved music, and others.</w:t>
      </w:r>
    </w:p>
    <w:p w:rsidR="009E3180" w:rsidRPr="00FB469D" w:rsidRDefault="009E3180" w:rsidP="00377B4A">
      <w:pPr>
        <w:pStyle w:val="Default"/>
        <w:rPr>
          <w:rFonts w:ascii="Times New Roman" w:hAnsi="Times New Roman" w:cs="Times New Roman"/>
        </w:rPr>
      </w:pPr>
    </w:p>
    <w:p w:rsidR="00E44577" w:rsidRDefault="00E44577" w:rsidP="00E44577">
      <w:pPr>
        <w:pStyle w:val="Default"/>
        <w:rPr>
          <w:rFonts w:ascii="Times New Roman" w:hAnsi="Times New Roman" w:cs="Times New Roman"/>
        </w:rPr>
      </w:pPr>
    </w:p>
    <w:p w:rsidR="009E3180" w:rsidRPr="00E44577" w:rsidRDefault="009E3180" w:rsidP="00E44577">
      <w:pPr>
        <w:pStyle w:val="Default"/>
        <w:rPr>
          <w:rFonts w:ascii="Times New Roman" w:hAnsi="Times New Roman" w:cs="Times New Roman"/>
          <w:b/>
        </w:rPr>
      </w:pPr>
      <w:r w:rsidRPr="00E44577">
        <w:rPr>
          <w:rFonts w:ascii="Times New Roman" w:hAnsi="Times New Roman" w:cs="Times New Roman"/>
          <w:b/>
        </w:rPr>
        <w:lastRenderedPageBreak/>
        <w:t>Managing the change</w:t>
      </w:r>
    </w:p>
    <w:p w:rsidR="00E44577" w:rsidRPr="00FB469D" w:rsidRDefault="00E44577" w:rsidP="00E44577">
      <w:pPr>
        <w:pStyle w:val="Default"/>
        <w:rPr>
          <w:rFonts w:ascii="Times New Roman" w:hAnsi="Times New Roman" w:cs="Times New Roman"/>
        </w:rPr>
      </w:pPr>
    </w:p>
    <w:p w:rsidR="009E3180" w:rsidRPr="00FB469D" w:rsidRDefault="009E3180" w:rsidP="00FB469D">
      <w:pPr>
        <w:pStyle w:val="Default"/>
        <w:jc w:val="both"/>
        <w:rPr>
          <w:rFonts w:ascii="Times New Roman" w:hAnsi="Times New Roman" w:cs="Times New Roman"/>
        </w:rPr>
      </w:pPr>
      <w:r w:rsidRPr="00FB469D">
        <w:rPr>
          <w:rFonts w:ascii="Times New Roman" w:hAnsi="Times New Roman" w:cs="Times New Roman"/>
        </w:rPr>
        <w:t>Any association needs a successive change in their routine every so often. They should evaluate new things to part with the clients the best understanding. In embracing to a change the firm should be clear with their objectives and must work towards it. Right things must be done so as to accomplish the objective. Innovation can be embraced in dealing with the adjustment in any firm</w:t>
      </w:r>
      <w:r w:rsidR="00C7224B" w:rsidRPr="00FB469D">
        <w:rPr>
          <w:rFonts w:ascii="Times New Roman" w:hAnsi="Times New Roman" w:cs="Times New Roman"/>
        </w:rPr>
        <w:t>. Web-based media stages, for example, Facebook change continually fair and square of their foundation models, interfaces, administration structures, and control systems, all while reacting to their bigger surroundings. By analyzing the advancement of Facebook's programmability and corporate organizations, we build up an observational authentic examination of the stage's limit elements that at last decide its operational scale and extension.</w:t>
      </w:r>
    </w:p>
    <w:p w:rsidR="00C7224B" w:rsidRPr="00FB469D" w:rsidRDefault="00C7224B" w:rsidP="00FB469D">
      <w:pPr>
        <w:pStyle w:val="Default"/>
        <w:jc w:val="both"/>
        <w:rPr>
          <w:rFonts w:ascii="Times New Roman" w:hAnsi="Times New Roman" w:cs="Times New Roman"/>
        </w:rPr>
      </w:pPr>
      <w:r w:rsidRPr="00FB469D">
        <w:rPr>
          <w:rFonts w:ascii="Times New Roman" w:hAnsi="Times New Roman" w:cs="Times New Roman"/>
        </w:rPr>
        <w:t>We contend that these terms frontal area corresponding parts of the stage's endeavors in adjusting its extension and flexibility to changing client needs and other "ecological elements" without taking a chance with its reconciliations and installing in different areas, for example, promoting, showcasing, and distributing. Eventually, our commitment shows how experimental stage narratives can denaturalise the current predominant situation of web-based media stages, for example, Facebook, uncovering longer than a time of gradual development as opposed to transformation.</w:t>
      </w:r>
    </w:p>
    <w:p w:rsidR="00C7224B" w:rsidRPr="00FB469D" w:rsidRDefault="00C7224B" w:rsidP="00377B4A">
      <w:pPr>
        <w:pStyle w:val="Default"/>
        <w:rPr>
          <w:rFonts w:ascii="Times New Roman" w:hAnsi="Times New Roman" w:cs="Times New Roman"/>
        </w:rPr>
      </w:pPr>
    </w:p>
    <w:p w:rsidR="00C7224B" w:rsidRPr="00FB469D" w:rsidRDefault="00C7224B" w:rsidP="00377B4A">
      <w:pPr>
        <w:pStyle w:val="Default"/>
        <w:rPr>
          <w:rFonts w:ascii="Times New Roman" w:hAnsi="Times New Roman" w:cs="Times New Roman"/>
        </w:rPr>
      </w:pPr>
    </w:p>
    <w:p w:rsidR="00C7224B" w:rsidRDefault="00C7224B" w:rsidP="00E44577">
      <w:pPr>
        <w:pStyle w:val="Default"/>
        <w:rPr>
          <w:rFonts w:ascii="Times New Roman" w:hAnsi="Times New Roman" w:cs="Times New Roman"/>
          <w:b/>
        </w:rPr>
      </w:pPr>
      <w:r w:rsidRPr="00E44577">
        <w:rPr>
          <w:rFonts w:ascii="Times New Roman" w:hAnsi="Times New Roman" w:cs="Times New Roman"/>
          <w:b/>
        </w:rPr>
        <w:t>Timing</w:t>
      </w:r>
    </w:p>
    <w:p w:rsidR="00E44577" w:rsidRPr="00E44577" w:rsidRDefault="00E44577" w:rsidP="00E44577">
      <w:pPr>
        <w:pStyle w:val="Default"/>
        <w:rPr>
          <w:rFonts w:ascii="Times New Roman" w:hAnsi="Times New Roman" w:cs="Times New Roman"/>
          <w:b/>
        </w:rPr>
      </w:pPr>
    </w:p>
    <w:p w:rsidR="00C7224B" w:rsidRPr="00FB469D" w:rsidRDefault="00C7224B" w:rsidP="00FB469D">
      <w:pPr>
        <w:pStyle w:val="Default"/>
        <w:jc w:val="both"/>
        <w:rPr>
          <w:rFonts w:ascii="Times New Roman" w:hAnsi="Times New Roman" w:cs="Times New Roman"/>
        </w:rPr>
      </w:pPr>
      <w:r w:rsidRPr="00FB469D">
        <w:rPr>
          <w:rFonts w:ascii="Times New Roman" w:hAnsi="Times New Roman" w:cs="Times New Roman"/>
        </w:rPr>
        <w:t>The opportune manifestations and the presentation of innovation into the commercial center is a significant angle in Management of Technology in an association. Generally the these days associations work with the time based contenders. For instance, inexpensive food organizations they attempt to decrease the time from begin to end until the conveyance occurs with the utilization of innovation. Once in a while utilize the Just-in-time framework. The assembling firms is a model for this episode. The time burned through are packed as the time is valuable.</w:t>
      </w:r>
    </w:p>
    <w:p w:rsidR="00C7224B" w:rsidRPr="00FB469D" w:rsidRDefault="00C7224B" w:rsidP="00FB469D">
      <w:pPr>
        <w:pStyle w:val="Default"/>
        <w:jc w:val="both"/>
        <w:rPr>
          <w:rFonts w:ascii="Times New Roman" w:hAnsi="Times New Roman" w:cs="Times New Roman"/>
        </w:rPr>
      </w:pPr>
    </w:p>
    <w:p w:rsidR="00C7224B" w:rsidRPr="00FB469D" w:rsidRDefault="00C7224B" w:rsidP="00377B4A">
      <w:pPr>
        <w:pStyle w:val="Default"/>
        <w:rPr>
          <w:rFonts w:ascii="Times New Roman" w:hAnsi="Times New Roman" w:cs="Times New Roman"/>
        </w:rPr>
      </w:pPr>
    </w:p>
    <w:p w:rsidR="00C7224B" w:rsidRDefault="00C7224B" w:rsidP="00E44577">
      <w:pPr>
        <w:pStyle w:val="Default"/>
        <w:rPr>
          <w:rFonts w:ascii="Times New Roman" w:hAnsi="Times New Roman" w:cs="Times New Roman"/>
          <w:b/>
        </w:rPr>
      </w:pPr>
      <w:r w:rsidRPr="00E44577">
        <w:rPr>
          <w:rFonts w:ascii="Times New Roman" w:hAnsi="Times New Roman" w:cs="Times New Roman"/>
          <w:b/>
        </w:rPr>
        <w:t>Bringing Innovation to the market.</w:t>
      </w:r>
    </w:p>
    <w:p w:rsidR="00E44577" w:rsidRPr="00E44577" w:rsidRDefault="00E44577" w:rsidP="00E44577">
      <w:pPr>
        <w:pStyle w:val="Default"/>
        <w:rPr>
          <w:rFonts w:ascii="Times New Roman" w:hAnsi="Times New Roman" w:cs="Times New Roman"/>
          <w:b/>
        </w:rPr>
      </w:pPr>
    </w:p>
    <w:p w:rsidR="00CA2CAE" w:rsidRPr="00FB469D" w:rsidRDefault="00AB5667" w:rsidP="00730C57">
      <w:pPr>
        <w:pStyle w:val="NormalWeb"/>
        <w:shd w:val="clear" w:color="auto" w:fill="FDFBFC"/>
        <w:spacing w:before="0" w:beforeAutospacing="0" w:after="240" w:afterAutospacing="0"/>
        <w:jc w:val="both"/>
        <w:rPr>
          <w:color w:val="090911"/>
        </w:rPr>
      </w:pPr>
      <w:r w:rsidRPr="00FB469D">
        <w:rPr>
          <w:color w:val="090911"/>
          <w:shd w:val="clear" w:color="auto" w:fill="FDFBFC"/>
        </w:rPr>
        <w:t>Since its founding in 2005, Facebook has become one of the most innovative companies in the world. Facebook’s hackathons have become legendary in technology folklore.</w:t>
      </w:r>
      <w:r w:rsidRPr="00FB469D">
        <w:t xml:space="preserve"> </w:t>
      </w:r>
      <w:r w:rsidRPr="00FB469D">
        <w:rPr>
          <w:color w:val="090911"/>
          <w:shd w:val="clear" w:color="auto" w:fill="FDFBFC"/>
        </w:rPr>
        <w:t>A large number of Facebook's items and highlights we know and use today were an immediate aftereffect of a representative scratching their own tingle.</w:t>
      </w:r>
      <w:r w:rsidR="00CA2CAE" w:rsidRPr="00FB469D">
        <w:rPr>
          <w:color w:val="090911"/>
        </w:rPr>
        <w:t xml:space="preserve"> Products and features such as:</w:t>
      </w:r>
    </w:p>
    <w:p w:rsidR="00CA2CAE" w:rsidRPr="00CA2CAE" w:rsidRDefault="00CA2CAE" w:rsidP="00730C57">
      <w:pPr>
        <w:numPr>
          <w:ilvl w:val="0"/>
          <w:numId w:val="2"/>
        </w:numPr>
        <w:shd w:val="clear" w:color="auto" w:fill="FDFBFC"/>
        <w:spacing w:before="120" w:after="120" w:line="240" w:lineRule="auto"/>
        <w:jc w:val="both"/>
        <w:rPr>
          <w:rFonts w:ascii="Times New Roman" w:eastAsia="Times New Roman" w:hAnsi="Times New Roman" w:cs="Times New Roman"/>
          <w:color w:val="090911"/>
          <w:sz w:val="24"/>
          <w:szCs w:val="24"/>
          <w:lang w:bidi="ar-SA"/>
        </w:rPr>
      </w:pPr>
      <w:r w:rsidRPr="00CA2CAE">
        <w:rPr>
          <w:rFonts w:ascii="Times New Roman" w:eastAsia="Times New Roman" w:hAnsi="Times New Roman" w:cs="Times New Roman"/>
          <w:color w:val="090911"/>
          <w:sz w:val="24"/>
          <w:szCs w:val="24"/>
          <w:lang w:bidi="ar-SA"/>
        </w:rPr>
        <w:t>Location requests in Messenger for when a friend is missing</w:t>
      </w:r>
    </w:p>
    <w:p w:rsidR="00CA2CAE" w:rsidRPr="00CA2CAE" w:rsidRDefault="00CA2CAE" w:rsidP="00730C57">
      <w:pPr>
        <w:numPr>
          <w:ilvl w:val="0"/>
          <w:numId w:val="2"/>
        </w:numPr>
        <w:shd w:val="clear" w:color="auto" w:fill="FDFBFC"/>
        <w:spacing w:before="120" w:after="120" w:line="240" w:lineRule="auto"/>
        <w:jc w:val="both"/>
        <w:rPr>
          <w:rFonts w:ascii="Times New Roman" w:eastAsia="Times New Roman" w:hAnsi="Times New Roman" w:cs="Times New Roman"/>
          <w:color w:val="090911"/>
          <w:sz w:val="24"/>
          <w:szCs w:val="24"/>
          <w:lang w:bidi="ar-SA"/>
        </w:rPr>
      </w:pPr>
      <w:r w:rsidRPr="00CA2CAE">
        <w:rPr>
          <w:rFonts w:ascii="Times New Roman" w:eastAsia="Times New Roman" w:hAnsi="Times New Roman" w:cs="Times New Roman"/>
          <w:color w:val="090911"/>
          <w:sz w:val="24"/>
          <w:szCs w:val="24"/>
          <w:lang w:bidi="ar-SA"/>
        </w:rPr>
        <w:t>Offline messaging</w:t>
      </w:r>
    </w:p>
    <w:p w:rsidR="00CA2CAE" w:rsidRPr="00CA2CAE" w:rsidRDefault="00CA2CAE" w:rsidP="00730C57">
      <w:pPr>
        <w:numPr>
          <w:ilvl w:val="0"/>
          <w:numId w:val="2"/>
        </w:numPr>
        <w:shd w:val="clear" w:color="auto" w:fill="FDFBFC"/>
        <w:spacing w:before="120" w:after="120" w:line="240" w:lineRule="auto"/>
        <w:jc w:val="both"/>
        <w:rPr>
          <w:rFonts w:ascii="Times New Roman" w:eastAsia="Times New Roman" w:hAnsi="Times New Roman" w:cs="Times New Roman"/>
          <w:color w:val="090911"/>
          <w:sz w:val="24"/>
          <w:szCs w:val="24"/>
          <w:lang w:bidi="ar-SA"/>
        </w:rPr>
      </w:pPr>
      <w:r w:rsidRPr="00CA2CAE">
        <w:rPr>
          <w:rFonts w:ascii="Times New Roman" w:eastAsia="Times New Roman" w:hAnsi="Times New Roman" w:cs="Times New Roman"/>
          <w:color w:val="090911"/>
          <w:sz w:val="24"/>
          <w:szCs w:val="24"/>
          <w:lang w:bidi="ar-SA"/>
        </w:rPr>
        <w:t>The iconic Facebook ‘Like’ button</w:t>
      </w:r>
    </w:p>
    <w:p w:rsidR="00CA2CAE" w:rsidRPr="00CA2CAE" w:rsidRDefault="00CA2CAE" w:rsidP="00730C57">
      <w:pPr>
        <w:numPr>
          <w:ilvl w:val="0"/>
          <w:numId w:val="2"/>
        </w:numPr>
        <w:shd w:val="clear" w:color="auto" w:fill="FDFBFC"/>
        <w:spacing w:before="120" w:after="120" w:line="240" w:lineRule="auto"/>
        <w:jc w:val="both"/>
        <w:rPr>
          <w:rFonts w:ascii="Times New Roman" w:eastAsia="Times New Roman" w:hAnsi="Times New Roman" w:cs="Times New Roman"/>
          <w:color w:val="090911"/>
          <w:sz w:val="24"/>
          <w:szCs w:val="24"/>
          <w:lang w:bidi="ar-SA"/>
        </w:rPr>
      </w:pPr>
      <w:r w:rsidRPr="00CA2CAE">
        <w:rPr>
          <w:rFonts w:ascii="Times New Roman" w:eastAsia="Times New Roman" w:hAnsi="Times New Roman" w:cs="Times New Roman"/>
          <w:color w:val="090911"/>
          <w:sz w:val="24"/>
          <w:szCs w:val="24"/>
          <w:lang w:bidi="ar-SA"/>
        </w:rPr>
        <w:t>Facebook’s ad and developer platforms</w:t>
      </w:r>
    </w:p>
    <w:p w:rsidR="00CA2CAE" w:rsidRPr="00FB469D" w:rsidRDefault="00CA2CAE" w:rsidP="00730C57">
      <w:pPr>
        <w:pStyle w:val="NormalWeb"/>
        <w:numPr>
          <w:ilvl w:val="0"/>
          <w:numId w:val="2"/>
        </w:numPr>
        <w:shd w:val="clear" w:color="auto" w:fill="FDFBFC"/>
        <w:spacing w:before="0" w:beforeAutospacing="0" w:after="240" w:afterAutospacing="0"/>
        <w:jc w:val="both"/>
        <w:rPr>
          <w:color w:val="090911"/>
        </w:rPr>
      </w:pPr>
      <w:r w:rsidRPr="00FB469D">
        <w:rPr>
          <w:color w:val="090911"/>
        </w:rPr>
        <w:t>According to Inc., Facebook runs hackathons frequently every month or two.</w:t>
      </w:r>
    </w:p>
    <w:p w:rsidR="00CA2CAE" w:rsidRPr="00FB469D" w:rsidRDefault="00CA2CAE" w:rsidP="00730C57">
      <w:pPr>
        <w:pStyle w:val="NormalWeb"/>
        <w:numPr>
          <w:ilvl w:val="0"/>
          <w:numId w:val="2"/>
        </w:numPr>
        <w:shd w:val="clear" w:color="auto" w:fill="FDFBFC"/>
        <w:spacing w:before="0" w:beforeAutospacing="0" w:after="240" w:afterAutospacing="0"/>
        <w:jc w:val="both"/>
        <w:rPr>
          <w:color w:val="090911"/>
        </w:rPr>
      </w:pPr>
      <w:r w:rsidRPr="00FB469D">
        <w:rPr>
          <w:color w:val="090911"/>
        </w:rPr>
        <w:t>It’s this consistent focus on ideation that gives Facebook a competitive advantage over most companies, and sets their culture apart.</w:t>
      </w:r>
    </w:p>
    <w:p w:rsidR="00CA2CAE" w:rsidRPr="00FB469D" w:rsidRDefault="00CA2CAE" w:rsidP="00730C57">
      <w:pPr>
        <w:pStyle w:val="NormalWeb"/>
        <w:numPr>
          <w:ilvl w:val="0"/>
          <w:numId w:val="2"/>
        </w:numPr>
        <w:shd w:val="clear" w:color="auto" w:fill="FDFBFC"/>
        <w:spacing w:before="0" w:beforeAutospacing="0" w:after="240" w:afterAutospacing="0"/>
        <w:jc w:val="both"/>
        <w:rPr>
          <w:color w:val="090911"/>
        </w:rPr>
      </w:pPr>
      <w:r w:rsidRPr="00FB469D">
        <w:rPr>
          <w:color w:val="090911"/>
        </w:rPr>
        <w:lastRenderedPageBreak/>
        <w:t>Creating a culture of innovation, and how to do it, is a topic that’s often talked about – it’s the number one reason why Spigit customers launch ideation programs. But what isn’t talked about is the significance of capturing employee ideas through frequent ideation.</w:t>
      </w:r>
    </w:p>
    <w:p w:rsidR="00CA2CAE" w:rsidRDefault="00CA2CAE" w:rsidP="00CA2CAE">
      <w:pPr>
        <w:pStyle w:val="NormalWeb"/>
        <w:shd w:val="clear" w:color="auto" w:fill="FDFBFC"/>
        <w:spacing w:before="0" w:beforeAutospacing="0" w:after="240" w:afterAutospacing="0"/>
        <w:rPr>
          <w:rFonts w:ascii="Arial" w:hAnsi="Arial" w:cs="Arial"/>
          <w:color w:val="090911"/>
          <w:sz w:val="27"/>
          <w:szCs w:val="27"/>
        </w:rPr>
      </w:pPr>
    </w:p>
    <w:p w:rsidR="00CA2CAE" w:rsidRDefault="00CA2CAE" w:rsidP="00CA2CAE">
      <w:pPr>
        <w:pStyle w:val="Default"/>
        <w:rPr>
          <w:rFonts w:ascii="Times New Roman" w:hAnsi="Times New Roman" w:cs="Times New Roman"/>
          <w:sz w:val="28"/>
          <w:szCs w:val="28"/>
        </w:rPr>
      </w:pPr>
      <w:r>
        <w:rPr>
          <w:rFonts w:ascii="Times New Roman" w:hAnsi="Times New Roman" w:cs="Times New Roman"/>
          <w:sz w:val="28"/>
          <w:szCs w:val="28"/>
        </w:rPr>
        <w:t>2)</w:t>
      </w:r>
      <w:r w:rsidRPr="00DE1D5A">
        <w:rPr>
          <w:rFonts w:ascii="Times New Roman" w:hAnsi="Times New Roman" w:cs="Times New Roman"/>
          <w:sz w:val="28"/>
          <w:szCs w:val="28"/>
        </w:rPr>
        <w:t xml:space="preserve">Briefly discuss impact of technological changes on two of the followings with examples: </w:t>
      </w:r>
    </w:p>
    <w:p w:rsidR="00CA2CAE" w:rsidRDefault="00CA2CAE" w:rsidP="00CA2CAE">
      <w:pPr>
        <w:pStyle w:val="Default"/>
        <w:rPr>
          <w:rFonts w:ascii="Times New Roman" w:hAnsi="Times New Roman" w:cs="Times New Roman"/>
          <w:sz w:val="28"/>
          <w:szCs w:val="28"/>
        </w:rPr>
      </w:pPr>
    </w:p>
    <w:p w:rsidR="00CA2CAE" w:rsidRPr="00C87929" w:rsidRDefault="00CA2CAE" w:rsidP="00CA2CAE">
      <w:pPr>
        <w:pStyle w:val="ListParagraph"/>
        <w:numPr>
          <w:ilvl w:val="0"/>
          <w:numId w:val="3"/>
        </w:numPr>
        <w:autoSpaceDE w:val="0"/>
        <w:autoSpaceDN w:val="0"/>
        <w:adjustRightInd w:val="0"/>
        <w:spacing w:after="194"/>
        <w:rPr>
          <w:color w:val="000000"/>
          <w:sz w:val="28"/>
          <w:szCs w:val="28"/>
        </w:rPr>
      </w:pPr>
      <w:r w:rsidRPr="00C87929">
        <w:rPr>
          <w:color w:val="000000"/>
          <w:sz w:val="28"/>
          <w:szCs w:val="28"/>
        </w:rPr>
        <w:t xml:space="preserve">Medicine </w:t>
      </w:r>
    </w:p>
    <w:p w:rsidR="00CA2CAE" w:rsidRDefault="00CA2CAE" w:rsidP="00CA2CAE">
      <w:pPr>
        <w:pStyle w:val="ListParagraph"/>
        <w:numPr>
          <w:ilvl w:val="0"/>
          <w:numId w:val="3"/>
        </w:numPr>
        <w:autoSpaceDE w:val="0"/>
        <w:autoSpaceDN w:val="0"/>
        <w:adjustRightInd w:val="0"/>
        <w:spacing w:after="194"/>
        <w:rPr>
          <w:color w:val="000000"/>
          <w:sz w:val="28"/>
          <w:szCs w:val="28"/>
        </w:rPr>
      </w:pPr>
      <w:r w:rsidRPr="00C87929">
        <w:rPr>
          <w:color w:val="000000"/>
          <w:sz w:val="28"/>
          <w:szCs w:val="28"/>
        </w:rPr>
        <w:t xml:space="preserve">Education </w:t>
      </w:r>
    </w:p>
    <w:p w:rsidR="00E44577" w:rsidRPr="00C87929" w:rsidRDefault="00E44577" w:rsidP="00E44577">
      <w:pPr>
        <w:pStyle w:val="ListParagraph"/>
        <w:autoSpaceDE w:val="0"/>
        <w:autoSpaceDN w:val="0"/>
        <w:adjustRightInd w:val="0"/>
        <w:spacing w:after="194"/>
        <w:ind w:left="0"/>
        <w:rPr>
          <w:color w:val="000000"/>
          <w:sz w:val="28"/>
          <w:szCs w:val="28"/>
        </w:rPr>
      </w:pPr>
    </w:p>
    <w:p w:rsidR="00CA2CAE" w:rsidRPr="00E44577" w:rsidRDefault="00CA2CAE" w:rsidP="00E44577">
      <w:pPr>
        <w:pStyle w:val="Default"/>
        <w:rPr>
          <w:rFonts w:ascii="Times New Roman" w:hAnsi="Times New Roman" w:cs="Times New Roman"/>
          <w:b/>
        </w:rPr>
      </w:pPr>
      <w:r w:rsidRPr="00E44577">
        <w:rPr>
          <w:rFonts w:ascii="Times New Roman" w:hAnsi="Times New Roman" w:cs="Times New Roman"/>
          <w:b/>
        </w:rPr>
        <w:t>Medical Field</w:t>
      </w:r>
    </w:p>
    <w:p w:rsidR="00CA2CAE" w:rsidRDefault="00CA2CAE" w:rsidP="00E44577">
      <w:pPr>
        <w:pStyle w:val="Default"/>
        <w:rPr>
          <w:rFonts w:ascii="Times New Roman" w:hAnsi="Times New Roman" w:cs="Times New Roman"/>
        </w:rPr>
      </w:pPr>
    </w:p>
    <w:p w:rsidR="00CA2CAE" w:rsidRPr="00CA2CAE" w:rsidRDefault="00CA2CAE" w:rsidP="00E44577">
      <w:pPr>
        <w:pStyle w:val="Default"/>
        <w:jc w:val="both"/>
        <w:rPr>
          <w:rFonts w:ascii="Times New Roman" w:hAnsi="Times New Roman" w:cs="Times New Roman"/>
        </w:rPr>
      </w:pPr>
      <w:r w:rsidRPr="00CA2CAE">
        <w:rPr>
          <w:rFonts w:ascii="Times New Roman" w:hAnsi="Times New Roman" w:cs="Times New Roman"/>
        </w:rPr>
        <w:t xml:space="preserve">Innovation has achieved a monstrous and welcome change to the clinical field. Patients currently approach the absolute best analytic devices, new and forefront medicines, and a horde of negligibly obtrusive techniques bringing about less agony and snappier recuperating. </w:t>
      </w:r>
    </w:p>
    <w:p w:rsidR="00CA2CAE" w:rsidRPr="00CA2CAE" w:rsidRDefault="00CA2CAE" w:rsidP="00E44577">
      <w:pPr>
        <w:pStyle w:val="Default"/>
        <w:jc w:val="both"/>
        <w:rPr>
          <w:rFonts w:ascii="Times New Roman" w:hAnsi="Times New Roman" w:cs="Times New Roman"/>
        </w:rPr>
      </w:pPr>
    </w:p>
    <w:p w:rsidR="00CA2CAE" w:rsidRDefault="00CA2CAE" w:rsidP="00E44577">
      <w:pPr>
        <w:pStyle w:val="Default"/>
        <w:jc w:val="both"/>
        <w:rPr>
          <w:rFonts w:ascii="Times New Roman" w:hAnsi="Times New Roman" w:cs="Times New Roman"/>
        </w:rPr>
      </w:pPr>
      <w:r w:rsidRPr="00CA2CAE">
        <w:rPr>
          <w:rFonts w:ascii="Times New Roman" w:hAnsi="Times New Roman" w:cs="Times New Roman"/>
        </w:rPr>
        <w:t>Distant discussions with masters, directed medicines, and the accessibility of natural portable applications have prompted improved patient consideration and a prevalent medical care experience in general. Also, the accessibility of more up to date treatment innovations prompting better results has upgraded the personal satisfaction of the patients too.</w:t>
      </w:r>
    </w:p>
    <w:p w:rsidR="00CA2CAE" w:rsidRDefault="00CA2CAE" w:rsidP="00E44577">
      <w:pPr>
        <w:pStyle w:val="Default"/>
        <w:jc w:val="both"/>
        <w:rPr>
          <w:rFonts w:ascii="Times New Roman" w:hAnsi="Times New Roman" w:cs="Times New Roman"/>
        </w:rPr>
      </w:pPr>
    </w:p>
    <w:p w:rsidR="00CA2CAE" w:rsidRDefault="00CA2CAE" w:rsidP="00E44577">
      <w:pPr>
        <w:pStyle w:val="Default"/>
        <w:jc w:val="both"/>
        <w:rPr>
          <w:rFonts w:ascii="Times New Roman" w:hAnsi="Times New Roman" w:cs="Times New Roman"/>
        </w:rPr>
      </w:pPr>
      <w:r w:rsidRPr="00CA2CAE">
        <w:rPr>
          <w:rFonts w:ascii="Times New Roman" w:hAnsi="Times New Roman" w:cs="Times New Roman"/>
        </w:rPr>
        <w:t>Dusty and massive paper documents are gradually offering approach to smoothed out computerized records that are safely transferred to the cloud and made available distantly to patients and medical services experts. By this, putting away, the board, and transmission of information turns out to be simple and brisk. Backing for clinical choices is made accessible to experts and patients; improving it conceivable to take, more educated clinical choices. Digitization of wellbeing records likewise encourages productivity and conveyance of medical care to far off or unavailable areas. This digitization can possibly smooth out cycles, improve persistent results, and decrease costs.</w:t>
      </w:r>
    </w:p>
    <w:p w:rsidR="00CA2CAE" w:rsidRDefault="00CA2CAE" w:rsidP="00E44577">
      <w:pPr>
        <w:pStyle w:val="Default"/>
        <w:jc w:val="both"/>
        <w:rPr>
          <w:rFonts w:ascii="Times New Roman" w:hAnsi="Times New Roman" w:cs="Times New Roman"/>
        </w:rPr>
      </w:pPr>
    </w:p>
    <w:p w:rsidR="00CA2CAE" w:rsidRPr="00CA2CAE" w:rsidRDefault="00CA2CAE" w:rsidP="00E44577">
      <w:pPr>
        <w:pStyle w:val="Default"/>
        <w:jc w:val="both"/>
        <w:rPr>
          <w:rFonts w:ascii="Times New Roman" w:hAnsi="Times New Roman" w:cs="Times New Roman"/>
        </w:rPr>
      </w:pPr>
      <w:r w:rsidRPr="00CA2CAE">
        <w:rPr>
          <w:rFonts w:ascii="Times New Roman" w:hAnsi="Times New Roman" w:cs="Times New Roman"/>
        </w:rPr>
        <w:t xml:space="preserve">In addition to the fact that patients have admittance to brisk and exact clinical data utilizing their handheld gadgets, yet they can likewise utilize applications to monitor regular checkups, get suggestions to take their drugs. Wellbeing and wellness applications assist individuals with getting more advantageous by following their food admission and action levels and offering altered arrangements. </w:t>
      </w:r>
    </w:p>
    <w:p w:rsidR="00CA2CAE" w:rsidRPr="00CA2CAE" w:rsidRDefault="00CA2CAE" w:rsidP="00E44577">
      <w:pPr>
        <w:pStyle w:val="Default"/>
        <w:jc w:val="both"/>
        <w:rPr>
          <w:rFonts w:ascii="Times New Roman" w:hAnsi="Times New Roman" w:cs="Times New Roman"/>
        </w:rPr>
      </w:pPr>
    </w:p>
    <w:p w:rsidR="00CA2CAE" w:rsidRDefault="00CA2CAE" w:rsidP="00E44577">
      <w:pPr>
        <w:pStyle w:val="Default"/>
        <w:jc w:val="both"/>
        <w:rPr>
          <w:rFonts w:ascii="Times New Roman" w:hAnsi="Times New Roman" w:cs="Times New Roman"/>
        </w:rPr>
      </w:pPr>
      <w:r w:rsidRPr="00CA2CAE">
        <w:rPr>
          <w:rFonts w:ascii="Times New Roman" w:hAnsi="Times New Roman" w:cs="Times New Roman"/>
        </w:rPr>
        <w:t>These applications can likewise help doctors in high-stress occupations by decreasing time spent in the documenting, record support, and other routine errands. Versatile applications give admittance to tranquilize data to help forestall reactions and collaborations, take care of issues, and improve finding. Specialists can discuss legitimately with their patients, record their imperative signs precisely, keep up logs about visits and meetings, and accomplish more noteworthy procedural effectiveness.</w:t>
      </w:r>
    </w:p>
    <w:p w:rsidR="00CA2CAE" w:rsidRDefault="00CA2CAE" w:rsidP="00E44577">
      <w:pPr>
        <w:pStyle w:val="Default"/>
        <w:jc w:val="both"/>
        <w:rPr>
          <w:rFonts w:ascii="Times New Roman" w:hAnsi="Times New Roman" w:cs="Times New Roman"/>
        </w:rPr>
      </w:pPr>
    </w:p>
    <w:p w:rsidR="00CA2CAE" w:rsidRPr="00CA2CAE" w:rsidRDefault="00CA2CAE" w:rsidP="00E44577">
      <w:pPr>
        <w:pStyle w:val="Default"/>
        <w:jc w:val="both"/>
        <w:rPr>
          <w:rFonts w:ascii="Times New Roman" w:hAnsi="Times New Roman" w:cs="Times New Roman"/>
        </w:rPr>
      </w:pPr>
      <w:r w:rsidRPr="00CA2CAE">
        <w:rPr>
          <w:rFonts w:ascii="Times New Roman" w:hAnsi="Times New Roman" w:cs="Times New Roman"/>
        </w:rPr>
        <w:t xml:space="preserve">Telemedicine takes the digitization of medical care to its next intelligent advance; letting patients talk with pro essentially anyplace on the planet. This is innovation applied to the medical services framework to conquer separation boundaries and encourage basic consideration in crisis circumstances; possibly sparing lives. </w:t>
      </w:r>
    </w:p>
    <w:p w:rsidR="00CA2CAE" w:rsidRPr="00CA2CAE" w:rsidRDefault="00CA2CAE" w:rsidP="00E44577">
      <w:pPr>
        <w:pStyle w:val="Default"/>
        <w:jc w:val="both"/>
        <w:rPr>
          <w:rFonts w:ascii="Times New Roman" w:hAnsi="Times New Roman" w:cs="Times New Roman"/>
        </w:rPr>
      </w:pPr>
    </w:p>
    <w:p w:rsidR="00CA2CAE" w:rsidRPr="00CA2CAE" w:rsidRDefault="00CA2CAE" w:rsidP="00E44577">
      <w:pPr>
        <w:pStyle w:val="Default"/>
        <w:jc w:val="both"/>
        <w:rPr>
          <w:rFonts w:ascii="Times New Roman" w:hAnsi="Times New Roman" w:cs="Times New Roman"/>
        </w:rPr>
      </w:pPr>
      <w:r w:rsidRPr="00CA2CAE">
        <w:rPr>
          <w:rFonts w:ascii="Times New Roman" w:hAnsi="Times New Roman" w:cs="Times New Roman"/>
        </w:rPr>
        <w:t xml:space="preserve">Telemedicine has made it feasible for patients to utilize telemedical gadgets to get home consideration and backing utilizing different applications and video communication. In telemedicine, the store-and-forward component sends bio signals, clinical pictures, and other information to a pro to encourage nonconcurrent counsels (which don't need the two players to stay present or online simultaneously). This can fundamentally decrease hanging tight an ideal opportunity for patients; accelerating treatment conveyance measures. </w:t>
      </w:r>
    </w:p>
    <w:p w:rsidR="00CA2CAE" w:rsidRPr="00CA2CAE" w:rsidRDefault="00CA2CAE" w:rsidP="00E44577">
      <w:pPr>
        <w:pStyle w:val="Default"/>
        <w:jc w:val="both"/>
        <w:rPr>
          <w:rFonts w:ascii="Times New Roman" w:hAnsi="Times New Roman" w:cs="Times New Roman"/>
        </w:rPr>
      </w:pPr>
    </w:p>
    <w:p w:rsidR="00CA2CAE" w:rsidRDefault="00CA2CAE" w:rsidP="00E44577">
      <w:pPr>
        <w:pStyle w:val="Default"/>
        <w:jc w:val="both"/>
        <w:rPr>
          <w:rFonts w:ascii="Times New Roman" w:hAnsi="Times New Roman" w:cs="Times New Roman"/>
        </w:rPr>
      </w:pPr>
      <w:r w:rsidRPr="00CA2CAE">
        <w:rPr>
          <w:rFonts w:ascii="Times New Roman" w:hAnsi="Times New Roman" w:cs="Times New Roman"/>
        </w:rPr>
        <w:t>Telemedicine encourages far off patient observing by medical care callings. This can help oversee incessant conditions successfully and financially with the assistance of different applications and gadgets. Furthermore, ongoing intelligent administrations make it workable for patients to counsel electronically with medical services suppliers. This is basically video conferencing that assists with determination, the board, guiding, and quiet observing.</w:t>
      </w:r>
    </w:p>
    <w:p w:rsidR="00CA2CAE" w:rsidRDefault="00CA2CAE" w:rsidP="00E44577">
      <w:pPr>
        <w:pStyle w:val="Default"/>
        <w:rPr>
          <w:rFonts w:ascii="Times New Roman" w:hAnsi="Times New Roman" w:cs="Times New Roman"/>
        </w:rPr>
      </w:pPr>
    </w:p>
    <w:p w:rsidR="00CA2CAE" w:rsidRDefault="00CA2CAE" w:rsidP="00E44577">
      <w:pPr>
        <w:pStyle w:val="Default"/>
        <w:rPr>
          <w:rFonts w:ascii="Times New Roman" w:hAnsi="Times New Roman" w:cs="Times New Roman"/>
        </w:rPr>
      </w:pPr>
    </w:p>
    <w:p w:rsidR="00CA2CAE" w:rsidRDefault="00E44577" w:rsidP="00E44577">
      <w:pPr>
        <w:pStyle w:val="Default"/>
        <w:rPr>
          <w:rFonts w:ascii="Times New Roman" w:hAnsi="Times New Roman" w:cs="Times New Roman"/>
          <w:b/>
        </w:rPr>
      </w:pPr>
      <w:r>
        <w:rPr>
          <w:rFonts w:ascii="Times New Roman" w:hAnsi="Times New Roman" w:cs="Times New Roman"/>
          <w:b/>
        </w:rPr>
        <w:t xml:space="preserve">     </w:t>
      </w:r>
      <w:r w:rsidR="00CA2CAE" w:rsidRPr="00E44577">
        <w:rPr>
          <w:rFonts w:ascii="Times New Roman" w:hAnsi="Times New Roman" w:cs="Times New Roman"/>
          <w:b/>
        </w:rPr>
        <w:t>Educational Field</w:t>
      </w:r>
    </w:p>
    <w:p w:rsidR="00E44577" w:rsidRPr="00E44577" w:rsidRDefault="00E44577" w:rsidP="00E44577">
      <w:pPr>
        <w:pStyle w:val="Default"/>
        <w:rPr>
          <w:rFonts w:ascii="Times New Roman" w:hAnsi="Times New Roman" w:cs="Times New Roman"/>
          <w:b/>
        </w:rPr>
      </w:pPr>
    </w:p>
    <w:p w:rsidR="00CA2CAE" w:rsidRDefault="00CA2CAE" w:rsidP="00E44577">
      <w:pPr>
        <w:pStyle w:val="Default"/>
        <w:jc w:val="both"/>
        <w:rPr>
          <w:rFonts w:ascii="Times New Roman" w:hAnsi="Times New Roman" w:cs="Times New Roman"/>
        </w:rPr>
      </w:pPr>
      <w:r w:rsidRPr="00CA2CAE">
        <w:rPr>
          <w:rFonts w:ascii="Times New Roman" w:hAnsi="Times New Roman" w:cs="Times New Roman"/>
        </w:rPr>
        <w:t>Innovation is intelligent, and understudies learn by doing, exploring, and accepting criticism. This assists understudies with getting energetic about what they are realizing. For instance, they may consider geology utilizing intuitive programming, for example, Google Maps or Google Earth, rather than taking a gander at an image.</w:t>
      </w:r>
    </w:p>
    <w:p w:rsidR="00FB469D" w:rsidRDefault="00FB469D" w:rsidP="00E44577">
      <w:pPr>
        <w:pStyle w:val="Default"/>
        <w:jc w:val="both"/>
        <w:rPr>
          <w:rFonts w:ascii="Times New Roman" w:hAnsi="Times New Roman" w:cs="Times New Roman"/>
        </w:rPr>
      </w:pPr>
    </w:p>
    <w:p w:rsidR="00FB469D" w:rsidRDefault="00FB469D" w:rsidP="00E44577">
      <w:pPr>
        <w:pStyle w:val="Default"/>
        <w:jc w:val="both"/>
        <w:rPr>
          <w:rFonts w:ascii="Times New Roman" w:hAnsi="Times New Roman" w:cs="Times New Roman"/>
        </w:rPr>
      </w:pPr>
      <w:r w:rsidRPr="00FB469D">
        <w:rPr>
          <w:rFonts w:ascii="Times New Roman" w:hAnsi="Times New Roman" w:cs="Times New Roman"/>
        </w:rPr>
        <w:t>This model energizes the utilization of certifiable issues in the homeroom. By utilizing the Internet, understudies can explore main problems occurring at that point that are identified with the study hall educational plan. This assists understudies with understanding that the exercise being instructed alludes to genuine issues and genuine individuals.</w:t>
      </w:r>
    </w:p>
    <w:p w:rsidR="00FB469D" w:rsidRDefault="00FB469D" w:rsidP="00E44577">
      <w:pPr>
        <w:pStyle w:val="Default"/>
        <w:jc w:val="both"/>
        <w:rPr>
          <w:rFonts w:ascii="Times New Roman" w:hAnsi="Times New Roman" w:cs="Times New Roman"/>
        </w:rPr>
      </w:pPr>
    </w:p>
    <w:p w:rsidR="00FB469D" w:rsidRDefault="00FB469D" w:rsidP="00E44577">
      <w:pPr>
        <w:pStyle w:val="Default"/>
        <w:jc w:val="both"/>
        <w:rPr>
          <w:rFonts w:ascii="Times New Roman" w:hAnsi="Times New Roman" w:cs="Times New Roman"/>
        </w:rPr>
      </w:pPr>
      <w:r w:rsidRPr="00FB469D">
        <w:rPr>
          <w:rFonts w:ascii="Times New Roman" w:hAnsi="Times New Roman" w:cs="Times New Roman"/>
        </w:rPr>
        <w:t>By using the Internet or software tools, students can create online groups, Web pages, and virtual communities that connect them in real time with students and teachers anywhere around the world. They can receive feedback from their teachers and share questions and concerns about their lessons. By listening to and reading about others’ opinions and feedback, students refine their thinking, reaching higher levels of comprehension and deeper understanding. Online communities also present the opportunity for students to interact with others around the world.</w:t>
      </w:r>
    </w:p>
    <w:p w:rsidR="00FB469D" w:rsidRDefault="00FB469D" w:rsidP="00E44577">
      <w:pPr>
        <w:pStyle w:val="Default"/>
        <w:jc w:val="both"/>
        <w:rPr>
          <w:rFonts w:ascii="Times New Roman" w:hAnsi="Times New Roman" w:cs="Times New Roman"/>
        </w:rPr>
      </w:pPr>
    </w:p>
    <w:p w:rsidR="00FB469D" w:rsidRDefault="00FB469D" w:rsidP="00E44577">
      <w:pPr>
        <w:pStyle w:val="Default"/>
        <w:rPr>
          <w:rFonts w:ascii="Times New Roman" w:hAnsi="Times New Roman" w:cs="Times New Roman"/>
        </w:rPr>
      </w:pPr>
    </w:p>
    <w:p w:rsidR="00FB469D" w:rsidRDefault="00FB469D" w:rsidP="00E44577">
      <w:pPr>
        <w:pStyle w:val="Default"/>
        <w:rPr>
          <w:rFonts w:ascii="Times New Roman" w:hAnsi="Times New Roman" w:cs="Times New Roman"/>
          <w:sz w:val="28"/>
          <w:szCs w:val="28"/>
        </w:rPr>
      </w:pPr>
      <w:r>
        <w:rPr>
          <w:rFonts w:ascii="Times New Roman" w:eastAsia="Times New Roman" w:hAnsi="Times New Roman" w:cs="Times New Roman"/>
          <w:color w:val="212121"/>
        </w:rPr>
        <w:t>Q3.</w:t>
      </w:r>
      <w:r w:rsidRPr="0049762E">
        <w:rPr>
          <w:rFonts w:ascii="Times New Roman" w:hAnsi="Times New Roman" w:cs="Times New Roman"/>
          <w:sz w:val="28"/>
          <w:szCs w:val="28"/>
        </w:rPr>
        <w:t>Select an organization on you own. Briefly discuss (i.e. point form) how they manage technology, based on technology capabilities referring to one of the classifications discussed in the class.</w:t>
      </w:r>
    </w:p>
    <w:p w:rsidR="00FB469D" w:rsidRDefault="00FB469D" w:rsidP="00E44577">
      <w:pPr>
        <w:pStyle w:val="Default"/>
        <w:rPr>
          <w:rFonts w:ascii="Times New Roman" w:hAnsi="Times New Roman" w:cs="Times New Roman"/>
        </w:rPr>
      </w:pPr>
    </w:p>
    <w:p w:rsidR="00FB469D" w:rsidRDefault="00FB469D" w:rsidP="00E44577">
      <w:pPr>
        <w:pStyle w:val="Default"/>
        <w:rPr>
          <w:rFonts w:ascii="Times New Roman" w:hAnsi="Times New Roman" w:cs="Times New Roman"/>
        </w:rPr>
      </w:pPr>
    </w:p>
    <w:p w:rsidR="00730C57" w:rsidRDefault="00730C57"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lastRenderedPageBreak/>
        <w:t xml:space="preserve">Innovative capacities can be separated into four abilities.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1.</w:t>
      </w:r>
      <w:r w:rsidRPr="00FB469D">
        <w:rPr>
          <w:rFonts w:ascii="Times New Roman" w:hAnsi="Times New Roman" w:cs="Times New Roman"/>
        </w:rPr>
        <w:tab/>
        <w:t xml:space="preserve">Operative Capabilities.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 xml:space="preserve">Employable Capabilities alludes to the proceeding with capacity of a firm to adequately change contributions to yields as per the business technique of the firm. It comprises of the: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w:t>
      </w:r>
      <w:r w:rsidRPr="00FB469D">
        <w:rPr>
          <w:rFonts w:ascii="Times New Roman" w:hAnsi="Times New Roman" w:cs="Times New Roman"/>
        </w:rPr>
        <w:tab/>
        <w:t xml:space="preserve">Capability to adequately use accessible plant and gear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w:t>
      </w:r>
      <w:r w:rsidRPr="00FB469D">
        <w:rPr>
          <w:rFonts w:ascii="Times New Roman" w:hAnsi="Times New Roman" w:cs="Times New Roman"/>
        </w:rPr>
        <w:tab/>
        <w:t xml:space="preserve">Capability to plan and control creation activities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2.</w:t>
      </w:r>
      <w:r w:rsidRPr="00FB469D">
        <w:rPr>
          <w:rFonts w:ascii="Times New Roman" w:hAnsi="Times New Roman" w:cs="Times New Roman"/>
        </w:rPr>
        <w:tab/>
        <w:t xml:space="preserve">Transaction ability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 xml:space="preserve">Exchange Capability alludes to the capacity of a firm to successfully plan and actualize innovation exchanges. It comprises of the: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w:t>
      </w:r>
      <w:r w:rsidRPr="00FB469D">
        <w:rPr>
          <w:rFonts w:ascii="Times New Roman" w:hAnsi="Times New Roman" w:cs="Times New Roman"/>
        </w:rPr>
        <w:tab/>
        <w:t xml:space="preserve">Capability to legitimize and indicate plainly the innovations to be purchased/sold, in view of point by point building examines.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w:t>
      </w:r>
      <w:r w:rsidRPr="00FB469D">
        <w:rPr>
          <w:rFonts w:ascii="Times New Roman" w:hAnsi="Times New Roman" w:cs="Times New Roman"/>
        </w:rPr>
        <w:tab/>
        <w:t xml:space="preserve">Capability to recognize reasonable venders/purchasers of innovation </w:t>
      </w:r>
    </w:p>
    <w:p w:rsidR="00FB469D" w:rsidRPr="00FB469D" w:rsidRDefault="00FB469D" w:rsidP="00E44577">
      <w:pPr>
        <w:pStyle w:val="Default"/>
        <w:jc w:val="both"/>
        <w:rPr>
          <w:rFonts w:ascii="Times New Roman" w:hAnsi="Times New Roman" w:cs="Times New Roman"/>
        </w:rPr>
      </w:pPr>
    </w:p>
    <w:p w:rsidR="00FB469D" w:rsidRDefault="00FB469D" w:rsidP="00E44577">
      <w:pPr>
        <w:pStyle w:val="Default"/>
        <w:jc w:val="both"/>
        <w:rPr>
          <w:rFonts w:ascii="Times New Roman" w:hAnsi="Times New Roman" w:cs="Times New Roman"/>
        </w:rPr>
      </w:pPr>
      <w:r w:rsidRPr="00FB469D">
        <w:rPr>
          <w:rFonts w:ascii="Times New Roman" w:hAnsi="Times New Roman" w:cs="Times New Roman"/>
        </w:rPr>
        <w:t>•</w:t>
      </w:r>
      <w:r w:rsidRPr="00FB469D">
        <w:rPr>
          <w:rFonts w:ascii="Times New Roman" w:hAnsi="Times New Roman" w:cs="Times New Roman"/>
        </w:rPr>
        <w:tab/>
        <w:t>Capability to recognize the most reasonable mechanism(s) for purchasing/selling innovation.</w:t>
      </w:r>
    </w:p>
    <w:p w:rsidR="00FB469D" w:rsidRDefault="00FB469D" w:rsidP="00E44577">
      <w:pPr>
        <w:pStyle w:val="Default"/>
        <w:jc w:val="both"/>
        <w:rPr>
          <w:rFonts w:ascii="Times New Roman" w:hAnsi="Times New Roman" w:cs="Times New Roman"/>
        </w:rPr>
      </w:pPr>
    </w:p>
    <w:p w:rsid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3.</w:t>
      </w:r>
      <w:r w:rsidRPr="00FB469D">
        <w:rPr>
          <w:rFonts w:ascii="Times New Roman" w:hAnsi="Times New Roman" w:cs="Times New Roman"/>
        </w:rPr>
        <w:tab/>
        <w:t xml:space="preserve">Innovative Capability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 xml:space="preserve">Imaginative capacity alludes to the ability of a firm to come out with mechanical developments and take them through to monetary practices with a view towards fortifying current business, giving new undertakings, and investigating new innovation bases. It comprises of the: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w:t>
      </w:r>
      <w:r w:rsidRPr="00FB469D">
        <w:rPr>
          <w:rFonts w:ascii="Times New Roman" w:hAnsi="Times New Roman" w:cs="Times New Roman"/>
        </w:rPr>
        <w:tab/>
        <w:t xml:space="preserve">Capability of a firm to figure out procured new innovation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4.</w:t>
      </w:r>
      <w:r w:rsidRPr="00FB469D">
        <w:rPr>
          <w:rFonts w:ascii="Times New Roman" w:hAnsi="Times New Roman" w:cs="Times New Roman"/>
        </w:rPr>
        <w:tab/>
        <w:t xml:space="preserve">Supportive Capability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 xml:space="preserve">Steady ability alludes to the capacity of a firm to create, coordinate and improve employable, exchange, and imaginative capacity. This incorporates: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w:t>
      </w:r>
      <w:r w:rsidRPr="00FB469D">
        <w:rPr>
          <w:rFonts w:ascii="Times New Roman" w:hAnsi="Times New Roman" w:cs="Times New Roman"/>
        </w:rPr>
        <w:tab/>
        <w:t xml:space="preserve">Capability to define an innovation based advancement into vital vision.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w:t>
      </w:r>
      <w:r w:rsidRPr="00FB469D">
        <w:rPr>
          <w:rFonts w:ascii="Times New Roman" w:hAnsi="Times New Roman" w:cs="Times New Roman"/>
        </w:rPr>
        <w:tab/>
        <w:t xml:space="preserve">Capability to distinguish subsidizing sources and acquires finance for development and development. </w:t>
      </w:r>
    </w:p>
    <w:p w:rsidR="00FB469D" w:rsidRPr="00FB469D" w:rsidRDefault="00FB469D" w:rsidP="00E44577">
      <w:pPr>
        <w:pStyle w:val="Default"/>
        <w:jc w:val="both"/>
        <w:rPr>
          <w:rFonts w:ascii="Times New Roman" w:hAnsi="Times New Roman" w:cs="Times New Roman"/>
        </w:rPr>
      </w:pPr>
    </w:p>
    <w:p w:rsidR="00FB469D" w:rsidRDefault="00FB469D" w:rsidP="00E44577">
      <w:pPr>
        <w:pStyle w:val="Default"/>
        <w:jc w:val="both"/>
        <w:rPr>
          <w:rFonts w:ascii="Times New Roman" w:hAnsi="Times New Roman" w:cs="Times New Roman"/>
        </w:rPr>
      </w:pPr>
      <w:r w:rsidRPr="00FB469D">
        <w:rPr>
          <w:rFonts w:ascii="Times New Roman" w:hAnsi="Times New Roman" w:cs="Times New Roman"/>
        </w:rPr>
        <w:t>•</w:t>
      </w:r>
      <w:r w:rsidRPr="00FB469D">
        <w:rPr>
          <w:rFonts w:ascii="Times New Roman" w:hAnsi="Times New Roman" w:cs="Times New Roman"/>
        </w:rPr>
        <w:tab/>
        <w:t>Capability to reasonable advancement of an association.</w:t>
      </w:r>
    </w:p>
    <w:p w:rsidR="00FB469D" w:rsidRDefault="00FB469D" w:rsidP="00E44577">
      <w:pPr>
        <w:pStyle w:val="Default"/>
        <w:jc w:val="both"/>
        <w:rPr>
          <w:rFonts w:ascii="Times New Roman" w:hAnsi="Times New Roman" w:cs="Times New Roman"/>
        </w:rPr>
      </w:pPr>
    </w:p>
    <w:p w:rsidR="00FB469D" w:rsidRDefault="00FB469D" w:rsidP="00E44577">
      <w:pPr>
        <w:pStyle w:val="Default"/>
        <w:rPr>
          <w:rFonts w:ascii="Times New Roman" w:hAnsi="Times New Roman" w:cs="Times New Roman"/>
        </w:rPr>
      </w:pPr>
    </w:p>
    <w:p w:rsidR="00FB469D" w:rsidRDefault="00FB469D" w:rsidP="00E44577">
      <w:pPr>
        <w:pStyle w:val="Default"/>
        <w:rPr>
          <w:rFonts w:ascii="Times New Roman" w:hAnsi="Times New Roman" w:cs="Times New Roman"/>
        </w:rPr>
      </w:pPr>
    </w:p>
    <w:p w:rsidR="00FB469D" w:rsidRDefault="00FB469D" w:rsidP="00E44577">
      <w:pPr>
        <w:pStyle w:val="Default"/>
        <w:rPr>
          <w:rFonts w:ascii="Times New Roman" w:hAnsi="Times New Roman" w:cs="Times New Roman"/>
        </w:rPr>
      </w:pPr>
    </w:p>
    <w:p w:rsidR="00FB469D" w:rsidRDefault="00FB469D" w:rsidP="00E44577">
      <w:pPr>
        <w:pStyle w:val="Default"/>
        <w:rPr>
          <w:rFonts w:ascii="Times New Roman" w:hAnsi="Times New Roman" w:cs="Times New Roman"/>
        </w:rPr>
      </w:pPr>
      <w:r>
        <w:rPr>
          <w:rFonts w:ascii="Times New Roman" w:hAnsi="Times New Roman" w:cs="Times New Roman"/>
        </w:rPr>
        <w:t>Q6</w:t>
      </w:r>
      <w:r w:rsidR="00730C57">
        <w:rPr>
          <w:rFonts w:ascii="Times New Roman" w:hAnsi="Times New Roman" w:cs="Times New Roman"/>
        </w:rPr>
        <w:t xml:space="preserve">) </w:t>
      </w:r>
      <w:r w:rsidRPr="00264BDF">
        <w:rPr>
          <w:rFonts w:ascii="Times New Roman" w:hAnsi="Times New Roman" w:cs="Times New Roman"/>
        </w:rPr>
        <w:t>Briefly discuss three knowledge management practices, referring to a local (locally established or locally operating) organization.</w:t>
      </w:r>
    </w:p>
    <w:p w:rsidR="00FB469D" w:rsidRDefault="00FB469D" w:rsidP="00E44577">
      <w:pPr>
        <w:pStyle w:val="Default"/>
        <w:rPr>
          <w:rFonts w:ascii="Times New Roman" w:hAnsi="Times New Roman" w:cs="Times New Roman"/>
        </w:rPr>
      </w:pPr>
    </w:p>
    <w:p w:rsidR="00FB469D" w:rsidRDefault="00FB469D" w:rsidP="00E44577">
      <w:pPr>
        <w:pStyle w:val="Default"/>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 xml:space="preserve">WSO2 rearranges the center issues of ventures going through advanced change with its profoundly versatile and development practice driven innovation stage. WSO2 arrangements give endeavors the adaptability to send applications and administrations on premises, on private or open mists or in crossover conditions and effectively relocate between them varying. They utilize a few information the executives rehearses inside the association. Some of them are,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w:t>
      </w:r>
      <w:r w:rsidRPr="00FB469D">
        <w:rPr>
          <w:rFonts w:ascii="Times New Roman" w:hAnsi="Times New Roman" w:cs="Times New Roman"/>
        </w:rPr>
        <w:tab/>
        <w:t xml:space="preserve">WSO2 Support talk framework.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ab/>
        <w:t xml:space="preserve">As part of improved turnaround time for our clients, WSO2 is presenting the talk framework for help.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ab/>
        <w:t xml:space="preserve">The expectation of this talk room is to ask whatever can be reacted to rapidly.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ab/>
        <w:t xml:space="preserve">This is a mutual basic talk space for all the WSO2 clients and all WSO2 representatives.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ab/>
        <w:t xml:space="preserve">Mailing List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ab/>
        <w:t xml:space="preserve">Many WSO2 mailing records are available to the general population, so anybody intrigued by WSO2 items can screen the email strings.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ab/>
        <w:t xml:space="preserve">Participating in client discussions like Stack Overflow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ab/>
        <w:t xml:space="preserve">As this is an open stage uniquely software engineers the WSO2 group screens and take an interest in the conversations on the Stack Overflow </w:t>
      </w:r>
    </w:p>
    <w:p w:rsidR="00FB469D" w:rsidRPr="00FB469D" w:rsidRDefault="00FB469D" w:rsidP="00E44577">
      <w:pPr>
        <w:pStyle w:val="Default"/>
        <w:jc w:val="both"/>
        <w:rPr>
          <w:rFonts w:ascii="Times New Roman" w:hAnsi="Times New Roman" w:cs="Times New Roman"/>
        </w:rPr>
      </w:pPr>
    </w:p>
    <w:p w:rsidR="00FB469D" w:rsidRPr="00FB469D" w:rsidRDefault="00FB469D" w:rsidP="00E44577">
      <w:pPr>
        <w:pStyle w:val="Default"/>
        <w:jc w:val="both"/>
        <w:rPr>
          <w:rFonts w:ascii="Times New Roman" w:hAnsi="Times New Roman" w:cs="Times New Roman"/>
        </w:rPr>
      </w:pPr>
      <w:r w:rsidRPr="00FB469D">
        <w:rPr>
          <w:rFonts w:ascii="Times New Roman" w:hAnsi="Times New Roman" w:cs="Times New Roman"/>
        </w:rPr>
        <w:tab/>
        <w:t xml:space="preserve">Online advanced library </w:t>
      </w:r>
    </w:p>
    <w:p w:rsidR="00FB469D" w:rsidRDefault="00FB469D" w:rsidP="00E44577">
      <w:pPr>
        <w:pStyle w:val="Default"/>
        <w:rPr>
          <w:rFonts w:ascii="Times New Roman" w:hAnsi="Times New Roman" w:cs="Times New Roman"/>
        </w:rPr>
      </w:pPr>
      <w:r w:rsidRPr="00FB469D">
        <w:rPr>
          <w:rFonts w:ascii="Times New Roman" w:hAnsi="Times New Roman" w:cs="Times New Roman"/>
        </w:rPr>
        <w:tab/>
        <w:t>This contains the articles , recordings, websites and the documentations</w:t>
      </w:r>
    </w:p>
    <w:p w:rsidR="00CA2CAE" w:rsidRPr="00DE1D5A" w:rsidRDefault="00CA2CAE" w:rsidP="00E44577">
      <w:pPr>
        <w:pStyle w:val="Default"/>
        <w:rPr>
          <w:rFonts w:ascii="Times New Roman" w:hAnsi="Times New Roman" w:cs="Times New Roman"/>
          <w:sz w:val="28"/>
          <w:szCs w:val="28"/>
        </w:rPr>
      </w:pPr>
    </w:p>
    <w:p w:rsidR="00CA2CAE" w:rsidRDefault="00CA2CAE" w:rsidP="00E44577">
      <w:pPr>
        <w:pStyle w:val="NormalWeb"/>
        <w:shd w:val="clear" w:color="auto" w:fill="FDFBFC"/>
        <w:spacing w:before="0" w:beforeAutospacing="0" w:after="240" w:afterAutospacing="0"/>
        <w:rPr>
          <w:rFonts w:ascii="Arial" w:hAnsi="Arial" w:cs="Arial"/>
          <w:color w:val="090911"/>
          <w:sz w:val="27"/>
          <w:szCs w:val="27"/>
        </w:rPr>
      </w:pPr>
    </w:p>
    <w:p w:rsidR="00C7224B" w:rsidRDefault="00C7224B" w:rsidP="00377B4A">
      <w:pPr>
        <w:pStyle w:val="Default"/>
        <w:rPr>
          <w:rFonts w:ascii="Times New Roman" w:hAnsi="Times New Roman" w:cs="Times New Roman"/>
        </w:rPr>
      </w:pPr>
    </w:p>
    <w:p w:rsidR="00F959D2" w:rsidRDefault="00377B4A" w:rsidP="00F959D2">
      <w:pPr>
        <w:rPr>
          <w:sz w:val="32"/>
          <w:szCs w:val="28"/>
        </w:rPr>
      </w:pPr>
      <w:r>
        <w:rPr>
          <w:rFonts w:ascii="nunito_sansregular" w:hAnsi="nunito_sansregular"/>
          <w:color w:val="333333"/>
          <w:spacing w:val="5"/>
          <w:sz w:val="21"/>
          <w:szCs w:val="21"/>
          <w:shd w:val="clear" w:color="auto" w:fill="FFFFFF"/>
        </w:rPr>
        <w:t xml:space="preserve"> </w:t>
      </w:r>
    </w:p>
    <w:p w:rsidR="00C86B7A" w:rsidRDefault="00730C57" w:rsidP="00F959D2"/>
    <w:sectPr w:rsidR="00C86B7A" w:rsidSect="008F2A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nunito_sans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300D2"/>
    <w:multiLevelType w:val="multilevel"/>
    <w:tmpl w:val="2DDA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8A7A00"/>
    <w:multiLevelType w:val="hybridMultilevel"/>
    <w:tmpl w:val="2660A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4579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CB80F77"/>
    <w:multiLevelType w:val="hybridMultilevel"/>
    <w:tmpl w:val="E1AC06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59D2"/>
    <w:rsid w:val="001D1732"/>
    <w:rsid w:val="00200687"/>
    <w:rsid w:val="00377B4A"/>
    <w:rsid w:val="00692BBE"/>
    <w:rsid w:val="00730C57"/>
    <w:rsid w:val="007D44DA"/>
    <w:rsid w:val="008F2A15"/>
    <w:rsid w:val="009E3180"/>
    <w:rsid w:val="00AB5667"/>
    <w:rsid w:val="00C7224B"/>
    <w:rsid w:val="00CA2CAE"/>
    <w:rsid w:val="00E44577"/>
    <w:rsid w:val="00F959D2"/>
    <w:rsid w:val="00FB46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9D2"/>
    <w:pPr>
      <w:spacing w:after="160" w:line="259" w:lineRule="auto"/>
    </w:pPr>
    <w:rPr>
      <w:rFonts w:cs="Latha"/>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59D2"/>
    <w:pPr>
      <w:autoSpaceDE w:val="0"/>
      <w:autoSpaceDN w:val="0"/>
      <w:adjustRightInd w:val="0"/>
      <w:spacing w:after="0" w:line="240" w:lineRule="auto"/>
    </w:pPr>
    <w:rPr>
      <w:rFonts w:ascii="Arial" w:hAnsi="Arial" w:cs="Arial"/>
      <w:color w:val="000000"/>
      <w:sz w:val="24"/>
      <w:szCs w:val="24"/>
      <w:lang w:bidi="ta-IN"/>
    </w:rPr>
  </w:style>
  <w:style w:type="character" w:customStyle="1" w:styleId="words">
    <w:name w:val="words"/>
    <w:basedOn w:val="DefaultParagraphFont"/>
    <w:rsid w:val="00F959D2"/>
  </w:style>
  <w:style w:type="character" w:customStyle="1" w:styleId="rcolor1">
    <w:name w:val="rcolor1"/>
    <w:basedOn w:val="DefaultParagraphFont"/>
    <w:rsid w:val="001D1732"/>
  </w:style>
  <w:style w:type="character" w:customStyle="1" w:styleId="rcolor2">
    <w:name w:val="rcolor2"/>
    <w:basedOn w:val="DefaultParagraphFont"/>
    <w:rsid w:val="001D1732"/>
  </w:style>
  <w:style w:type="character" w:customStyle="1" w:styleId="rcolor3">
    <w:name w:val="rcolor3"/>
    <w:basedOn w:val="DefaultParagraphFont"/>
    <w:rsid w:val="001D1732"/>
  </w:style>
  <w:style w:type="paragraph" w:styleId="NormalWeb">
    <w:name w:val="Normal (Web)"/>
    <w:basedOn w:val="Normal"/>
    <w:uiPriority w:val="99"/>
    <w:semiHidden/>
    <w:unhideWhenUsed/>
    <w:rsid w:val="00CA2CA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CA2CAE"/>
    <w:rPr>
      <w:color w:val="0000FF"/>
      <w:u w:val="single"/>
    </w:rPr>
  </w:style>
  <w:style w:type="paragraph" w:styleId="ListParagraph">
    <w:name w:val="List Paragraph"/>
    <w:basedOn w:val="Normal"/>
    <w:uiPriority w:val="34"/>
    <w:qFormat/>
    <w:rsid w:val="00CA2CA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3572830">
      <w:bodyDiv w:val="1"/>
      <w:marLeft w:val="0"/>
      <w:marRight w:val="0"/>
      <w:marTop w:val="0"/>
      <w:marBottom w:val="0"/>
      <w:divBdr>
        <w:top w:val="none" w:sz="0" w:space="0" w:color="auto"/>
        <w:left w:val="none" w:sz="0" w:space="0" w:color="auto"/>
        <w:bottom w:val="none" w:sz="0" w:space="0" w:color="auto"/>
        <w:right w:val="none" w:sz="0" w:space="0" w:color="auto"/>
      </w:divBdr>
    </w:div>
    <w:div w:id="204428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7</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dc:creator>
  <cp:lastModifiedBy>MN</cp:lastModifiedBy>
  <cp:revision>2</cp:revision>
  <dcterms:created xsi:type="dcterms:W3CDTF">2020-09-13T13:46:00Z</dcterms:created>
  <dcterms:modified xsi:type="dcterms:W3CDTF">2020-09-13T16:14:00Z</dcterms:modified>
</cp:coreProperties>
</file>