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2B" w:rsidRPr="00A3247E" w:rsidRDefault="000B12C8" w:rsidP="00115230">
      <w:pPr>
        <w:spacing w:line="360" w:lineRule="auto"/>
        <w:jc w:val="center"/>
        <w:rPr>
          <w:rFonts w:ascii="Arial" w:hAnsi="Arial" w:cs="Arial"/>
          <w:b/>
          <w:sz w:val="24"/>
          <w:szCs w:val="24"/>
        </w:rPr>
      </w:pPr>
      <w:r>
        <w:rPr>
          <w:rFonts w:ascii="Arial" w:hAnsi="Arial" w:cs="Arial"/>
          <w:b/>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5625465</wp:posOffset>
                </wp:positionH>
                <wp:positionV relativeFrom="paragraph">
                  <wp:posOffset>-651510</wp:posOffset>
                </wp:positionV>
                <wp:extent cx="190500" cy="180975"/>
                <wp:effectExtent l="0" t="0" r="19050" b="28575"/>
                <wp:wrapNone/>
                <wp:docPr id="3" name="Caixa de texto 3"/>
                <wp:cNvGraphicFramePr/>
                <a:graphic xmlns:a="http://schemas.openxmlformats.org/drawingml/2006/main">
                  <a:graphicData uri="http://schemas.microsoft.com/office/word/2010/wordprocessingShape">
                    <wps:wsp>
                      <wps:cNvSpPr txBox="1"/>
                      <wps:spPr>
                        <a:xfrm>
                          <a:off x="0" y="0"/>
                          <a:ext cx="190500" cy="1809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442.95pt;margin-top:-51.3pt;width:1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" fillcolor="white [3212]" strokecolor="white [3212]" strokeweight=".5pt">
                <v:textbox>
                  <w:txbxContent>
                    <w:p w:rsidR="000B12C8" w:rsidRDefault="000B12C8"/>
                  </w:txbxContent>
                </v:textbox>
              </v:shape>
            </w:pict>
          </mc:Fallback>
        </mc:AlternateContent>
      </w:r>
      <w:r w:rsidR="00BB7EC7" w:rsidRPr="00A3247E">
        <w:rPr>
          <w:rFonts w:ascii="Arial" w:hAnsi="Arial" w:cs="Arial"/>
          <w:b/>
          <w:sz w:val="24"/>
          <w:szCs w:val="24"/>
        </w:rPr>
        <w:t>UNIVERSIDADE PAULISTA – UNIP</w:t>
      </w: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BB7EC7" w:rsidRPr="00A3247E" w:rsidRDefault="00BB7EC7" w:rsidP="00115230">
      <w:pPr>
        <w:spacing w:line="360" w:lineRule="auto"/>
        <w:jc w:val="center"/>
        <w:rPr>
          <w:rFonts w:ascii="Arial" w:hAnsi="Arial" w:cs="Arial"/>
          <w:sz w:val="24"/>
          <w:szCs w:val="24"/>
        </w:rPr>
      </w:pPr>
      <w:r w:rsidRPr="00A3247E">
        <w:rPr>
          <w:rFonts w:ascii="Arial" w:hAnsi="Arial" w:cs="Arial"/>
          <w:sz w:val="24"/>
          <w:szCs w:val="24"/>
        </w:rPr>
        <w:t>Manoel de Freitas Gouvêa Junior</w:t>
      </w: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b/>
          <w:sz w:val="24"/>
          <w:szCs w:val="24"/>
        </w:rPr>
      </w:pPr>
    </w:p>
    <w:p w:rsidR="00643F0E" w:rsidRPr="00A3247E" w:rsidRDefault="00643F0E" w:rsidP="00115230">
      <w:pPr>
        <w:spacing w:line="360" w:lineRule="auto"/>
        <w:jc w:val="center"/>
        <w:rPr>
          <w:rFonts w:ascii="Arial" w:hAnsi="Arial" w:cs="Arial"/>
          <w:sz w:val="24"/>
          <w:szCs w:val="24"/>
        </w:rPr>
      </w:pPr>
      <w:r w:rsidRPr="00A3247E">
        <w:rPr>
          <w:rFonts w:ascii="Arial" w:hAnsi="Arial" w:cs="Arial"/>
          <w:b/>
          <w:sz w:val="24"/>
          <w:szCs w:val="24"/>
        </w:rPr>
        <w:t>SEMÁFORO INTELIGENTE</w:t>
      </w:r>
      <w:r w:rsidRPr="00A3247E">
        <w:rPr>
          <w:rFonts w:ascii="Arial" w:hAnsi="Arial" w:cs="Arial"/>
          <w:b/>
          <w:sz w:val="24"/>
          <w:szCs w:val="24"/>
        </w:rPr>
        <w:br/>
      </w:r>
      <w:r w:rsidRPr="00A3247E">
        <w:rPr>
          <w:rFonts w:ascii="Arial" w:hAnsi="Arial" w:cs="Arial"/>
          <w:sz w:val="24"/>
          <w:szCs w:val="24"/>
        </w:rPr>
        <w:t>Um estudo de otimização de tempo atr</w:t>
      </w:r>
      <w:r w:rsidR="008B22DB" w:rsidRPr="00A3247E">
        <w:rPr>
          <w:rFonts w:ascii="Arial" w:hAnsi="Arial" w:cs="Arial"/>
          <w:sz w:val="24"/>
          <w:szCs w:val="24"/>
        </w:rPr>
        <w:t>avés da</w:t>
      </w:r>
      <w:r w:rsidRPr="00A3247E">
        <w:rPr>
          <w:rFonts w:ascii="Arial" w:hAnsi="Arial" w:cs="Arial"/>
          <w:sz w:val="24"/>
          <w:szCs w:val="24"/>
        </w:rPr>
        <w:t xml:space="preserve"> inteligência artificial</w:t>
      </w:r>
    </w:p>
    <w:p w:rsidR="00643F0E" w:rsidRPr="00A3247E" w:rsidRDefault="00643F0E" w:rsidP="00115230">
      <w:pPr>
        <w:spacing w:line="360" w:lineRule="auto"/>
        <w:rPr>
          <w:rFonts w:ascii="Arial" w:hAnsi="Arial" w:cs="Arial"/>
          <w:sz w:val="24"/>
          <w:szCs w:val="24"/>
        </w:rPr>
      </w:pPr>
      <w:r w:rsidRPr="00A3247E">
        <w:rPr>
          <w:rFonts w:ascii="Arial" w:hAnsi="Arial" w:cs="Arial"/>
          <w:sz w:val="24"/>
          <w:szCs w:val="24"/>
        </w:rPr>
        <w:br w:type="page"/>
      </w:r>
    </w:p>
    <w:sdt>
      <w:sdtPr>
        <w:rPr>
          <w:rFonts w:eastAsiaTheme="minorHAnsi"/>
          <w:sz w:val="2"/>
          <w:lang w:eastAsia="en-US"/>
        </w:rPr>
        <w:id w:val="1485739944"/>
        <w:docPartObj>
          <w:docPartGallery w:val="Cover Pages"/>
        </w:docPartObj>
      </w:sdtPr>
      <w:sdtEndPr>
        <w:rPr>
          <w:rFonts w:ascii="Arial" w:hAnsi="Arial" w:cs="Arial"/>
          <w:sz w:val="24"/>
          <w:szCs w:val="24"/>
        </w:rPr>
      </w:sdtEndPr>
      <w:sdtContent>
        <w:p w:rsidR="00966A45" w:rsidRDefault="000B12C8">
          <w:pPr>
            <w:pStyle w:val="SemEspaamento"/>
            <w:rPr>
              <w:sz w:val="2"/>
            </w:rPr>
          </w:pPr>
          <w:r>
            <w:rPr>
              <w:noProof/>
              <w:sz w:val="2"/>
            </w:rPr>
            <mc:AlternateContent>
              <mc:Choice Requires="wps">
                <w:drawing>
                  <wp:anchor distT="0" distB="0" distL="114300" distR="114300" simplePos="0" relativeHeight="251660288" behindDoc="0" locked="0" layoutInCell="1" allowOverlap="1">
                    <wp:simplePos x="0" y="0"/>
                    <wp:positionH relativeFrom="column">
                      <wp:posOffset>5615940</wp:posOffset>
                    </wp:positionH>
                    <wp:positionV relativeFrom="paragraph">
                      <wp:posOffset>-680085</wp:posOffset>
                    </wp:positionV>
                    <wp:extent cx="219075" cy="257175"/>
                    <wp:effectExtent l="0" t="0" r="28575" b="28575"/>
                    <wp:wrapNone/>
                    <wp:docPr id="5" name="Caixa de texto 5"/>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5" o:spid="_x0000_s1027" type="#_x0000_t202" style="position:absolute;margin-left:442.2pt;margin-top:-53.55pt;width:17.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" fillcolor="white [3212]" strokecolor="white [3212]" strokeweight=".5pt">
                    <v:textbox>
                      <w:txbxContent>
                        <w:p w:rsidR="000B12C8" w:rsidRDefault="000B12C8"/>
                      </w:txbxContent>
                    </v:textbox>
                  </v:shape>
                </w:pict>
              </mc:Fallback>
            </mc:AlternateContent>
          </w:r>
        </w:p>
        <w:p w:rsidR="00966A45" w:rsidRPr="00A3247E" w:rsidRDefault="00966A45" w:rsidP="00966A45">
          <w:pPr>
            <w:spacing w:line="360" w:lineRule="auto"/>
            <w:jc w:val="center"/>
            <w:rPr>
              <w:rFonts w:ascii="Arial" w:hAnsi="Arial" w:cs="Arial"/>
              <w:sz w:val="24"/>
              <w:szCs w:val="24"/>
            </w:rPr>
          </w:pPr>
          <w:r w:rsidRPr="00A3247E">
            <w:rPr>
              <w:rFonts w:ascii="Arial" w:hAnsi="Arial" w:cs="Arial"/>
              <w:sz w:val="24"/>
              <w:szCs w:val="24"/>
            </w:rPr>
            <w:t>Manoel de Freitas Gouvêa Junior</w:t>
          </w: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r w:rsidRPr="00A3247E">
            <w:rPr>
              <w:rFonts w:ascii="Arial" w:hAnsi="Arial" w:cs="Arial"/>
              <w:b/>
              <w:sz w:val="24"/>
              <w:szCs w:val="24"/>
            </w:rPr>
            <w:t>SEMÁFORO INTELIGENTE</w:t>
          </w:r>
          <w:r w:rsidRPr="00A3247E">
            <w:rPr>
              <w:rFonts w:ascii="Arial" w:hAnsi="Arial" w:cs="Arial"/>
              <w:b/>
              <w:sz w:val="24"/>
              <w:szCs w:val="24"/>
            </w:rPr>
            <w:br/>
          </w:r>
          <w:r w:rsidRPr="00A3247E">
            <w:rPr>
              <w:rFonts w:ascii="Arial" w:hAnsi="Arial" w:cs="Arial"/>
              <w:sz w:val="24"/>
              <w:szCs w:val="24"/>
            </w:rPr>
            <w:t>Um estudo de otimização de tempo através da inteligência artificial</w:t>
          </w: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jc w:val="center"/>
            <w:rPr>
              <w:rFonts w:ascii="Arial" w:hAnsi="Arial" w:cs="Arial"/>
              <w:sz w:val="24"/>
              <w:szCs w:val="24"/>
            </w:rPr>
          </w:pPr>
        </w:p>
        <w:p w:rsidR="00966A45" w:rsidRPr="00A3247E" w:rsidRDefault="00966A45" w:rsidP="00966A45">
          <w:pPr>
            <w:spacing w:line="360" w:lineRule="auto"/>
            <w:ind w:left="3540"/>
            <w:jc w:val="both"/>
            <w:rPr>
              <w:rFonts w:ascii="Arial" w:hAnsi="Arial" w:cs="Arial"/>
              <w:sz w:val="24"/>
              <w:szCs w:val="24"/>
            </w:rPr>
          </w:pPr>
          <w:r w:rsidRPr="00A3247E">
            <w:rPr>
              <w:rFonts w:ascii="Arial" w:hAnsi="Arial" w:cs="Arial"/>
              <w:sz w:val="24"/>
              <w:szCs w:val="24"/>
            </w:rPr>
            <w:t xml:space="preserve">Trabalho de conclusão de curso para obtenção do título de </w:t>
          </w:r>
          <w:r w:rsidR="00705F04">
            <w:rPr>
              <w:rFonts w:ascii="Arial" w:hAnsi="Arial" w:cs="Arial"/>
              <w:sz w:val="24"/>
              <w:szCs w:val="24"/>
            </w:rPr>
            <w:t>Bacharel</w:t>
          </w:r>
          <w:r w:rsidRPr="00A3247E">
            <w:rPr>
              <w:rFonts w:ascii="Arial" w:hAnsi="Arial" w:cs="Arial"/>
              <w:sz w:val="24"/>
              <w:szCs w:val="24"/>
            </w:rPr>
            <w:t xml:space="preserve"> em Ciência da Computação apresentado à Universidade Paulista – UNIP. </w:t>
          </w:r>
        </w:p>
        <w:p w:rsidR="00966A45" w:rsidRPr="00A3247E" w:rsidRDefault="00966A45" w:rsidP="00966A45">
          <w:pPr>
            <w:spacing w:line="360" w:lineRule="auto"/>
            <w:ind w:left="3540"/>
            <w:jc w:val="both"/>
            <w:rPr>
              <w:rFonts w:ascii="Arial" w:hAnsi="Arial" w:cs="Arial"/>
              <w:sz w:val="24"/>
              <w:szCs w:val="24"/>
            </w:rPr>
          </w:pPr>
        </w:p>
        <w:p w:rsidR="00966A45" w:rsidRPr="00A3247E" w:rsidRDefault="00966A45" w:rsidP="00966A45">
          <w:pPr>
            <w:spacing w:line="360" w:lineRule="auto"/>
            <w:ind w:left="3540"/>
            <w:jc w:val="both"/>
            <w:rPr>
              <w:rFonts w:ascii="Arial" w:hAnsi="Arial" w:cs="Arial"/>
              <w:sz w:val="24"/>
              <w:szCs w:val="24"/>
            </w:rPr>
          </w:pPr>
        </w:p>
        <w:p w:rsidR="00966A45" w:rsidRPr="00A3247E" w:rsidRDefault="00966A45" w:rsidP="00966A45">
          <w:pPr>
            <w:spacing w:line="360" w:lineRule="auto"/>
            <w:ind w:left="3540"/>
            <w:jc w:val="both"/>
            <w:rPr>
              <w:rFonts w:ascii="Arial" w:hAnsi="Arial" w:cs="Arial"/>
              <w:sz w:val="24"/>
              <w:szCs w:val="24"/>
            </w:rPr>
          </w:pPr>
          <w:r w:rsidRPr="00A3247E">
            <w:rPr>
              <w:rFonts w:ascii="Arial" w:hAnsi="Arial" w:cs="Arial"/>
              <w:sz w:val="24"/>
              <w:szCs w:val="24"/>
            </w:rPr>
            <w:t>Orientador: Prof. Dr. Leandro Carlos Fernandes</w:t>
          </w:r>
        </w:p>
        <w:p w:rsidR="00966A45" w:rsidRPr="00A3247E" w:rsidRDefault="00966A45" w:rsidP="00966A45">
          <w:pPr>
            <w:spacing w:line="360" w:lineRule="auto"/>
            <w:rPr>
              <w:rFonts w:ascii="Arial" w:hAnsi="Arial" w:cs="Arial"/>
              <w:sz w:val="24"/>
              <w:szCs w:val="24"/>
            </w:rPr>
          </w:pPr>
          <w:r w:rsidRPr="00A3247E">
            <w:rPr>
              <w:rFonts w:ascii="Arial" w:hAnsi="Arial" w:cs="Arial"/>
              <w:sz w:val="24"/>
              <w:szCs w:val="24"/>
            </w:rPr>
            <w:br w:type="page"/>
          </w:r>
          <w:bookmarkStart w:id="0" w:name="_GoBack"/>
          <w:bookmarkEnd w:id="0"/>
        </w:p>
        <w:p w:rsidR="00966A45" w:rsidRDefault="000B12C8">
          <w:pPr>
            <w:rPr>
              <w:rFonts w:ascii="Arial" w:hAnsi="Arial" w:cs="Arial"/>
              <w:sz w:val="24"/>
              <w:szCs w:val="24"/>
            </w:rPr>
          </w:pPr>
          <w:r>
            <w:rPr>
              <w:rFonts w:ascii="Arial" w:hAnsi="Arial" w:cs="Arial"/>
              <w:noProof/>
              <w:sz w:val="24"/>
              <w:szCs w:val="24"/>
              <w:lang w:eastAsia="pt-BR"/>
            </w:rPr>
            <w:lastRenderedPageBreak/>
            <mc:AlternateContent>
              <mc:Choice Requires="wps">
                <w:drawing>
                  <wp:anchor distT="0" distB="0" distL="114300" distR="114300" simplePos="0" relativeHeight="251661312" behindDoc="0" locked="0" layoutInCell="1" allowOverlap="1">
                    <wp:simplePos x="0" y="0"/>
                    <wp:positionH relativeFrom="column">
                      <wp:posOffset>5615940</wp:posOffset>
                    </wp:positionH>
                    <wp:positionV relativeFrom="paragraph">
                      <wp:posOffset>-661035</wp:posOffset>
                    </wp:positionV>
                    <wp:extent cx="219075" cy="209550"/>
                    <wp:effectExtent l="0" t="0" r="28575" b="19050"/>
                    <wp:wrapNone/>
                    <wp:docPr id="6" name="Caixa de texto 6"/>
                    <wp:cNvGraphicFramePr/>
                    <a:graphic xmlns:a="http://schemas.openxmlformats.org/drawingml/2006/main">
                      <a:graphicData uri="http://schemas.microsoft.com/office/word/2010/wordprocessingShape">
                        <wps:wsp>
                          <wps:cNvSpPr txBox="1"/>
                          <wps:spPr>
                            <a:xfrm>
                              <a:off x="0" y="0"/>
                              <a:ext cx="219075" cy="209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6" o:spid="_x0000_s1028" type="#_x0000_t202" style="position:absolute;margin-left:442.2pt;margin-top:-52.05pt;width:17.2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" fillcolor="white [3212]" strokecolor="white [3212]" strokeweight=".5pt">
                    <v:textbox>
                      <w:txbxContent>
                        <w:p w:rsidR="000B12C8" w:rsidRDefault="000B12C8"/>
                      </w:txbxContent>
                    </v:textbox>
                  </v:shape>
                </w:pict>
              </mc:Fallback>
            </mc:AlternateContent>
          </w:r>
        </w:p>
      </w:sdtContent>
    </w:sdt>
    <w:p w:rsidR="00B44E54" w:rsidRPr="00A3247E" w:rsidRDefault="00D36015" w:rsidP="00115230">
      <w:pPr>
        <w:spacing w:line="360" w:lineRule="auto"/>
        <w:jc w:val="center"/>
        <w:rPr>
          <w:rFonts w:ascii="Arial" w:hAnsi="Arial" w:cs="Arial"/>
          <w:sz w:val="24"/>
          <w:szCs w:val="24"/>
        </w:rPr>
      </w:pPr>
      <w:r w:rsidRPr="00A3247E">
        <w:rPr>
          <w:rFonts w:ascii="Arial" w:hAnsi="Arial" w:cs="Arial"/>
          <w:sz w:val="24"/>
          <w:szCs w:val="24"/>
        </w:rPr>
        <w:t>Manoel de Freitas Gouvêa Junior</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p>
    <w:p w:rsidR="00D36015" w:rsidRPr="00A3247E" w:rsidRDefault="00D36015" w:rsidP="00115230">
      <w:pPr>
        <w:spacing w:line="360" w:lineRule="auto"/>
        <w:jc w:val="center"/>
        <w:rPr>
          <w:rFonts w:ascii="Arial" w:hAnsi="Arial" w:cs="Arial"/>
          <w:sz w:val="24"/>
          <w:szCs w:val="24"/>
        </w:rPr>
      </w:pPr>
      <w:r w:rsidRPr="00A3247E">
        <w:rPr>
          <w:rFonts w:ascii="Arial" w:hAnsi="Arial" w:cs="Arial"/>
          <w:b/>
          <w:sz w:val="24"/>
          <w:szCs w:val="24"/>
        </w:rPr>
        <w:t>SEMÁFORO INTELIGENTE</w:t>
      </w:r>
      <w:r w:rsidRPr="00A3247E">
        <w:rPr>
          <w:rFonts w:ascii="Arial" w:hAnsi="Arial" w:cs="Arial"/>
          <w:b/>
          <w:sz w:val="24"/>
          <w:szCs w:val="24"/>
        </w:rPr>
        <w:br/>
      </w:r>
      <w:r w:rsidRPr="00A3247E">
        <w:rPr>
          <w:rFonts w:ascii="Arial" w:hAnsi="Arial" w:cs="Arial"/>
          <w:sz w:val="24"/>
          <w:szCs w:val="24"/>
        </w:rPr>
        <w:t>Um estudo de otimização de tempo através da inteligência artificial</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p>
    <w:p w:rsidR="00D36015" w:rsidRPr="00A3247E" w:rsidRDefault="00D36015" w:rsidP="00115230">
      <w:pPr>
        <w:spacing w:line="360" w:lineRule="auto"/>
        <w:ind w:left="3540"/>
        <w:jc w:val="both"/>
        <w:rPr>
          <w:rFonts w:ascii="Arial" w:hAnsi="Arial" w:cs="Arial"/>
          <w:sz w:val="24"/>
          <w:szCs w:val="24"/>
        </w:rPr>
      </w:pPr>
      <w:r w:rsidRPr="00A3247E">
        <w:rPr>
          <w:rFonts w:ascii="Arial" w:hAnsi="Arial" w:cs="Arial"/>
          <w:sz w:val="24"/>
          <w:szCs w:val="24"/>
        </w:rPr>
        <w:t xml:space="preserve">Trabalho de conclusão de curso para obtenção do título de </w:t>
      </w:r>
      <w:r w:rsidR="00705F04">
        <w:rPr>
          <w:rFonts w:ascii="Arial" w:hAnsi="Arial" w:cs="Arial"/>
          <w:sz w:val="24"/>
          <w:szCs w:val="24"/>
        </w:rPr>
        <w:t>Bacharel</w:t>
      </w:r>
      <w:r w:rsidRPr="00A3247E">
        <w:rPr>
          <w:rFonts w:ascii="Arial" w:hAnsi="Arial" w:cs="Arial"/>
          <w:sz w:val="24"/>
          <w:szCs w:val="24"/>
        </w:rPr>
        <w:t xml:space="preserve"> em Ciência da Computação apresentado à Universidade Paulista – UNIP. </w:t>
      </w:r>
    </w:p>
    <w:p w:rsidR="00506E24" w:rsidRPr="00A3247E" w:rsidRDefault="00506E24" w:rsidP="00115230">
      <w:pPr>
        <w:spacing w:line="360" w:lineRule="auto"/>
        <w:ind w:left="3540"/>
        <w:jc w:val="both"/>
        <w:rPr>
          <w:rFonts w:ascii="Arial" w:hAnsi="Arial" w:cs="Arial"/>
          <w:sz w:val="24"/>
          <w:szCs w:val="24"/>
        </w:rPr>
      </w:pPr>
    </w:p>
    <w:p w:rsidR="00506E24" w:rsidRPr="00A3247E" w:rsidRDefault="00506E24" w:rsidP="00115230">
      <w:pPr>
        <w:spacing w:line="360" w:lineRule="auto"/>
        <w:ind w:left="3540"/>
        <w:jc w:val="both"/>
        <w:rPr>
          <w:rFonts w:ascii="Arial" w:hAnsi="Arial" w:cs="Arial"/>
          <w:sz w:val="24"/>
          <w:szCs w:val="24"/>
        </w:rPr>
      </w:pPr>
    </w:p>
    <w:p w:rsidR="00506E24" w:rsidRPr="00A3247E" w:rsidRDefault="00D36015" w:rsidP="00115230">
      <w:pPr>
        <w:spacing w:line="360" w:lineRule="auto"/>
        <w:rPr>
          <w:rFonts w:ascii="Arial" w:hAnsi="Arial" w:cs="Arial"/>
          <w:sz w:val="24"/>
          <w:szCs w:val="24"/>
        </w:rPr>
      </w:pPr>
      <w:r w:rsidRPr="00A3247E">
        <w:rPr>
          <w:rFonts w:ascii="Arial" w:hAnsi="Arial" w:cs="Arial"/>
          <w:sz w:val="24"/>
          <w:szCs w:val="24"/>
        </w:rPr>
        <w:t xml:space="preserve">Aprovado em: </w:t>
      </w:r>
    </w:p>
    <w:p w:rsidR="00D36015" w:rsidRPr="00A3247E" w:rsidRDefault="00D36015" w:rsidP="00115230">
      <w:pPr>
        <w:spacing w:line="360" w:lineRule="auto"/>
        <w:jc w:val="center"/>
        <w:rPr>
          <w:rFonts w:ascii="Arial" w:hAnsi="Arial" w:cs="Arial"/>
          <w:b/>
          <w:sz w:val="24"/>
          <w:szCs w:val="24"/>
        </w:rPr>
      </w:pPr>
      <w:r w:rsidRPr="00A3247E">
        <w:rPr>
          <w:rFonts w:ascii="Arial" w:hAnsi="Arial" w:cs="Arial"/>
          <w:b/>
          <w:sz w:val="24"/>
          <w:szCs w:val="24"/>
        </w:rPr>
        <w:t>BANCA EXAMINADORA</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____________________________________________________/__/___</w:t>
      </w: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Prof. </w:t>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t>- Universidade Paulista – UNIP</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 </w:t>
      </w:r>
      <w:r w:rsidR="00A3247E" w:rsidRPr="00A3247E">
        <w:rPr>
          <w:rFonts w:ascii="Arial" w:hAnsi="Arial" w:cs="Arial"/>
          <w:sz w:val="24"/>
          <w:szCs w:val="24"/>
        </w:rPr>
        <w:t>____________________________________________________/__/___</w:t>
      </w: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Prof. </w:t>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t>- Universidade Paulista – UNIP</w:t>
      </w:r>
    </w:p>
    <w:p w:rsidR="00506E24" w:rsidRPr="00A3247E" w:rsidRDefault="00506E24" w:rsidP="00115230">
      <w:pPr>
        <w:spacing w:line="360" w:lineRule="auto"/>
        <w:jc w:val="center"/>
        <w:rPr>
          <w:rFonts w:ascii="Arial" w:hAnsi="Arial" w:cs="Arial"/>
          <w:sz w:val="24"/>
          <w:szCs w:val="24"/>
        </w:rPr>
      </w:pP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 </w:t>
      </w:r>
      <w:r w:rsidR="00A3247E" w:rsidRPr="00A3247E">
        <w:rPr>
          <w:rFonts w:ascii="Arial" w:hAnsi="Arial" w:cs="Arial"/>
          <w:sz w:val="24"/>
          <w:szCs w:val="24"/>
        </w:rPr>
        <w:t>____________________________________________________/__/___</w:t>
      </w:r>
    </w:p>
    <w:p w:rsidR="00506E24" w:rsidRPr="00A3247E" w:rsidRDefault="00506E24" w:rsidP="00115230">
      <w:pPr>
        <w:spacing w:line="360" w:lineRule="auto"/>
        <w:jc w:val="center"/>
        <w:rPr>
          <w:rFonts w:ascii="Arial" w:hAnsi="Arial" w:cs="Arial"/>
          <w:sz w:val="24"/>
          <w:szCs w:val="24"/>
        </w:rPr>
      </w:pPr>
      <w:r w:rsidRPr="00A3247E">
        <w:rPr>
          <w:rFonts w:ascii="Arial" w:hAnsi="Arial" w:cs="Arial"/>
          <w:sz w:val="24"/>
          <w:szCs w:val="24"/>
        </w:rPr>
        <w:t xml:space="preserve">Prof. </w:t>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r>
      <w:r w:rsidRPr="00A3247E">
        <w:rPr>
          <w:rFonts w:ascii="Arial" w:hAnsi="Arial" w:cs="Arial"/>
          <w:sz w:val="24"/>
          <w:szCs w:val="24"/>
        </w:rPr>
        <w:tab/>
        <w:t>- Universidade Paulista – UNIP</w:t>
      </w:r>
    </w:p>
    <w:p w:rsidR="00591CBA" w:rsidRDefault="00591CBA">
      <w:pPr>
        <w:rPr>
          <w:rFonts w:ascii="Arial" w:hAnsi="Arial" w:cs="Arial"/>
          <w:b/>
          <w:sz w:val="24"/>
          <w:szCs w:val="24"/>
        </w:rPr>
      </w:pPr>
      <w:r>
        <w:rPr>
          <w:rFonts w:ascii="Arial" w:hAnsi="Arial" w:cs="Arial"/>
          <w:b/>
          <w:sz w:val="24"/>
          <w:szCs w:val="24"/>
        </w:rPr>
        <w:br w:type="page"/>
      </w:r>
    </w:p>
    <w:p w:rsidR="00D36015" w:rsidRDefault="000B12C8" w:rsidP="00115230">
      <w:pPr>
        <w:spacing w:line="360" w:lineRule="auto"/>
        <w:jc w:val="center"/>
        <w:rPr>
          <w:rFonts w:ascii="Arial" w:hAnsi="Arial" w:cs="Arial"/>
          <w:b/>
          <w:sz w:val="24"/>
          <w:szCs w:val="24"/>
        </w:rPr>
      </w:pPr>
      <w:r>
        <w:rPr>
          <w:rFonts w:ascii="Arial" w:hAnsi="Arial" w:cs="Arial"/>
          <w:b/>
          <w:noProof/>
          <w:sz w:val="24"/>
          <w:szCs w:val="24"/>
          <w:lang w:eastAsia="pt-BR"/>
        </w:rPr>
        <w:lastRenderedPageBreak/>
        <mc:AlternateContent>
          <mc:Choice Requires="wps">
            <w:drawing>
              <wp:anchor distT="0" distB="0" distL="114300" distR="114300" simplePos="0" relativeHeight="251662336" behindDoc="0" locked="0" layoutInCell="1" allowOverlap="1">
                <wp:simplePos x="0" y="0"/>
                <wp:positionH relativeFrom="column">
                  <wp:posOffset>5606415</wp:posOffset>
                </wp:positionH>
                <wp:positionV relativeFrom="paragraph">
                  <wp:posOffset>-651510</wp:posOffset>
                </wp:positionV>
                <wp:extent cx="238125" cy="238125"/>
                <wp:effectExtent l="0" t="0" r="28575" b="28575"/>
                <wp:wrapNone/>
                <wp:docPr id="7" name="Caixa de texto 7"/>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7" o:spid="_x0000_s1029" type="#_x0000_t202" style="position:absolute;left:0;text-align:left;margin-left:441.45pt;margin-top:-51.3pt;width:18.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" fillcolor="white [3212]" strokecolor="white [3212]" strokeweight=".5pt">
                <v:textbox>
                  <w:txbxContent>
                    <w:p w:rsidR="000B12C8" w:rsidRDefault="000B12C8"/>
                  </w:txbxContent>
                </v:textbox>
              </v:shape>
            </w:pict>
          </mc:Fallback>
        </mc:AlternateContent>
      </w:r>
      <w:r w:rsidR="00176FF1" w:rsidRPr="00A3247E">
        <w:rPr>
          <w:rFonts w:ascii="Arial" w:hAnsi="Arial" w:cs="Arial"/>
          <w:b/>
          <w:sz w:val="24"/>
          <w:szCs w:val="24"/>
        </w:rPr>
        <w:t>RESUMO</w:t>
      </w:r>
    </w:p>
    <w:p w:rsidR="00591CBA" w:rsidRDefault="00591CBA" w:rsidP="00591CBA">
      <w:pPr>
        <w:spacing w:line="360" w:lineRule="auto"/>
        <w:jc w:val="both"/>
        <w:rPr>
          <w:rFonts w:ascii="Arial" w:hAnsi="Arial" w:cs="Arial"/>
          <w:sz w:val="24"/>
          <w:szCs w:val="24"/>
        </w:rPr>
      </w:pPr>
      <w:r>
        <w:rPr>
          <w:rFonts w:ascii="Arial" w:hAnsi="Arial" w:cs="Arial"/>
          <w:sz w:val="24"/>
          <w:szCs w:val="24"/>
        </w:rPr>
        <w:t xml:space="preserve">Este trabalho é sobre </w:t>
      </w:r>
      <w:r w:rsidR="00AF3B3C">
        <w:rPr>
          <w:rFonts w:ascii="Arial" w:hAnsi="Arial" w:cs="Arial"/>
          <w:sz w:val="24"/>
          <w:szCs w:val="24"/>
        </w:rPr>
        <w:t xml:space="preserve">o estudo da aplicação de uma inteligência artificial em um </w:t>
      </w:r>
      <w:proofErr w:type="gramStart"/>
      <w:r w:rsidR="00AF3B3C">
        <w:rPr>
          <w:rFonts w:ascii="Arial" w:hAnsi="Arial" w:cs="Arial"/>
          <w:sz w:val="24"/>
          <w:szCs w:val="24"/>
        </w:rPr>
        <w:t>sistema</w:t>
      </w:r>
      <w:proofErr w:type="gramEnd"/>
      <w:r w:rsidR="00AF3B3C">
        <w:rPr>
          <w:rFonts w:ascii="Arial" w:hAnsi="Arial" w:cs="Arial"/>
          <w:sz w:val="24"/>
          <w:szCs w:val="24"/>
        </w:rPr>
        <w:t xml:space="preserve"> de controle de cruzamento (semáforo) para avaliar se existe melhora no fluxo ocasionando diminuição no volume de congestionamento, reduzindo assim o tempo em que motoristas passam ociosos no trânsito, em especial onde ocorrem a situação de que em um lado do cruzamento há formação de filas enquanto do outro lado do mesmo </w:t>
      </w:r>
      <w:r w:rsidR="00142B41">
        <w:rPr>
          <w:rFonts w:ascii="Arial" w:hAnsi="Arial" w:cs="Arial"/>
          <w:sz w:val="24"/>
          <w:szCs w:val="24"/>
        </w:rPr>
        <w:t>cruzamento não há trafego de veículos</w:t>
      </w:r>
      <w:r w:rsidR="00AF3B3C">
        <w:rPr>
          <w:rFonts w:ascii="Arial" w:hAnsi="Arial" w:cs="Arial"/>
          <w:sz w:val="24"/>
          <w:szCs w:val="24"/>
        </w:rPr>
        <w:t xml:space="preserve">. Para esse estudo serão empregadas técnicas de inteligência artificial baseadas em </w:t>
      </w:r>
      <w:proofErr w:type="spellStart"/>
      <w:r w:rsidR="00AF3B3C">
        <w:rPr>
          <w:rFonts w:ascii="Arial" w:hAnsi="Arial" w:cs="Arial"/>
          <w:i/>
          <w:sz w:val="24"/>
          <w:szCs w:val="24"/>
        </w:rPr>
        <w:t>machine</w:t>
      </w:r>
      <w:proofErr w:type="spellEnd"/>
      <w:r w:rsidR="00AF3B3C">
        <w:rPr>
          <w:rFonts w:ascii="Arial" w:hAnsi="Arial" w:cs="Arial"/>
          <w:i/>
          <w:sz w:val="24"/>
          <w:szCs w:val="24"/>
        </w:rPr>
        <w:t xml:space="preserve"> </w:t>
      </w:r>
      <w:proofErr w:type="spellStart"/>
      <w:r w:rsidR="00AF3B3C">
        <w:rPr>
          <w:rFonts w:ascii="Arial" w:hAnsi="Arial" w:cs="Arial"/>
          <w:i/>
          <w:sz w:val="24"/>
          <w:szCs w:val="24"/>
        </w:rPr>
        <w:t>learning</w:t>
      </w:r>
      <w:proofErr w:type="spellEnd"/>
      <w:r w:rsidR="00AF3B3C">
        <w:rPr>
          <w:rFonts w:ascii="Arial" w:hAnsi="Arial" w:cs="Arial"/>
          <w:i/>
          <w:sz w:val="24"/>
          <w:szCs w:val="24"/>
        </w:rPr>
        <w:t xml:space="preserve">, </w:t>
      </w:r>
      <w:r w:rsidR="00AF3B3C">
        <w:rPr>
          <w:rFonts w:ascii="Arial" w:hAnsi="Arial" w:cs="Arial"/>
          <w:sz w:val="24"/>
          <w:szCs w:val="24"/>
        </w:rPr>
        <w:t xml:space="preserve">ou aprendizado de máquina, como o algoritmo </w:t>
      </w:r>
      <w:r w:rsidR="00AF3B3C">
        <w:rPr>
          <w:rFonts w:ascii="Arial" w:hAnsi="Arial" w:cs="Arial"/>
          <w:i/>
          <w:sz w:val="24"/>
          <w:szCs w:val="24"/>
        </w:rPr>
        <w:t xml:space="preserve">Q-Learning, </w:t>
      </w:r>
      <w:r w:rsidR="00AF3B3C">
        <w:rPr>
          <w:rFonts w:ascii="Arial" w:hAnsi="Arial" w:cs="Arial"/>
          <w:sz w:val="24"/>
          <w:szCs w:val="24"/>
        </w:rPr>
        <w:t xml:space="preserve">e técnicas de controle de filas utilizadas em estudos de sistemas geradores de fila, batizada como teoria das filas. Como resultado </w:t>
      </w:r>
      <w:r w:rsidR="00142B41">
        <w:rPr>
          <w:rFonts w:ascii="Arial" w:hAnsi="Arial" w:cs="Arial"/>
          <w:sz w:val="24"/>
          <w:szCs w:val="24"/>
        </w:rPr>
        <w:t>será</w:t>
      </w:r>
      <w:r w:rsidR="00AF3B3C">
        <w:rPr>
          <w:rFonts w:ascii="Arial" w:hAnsi="Arial" w:cs="Arial"/>
          <w:sz w:val="24"/>
          <w:szCs w:val="24"/>
        </w:rPr>
        <w:t xml:space="preserve"> avaliado o real impacto da utilização da inteligência artificial em um sistema atualmente estático para torna-lo dinâmico, realizando os ajustes nos temporizadores em tempo real</w:t>
      </w:r>
      <w:r w:rsidR="003E0CA9">
        <w:rPr>
          <w:rFonts w:ascii="Arial" w:hAnsi="Arial" w:cs="Arial"/>
          <w:sz w:val="24"/>
          <w:szCs w:val="24"/>
        </w:rPr>
        <w:t>,</w:t>
      </w:r>
      <w:r w:rsidR="00142B41">
        <w:rPr>
          <w:rFonts w:ascii="Arial" w:hAnsi="Arial" w:cs="Arial"/>
          <w:sz w:val="24"/>
          <w:szCs w:val="24"/>
        </w:rPr>
        <w:t xml:space="preserve"> de acordo com a necessidade e volumetria de “clientes” da fila, que no caso são os veículos.</w:t>
      </w:r>
    </w:p>
    <w:p w:rsidR="003E0CA9" w:rsidRPr="00AF3B3C" w:rsidRDefault="003E0CA9" w:rsidP="00591CBA">
      <w:pPr>
        <w:spacing w:line="360" w:lineRule="auto"/>
        <w:jc w:val="both"/>
        <w:rPr>
          <w:rFonts w:ascii="Arial" w:hAnsi="Arial" w:cs="Arial"/>
          <w:sz w:val="24"/>
          <w:szCs w:val="24"/>
        </w:rPr>
      </w:pPr>
    </w:p>
    <w:p w:rsidR="00176FF1" w:rsidRPr="003E0CA9" w:rsidRDefault="00176FF1" w:rsidP="003E0CA9">
      <w:pPr>
        <w:spacing w:line="360" w:lineRule="auto"/>
        <w:jc w:val="both"/>
        <w:rPr>
          <w:rFonts w:ascii="Arial" w:hAnsi="Arial" w:cs="Arial"/>
          <w:b/>
          <w:sz w:val="24"/>
          <w:szCs w:val="24"/>
        </w:rPr>
      </w:pPr>
      <w:r w:rsidRPr="00A3247E">
        <w:rPr>
          <w:rFonts w:ascii="Arial" w:hAnsi="Arial" w:cs="Arial"/>
          <w:b/>
          <w:sz w:val="24"/>
          <w:szCs w:val="24"/>
        </w:rPr>
        <w:t xml:space="preserve">Palavras-chave: </w:t>
      </w:r>
      <w:r w:rsidR="003E0CA9" w:rsidRPr="003E0CA9">
        <w:rPr>
          <w:rFonts w:ascii="Arial" w:hAnsi="Arial" w:cs="Arial"/>
          <w:sz w:val="24"/>
          <w:szCs w:val="24"/>
        </w:rPr>
        <w:t>Inteligência</w:t>
      </w:r>
      <w:r w:rsidR="003E0CA9">
        <w:rPr>
          <w:rFonts w:ascii="Arial" w:hAnsi="Arial" w:cs="Arial"/>
          <w:sz w:val="24"/>
          <w:szCs w:val="24"/>
        </w:rPr>
        <w:t xml:space="preserve"> Artificial, Aprendizado de Máquina, Teoria das </w:t>
      </w:r>
      <w:proofErr w:type="gramStart"/>
      <w:r w:rsidR="00203FB6">
        <w:rPr>
          <w:rFonts w:ascii="Arial" w:hAnsi="Arial" w:cs="Arial"/>
          <w:sz w:val="24"/>
          <w:szCs w:val="24"/>
        </w:rPr>
        <w:t xml:space="preserve">Filas,  </w:t>
      </w:r>
      <w:r w:rsidR="003E0CA9">
        <w:rPr>
          <w:rFonts w:ascii="Arial" w:hAnsi="Arial" w:cs="Arial"/>
          <w:sz w:val="24"/>
          <w:szCs w:val="24"/>
        </w:rPr>
        <w:t xml:space="preserve"> </w:t>
      </w:r>
      <w:proofErr w:type="gramEnd"/>
      <w:r w:rsidR="003E0CA9">
        <w:rPr>
          <w:rFonts w:ascii="Arial" w:hAnsi="Arial" w:cs="Arial"/>
          <w:sz w:val="24"/>
          <w:szCs w:val="24"/>
        </w:rPr>
        <w:t xml:space="preserve"> </w:t>
      </w:r>
      <w:r w:rsidR="00203FB6">
        <w:rPr>
          <w:rFonts w:ascii="Arial" w:hAnsi="Arial" w:cs="Arial"/>
          <w:sz w:val="24"/>
          <w:szCs w:val="24"/>
        </w:rPr>
        <w:t xml:space="preserve"> </w:t>
      </w:r>
      <w:r w:rsidR="003E0CA9">
        <w:rPr>
          <w:rFonts w:ascii="Arial" w:hAnsi="Arial" w:cs="Arial"/>
          <w:i/>
          <w:sz w:val="24"/>
          <w:szCs w:val="24"/>
        </w:rPr>
        <w:t xml:space="preserve">Q-Learning, </w:t>
      </w:r>
      <w:r w:rsidR="003E0CA9" w:rsidRPr="003E0CA9">
        <w:rPr>
          <w:rFonts w:ascii="Arial" w:hAnsi="Arial" w:cs="Arial"/>
          <w:sz w:val="24"/>
          <w:szCs w:val="24"/>
        </w:rPr>
        <w:t>S</w:t>
      </w:r>
      <w:r w:rsidR="003E0CA9">
        <w:rPr>
          <w:rFonts w:ascii="Arial" w:hAnsi="Arial" w:cs="Arial"/>
          <w:sz w:val="24"/>
          <w:szCs w:val="24"/>
        </w:rPr>
        <w:t>emáforo.</w:t>
      </w:r>
    </w:p>
    <w:p w:rsidR="00176FF1" w:rsidRPr="00A3247E" w:rsidRDefault="00176FF1" w:rsidP="00115230">
      <w:pPr>
        <w:spacing w:line="360" w:lineRule="auto"/>
        <w:rPr>
          <w:rFonts w:ascii="Arial" w:hAnsi="Arial" w:cs="Arial"/>
          <w:b/>
          <w:sz w:val="24"/>
          <w:szCs w:val="24"/>
        </w:rPr>
      </w:pPr>
      <w:r w:rsidRPr="00A3247E">
        <w:rPr>
          <w:rFonts w:ascii="Arial" w:hAnsi="Arial" w:cs="Arial"/>
          <w:b/>
          <w:sz w:val="24"/>
          <w:szCs w:val="24"/>
        </w:rPr>
        <w:br w:type="page"/>
      </w:r>
    </w:p>
    <w:p w:rsidR="00176FF1" w:rsidRPr="00A3247E" w:rsidRDefault="000B12C8" w:rsidP="00115230">
      <w:pPr>
        <w:spacing w:line="360" w:lineRule="auto"/>
        <w:jc w:val="center"/>
        <w:rPr>
          <w:rFonts w:ascii="Arial" w:hAnsi="Arial" w:cs="Arial"/>
          <w:b/>
          <w:sz w:val="24"/>
          <w:szCs w:val="24"/>
        </w:rPr>
      </w:pPr>
      <w:r>
        <w:rPr>
          <w:rFonts w:ascii="Arial" w:hAnsi="Arial" w:cs="Arial"/>
          <w:b/>
          <w:noProof/>
          <w:sz w:val="24"/>
          <w:szCs w:val="24"/>
          <w:lang w:eastAsia="pt-BR"/>
        </w:rPr>
        <w:lastRenderedPageBreak/>
        <mc:AlternateContent>
          <mc:Choice Requires="wps">
            <w:drawing>
              <wp:anchor distT="0" distB="0" distL="114300" distR="114300" simplePos="0" relativeHeight="251663360" behindDoc="0" locked="0" layoutInCell="1" allowOverlap="1">
                <wp:simplePos x="0" y="0"/>
                <wp:positionH relativeFrom="column">
                  <wp:posOffset>5606415</wp:posOffset>
                </wp:positionH>
                <wp:positionV relativeFrom="paragraph">
                  <wp:posOffset>-680085</wp:posOffset>
                </wp:positionV>
                <wp:extent cx="190500" cy="228600"/>
                <wp:effectExtent l="0" t="0" r="19050" b="19050"/>
                <wp:wrapNone/>
                <wp:docPr id="8" name="Caixa de texto 8"/>
                <wp:cNvGraphicFramePr/>
                <a:graphic xmlns:a="http://schemas.openxmlformats.org/drawingml/2006/main">
                  <a:graphicData uri="http://schemas.microsoft.com/office/word/2010/wordprocessingShape">
                    <wps:wsp>
                      <wps:cNvSpPr txBox="1"/>
                      <wps:spPr>
                        <a:xfrm>
                          <a:off x="0" y="0"/>
                          <a:ext cx="190500" cy="228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8" o:spid="_x0000_s1030" type="#_x0000_t202" style="position:absolute;left:0;text-align:left;margin-left:441.45pt;margin-top:-53.55pt;width:1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" fillcolor="white [3212]" strokecolor="white [3212]" strokeweight=".5pt">
                <v:textbox>
                  <w:txbxContent>
                    <w:p w:rsidR="000B12C8" w:rsidRDefault="000B12C8"/>
                  </w:txbxContent>
                </v:textbox>
              </v:shape>
            </w:pict>
          </mc:Fallback>
        </mc:AlternateContent>
      </w:r>
      <w:r w:rsidR="00176FF1" w:rsidRPr="00A3247E">
        <w:rPr>
          <w:rFonts w:ascii="Arial" w:hAnsi="Arial" w:cs="Arial"/>
          <w:b/>
          <w:sz w:val="24"/>
          <w:szCs w:val="24"/>
        </w:rPr>
        <w:t>ABSTRACT</w:t>
      </w:r>
    </w:p>
    <w:p w:rsidR="003E0CA9" w:rsidRDefault="003E0CA9" w:rsidP="003E0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pt-BR"/>
        </w:rPr>
      </w:pPr>
      <w:proofErr w:type="gramStart"/>
      <w:r w:rsidRPr="003E0CA9">
        <w:rPr>
          <w:rFonts w:ascii="Arial" w:eastAsia="Times New Roman" w:hAnsi="Arial" w:cs="Arial"/>
          <w:color w:val="212121"/>
          <w:sz w:val="24"/>
          <w:szCs w:val="24"/>
          <w:lang w:val="en" w:eastAsia="pt-BR"/>
        </w:rPr>
        <w:t xml:space="preserve">This work is about the study of the application of an artificial intelligence in a traffic control system to evaluate if there is an improvement in the flow causing a decrease in the volume of </w:t>
      </w:r>
      <w:r>
        <w:rPr>
          <w:rFonts w:ascii="Arial" w:eastAsia="Times New Roman" w:hAnsi="Arial" w:cs="Arial"/>
          <w:color w:val="212121"/>
          <w:sz w:val="24"/>
          <w:szCs w:val="24"/>
          <w:lang w:val="en" w:eastAsia="pt-BR"/>
        </w:rPr>
        <w:t>traffic jam</w:t>
      </w:r>
      <w:r w:rsidRPr="003E0CA9">
        <w:rPr>
          <w:rFonts w:ascii="Arial" w:eastAsia="Times New Roman" w:hAnsi="Arial" w:cs="Arial"/>
          <w:color w:val="212121"/>
          <w:sz w:val="24"/>
          <w:szCs w:val="24"/>
          <w:lang w:val="en" w:eastAsia="pt-BR"/>
        </w:rPr>
        <w:t>, thus reducing the time in which drivers pass idle in traffic where the situation occurs that on one side of the intersection there is formation of queues while on the other side of the same intersection there is no vehicular traffic.</w:t>
      </w:r>
      <w:proofErr w:type="gramEnd"/>
      <w:r w:rsidRPr="003E0CA9">
        <w:rPr>
          <w:rFonts w:ascii="Arial" w:eastAsia="Times New Roman" w:hAnsi="Arial" w:cs="Arial"/>
          <w:color w:val="212121"/>
          <w:sz w:val="24"/>
          <w:szCs w:val="24"/>
          <w:lang w:val="en" w:eastAsia="pt-BR"/>
        </w:rPr>
        <w:t xml:space="preserve"> For this study artificial intelligence techniques based on machine learning, such as the Q-Learning algorithm, and queue control techniques used in studies of queuing systems, baptized as queuing theory, </w:t>
      </w:r>
      <w:proofErr w:type="gramStart"/>
      <w:r w:rsidRPr="003E0CA9">
        <w:rPr>
          <w:rFonts w:ascii="Arial" w:eastAsia="Times New Roman" w:hAnsi="Arial" w:cs="Arial"/>
          <w:color w:val="212121"/>
          <w:sz w:val="24"/>
          <w:szCs w:val="24"/>
          <w:lang w:val="en" w:eastAsia="pt-BR"/>
        </w:rPr>
        <w:t>will be employed</w:t>
      </w:r>
      <w:proofErr w:type="gramEnd"/>
      <w:r w:rsidRPr="003E0CA9">
        <w:rPr>
          <w:rFonts w:ascii="Arial" w:eastAsia="Times New Roman" w:hAnsi="Arial" w:cs="Arial"/>
          <w:color w:val="212121"/>
          <w:sz w:val="24"/>
          <w:szCs w:val="24"/>
          <w:lang w:val="en" w:eastAsia="pt-BR"/>
        </w:rPr>
        <w:t xml:space="preserve">. As a result, the real impact of the use of artificial intelligence in a currently static system </w:t>
      </w:r>
      <w:proofErr w:type="gramStart"/>
      <w:r w:rsidRPr="003E0CA9">
        <w:rPr>
          <w:rFonts w:ascii="Arial" w:eastAsia="Times New Roman" w:hAnsi="Arial" w:cs="Arial"/>
          <w:color w:val="212121"/>
          <w:sz w:val="24"/>
          <w:szCs w:val="24"/>
          <w:lang w:val="en" w:eastAsia="pt-BR"/>
        </w:rPr>
        <w:t>will be evaluated</w:t>
      </w:r>
      <w:proofErr w:type="gramEnd"/>
      <w:r w:rsidRPr="003E0CA9">
        <w:rPr>
          <w:rFonts w:ascii="Arial" w:eastAsia="Times New Roman" w:hAnsi="Arial" w:cs="Arial"/>
          <w:color w:val="212121"/>
          <w:sz w:val="24"/>
          <w:szCs w:val="24"/>
          <w:lang w:val="en" w:eastAsia="pt-BR"/>
        </w:rPr>
        <w:t xml:space="preserve"> to make it dynamic, adjusting the timers in real time, according to the need and </w:t>
      </w:r>
      <w:proofErr w:type="spellStart"/>
      <w:r w:rsidRPr="003E0CA9">
        <w:rPr>
          <w:rFonts w:ascii="Arial" w:eastAsia="Times New Roman" w:hAnsi="Arial" w:cs="Arial"/>
          <w:color w:val="212121"/>
          <w:sz w:val="24"/>
          <w:szCs w:val="24"/>
          <w:lang w:val="en" w:eastAsia="pt-BR"/>
        </w:rPr>
        <w:t>volumetry</w:t>
      </w:r>
      <w:proofErr w:type="spellEnd"/>
      <w:r w:rsidRPr="003E0CA9">
        <w:rPr>
          <w:rFonts w:ascii="Arial" w:eastAsia="Times New Roman" w:hAnsi="Arial" w:cs="Arial"/>
          <w:color w:val="212121"/>
          <w:sz w:val="24"/>
          <w:szCs w:val="24"/>
          <w:lang w:val="en" w:eastAsia="pt-BR"/>
        </w:rPr>
        <w:t xml:space="preserve"> of the queue "clients", which in this case are the vehicles.</w:t>
      </w:r>
    </w:p>
    <w:p w:rsidR="003E0CA9" w:rsidRPr="003E0CA9" w:rsidRDefault="003E0CA9" w:rsidP="003E0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4"/>
          <w:lang w:val="en" w:eastAsia="pt-BR"/>
        </w:rPr>
      </w:pPr>
    </w:p>
    <w:p w:rsidR="003E0CA9" w:rsidRPr="003E0CA9" w:rsidRDefault="003E0CA9" w:rsidP="003E0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0"/>
          <w:szCs w:val="20"/>
          <w:lang w:eastAsia="pt-BR"/>
        </w:rPr>
      </w:pPr>
      <w:r w:rsidRPr="003E0CA9">
        <w:rPr>
          <w:rFonts w:ascii="Arial" w:eastAsia="Times New Roman" w:hAnsi="Arial" w:cs="Arial"/>
          <w:b/>
          <w:color w:val="212121"/>
          <w:sz w:val="24"/>
          <w:szCs w:val="24"/>
          <w:lang w:val="en" w:eastAsia="pt-BR"/>
        </w:rPr>
        <w:t>Keywords:</w:t>
      </w:r>
      <w:r w:rsidRPr="003E0CA9">
        <w:rPr>
          <w:rFonts w:ascii="Arial" w:eastAsia="Times New Roman" w:hAnsi="Arial" w:cs="Arial"/>
          <w:color w:val="212121"/>
          <w:sz w:val="24"/>
          <w:szCs w:val="24"/>
          <w:lang w:val="en" w:eastAsia="pt-BR"/>
        </w:rPr>
        <w:t xml:space="preserve"> Artificial Intelligence, Machine Learning, Queue Theory, Q-Learning, Semaphore.</w:t>
      </w:r>
    </w:p>
    <w:p w:rsidR="00176FF1" w:rsidRPr="00A3247E" w:rsidRDefault="00176FF1" w:rsidP="00115230">
      <w:pPr>
        <w:spacing w:line="360" w:lineRule="auto"/>
        <w:rPr>
          <w:rFonts w:ascii="Arial" w:hAnsi="Arial" w:cs="Arial"/>
          <w:b/>
          <w:sz w:val="24"/>
          <w:szCs w:val="24"/>
        </w:rPr>
      </w:pPr>
      <w:r w:rsidRPr="00A3247E">
        <w:rPr>
          <w:rFonts w:ascii="Arial" w:hAnsi="Arial" w:cs="Arial"/>
          <w:b/>
          <w:sz w:val="24"/>
          <w:szCs w:val="24"/>
        </w:rPr>
        <w:br w:type="page"/>
      </w:r>
    </w:p>
    <w:sdt>
      <w:sdtPr>
        <w:rPr>
          <w:rFonts w:asciiTheme="minorHAnsi" w:eastAsiaTheme="minorEastAsia" w:hAnsiTheme="minorHAnsi" w:cs="Times New Roman"/>
          <w:color w:val="auto"/>
          <w:sz w:val="22"/>
          <w:szCs w:val="22"/>
        </w:rPr>
        <w:id w:val="-831363406"/>
        <w:docPartObj>
          <w:docPartGallery w:val="Table of Contents"/>
          <w:docPartUnique/>
        </w:docPartObj>
      </w:sdtPr>
      <w:sdtEndPr/>
      <w:sdtContent>
        <w:p w:rsidR="00727A8A" w:rsidRPr="00727A8A" w:rsidRDefault="000B12C8" w:rsidP="00115230">
          <w:pPr>
            <w:pStyle w:val="CabealhodoSumrio"/>
            <w:spacing w:line="360" w:lineRule="auto"/>
            <w:jc w:val="center"/>
            <w:rPr>
              <w:rFonts w:ascii="Arial" w:hAnsi="Arial" w:cs="Arial"/>
              <w:b/>
              <w:color w:val="auto"/>
              <w:sz w:val="24"/>
              <w:szCs w:val="24"/>
            </w:rPr>
          </w:pPr>
          <w:r>
            <w:rPr>
              <w:rFonts w:ascii="Arial" w:hAnsi="Arial" w:cs="Arial"/>
              <w:b/>
              <w:noProof/>
              <w:color w:val="auto"/>
              <w:sz w:val="24"/>
              <w:szCs w:val="24"/>
            </w:rPr>
            <mc:AlternateContent>
              <mc:Choice Requires="wps">
                <w:drawing>
                  <wp:anchor distT="0" distB="0" distL="114300" distR="114300" simplePos="0" relativeHeight="251664384" behindDoc="0" locked="0" layoutInCell="1" allowOverlap="1">
                    <wp:simplePos x="0" y="0"/>
                    <wp:positionH relativeFrom="column">
                      <wp:posOffset>5606415</wp:posOffset>
                    </wp:positionH>
                    <wp:positionV relativeFrom="paragraph">
                      <wp:posOffset>-661035</wp:posOffset>
                    </wp:positionV>
                    <wp:extent cx="276225" cy="228600"/>
                    <wp:effectExtent l="0" t="0" r="28575" b="19050"/>
                    <wp:wrapNone/>
                    <wp:docPr id="10" name="Caixa de texto 10"/>
                    <wp:cNvGraphicFramePr/>
                    <a:graphic xmlns:a="http://schemas.openxmlformats.org/drawingml/2006/main">
                      <a:graphicData uri="http://schemas.microsoft.com/office/word/2010/wordprocessingShape">
                        <wps:wsp>
                          <wps:cNvSpPr txBox="1"/>
                          <wps:spPr>
                            <a:xfrm>
                              <a:off x="0" y="0"/>
                              <a:ext cx="276225" cy="228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0" o:spid="_x0000_s1031" type="#_x0000_t202" style="position:absolute;left:0;text-align:left;margin-left:441.45pt;margin-top:-52.05pt;width:21.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" fillcolor="white [3212]" strokecolor="white [3212]" strokeweight=".5pt">
                    <v:textbox>
                      <w:txbxContent>
                        <w:p w:rsidR="000B12C8" w:rsidRDefault="000B12C8"/>
                      </w:txbxContent>
                    </v:textbox>
                  </v:shape>
                </w:pict>
              </mc:Fallback>
            </mc:AlternateContent>
          </w:r>
          <w:r w:rsidR="00115230">
            <w:rPr>
              <w:rFonts w:ascii="Arial" w:hAnsi="Arial" w:cs="Arial"/>
              <w:b/>
              <w:color w:val="auto"/>
              <w:sz w:val="24"/>
              <w:szCs w:val="24"/>
            </w:rPr>
            <w:t>LISTA DE ILUSTRAÇÕES</w:t>
          </w:r>
        </w:p>
        <w:p w:rsidR="00727A8A" w:rsidRDefault="00D67A60" w:rsidP="00115230">
          <w:pPr>
            <w:pStyle w:val="Sumrio2"/>
            <w:spacing w:line="360" w:lineRule="auto"/>
            <w:ind w:left="0"/>
          </w:pPr>
          <w:r w:rsidRPr="0031543A">
            <w:rPr>
              <w:rFonts w:ascii="Arial" w:hAnsi="Arial" w:cs="Arial"/>
              <w:sz w:val="20"/>
              <w:szCs w:val="20"/>
            </w:rPr>
            <w:t xml:space="preserve">Figura </w:t>
          </w:r>
          <w:r w:rsidRPr="0031543A">
            <w:rPr>
              <w:rFonts w:ascii="Arial" w:hAnsi="Arial" w:cs="Arial"/>
              <w:sz w:val="20"/>
              <w:szCs w:val="20"/>
            </w:rPr>
            <w:fldChar w:fldCharType="begin"/>
          </w:r>
          <w:r w:rsidRPr="0031543A">
            <w:rPr>
              <w:rFonts w:ascii="Arial" w:hAnsi="Arial" w:cs="Arial"/>
              <w:sz w:val="20"/>
              <w:szCs w:val="20"/>
            </w:rPr>
            <w:instrText xml:space="preserve"> SEQ Figura \* ARABIC </w:instrText>
          </w:r>
          <w:r w:rsidRPr="0031543A">
            <w:rPr>
              <w:rFonts w:ascii="Arial" w:hAnsi="Arial" w:cs="Arial"/>
              <w:sz w:val="20"/>
              <w:szCs w:val="20"/>
            </w:rPr>
            <w:fldChar w:fldCharType="separate"/>
          </w:r>
          <w:r w:rsidR="00705F04">
            <w:rPr>
              <w:rFonts w:ascii="Arial" w:hAnsi="Arial" w:cs="Arial"/>
              <w:noProof/>
              <w:sz w:val="20"/>
              <w:szCs w:val="20"/>
            </w:rPr>
            <w:t>1</w:t>
          </w:r>
          <w:r w:rsidRPr="0031543A">
            <w:rPr>
              <w:rFonts w:ascii="Arial" w:hAnsi="Arial" w:cs="Arial"/>
              <w:sz w:val="20"/>
              <w:szCs w:val="20"/>
            </w:rPr>
            <w:fldChar w:fldCharType="end"/>
          </w:r>
          <w:r w:rsidRPr="0031543A">
            <w:rPr>
              <w:rFonts w:ascii="Arial" w:hAnsi="Arial" w:cs="Arial"/>
              <w:sz w:val="20"/>
              <w:szCs w:val="20"/>
            </w:rPr>
            <w:t xml:space="preserve"> - Exemplo de árvore de decisão</w:t>
          </w:r>
          <w:r>
            <w:rPr>
              <w:rFonts w:ascii="Arial" w:hAnsi="Arial" w:cs="Arial"/>
              <w:sz w:val="20"/>
              <w:szCs w:val="20"/>
            </w:rPr>
            <w:t xml:space="preserve"> </w:t>
          </w:r>
          <w:r w:rsidR="00727A8A">
            <w:ptab w:relativeTo="margin" w:alignment="right" w:leader="dot"/>
          </w:r>
          <w:r w:rsidR="000B12C8">
            <w:t>12</w:t>
          </w:r>
        </w:p>
        <w:p w:rsidR="00727A8A" w:rsidRDefault="00D67A60" w:rsidP="00115230">
          <w:pPr>
            <w:pStyle w:val="Sumrio3"/>
            <w:spacing w:line="360" w:lineRule="auto"/>
            <w:ind w:left="0"/>
          </w:pPr>
          <w:r w:rsidRPr="00475F32">
            <w:rPr>
              <w:rFonts w:ascii="Arial" w:hAnsi="Arial" w:cs="Arial"/>
              <w:sz w:val="20"/>
              <w:szCs w:val="20"/>
            </w:rPr>
            <w:t xml:space="preserve">Figura </w:t>
          </w:r>
          <w:r w:rsidRPr="00475F32">
            <w:rPr>
              <w:rFonts w:ascii="Arial" w:hAnsi="Arial" w:cs="Arial"/>
              <w:sz w:val="20"/>
              <w:szCs w:val="20"/>
            </w:rPr>
            <w:fldChar w:fldCharType="begin"/>
          </w:r>
          <w:r w:rsidRPr="00475F32">
            <w:rPr>
              <w:rFonts w:ascii="Arial" w:hAnsi="Arial" w:cs="Arial"/>
              <w:sz w:val="20"/>
              <w:szCs w:val="20"/>
            </w:rPr>
            <w:instrText xml:space="preserve"> SEQ Figura \* ARABIC </w:instrText>
          </w:r>
          <w:r w:rsidRPr="00475F32">
            <w:rPr>
              <w:rFonts w:ascii="Arial" w:hAnsi="Arial" w:cs="Arial"/>
              <w:sz w:val="20"/>
              <w:szCs w:val="20"/>
            </w:rPr>
            <w:fldChar w:fldCharType="separate"/>
          </w:r>
          <w:r w:rsidR="00705F04">
            <w:rPr>
              <w:rFonts w:ascii="Arial" w:hAnsi="Arial" w:cs="Arial"/>
              <w:noProof/>
              <w:sz w:val="20"/>
              <w:szCs w:val="20"/>
            </w:rPr>
            <w:t>2</w:t>
          </w:r>
          <w:r w:rsidRPr="00475F32">
            <w:rPr>
              <w:rFonts w:ascii="Arial" w:hAnsi="Arial" w:cs="Arial"/>
              <w:sz w:val="20"/>
              <w:szCs w:val="20"/>
            </w:rPr>
            <w:fldChar w:fldCharType="end"/>
          </w:r>
          <w:r w:rsidRPr="00475F32">
            <w:rPr>
              <w:rFonts w:ascii="Arial" w:hAnsi="Arial" w:cs="Arial"/>
              <w:sz w:val="20"/>
              <w:szCs w:val="20"/>
            </w:rPr>
            <w:t xml:space="preserve"> - Exemplo de KNN</w:t>
          </w:r>
          <w:r>
            <w:rPr>
              <w:rFonts w:ascii="Arial" w:hAnsi="Arial" w:cs="Arial"/>
              <w:sz w:val="20"/>
              <w:szCs w:val="20"/>
            </w:rPr>
            <w:t xml:space="preserve"> </w:t>
          </w:r>
          <w:r w:rsidR="00727A8A">
            <w:ptab w:relativeTo="margin" w:alignment="right" w:leader="dot"/>
          </w:r>
          <w:r w:rsidR="000B12C8">
            <w:t>13</w:t>
          </w:r>
        </w:p>
        <w:p w:rsidR="00727A8A" w:rsidRDefault="00D67A60" w:rsidP="00115230">
          <w:pPr>
            <w:pStyle w:val="Sumrio2"/>
            <w:spacing w:line="360" w:lineRule="auto"/>
            <w:ind w:left="0"/>
          </w:pPr>
          <w:r w:rsidRPr="00475F32">
            <w:rPr>
              <w:rFonts w:ascii="Arial" w:hAnsi="Arial" w:cs="Arial"/>
              <w:sz w:val="20"/>
              <w:szCs w:val="20"/>
            </w:rPr>
            <w:t xml:space="preserve">Figura </w:t>
          </w:r>
          <w:r w:rsidRPr="00475F32">
            <w:rPr>
              <w:rFonts w:ascii="Arial" w:hAnsi="Arial" w:cs="Arial"/>
              <w:sz w:val="20"/>
              <w:szCs w:val="20"/>
            </w:rPr>
            <w:fldChar w:fldCharType="begin"/>
          </w:r>
          <w:r w:rsidRPr="00475F32">
            <w:rPr>
              <w:rFonts w:ascii="Arial" w:hAnsi="Arial" w:cs="Arial"/>
              <w:sz w:val="20"/>
              <w:szCs w:val="20"/>
            </w:rPr>
            <w:instrText xml:space="preserve"> SEQ Figura \* ARABIC </w:instrText>
          </w:r>
          <w:r w:rsidRPr="00475F32">
            <w:rPr>
              <w:rFonts w:ascii="Arial" w:hAnsi="Arial" w:cs="Arial"/>
              <w:sz w:val="20"/>
              <w:szCs w:val="20"/>
            </w:rPr>
            <w:fldChar w:fldCharType="separate"/>
          </w:r>
          <w:r w:rsidR="00705F04">
            <w:rPr>
              <w:rFonts w:ascii="Arial" w:hAnsi="Arial" w:cs="Arial"/>
              <w:noProof/>
              <w:sz w:val="20"/>
              <w:szCs w:val="20"/>
            </w:rPr>
            <w:t>3</w:t>
          </w:r>
          <w:r w:rsidRPr="00475F32">
            <w:rPr>
              <w:rFonts w:ascii="Arial" w:hAnsi="Arial" w:cs="Arial"/>
              <w:sz w:val="20"/>
              <w:szCs w:val="20"/>
            </w:rPr>
            <w:fldChar w:fldCharType="end"/>
          </w:r>
          <w:r w:rsidRPr="00475F32">
            <w:rPr>
              <w:rFonts w:ascii="Arial" w:hAnsi="Arial" w:cs="Arial"/>
              <w:sz w:val="20"/>
              <w:szCs w:val="20"/>
            </w:rPr>
            <w:t xml:space="preserve"> - Exemplo de Rede Neural</w:t>
          </w:r>
          <w:r>
            <w:rPr>
              <w:rFonts w:ascii="Arial" w:hAnsi="Arial" w:cs="Arial"/>
              <w:sz w:val="20"/>
              <w:szCs w:val="20"/>
            </w:rPr>
            <w:t xml:space="preserve"> </w:t>
          </w:r>
          <w:r w:rsidR="00727A8A">
            <w:ptab w:relativeTo="margin" w:alignment="right" w:leader="dot"/>
          </w:r>
          <w:r w:rsidR="000B12C8">
            <w:t>13</w:t>
          </w:r>
        </w:p>
        <w:p w:rsidR="00727A8A" w:rsidRDefault="005D722B" w:rsidP="00115230">
          <w:pPr>
            <w:pStyle w:val="Sumrio3"/>
            <w:spacing w:line="360" w:lineRule="auto"/>
            <w:ind w:left="0"/>
          </w:pPr>
          <w:r w:rsidRPr="006833BA">
            <w:rPr>
              <w:rFonts w:ascii="Arial" w:hAnsi="Arial" w:cs="Arial"/>
              <w:sz w:val="20"/>
              <w:szCs w:val="20"/>
            </w:rPr>
            <w:t>Figura 4 - Modelo de fila simples com vários canais de atendimento</w:t>
          </w:r>
          <w:r w:rsidR="00727A8A">
            <w:ptab w:relativeTo="margin" w:alignment="right" w:leader="dot"/>
          </w:r>
          <w:r w:rsidR="000B12C8">
            <w:t>17</w:t>
          </w:r>
        </w:p>
      </w:sdtContent>
    </w:sdt>
    <w:p w:rsidR="005D722B" w:rsidRDefault="005D722B" w:rsidP="005D722B">
      <w:pPr>
        <w:pStyle w:val="Sumrio3"/>
        <w:spacing w:line="360" w:lineRule="auto"/>
        <w:ind w:left="0"/>
      </w:pPr>
      <w:r w:rsidRPr="00966769">
        <w:rPr>
          <w:rFonts w:ascii="Arial" w:hAnsi="Arial" w:cs="Arial"/>
          <w:sz w:val="20"/>
          <w:szCs w:val="20"/>
        </w:rPr>
        <w:t>Figura 5 - Exemplo de fila simples com um canal de atendimento</w:t>
      </w:r>
      <w:r>
        <w:rPr>
          <w:rFonts w:ascii="Arial" w:hAnsi="Arial" w:cs="Arial"/>
          <w:sz w:val="20"/>
          <w:szCs w:val="20"/>
        </w:rPr>
        <w:t xml:space="preserve"> </w:t>
      </w:r>
      <w:r>
        <w:ptab w:relativeTo="margin" w:alignment="right" w:leader="dot"/>
      </w:r>
      <w:r w:rsidR="000B12C8">
        <w:t>18</w:t>
      </w:r>
    </w:p>
    <w:p w:rsidR="005D722B" w:rsidRDefault="005D722B" w:rsidP="005D722B">
      <w:pPr>
        <w:pStyle w:val="Sumrio3"/>
        <w:spacing w:line="360" w:lineRule="auto"/>
        <w:ind w:left="0"/>
      </w:pPr>
      <w:r w:rsidRPr="00966769">
        <w:rPr>
          <w:rFonts w:ascii="Arial" w:hAnsi="Arial" w:cs="Arial"/>
          <w:sz w:val="20"/>
          <w:szCs w:val="20"/>
        </w:rPr>
        <w:t>Figura 6 - Exemplo de um sistema complexo, onde existem duas filas e dois grupos de canais de atendimento, cada um com mais de um atendente</w:t>
      </w:r>
      <w:r>
        <w:rPr>
          <w:rFonts w:ascii="Arial" w:hAnsi="Arial" w:cs="Arial"/>
          <w:sz w:val="20"/>
          <w:szCs w:val="20"/>
        </w:rPr>
        <w:t xml:space="preserve"> </w:t>
      </w:r>
      <w:r>
        <w:ptab w:relativeTo="margin" w:alignment="right" w:leader="dot"/>
      </w:r>
      <w:r w:rsidR="000B12C8">
        <w:t>18</w:t>
      </w:r>
    </w:p>
    <w:p w:rsidR="00A3247E" w:rsidRPr="000B12C8" w:rsidRDefault="005D722B" w:rsidP="000B12C8">
      <w:pPr>
        <w:pStyle w:val="Sumrio3"/>
        <w:spacing w:line="360" w:lineRule="auto"/>
        <w:ind w:left="0"/>
      </w:pPr>
      <w:r w:rsidRPr="00154F2D">
        <w:rPr>
          <w:rFonts w:ascii="Arial" w:hAnsi="Arial" w:cs="Arial"/>
          <w:sz w:val="20"/>
          <w:szCs w:val="20"/>
        </w:rPr>
        <w:t>Figura 7 - Exemplo de fila simples com um canal de atendimento</w:t>
      </w:r>
      <w:r>
        <w:rPr>
          <w:rFonts w:ascii="Arial" w:hAnsi="Arial" w:cs="Arial"/>
          <w:sz w:val="20"/>
          <w:szCs w:val="20"/>
        </w:rPr>
        <w:t xml:space="preserve"> </w:t>
      </w:r>
      <w:r>
        <w:ptab w:relativeTo="margin" w:alignment="right" w:leader="dot"/>
      </w:r>
      <w:r w:rsidR="000B12C8">
        <w:t>18</w:t>
      </w:r>
      <w:r w:rsidR="00A3247E" w:rsidRPr="00A3247E">
        <w:rPr>
          <w:rFonts w:ascii="Arial" w:hAnsi="Arial" w:cs="Arial"/>
          <w:b/>
          <w:sz w:val="24"/>
          <w:szCs w:val="24"/>
        </w:rPr>
        <w:br w:type="page"/>
      </w:r>
    </w:p>
    <w:sdt>
      <w:sdtPr>
        <w:rPr>
          <w:rFonts w:ascii="Arial" w:eastAsiaTheme="minorHAnsi" w:hAnsi="Arial" w:cs="Arial"/>
          <w:b/>
          <w:color w:val="auto"/>
          <w:sz w:val="24"/>
          <w:szCs w:val="24"/>
          <w:lang w:eastAsia="en-US"/>
        </w:rPr>
        <w:id w:val="-1727591166"/>
        <w:docPartObj>
          <w:docPartGallery w:val="Table of Contents"/>
          <w:docPartUnique/>
        </w:docPartObj>
      </w:sdtPr>
      <w:sdtEndPr>
        <w:rPr>
          <w:bCs/>
        </w:rPr>
      </w:sdtEndPr>
      <w:sdtContent>
        <w:p w:rsidR="00A3247E" w:rsidRPr="00A3247E" w:rsidRDefault="000B12C8" w:rsidP="00115230">
          <w:pPr>
            <w:pStyle w:val="CabealhodoSumrio"/>
            <w:spacing w:line="360" w:lineRule="auto"/>
            <w:jc w:val="center"/>
            <w:rPr>
              <w:rFonts w:ascii="Arial" w:hAnsi="Arial" w:cs="Arial"/>
              <w:b/>
              <w:color w:val="auto"/>
              <w:sz w:val="24"/>
              <w:szCs w:val="24"/>
            </w:rPr>
          </w:pPr>
          <w:r>
            <w:rPr>
              <w:rFonts w:ascii="Arial" w:hAnsi="Arial" w:cs="Arial"/>
              <w:b/>
              <w:noProof/>
              <w:color w:val="auto"/>
              <w:sz w:val="24"/>
              <w:szCs w:val="24"/>
            </w:rPr>
            <mc:AlternateContent>
              <mc:Choice Requires="wps">
                <w:drawing>
                  <wp:anchor distT="0" distB="0" distL="114300" distR="114300" simplePos="0" relativeHeight="251665408" behindDoc="0" locked="0" layoutInCell="1" allowOverlap="1">
                    <wp:simplePos x="0" y="0"/>
                    <wp:positionH relativeFrom="column">
                      <wp:posOffset>5615940</wp:posOffset>
                    </wp:positionH>
                    <wp:positionV relativeFrom="paragraph">
                      <wp:posOffset>-641985</wp:posOffset>
                    </wp:positionV>
                    <wp:extent cx="209550" cy="161925"/>
                    <wp:effectExtent l="0" t="0" r="19050" b="28575"/>
                    <wp:wrapNone/>
                    <wp:docPr id="12" name="Caixa de texto 12"/>
                    <wp:cNvGraphicFramePr/>
                    <a:graphic xmlns:a="http://schemas.openxmlformats.org/drawingml/2006/main">
                      <a:graphicData uri="http://schemas.microsoft.com/office/word/2010/wordprocessingShape">
                        <wps:wsp>
                          <wps:cNvSpPr txBox="1"/>
                          <wps:spPr>
                            <a:xfrm>
                              <a:off x="0" y="0"/>
                              <a:ext cx="209550" cy="1619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B12C8" w:rsidRDefault="000B1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12" o:spid="_x0000_s1032" type="#_x0000_t202" style="position:absolute;left:0;text-align:left;margin-left:442.2pt;margin-top:-50.55pt;width:16.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" fillcolor="white [3212]" strokecolor="white [3212]" strokeweight=".5pt">
                    <v:textbox>
                      <w:txbxContent>
                        <w:p w:rsidR="000B12C8" w:rsidRDefault="000B12C8"/>
                      </w:txbxContent>
                    </v:textbox>
                  </v:shape>
                </w:pict>
              </mc:Fallback>
            </mc:AlternateContent>
          </w:r>
          <w:r w:rsidR="00A3247E" w:rsidRPr="00A3247E">
            <w:rPr>
              <w:rFonts w:ascii="Arial" w:hAnsi="Arial" w:cs="Arial"/>
              <w:b/>
              <w:color w:val="auto"/>
              <w:sz w:val="24"/>
              <w:szCs w:val="24"/>
            </w:rPr>
            <w:t>SUMÁRIO</w:t>
          </w:r>
        </w:p>
        <w:p w:rsidR="005D722B" w:rsidRDefault="00A3247E">
          <w:pPr>
            <w:pStyle w:val="Sumrio1"/>
            <w:tabs>
              <w:tab w:val="left" w:pos="440"/>
              <w:tab w:val="right" w:leader="dot" w:pos="9061"/>
            </w:tabs>
            <w:rPr>
              <w:rFonts w:cstheme="minorBidi"/>
              <w:noProof/>
            </w:rPr>
          </w:pPr>
          <w:r w:rsidRPr="00A3247E">
            <w:rPr>
              <w:rFonts w:ascii="Arial" w:hAnsi="Arial" w:cs="Arial"/>
              <w:b/>
              <w:bCs/>
              <w:sz w:val="24"/>
              <w:szCs w:val="24"/>
            </w:rPr>
            <w:fldChar w:fldCharType="begin"/>
          </w:r>
          <w:r w:rsidRPr="00A3247E">
            <w:rPr>
              <w:rFonts w:ascii="Arial" w:hAnsi="Arial" w:cs="Arial"/>
              <w:b/>
              <w:bCs/>
              <w:sz w:val="24"/>
              <w:szCs w:val="24"/>
            </w:rPr>
            <w:instrText xml:space="preserve"> TOC \o "1-3" \h \z \u </w:instrText>
          </w:r>
          <w:r w:rsidRPr="00A3247E">
            <w:rPr>
              <w:rFonts w:ascii="Arial" w:hAnsi="Arial" w:cs="Arial"/>
              <w:b/>
              <w:bCs/>
              <w:sz w:val="24"/>
              <w:szCs w:val="24"/>
            </w:rPr>
            <w:fldChar w:fldCharType="separate"/>
          </w:r>
          <w:hyperlink w:anchor="_Toc9535848" w:history="1">
            <w:r w:rsidR="005D722B" w:rsidRPr="00554462">
              <w:rPr>
                <w:rStyle w:val="Hyperlink"/>
                <w:rFonts w:ascii="Arial" w:hAnsi="Arial" w:cs="Arial"/>
                <w:b/>
                <w:noProof/>
              </w:rPr>
              <w:t>1</w:t>
            </w:r>
            <w:r w:rsidR="005D722B">
              <w:rPr>
                <w:rFonts w:cstheme="minorBidi"/>
                <w:noProof/>
              </w:rPr>
              <w:tab/>
            </w:r>
            <w:r w:rsidR="005D722B" w:rsidRPr="00554462">
              <w:rPr>
                <w:rStyle w:val="Hyperlink"/>
                <w:rFonts w:ascii="Arial" w:hAnsi="Arial" w:cs="Arial"/>
                <w:b/>
                <w:noProof/>
              </w:rPr>
              <w:t>INTRODUÇÃO</w:t>
            </w:r>
            <w:r w:rsidR="005D722B">
              <w:rPr>
                <w:noProof/>
                <w:webHidden/>
              </w:rPr>
              <w:tab/>
            </w:r>
            <w:r w:rsidR="000B12C8">
              <w:rPr>
                <w:noProof/>
                <w:webHidden/>
              </w:rPr>
              <w:t>7</w:t>
            </w:r>
          </w:hyperlink>
        </w:p>
        <w:p w:rsidR="005D722B" w:rsidRDefault="00E17441">
          <w:pPr>
            <w:pStyle w:val="Sumrio2"/>
            <w:tabs>
              <w:tab w:val="left" w:pos="880"/>
              <w:tab w:val="right" w:leader="dot" w:pos="9061"/>
            </w:tabs>
            <w:rPr>
              <w:rFonts w:cstheme="minorBidi"/>
              <w:noProof/>
            </w:rPr>
          </w:pPr>
          <w:hyperlink w:anchor="_Toc9535849" w:history="1">
            <w:r w:rsidR="005D722B" w:rsidRPr="00554462">
              <w:rPr>
                <w:rStyle w:val="Hyperlink"/>
                <w:rFonts w:ascii="Arial" w:hAnsi="Arial" w:cs="Arial"/>
                <w:noProof/>
              </w:rPr>
              <w:t>1.1</w:t>
            </w:r>
            <w:r w:rsidR="005D722B">
              <w:rPr>
                <w:rFonts w:cstheme="minorBidi"/>
                <w:noProof/>
              </w:rPr>
              <w:tab/>
            </w:r>
            <w:r w:rsidR="005D722B" w:rsidRPr="00554462">
              <w:rPr>
                <w:rStyle w:val="Hyperlink"/>
                <w:rFonts w:ascii="Arial" w:hAnsi="Arial" w:cs="Arial"/>
                <w:noProof/>
              </w:rPr>
              <w:t>Motivação</w:t>
            </w:r>
            <w:r w:rsidR="005D722B">
              <w:rPr>
                <w:noProof/>
                <w:webHidden/>
              </w:rPr>
              <w:tab/>
            </w:r>
            <w:r w:rsidR="000B12C8">
              <w:rPr>
                <w:noProof/>
                <w:webHidden/>
              </w:rPr>
              <w:t>9</w:t>
            </w:r>
          </w:hyperlink>
        </w:p>
        <w:p w:rsidR="005D722B" w:rsidRDefault="00E17441">
          <w:pPr>
            <w:pStyle w:val="Sumrio2"/>
            <w:tabs>
              <w:tab w:val="left" w:pos="880"/>
              <w:tab w:val="right" w:leader="dot" w:pos="9061"/>
            </w:tabs>
            <w:rPr>
              <w:rFonts w:cstheme="minorBidi"/>
              <w:noProof/>
            </w:rPr>
          </w:pPr>
          <w:hyperlink w:anchor="_Toc9535850" w:history="1">
            <w:r w:rsidR="005D722B" w:rsidRPr="00554462">
              <w:rPr>
                <w:rStyle w:val="Hyperlink"/>
                <w:rFonts w:ascii="Arial" w:hAnsi="Arial" w:cs="Arial"/>
                <w:noProof/>
              </w:rPr>
              <w:t>1.2</w:t>
            </w:r>
            <w:r w:rsidR="005D722B">
              <w:rPr>
                <w:rFonts w:cstheme="minorBidi"/>
                <w:noProof/>
              </w:rPr>
              <w:tab/>
            </w:r>
            <w:r w:rsidR="005D722B" w:rsidRPr="00554462">
              <w:rPr>
                <w:rStyle w:val="Hyperlink"/>
                <w:rFonts w:ascii="Arial" w:hAnsi="Arial" w:cs="Arial"/>
                <w:noProof/>
              </w:rPr>
              <w:t>Objetivos</w:t>
            </w:r>
            <w:r w:rsidR="005D722B">
              <w:rPr>
                <w:noProof/>
                <w:webHidden/>
              </w:rPr>
              <w:tab/>
            </w:r>
            <w:r w:rsidR="000B12C8">
              <w:rPr>
                <w:noProof/>
                <w:webHidden/>
              </w:rPr>
              <w:t>9</w:t>
            </w:r>
          </w:hyperlink>
        </w:p>
        <w:p w:rsidR="005D722B" w:rsidRDefault="00E17441">
          <w:pPr>
            <w:pStyle w:val="Sumrio3"/>
            <w:tabs>
              <w:tab w:val="left" w:pos="1320"/>
              <w:tab w:val="right" w:leader="dot" w:pos="9061"/>
            </w:tabs>
            <w:rPr>
              <w:rFonts w:cstheme="minorBidi"/>
              <w:noProof/>
            </w:rPr>
          </w:pPr>
          <w:hyperlink w:anchor="_Toc9535851" w:history="1">
            <w:r w:rsidR="005D722B" w:rsidRPr="00554462">
              <w:rPr>
                <w:rStyle w:val="Hyperlink"/>
                <w:rFonts w:ascii="Arial" w:hAnsi="Arial" w:cs="Arial"/>
                <w:noProof/>
              </w:rPr>
              <w:t>1.2.1</w:t>
            </w:r>
            <w:r w:rsidR="005D722B">
              <w:rPr>
                <w:rFonts w:cstheme="minorBidi"/>
                <w:noProof/>
              </w:rPr>
              <w:tab/>
            </w:r>
            <w:r w:rsidR="005D722B" w:rsidRPr="00554462">
              <w:rPr>
                <w:rStyle w:val="Hyperlink"/>
                <w:rFonts w:ascii="Arial" w:hAnsi="Arial" w:cs="Arial"/>
                <w:noProof/>
              </w:rPr>
              <w:t>Geral</w:t>
            </w:r>
            <w:r w:rsidR="005D722B">
              <w:rPr>
                <w:noProof/>
                <w:webHidden/>
              </w:rPr>
              <w:tab/>
            </w:r>
            <w:r w:rsidR="000B12C8">
              <w:rPr>
                <w:noProof/>
                <w:webHidden/>
              </w:rPr>
              <w:t>9</w:t>
            </w:r>
          </w:hyperlink>
        </w:p>
        <w:p w:rsidR="005D722B" w:rsidRDefault="00E17441">
          <w:pPr>
            <w:pStyle w:val="Sumrio1"/>
            <w:tabs>
              <w:tab w:val="left" w:pos="440"/>
              <w:tab w:val="right" w:leader="dot" w:pos="9061"/>
            </w:tabs>
            <w:rPr>
              <w:rFonts w:cstheme="minorBidi"/>
              <w:noProof/>
            </w:rPr>
          </w:pPr>
          <w:hyperlink w:anchor="_Toc9535852" w:history="1">
            <w:r w:rsidR="005D722B" w:rsidRPr="00554462">
              <w:rPr>
                <w:rStyle w:val="Hyperlink"/>
                <w:rFonts w:ascii="Arial" w:hAnsi="Arial" w:cs="Arial"/>
                <w:b/>
                <w:noProof/>
              </w:rPr>
              <w:t>2</w:t>
            </w:r>
            <w:r w:rsidR="005D722B">
              <w:rPr>
                <w:rFonts w:cstheme="minorBidi"/>
                <w:noProof/>
              </w:rPr>
              <w:tab/>
            </w:r>
            <w:r w:rsidR="005D722B" w:rsidRPr="00554462">
              <w:rPr>
                <w:rStyle w:val="Hyperlink"/>
                <w:rFonts w:ascii="Arial" w:hAnsi="Arial" w:cs="Arial"/>
                <w:b/>
                <w:noProof/>
              </w:rPr>
              <w:t>REVISÃO BIBLIOGRÁFICA</w:t>
            </w:r>
            <w:r w:rsidR="005D722B">
              <w:rPr>
                <w:noProof/>
                <w:webHidden/>
              </w:rPr>
              <w:tab/>
            </w:r>
            <w:r w:rsidR="000B12C8">
              <w:rPr>
                <w:noProof/>
                <w:webHidden/>
              </w:rPr>
              <w:t>10</w:t>
            </w:r>
          </w:hyperlink>
        </w:p>
        <w:p w:rsidR="005D722B" w:rsidRDefault="00E17441">
          <w:pPr>
            <w:pStyle w:val="Sumrio2"/>
            <w:tabs>
              <w:tab w:val="left" w:pos="880"/>
              <w:tab w:val="right" w:leader="dot" w:pos="9061"/>
            </w:tabs>
            <w:rPr>
              <w:rFonts w:cstheme="minorBidi"/>
              <w:noProof/>
            </w:rPr>
          </w:pPr>
          <w:hyperlink w:anchor="_Toc9535853" w:history="1">
            <w:r w:rsidR="005D722B" w:rsidRPr="00554462">
              <w:rPr>
                <w:rStyle w:val="Hyperlink"/>
                <w:rFonts w:ascii="Arial" w:hAnsi="Arial" w:cs="Arial"/>
                <w:noProof/>
              </w:rPr>
              <w:t>2.1</w:t>
            </w:r>
            <w:r w:rsidR="005D722B">
              <w:rPr>
                <w:rFonts w:cstheme="minorBidi"/>
                <w:noProof/>
              </w:rPr>
              <w:tab/>
            </w:r>
            <w:r w:rsidR="005D722B" w:rsidRPr="00554462">
              <w:rPr>
                <w:rStyle w:val="Hyperlink"/>
                <w:rFonts w:ascii="Arial" w:hAnsi="Arial" w:cs="Arial"/>
                <w:noProof/>
              </w:rPr>
              <w:t>Inteligência Artificial</w:t>
            </w:r>
            <w:r w:rsidR="005D722B">
              <w:rPr>
                <w:noProof/>
                <w:webHidden/>
              </w:rPr>
              <w:tab/>
            </w:r>
            <w:r w:rsidR="000B12C8">
              <w:rPr>
                <w:noProof/>
                <w:webHidden/>
              </w:rPr>
              <w:t>10</w:t>
            </w:r>
          </w:hyperlink>
        </w:p>
        <w:p w:rsidR="005D722B" w:rsidRDefault="00E17441">
          <w:pPr>
            <w:pStyle w:val="Sumrio3"/>
            <w:tabs>
              <w:tab w:val="left" w:pos="1320"/>
              <w:tab w:val="right" w:leader="dot" w:pos="9061"/>
            </w:tabs>
            <w:rPr>
              <w:rFonts w:cstheme="minorBidi"/>
              <w:noProof/>
            </w:rPr>
          </w:pPr>
          <w:hyperlink w:anchor="_Toc9535854" w:history="1">
            <w:r w:rsidR="005D722B" w:rsidRPr="00554462">
              <w:rPr>
                <w:rStyle w:val="Hyperlink"/>
                <w:rFonts w:ascii="Arial" w:hAnsi="Arial" w:cs="Arial"/>
                <w:noProof/>
              </w:rPr>
              <w:t>2.1.1</w:t>
            </w:r>
            <w:r w:rsidR="005D722B">
              <w:rPr>
                <w:rFonts w:cstheme="minorBidi"/>
                <w:noProof/>
              </w:rPr>
              <w:tab/>
            </w:r>
            <w:r w:rsidR="005D722B" w:rsidRPr="00554462">
              <w:rPr>
                <w:rStyle w:val="Hyperlink"/>
                <w:rFonts w:ascii="Arial" w:hAnsi="Arial" w:cs="Arial"/>
                <w:noProof/>
              </w:rPr>
              <w:t>Teste de Turing</w:t>
            </w:r>
            <w:r w:rsidR="005D722B">
              <w:rPr>
                <w:noProof/>
                <w:webHidden/>
              </w:rPr>
              <w:tab/>
            </w:r>
            <w:r w:rsidR="000B12C8">
              <w:rPr>
                <w:noProof/>
                <w:webHidden/>
              </w:rPr>
              <w:t>10</w:t>
            </w:r>
          </w:hyperlink>
        </w:p>
        <w:p w:rsidR="005D722B" w:rsidRDefault="00E17441">
          <w:pPr>
            <w:pStyle w:val="Sumrio2"/>
            <w:tabs>
              <w:tab w:val="left" w:pos="880"/>
              <w:tab w:val="right" w:leader="dot" w:pos="9061"/>
            </w:tabs>
            <w:rPr>
              <w:rFonts w:cstheme="minorBidi"/>
              <w:noProof/>
            </w:rPr>
          </w:pPr>
          <w:hyperlink w:anchor="_Toc9535855" w:history="1">
            <w:r w:rsidR="005D722B" w:rsidRPr="00554462">
              <w:rPr>
                <w:rStyle w:val="Hyperlink"/>
                <w:rFonts w:ascii="Arial" w:hAnsi="Arial" w:cs="Arial"/>
                <w:noProof/>
              </w:rPr>
              <w:t>2.2</w:t>
            </w:r>
            <w:r w:rsidR="005D722B">
              <w:rPr>
                <w:rFonts w:cstheme="minorBidi"/>
                <w:noProof/>
              </w:rPr>
              <w:tab/>
            </w:r>
            <w:r w:rsidR="005D722B" w:rsidRPr="00554462">
              <w:rPr>
                <w:rStyle w:val="Hyperlink"/>
                <w:rFonts w:ascii="Arial" w:hAnsi="Arial" w:cs="Arial"/>
                <w:noProof/>
              </w:rPr>
              <w:t>Aprendizado de Máquina</w:t>
            </w:r>
            <w:r w:rsidR="005D722B">
              <w:rPr>
                <w:noProof/>
                <w:webHidden/>
              </w:rPr>
              <w:tab/>
            </w:r>
            <w:r w:rsidR="000B12C8">
              <w:rPr>
                <w:noProof/>
                <w:webHidden/>
              </w:rPr>
              <w:t>11</w:t>
            </w:r>
          </w:hyperlink>
        </w:p>
        <w:p w:rsidR="005D722B" w:rsidRDefault="00E17441">
          <w:pPr>
            <w:pStyle w:val="Sumrio3"/>
            <w:tabs>
              <w:tab w:val="left" w:pos="1320"/>
              <w:tab w:val="right" w:leader="dot" w:pos="9061"/>
            </w:tabs>
            <w:rPr>
              <w:rFonts w:cstheme="minorBidi"/>
              <w:noProof/>
            </w:rPr>
          </w:pPr>
          <w:hyperlink w:anchor="_Toc9535856" w:history="1">
            <w:r w:rsidR="005D722B" w:rsidRPr="00554462">
              <w:rPr>
                <w:rStyle w:val="Hyperlink"/>
                <w:rFonts w:ascii="Arial" w:hAnsi="Arial" w:cs="Arial"/>
                <w:noProof/>
              </w:rPr>
              <w:t>2.2.1</w:t>
            </w:r>
            <w:r w:rsidR="005D722B">
              <w:rPr>
                <w:rFonts w:cstheme="minorBidi"/>
                <w:noProof/>
              </w:rPr>
              <w:tab/>
            </w:r>
            <w:r w:rsidR="005D722B" w:rsidRPr="00554462">
              <w:rPr>
                <w:rStyle w:val="Hyperlink"/>
                <w:rFonts w:ascii="Arial" w:hAnsi="Arial" w:cs="Arial"/>
                <w:noProof/>
              </w:rPr>
              <w:t>Aprendizado por Reforço</w:t>
            </w:r>
            <w:r w:rsidR="005D722B">
              <w:rPr>
                <w:noProof/>
                <w:webHidden/>
              </w:rPr>
              <w:tab/>
            </w:r>
            <w:r w:rsidR="005D722B">
              <w:rPr>
                <w:noProof/>
                <w:webHidden/>
              </w:rPr>
              <w:fldChar w:fldCharType="begin"/>
            </w:r>
            <w:r w:rsidR="005D722B">
              <w:rPr>
                <w:noProof/>
                <w:webHidden/>
              </w:rPr>
              <w:instrText xml:space="preserve"> PAGEREF _Toc9535856 \h </w:instrText>
            </w:r>
            <w:r w:rsidR="005D722B">
              <w:rPr>
                <w:noProof/>
                <w:webHidden/>
              </w:rPr>
            </w:r>
            <w:r w:rsidR="005D722B">
              <w:rPr>
                <w:noProof/>
                <w:webHidden/>
              </w:rPr>
              <w:fldChar w:fldCharType="separate"/>
            </w:r>
            <w:r w:rsidR="00705F04">
              <w:rPr>
                <w:noProof/>
                <w:webHidden/>
              </w:rPr>
              <w:t>14</w:t>
            </w:r>
            <w:r w:rsidR="005D722B">
              <w:rPr>
                <w:noProof/>
                <w:webHidden/>
              </w:rPr>
              <w:fldChar w:fldCharType="end"/>
            </w:r>
          </w:hyperlink>
        </w:p>
        <w:p w:rsidR="005D722B" w:rsidRDefault="00E17441">
          <w:pPr>
            <w:pStyle w:val="Sumrio2"/>
            <w:tabs>
              <w:tab w:val="left" w:pos="880"/>
              <w:tab w:val="right" w:leader="dot" w:pos="9061"/>
            </w:tabs>
            <w:rPr>
              <w:rFonts w:cstheme="minorBidi"/>
              <w:noProof/>
            </w:rPr>
          </w:pPr>
          <w:hyperlink w:anchor="_Toc9535857" w:history="1">
            <w:r w:rsidR="005D722B" w:rsidRPr="00554462">
              <w:rPr>
                <w:rStyle w:val="Hyperlink"/>
                <w:rFonts w:ascii="Arial" w:hAnsi="Arial" w:cs="Arial"/>
                <w:noProof/>
              </w:rPr>
              <w:t>2.3</w:t>
            </w:r>
            <w:r w:rsidR="005D722B">
              <w:rPr>
                <w:rFonts w:cstheme="minorBidi"/>
                <w:noProof/>
              </w:rPr>
              <w:tab/>
            </w:r>
            <w:r w:rsidR="005D722B" w:rsidRPr="00554462">
              <w:rPr>
                <w:rStyle w:val="Hyperlink"/>
                <w:rFonts w:ascii="Arial" w:hAnsi="Arial" w:cs="Arial"/>
                <w:noProof/>
              </w:rPr>
              <w:t>Teoria das Filas</w:t>
            </w:r>
            <w:r w:rsidR="005D722B">
              <w:rPr>
                <w:noProof/>
                <w:webHidden/>
              </w:rPr>
              <w:tab/>
            </w:r>
            <w:r w:rsidR="005D722B">
              <w:rPr>
                <w:noProof/>
                <w:webHidden/>
              </w:rPr>
              <w:fldChar w:fldCharType="begin"/>
            </w:r>
            <w:r w:rsidR="005D722B">
              <w:rPr>
                <w:noProof/>
                <w:webHidden/>
              </w:rPr>
              <w:instrText xml:space="preserve"> PAGEREF _Toc9535857 \h </w:instrText>
            </w:r>
            <w:r w:rsidR="005D722B">
              <w:rPr>
                <w:noProof/>
                <w:webHidden/>
              </w:rPr>
            </w:r>
            <w:r w:rsidR="005D722B">
              <w:rPr>
                <w:noProof/>
                <w:webHidden/>
              </w:rPr>
              <w:fldChar w:fldCharType="separate"/>
            </w:r>
            <w:r w:rsidR="00705F04">
              <w:rPr>
                <w:noProof/>
                <w:webHidden/>
              </w:rPr>
              <w:t>16</w:t>
            </w:r>
            <w:r w:rsidR="005D722B">
              <w:rPr>
                <w:noProof/>
                <w:webHidden/>
              </w:rPr>
              <w:fldChar w:fldCharType="end"/>
            </w:r>
          </w:hyperlink>
        </w:p>
        <w:p w:rsidR="005D722B" w:rsidRDefault="00E17441">
          <w:pPr>
            <w:pStyle w:val="Sumrio3"/>
            <w:tabs>
              <w:tab w:val="left" w:pos="1320"/>
              <w:tab w:val="right" w:leader="dot" w:pos="9061"/>
            </w:tabs>
            <w:rPr>
              <w:rFonts w:cstheme="minorBidi"/>
              <w:noProof/>
            </w:rPr>
          </w:pPr>
          <w:hyperlink w:anchor="_Toc9535858" w:history="1">
            <w:r w:rsidR="005D722B" w:rsidRPr="00554462">
              <w:rPr>
                <w:rStyle w:val="Hyperlink"/>
                <w:rFonts w:ascii="Arial" w:hAnsi="Arial" w:cs="Arial"/>
                <w:noProof/>
              </w:rPr>
              <w:t>2.3.1</w:t>
            </w:r>
            <w:r w:rsidR="005D722B">
              <w:rPr>
                <w:rFonts w:cstheme="minorBidi"/>
                <w:noProof/>
              </w:rPr>
              <w:tab/>
            </w:r>
            <w:r w:rsidR="005D722B" w:rsidRPr="00554462">
              <w:rPr>
                <w:rStyle w:val="Hyperlink"/>
                <w:rFonts w:ascii="Arial" w:hAnsi="Arial" w:cs="Arial"/>
                <w:noProof/>
              </w:rPr>
              <w:t>Sistema de um canal, uma fila e população infinita</w:t>
            </w:r>
            <w:r w:rsidR="005D722B">
              <w:rPr>
                <w:noProof/>
                <w:webHidden/>
              </w:rPr>
              <w:tab/>
            </w:r>
            <w:r w:rsidR="005D722B">
              <w:rPr>
                <w:noProof/>
                <w:webHidden/>
              </w:rPr>
              <w:fldChar w:fldCharType="begin"/>
            </w:r>
            <w:r w:rsidR="005D722B">
              <w:rPr>
                <w:noProof/>
                <w:webHidden/>
              </w:rPr>
              <w:instrText xml:space="preserve"> PAGEREF _Toc9535858 \h </w:instrText>
            </w:r>
            <w:r w:rsidR="005D722B">
              <w:rPr>
                <w:noProof/>
                <w:webHidden/>
              </w:rPr>
            </w:r>
            <w:r w:rsidR="005D722B">
              <w:rPr>
                <w:noProof/>
                <w:webHidden/>
              </w:rPr>
              <w:fldChar w:fldCharType="separate"/>
            </w:r>
            <w:r w:rsidR="00705F04">
              <w:rPr>
                <w:noProof/>
                <w:webHidden/>
              </w:rPr>
              <w:t>18</w:t>
            </w:r>
            <w:r w:rsidR="005D722B">
              <w:rPr>
                <w:noProof/>
                <w:webHidden/>
              </w:rPr>
              <w:fldChar w:fldCharType="end"/>
            </w:r>
          </w:hyperlink>
        </w:p>
        <w:p w:rsidR="005D722B" w:rsidRDefault="00E17441">
          <w:pPr>
            <w:pStyle w:val="Sumrio1"/>
            <w:tabs>
              <w:tab w:val="left" w:pos="440"/>
              <w:tab w:val="right" w:leader="dot" w:pos="9061"/>
            </w:tabs>
            <w:rPr>
              <w:rFonts w:cstheme="minorBidi"/>
              <w:noProof/>
            </w:rPr>
          </w:pPr>
          <w:hyperlink w:anchor="_Toc9535859" w:history="1">
            <w:r w:rsidR="005D722B" w:rsidRPr="00554462">
              <w:rPr>
                <w:rStyle w:val="Hyperlink"/>
                <w:rFonts w:ascii="Arial" w:hAnsi="Arial" w:cs="Arial"/>
                <w:b/>
                <w:noProof/>
              </w:rPr>
              <w:t>3</w:t>
            </w:r>
            <w:r w:rsidR="005D722B">
              <w:rPr>
                <w:rFonts w:cstheme="minorBidi"/>
                <w:noProof/>
              </w:rPr>
              <w:tab/>
            </w:r>
            <w:r w:rsidR="005D722B" w:rsidRPr="00554462">
              <w:rPr>
                <w:rStyle w:val="Hyperlink"/>
                <w:rFonts w:ascii="Arial" w:hAnsi="Arial" w:cs="Arial"/>
                <w:b/>
                <w:noProof/>
              </w:rPr>
              <w:t>REFERÊNCIAS</w:t>
            </w:r>
            <w:r w:rsidR="005D722B">
              <w:rPr>
                <w:noProof/>
                <w:webHidden/>
              </w:rPr>
              <w:tab/>
            </w:r>
            <w:r w:rsidR="005D722B">
              <w:rPr>
                <w:noProof/>
                <w:webHidden/>
              </w:rPr>
              <w:fldChar w:fldCharType="begin"/>
            </w:r>
            <w:r w:rsidR="005D722B">
              <w:rPr>
                <w:noProof/>
                <w:webHidden/>
              </w:rPr>
              <w:instrText xml:space="preserve"> PAGEREF _Toc9535859 \h </w:instrText>
            </w:r>
            <w:r w:rsidR="005D722B">
              <w:rPr>
                <w:noProof/>
                <w:webHidden/>
              </w:rPr>
            </w:r>
            <w:r w:rsidR="005D722B">
              <w:rPr>
                <w:noProof/>
                <w:webHidden/>
              </w:rPr>
              <w:fldChar w:fldCharType="separate"/>
            </w:r>
            <w:r w:rsidR="00705F04">
              <w:rPr>
                <w:noProof/>
                <w:webHidden/>
              </w:rPr>
              <w:t>20</w:t>
            </w:r>
            <w:r w:rsidR="005D722B">
              <w:rPr>
                <w:noProof/>
                <w:webHidden/>
              </w:rPr>
              <w:fldChar w:fldCharType="end"/>
            </w:r>
          </w:hyperlink>
        </w:p>
        <w:p w:rsidR="00A3247E" w:rsidRPr="00A3247E" w:rsidRDefault="00A3247E" w:rsidP="00115230">
          <w:pPr>
            <w:spacing w:line="360" w:lineRule="auto"/>
            <w:rPr>
              <w:rFonts w:ascii="Arial" w:hAnsi="Arial" w:cs="Arial"/>
              <w:sz w:val="24"/>
              <w:szCs w:val="24"/>
            </w:rPr>
          </w:pPr>
          <w:r w:rsidRPr="00A3247E">
            <w:rPr>
              <w:rFonts w:ascii="Arial" w:hAnsi="Arial" w:cs="Arial"/>
              <w:b/>
              <w:bCs/>
              <w:sz w:val="24"/>
              <w:szCs w:val="24"/>
            </w:rPr>
            <w:fldChar w:fldCharType="end"/>
          </w:r>
        </w:p>
      </w:sdtContent>
    </w:sdt>
    <w:p w:rsidR="00A3247E" w:rsidRDefault="00A3247E" w:rsidP="00115230">
      <w:pPr>
        <w:spacing w:line="360" w:lineRule="auto"/>
        <w:rPr>
          <w:rFonts w:ascii="Arial" w:hAnsi="Arial" w:cs="Arial"/>
          <w:b/>
          <w:sz w:val="24"/>
          <w:szCs w:val="24"/>
        </w:rPr>
      </w:pPr>
      <w:r>
        <w:rPr>
          <w:rFonts w:ascii="Arial" w:hAnsi="Arial" w:cs="Arial"/>
          <w:b/>
          <w:sz w:val="24"/>
          <w:szCs w:val="24"/>
        </w:rPr>
        <w:br w:type="page"/>
      </w:r>
    </w:p>
    <w:p w:rsidR="0082599D" w:rsidRPr="0082599D" w:rsidRDefault="0082599D" w:rsidP="0082599D">
      <w:pPr>
        <w:pStyle w:val="Ttulo1"/>
        <w:numPr>
          <w:ilvl w:val="0"/>
          <w:numId w:val="1"/>
        </w:numPr>
        <w:spacing w:line="360" w:lineRule="auto"/>
        <w:rPr>
          <w:rFonts w:ascii="Arial" w:hAnsi="Arial" w:cs="Arial"/>
          <w:b/>
          <w:color w:val="auto"/>
          <w:sz w:val="24"/>
          <w:szCs w:val="24"/>
        </w:rPr>
      </w:pPr>
      <w:bookmarkStart w:id="1" w:name="_Toc9535848"/>
      <w:r>
        <w:rPr>
          <w:rFonts w:ascii="Arial" w:hAnsi="Arial" w:cs="Arial"/>
          <w:b/>
          <w:color w:val="auto"/>
          <w:sz w:val="24"/>
          <w:szCs w:val="24"/>
        </w:rPr>
        <w:lastRenderedPageBreak/>
        <w:t>INTRODUÇÃO</w:t>
      </w:r>
      <w:bookmarkEnd w:id="1"/>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Com a evolução da vida moderna como a conhecemos muitas oportunidades surgem assim como desaparecem, mas um aspecto da vida é invariável e imutável, o tempo, devido ao acumulo de atividades, obrigações, funções a serem desempenhadas cada vez mais o tempo se torna “escasso”, com isso as soluções mais atraentes para as pessoas de modo geral são aquelas que proporcionam algum tipo de economia de tempo, um dos grandes causadores de problemas é o trânsito, que com o aumento das cidades e população se torna cada vez mais complexo, lento, incontrolável, o tempo gasto por um cidadão comum brasileiro no trânsito, segundo o Instituto de Pesquisa Econômica Aplicada (IPEA), gasta em média 30 minutos do seu dia no trânsito (IPEA, 2013).</w:t>
      </w:r>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Não é difícil de imaginar que a volumetria de dados existentes é muito grande, se analisar a cidade de São Paulo veremos que existem mais de 11 milhões de pessoas (IBGE, 2018), mais de 1.200.000 veículos (DETRAN-SP, 2018) e mais de 6.000 semáforos ativos (CET, 2019), gerenciar esses dados não é possível apenas para pessoas sem o auxílio de ferramentas computacionais.</w:t>
      </w:r>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Cruzamentos de vias críticas necessitam de uma forma de controle eficiente, para isso foram criados os semáforos, entretanto com o aumento do volume de veículos presentes nas cidades a forma tradicional de realizar esse controle está cada vez menos eficiente, pois da maneira como é constituído o sistema de sinalização de um cruzamento os tempos são definidos e ficam fixos, conforme há variação no fluxo em um determinado ponto é necessária uma nova análise do local para fazer o reajuste de tempos nos semáforos, para essa finalidade podem ser inseridas ferramentas computacionais como o uso de uma inteligência artificial (IA) para essa avaliação em uma menor escala de tempo, tornando assim o controle sempre ajustado e com uma eficiência melhor.</w:t>
      </w:r>
    </w:p>
    <w:p w:rsidR="00966A45" w:rsidRPr="00966A45" w:rsidRDefault="00966A45" w:rsidP="00966A45">
      <w:pPr>
        <w:spacing w:before="240" w:line="360" w:lineRule="auto"/>
        <w:ind w:firstLine="708"/>
        <w:jc w:val="both"/>
        <w:rPr>
          <w:rFonts w:ascii="Arial" w:hAnsi="Arial" w:cs="Arial"/>
          <w:sz w:val="24"/>
          <w:szCs w:val="24"/>
        </w:rPr>
      </w:pPr>
      <w:r w:rsidRPr="00966A45">
        <w:rPr>
          <w:rFonts w:ascii="Arial" w:hAnsi="Arial" w:cs="Arial"/>
          <w:sz w:val="24"/>
          <w:szCs w:val="24"/>
        </w:rPr>
        <w:t xml:space="preserve">Em 1943, Warren </w:t>
      </w:r>
      <w:proofErr w:type="spellStart"/>
      <w:r w:rsidRPr="00966A45">
        <w:rPr>
          <w:rFonts w:ascii="Arial" w:hAnsi="Arial" w:cs="Arial"/>
          <w:sz w:val="24"/>
          <w:szCs w:val="24"/>
        </w:rPr>
        <w:t>McCulloch</w:t>
      </w:r>
      <w:proofErr w:type="spellEnd"/>
      <w:r w:rsidRPr="00966A45">
        <w:rPr>
          <w:rFonts w:ascii="Arial" w:hAnsi="Arial" w:cs="Arial"/>
          <w:sz w:val="24"/>
          <w:szCs w:val="24"/>
        </w:rPr>
        <w:t xml:space="preserve"> e Walter </w:t>
      </w:r>
      <w:proofErr w:type="spellStart"/>
      <w:r w:rsidRPr="00966A45">
        <w:rPr>
          <w:rFonts w:ascii="Arial" w:hAnsi="Arial" w:cs="Arial"/>
          <w:sz w:val="24"/>
          <w:szCs w:val="24"/>
        </w:rPr>
        <w:t>Pitts</w:t>
      </w:r>
      <w:proofErr w:type="spellEnd"/>
      <w:r w:rsidRPr="00966A45">
        <w:rPr>
          <w:rFonts w:ascii="Arial" w:hAnsi="Arial" w:cs="Arial"/>
          <w:sz w:val="24"/>
          <w:szCs w:val="24"/>
        </w:rPr>
        <w:t xml:space="preserve"> apresentam um artigo que fala pela primeira vez de redes neurais, estruturas de raciocínio artificiais em forma de modelo matemático que imitam o nosso sistema nervoso. Oficialmente a história da Inteligência artificial teve início logo após a segunda guerra mundial com Alan Turing, conhecido por ser o pai da computação e um dos pioneiros do campo da IA, em 1956 </w:t>
      </w:r>
      <w:r w:rsidRPr="00966A45">
        <w:rPr>
          <w:rFonts w:ascii="Arial" w:hAnsi="Arial" w:cs="Arial"/>
          <w:sz w:val="24"/>
          <w:szCs w:val="24"/>
        </w:rPr>
        <w:lastRenderedPageBreak/>
        <w:t xml:space="preserve">em uma conferência no campus do </w:t>
      </w:r>
      <w:proofErr w:type="spellStart"/>
      <w:r w:rsidRPr="00966A45">
        <w:rPr>
          <w:rFonts w:ascii="Arial" w:hAnsi="Arial" w:cs="Arial"/>
          <w:sz w:val="24"/>
          <w:szCs w:val="24"/>
        </w:rPr>
        <w:t>Darthmouth</w:t>
      </w:r>
      <w:proofErr w:type="spellEnd"/>
      <w:r w:rsidRPr="00966A45">
        <w:rPr>
          <w:rFonts w:ascii="Arial" w:hAnsi="Arial" w:cs="Arial"/>
          <w:sz w:val="24"/>
          <w:szCs w:val="24"/>
        </w:rPr>
        <w:t xml:space="preserve"> </w:t>
      </w:r>
      <w:proofErr w:type="spellStart"/>
      <w:r w:rsidRPr="00966A45">
        <w:rPr>
          <w:rFonts w:ascii="Arial" w:hAnsi="Arial" w:cs="Arial"/>
          <w:sz w:val="24"/>
          <w:szCs w:val="24"/>
        </w:rPr>
        <w:t>College</w:t>
      </w:r>
      <w:proofErr w:type="spellEnd"/>
      <w:r w:rsidRPr="00966A45">
        <w:rPr>
          <w:rFonts w:ascii="Arial" w:hAnsi="Arial" w:cs="Arial"/>
          <w:sz w:val="24"/>
          <w:szCs w:val="24"/>
        </w:rPr>
        <w:t xml:space="preserve"> foi fundado o campo de pesquisa em inteligência artificial, definido como “A ciência e engenharia de produzir máquinas inteligentes” (Instituto de engenharia, 2018).</w:t>
      </w:r>
    </w:p>
    <w:p w:rsidR="00966A45" w:rsidRDefault="00966A45" w:rsidP="00966A45">
      <w:pPr>
        <w:pStyle w:val="PargrafodaLista"/>
        <w:spacing w:before="240" w:line="360" w:lineRule="auto"/>
        <w:ind w:left="0" w:firstLine="708"/>
        <w:jc w:val="both"/>
        <w:rPr>
          <w:rFonts w:ascii="Arial" w:hAnsi="Arial" w:cs="Arial"/>
          <w:sz w:val="24"/>
          <w:szCs w:val="24"/>
        </w:rPr>
      </w:pPr>
      <w:r w:rsidRPr="00966A45">
        <w:rPr>
          <w:rFonts w:ascii="Arial" w:hAnsi="Arial" w:cs="Arial"/>
          <w:sz w:val="24"/>
          <w:szCs w:val="24"/>
        </w:rPr>
        <w:t xml:space="preserve">Dada a volumetria de dados e a necessidade que esses dados sejam gerenciados em tempo real a utilização da inteligência artificial se torna uma obrigação, para isso existem maneiras de utilizar a IA para que o sistema seja capaz de aprender, a isso é dado o nome de </w:t>
      </w:r>
      <w:proofErr w:type="spellStart"/>
      <w:r w:rsidRPr="00966A45">
        <w:rPr>
          <w:rFonts w:ascii="Arial" w:hAnsi="Arial" w:cs="Arial"/>
          <w:i/>
          <w:sz w:val="24"/>
          <w:szCs w:val="24"/>
        </w:rPr>
        <w:t>Machine</w:t>
      </w:r>
      <w:proofErr w:type="spellEnd"/>
      <w:r w:rsidRPr="00966A45">
        <w:rPr>
          <w:rFonts w:ascii="Arial" w:hAnsi="Arial" w:cs="Arial"/>
          <w:i/>
          <w:sz w:val="24"/>
          <w:szCs w:val="24"/>
        </w:rPr>
        <w:t xml:space="preserve"> Learning (ML)</w:t>
      </w:r>
      <w:r w:rsidRPr="00966A45">
        <w:rPr>
          <w:rFonts w:ascii="Arial" w:hAnsi="Arial" w:cs="Arial"/>
          <w:sz w:val="24"/>
          <w:szCs w:val="24"/>
        </w:rPr>
        <w:t>, que traduzido significa aprendizado de máquina.</w:t>
      </w:r>
    </w:p>
    <w:p w:rsidR="00966A45" w:rsidRDefault="00966A45" w:rsidP="00966A45">
      <w:pPr>
        <w:pStyle w:val="PargrafodaLista"/>
        <w:spacing w:before="240" w:line="360" w:lineRule="auto"/>
        <w:ind w:left="0" w:firstLine="708"/>
        <w:jc w:val="both"/>
        <w:rPr>
          <w:rFonts w:ascii="Arial" w:hAnsi="Arial" w:cs="Arial"/>
          <w:i/>
          <w:sz w:val="24"/>
          <w:szCs w:val="24"/>
        </w:rPr>
      </w:pPr>
      <w:r w:rsidRPr="00966A45">
        <w:rPr>
          <w:rFonts w:ascii="Arial" w:hAnsi="Arial" w:cs="Arial"/>
          <w:sz w:val="24"/>
          <w:szCs w:val="24"/>
        </w:rPr>
        <w:t xml:space="preserve">Diante de várias formas de se trabalhar com o aprendizado de máquina a abordagem escolhida para esse problema foi a de aprendizagem por reforço (AR), que segundo Sutton e </w:t>
      </w:r>
      <w:proofErr w:type="spellStart"/>
      <w:r w:rsidRPr="00966A45">
        <w:rPr>
          <w:rFonts w:ascii="Arial" w:hAnsi="Arial" w:cs="Arial"/>
          <w:sz w:val="24"/>
          <w:szCs w:val="24"/>
        </w:rPr>
        <w:t>Barto</w:t>
      </w:r>
      <w:proofErr w:type="spellEnd"/>
      <w:r w:rsidRPr="00966A45">
        <w:rPr>
          <w:rFonts w:ascii="Arial" w:hAnsi="Arial" w:cs="Arial"/>
          <w:sz w:val="24"/>
          <w:szCs w:val="24"/>
        </w:rPr>
        <w:t xml:space="preserve"> (1998) AR é uma definição da IA que permite o sistema de realizar a avaliação do sistema em tempo real e através de um sistema de recompensas, positivas ou negativas, terá uma tomada de decisões baseando-se no estado atual do sistema onde o algoritmo foi aplicado, para esse trabalho especificamente será estudada a utilização do algoritmo </w:t>
      </w:r>
      <w:r w:rsidRPr="00966A45">
        <w:rPr>
          <w:rFonts w:ascii="Arial" w:hAnsi="Arial" w:cs="Arial"/>
          <w:i/>
          <w:sz w:val="24"/>
          <w:szCs w:val="24"/>
        </w:rPr>
        <w:t>Q-Learning.</w:t>
      </w:r>
    </w:p>
    <w:p w:rsidR="00966A45" w:rsidRDefault="00966A45" w:rsidP="00966A45">
      <w:pPr>
        <w:pStyle w:val="PargrafodaLista"/>
        <w:spacing w:before="240" w:line="360" w:lineRule="auto"/>
        <w:ind w:left="0" w:firstLine="708"/>
        <w:jc w:val="both"/>
        <w:rPr>
          <w:rFonts w:ascii="Arial" w:hAnsi="Arial" w:cs="Arial"/>
          <w:sz w:val="24"/>
          <w:szCs w:val="24"/>
        </w:rPr>
      </w:pPr>
      <w:r w:rsidRPr="00966A45">
        <w:rPr>
          <w:rFonts w:ascii="Arial" w:hAnsi="Arial" w:cs="Arial"/>
          <w:sz w:val="24"/>
          <w:szCs w:val="24"/>
        </w:rPr>
        <w:t xml:space="preserve">Como será detalhado mais adiante o algoritmo </w:t>
      </w:r>
      <w:r w:rsidRPr="00966A45">
        <w:rPr>
          <w:rFonts w:ascii="Arial" w:hAnsi="Arial" w:cs="Arial"/>
          <w:i/>
          <w:sz w:val="24"/>
          <w:szCs w:val="24"/>
        </w:rPr>
        <w:t xml:space="preserve">Q-Learning </w:t>
      </w:r>
      <w:r w:rsidRPr="00966A45">
        <w:rPr>
          <w:rFonts w:ascii="Arial" w:hAnsi="Arial" w:cs="Arial"/>
          <w:sz w:val="24"/>
          <w:szCs w:val="24"/>
        </w:rPr>
        <w:t xml:space="preserve">é livre de modelo, isto é, não existe qual a definição matemática de qual será o modelo utilizado para definição do cálculo da recompensa, para a situação proposta pelo trabalho geralmente são utilizados modelos baseados em processos estocásticos, onde o representante mais conhecido é o Processo de Decisão de </w:t>
      </w:r>
      <w:proofErr w:type="spellStart"/>
      <w:r w:rsidRPr="00966A45">
        <w:rPr>
          <w:rFonts w:ascii="Arial" w:hAnsi="Arial" w:cs="Arial"/>
          <w:sz w:val="24"/>
          <w:szCs w:val="24"/>
        </w:rPr>
        <w:t>Markov</w:t>
      </w:r>
      <w:proofErr w:type="spellEnd"/>
      <w:r w:rsidRPr="00966A45">
        <w:rPr>
          <w:rFonts w:ascii="Arial" w:hAnsi="Arial" w:cs="Arial"/>
          <w:sz w:val="24"/>
          <w:szCs w:val="24"/>
        </w:rPr>
        <w:t>, porém será proposto nesse trabalho a utilização de um modelo baseado na teoria das filas, que segundo BRUNS (et al., 2001) é um modelo matemático baseado em processos estocásticos.</w:t>
      </w:r>
    </w:p>
    <w:p w:rsidR="000C270C" w:rsidRDefault="00966A45" w:rsidP="00966A45">
      <w:pPr>
        <w:pStyle w:val="PargrafodaLista"/>
        <w:spacing w:before="240" w:line="360" w:lineRule="auto"/>
        <w:ind w:left="0" w:firstLine="708"/>
        <w:jc w:val="both"/>
        <w:rPr>
          <w:rFonts w:ascii="Arial" w:hAnsi="Arial" w:cs="Arial"/>
          <w:sz w:val="24"/>
          <w:szCs w:val="24"/>
        </w:rPr>
      </w:pPr>
      <w:r w:rsidRPr="00966A45">
        <w:rPr>
          <w:rFonts w:ascii="Arial" w:hAnsi="Arial" w:cs="Arial"/>
          <w:sz w:val="24"/>
          <w:szCs w:val="24"/>
        </w:rPr>
        <w:t xml:space="preserve">A organização do trabalho é a mesma que segue, sendo abordados fundamentos da Inteligência Artificial, especificando técnicas de </w:t>
      </w:r>
      <w:proofErr w:type="spellStart"/>
      <w:r w:rsidRPr="00966A45">
        <w:rPr>
          <w:rFonts w:ascii="Arial" w:hAnsi="Arial" w:cs="Arial"/>
          <w:i/>
          <w:sz w:val="24"/>
          <w:szCs w:val="24"/>
        </w:rPr>
        <w:t>Machine</w:t>
      </w:r>
      <w:proofErr w:type="spellEnd"/>
      <w:r w:rsidRPr="00966A45">
        <w:rPr>
          <w:rFonts w:ascii="Arial" w:hAnsi="Arial" w:cs="Arial"/>
          <w:i/>
          <w:sz w:val="24"/>
          <w:szCs w:val="24"/>
        </w:rPr>
        <w:t xml:space="preserve"> Learning</w:t>
      </w:r>
      <w:r w:rsidRPr="00966A45">
        <w:rPr>
          <w:rFonts w:ascii="Arial" w:hAnsi="Arial" w:cs="Arial"/>
          <w:sz w:val="24"/>
          <w:szCs w:val="24"/>
        </w:rPr>
        <w:t xml:space="preserve">, e o funcionamento do algoritmo </w:t>
      </w:r>
      <w:r w:rsidRPr="00966A45">
        <w:rPr>
          <w:rFonts w:ascii="Arial" w:hAnsi="Arial" w:cs="Arial"/>
          <w:i/>
          <w:sz w:val="24"/>
          <w:szCs w:val="24"/>
        </w:rPr>
        <w:t>Q-Learning</w:t>
      </w:r>
      <w:r w:rsidRPr="00966A45">
        <w:rPr>
          <w:rFonts w:ascii="Arial" w:hAnsi="Arial" w:cs="Arial"/>
          <w:sz w:val="24"/>
          <w:szCs w:val="24"/>
        </w:rPr>
        <w:t>, após isso serão apresentadas informações a respeito da teoria das filas e seu funcionamento, depois dessa sessão referente à revisão bibliográfica o trabalho entrará nos tópicos referentes a experimentação, resultados, e, por fim, a conclusão e considerações sobre o tema abordado.</w:t>
      </w:r>
    </w:p>
    <w:p w:rsidR="000C270C" w:rsidRDefault="000C270C">
      <w:pPr>
        <w:rPr>
          <w:rFonts w:ascii="Arial" w:hAnsi="Arial" w:cs="Arial"/>
          <w:sz w:val="24"/>
          <w:szCs w:val="24"/>
        </w:rPr>
      </w:pPr>
      <w:r>
        <w:rPr>
          <w:rFonts w:ascii="Arial" w:hAnsi="Arial" w:cs="Arial"/>
          <w:sz w:val="24"/>
          <w:szCs w:val="24"/>
        </w:rPr>
        <w:br w:type="page"/>
      </w:r>
    </w:p>
    <w:p w:rsidR="00837EC5" w:rsidRDefault="00A02112" w:rsidP="00A02112">
      <w:pPr>
        <w:pStyle w:val="Ttulo2"/>
        <w:numPr>
          <w:ilvl w:val="1"/>
          <w:numId w:val="1"/>
        </w:numPr>
        <w:rPr>
          <w:rFonts w:ascii="Arial" w:hAnsi="Arial" w:cs="Arial"/>
          <w:color w:val="auto"/>
          <w:sz w:val="24"/>
          <w:szCs w:val="24"/>
        </w:rPr>
      </w:pPr>
      <w:bookmarkStart w:id="2" w:name="_Toc9535849"/>
      <w:r w:rsidRPr="00A02112">
        <w:rPr>
          <w:rFonts w:ascii="Arial" w:hAnsi="Arial" w:cs="Arial"/>
          <w:color w:val="auto"/>
          <w:sz w:val="24"/>
          <w:szCs w:val="24"/>
        </w:rPr>
        <w:lastRenderedPageBreak/>
        <w:t>Motivação</w:t>
      </w:r>
      <w:bookmarkEnd w:id="2"/>
    </w:p>
    <w:p w:rsidR="00A02112" w:rsidRPr="00A02112" w:rsidRDefault="00A02112" w:rsidP="00A02112">
      <w:pPr>
        <w:spacing w:before="240" w:line="360" w:lineRule="auto"/>
        <w:ind w:firstLine="708"/>
        <w:jc w:val="both"/>
        <w:rPr>
          <w:rFonts w:ascii="Arial" w:hAnsi="Arial" w:cs="Arial"/>
          <w:sz w:val="24"/>
          <w:szCs w:val="24"/>
        </w:rPr>
      </w:pPr>
      <w:r>
        <w:rPr>
          <w:rFonts w:ascii="Arial" w:hAnsi="Arial" w:cs="Arial"/>
          <w:sz w:val="24"/>
          <w:szCs w:val="24"/>
        </w:rPr>
        <w:t xml:space="preserve">Com o sistema atual utilizado no controle de tráfego temos que os semáforos, originalmente pensados para servirem de controladores estão se tornando geradores </w:t>
      </w:r>
      <w:r w:rsidRPr="00A02112">
        <w:rPr>
          <w:rFonts w:ascii="Arial" w:hAnsi="Arial" w:cs="Arial"/>
          <w:sz w:val="24"/>
          <w:szCs w:val="24"/>
        </w:rPr>
        <w:t>de congestionamento, onde muitas vezes a mobilidade urbana é diretamente afetada.</w:t>
      </w:r>
    </w:p>
    <w:p w:rsidR="00A02112" w:rsidRPr="00A02112" w:rsidRDefault="00A02112" w:rsidP="00A02112">
      <w:pPr>
        <w:pStyle w:val="Ttulo2"/>
        <w:numPr>
          <w:ilvl w:val="1"/>
          <w:numId w:val="1"/>
        </w:numPr>
        <w:spacing w:after="240" w:line="360" w:lineRule="auto"/>
        <w:rPr>
          <w:rFonts w:ascii="Arial" w:hAnsi="Arial" w:cs="Arial"/>
          <w:color w:val="auto"/>
          <w:sz w:val="24"/>
          <w:szCs w:val="24"/>
        </w:rPr>
      </w:pPr>
      <w:bookmarkStart w:id="3" w:name="_Toc9535850"/>
      <w:r w:rsidRPr="00A02112">
        <w:rPr>
          <w:rFonts w:ascii="Arial" w:hAnsi="Arial" w:cs="Arial"/>
          <w:color w:val="auto"/>
          <w:sz w:val="24"/>
          <w:szCs w:val="24"/>
        </w:rPr>
        <w:t>Objetivos</w:t>
      </w:r>
      <w:bookmarkEnd w:id="3"/>
    </w:p>
    <w:p w:rsidR="00A02112" w:rsidRPr="00A02112" w:rsidRDefault="00A02112" w:rsidP="00A02112">
      <w:pPr>
        <w:pStyle w:val="Ttulo3"/>
        <w:numPr>
          <w:ilvl w:val="2"/>
          <w:numId w:val="1"/>
        </w:numPr>
        <w:spacing w:after="240" w:line="360" w:lineRule="auto"/>
        <w:rPr>
          <w:rFonts w:ascii="Arial" w:hAnsi="Arial" w:cs="Arial"/>
          <w:color w:val="auto"/>
        </w:rPr>
      </w:pPr>
      <w:bookmarkStart w:id="4" w:name="_Toc9535851"/>
      <w:r w:rsidRPr="00A02112">
        <w:rPr>
          <w:rFonts w:ascii="Arial" w:hAnsi="Arial" w:cs="Arial"/>
          <w:color w:val="auto"/>
        </w:rPr>
        <w:t>Geral</w:t>
      </w:r>
      <w:bookmarkEnd w:id="4"/>
    </w:p>
    <w:p w:rsidR="00A02112" w:rsidRPr="00A02112" w:rsidRDefault="00A02112" w:rsidP="00A02112">
      <w:pPr>
        <w:spacing w:before="240" w:line="360" w:lineRule="auto"/>
        <w:jc w:val="both"/>
        <w:rPr>
          <w:rFonts w:ascii="Arial" w:hAnsi="Arial" w:cs="Arial"/>
          <w:sz w:val="24"/>
          <w:szCs w:val="24"/>
        </w:rPr>
      </w:pPr>
      <w:r w:rsidRPr="00A02112">
        <w:rPr>
          <w:rFonts w:ascii="Arial" w:hAnsi="Arial" w:cs="Arial"/>
          <w:sz w:val="24"/>
          <w:szCs w:val="24"/>
        </w:rPr>
        <w:t>Analisar e aprimorar o sistema de sinalização semafórica em cruzamentos de trânsito veicular para diminuição de congestionamentos de vias através do uso de Inteligência Artificial.</w:t>
      </w:r>
    </w:p>
    <w:p w:rsidR="00A02112" w:rsidRDefault="00A02112" w:rsidP="00A02112">
      <w:pPr>
        <w:pStyle w:val="PargrafodaLista"/>
        <w:numPr>
          <w:ilvl w:val="2"/>
          <w:numId w:val="1"/>
        </w:numPr>
        <w:rPr>
          <w:rFonts w:ascii="Arial" w:hAnsi="Arial" w:cs="Arial"/>
          <w:sz w:val="24"/>
          <w:szCs w:val="24"/>
        </w:rPr>
      </w:pPr>
      <w:r w:rsidRPr="00A02112">
        <w:rPr>
          <w:rFonts w:ascii="Arial" w:hAnsi="Arial" w:cs="Arial"/>
          <w:sz w:val="24"/>
          <w:szCs w:val="24"/>
        </w:rPr>
        <w:t>Específicos</w:t>
      </w:r>
    </w:p>
    <w:p w:rsidR="00A02112" w:rsidRDefault="00A02112" w:rsidP="00A02112">
      <w:pPr>
        <w:pStyle w:val="PargrafodaLista"/>
        <w:rPr>
          <w:rFonts w:ascii="Arial" w:hAnsi="Arial" w:cs="Arial"/>
          <w:sz w:val="24"/>
          <w:szCs w:val="24"/>
        </w:rPr>
      </w:pPr>
    </w:p>
    <w:p w:rsidR="00A02112" w:rsidRPr="00A02112" w:rsidRDefault="00A02112" w:rsidP="00A02112">
      <w:pPr>
        <w:pStyle w:val="PargrafodaLista"/>
        <w:numPr>
          <w:ilvl w:val="0"/>
          <w:numId w:val="3"/>
        </w:numPr>
        <w:spacing w:before="240" w:line="360" w:lineRule="auto"/>
        <w:jc w:val="both"/>
        <w:rPr>
          <w:rFonts w:ascii="Arial" w:hAnsi="Arial" w:cs="Arial"/>
          <w:sz w:val="24"/>
          <w:szCs w:val="24"/>
        </w:rPr>
      </w:pPr>
      <w:r w:rsidRPr="00A02112">
        <w:rPr>
          <w:rFonts w:ascii="Arial" w:hAnsi="Arial" w:cs="Arial"/>
          <w:sz w:val="24"/>
          <w:szCs w:val="24"/>
        </w:rPr>
        <w:t>Utilizar inteligência artificial para calcular os tempos que cada semáforo de um cruzamento deve permanecer aberto ou fechado.</w:t>
      </w:r>
    </w:p>
    <w:p w:rsidR="00A02112" w:rsidRPr="00A02112" w:rsidRDefault="00A02112" w:rsidP="00A02112">
      <w:pPr>
        <w:pStyle w:val="PargrafodaLista"/>
        <w:numPr>
          <w:ilvl w:val="0"/>
          <w:numId w:val="3"/>
        </w:numPr>
        <w:spacing w:before="240" w:line="360" w:lineRule="auto"/>
        <w:jc w:val="both"/>
        <w:rPr>
          <w:rFonts w:ascii="Arial" w:hAnsi="Arial" w:cs="Arial"/>
          <w:sz w:val="24"/>
          <w:szCs w:val="24"/>
        </w:rPr>
      </w:pPr>
      <w:r w:rsidRPr="00A02112">
        <w:rPr>
          <w:rFonts w:ascii="Arial" w:hAnsi="Arial" w:cs="Arial"/>
          <w:sz w:val="24"/>
          <w:szCs w:val="24"/>
        </w:rPr>
        <w:t>Avaliar o impacto da utilização de inteligência artificial em uma situação real e corriqueira.</w:t>
      </w:r>
    </w:p>
    <w:p w:rsidR="00A02112" w:rsidRDefault="00A02112" w:rsidP="00A02112">
      <w:pPr>
        <w:pStyle w:val="PargrafodaLista"/>
        <w:numPr>
          <w:ilvl w:val="0"/>
          <w:numId w:val="3"/>
        </w:numPr>
        <w:spacing w:before="240" w:line="360" w:lineRule="auto"/>
        <w:jc w:val="both"/>
        <w:rPr>
          <w:rFonts w:ascii="Arial" w:hAnsi="Arial" w:cs="Arial"/>
          <w:sz w:val="24"/>
          <w:szCs w:val="24"/>
        </w:rPr>
      </w:pPr>
      <w:r w:rsidRPr="00A02112">
        <w:rPr>
          <w:rFonts w:ascii="Arial" w:hAnsi="Arial" w:cs="Arial"/>
          <w:sz w:val="24"/>
          <w:szCs w:val="24"/>
        </w:rPr>
        <w:t>Determinar se existem ganhos com a utilização de ferramentas computacionais para uma melhora do sistema atual de controle de tráfego em cruzamentos.</w:t>
      </w:r>
    </w:p>
    <w:p w:rsidR="00A02112" w:rsidRDefault="00A02112">
      <w:pPr>
        <w:rPr>
          <w:rFonts w:ascii="Arial" w:hAnsi="Arial" w:cs="Arial"/>
          <w:sz w:val="24"/>
          <w:szCs w:val="24"/>
        </w:rPr>
      </w:pPr>
      <w:r>
        <w:rPr>
          <w:rFonts w:ascii="Arial" w:hAnsi="Arial" w:cs="Arial"/>
          <w:sz w:val="24"/>
          <w:szCs w:val="24"/>
        </w:rPr>
        <w:br w:type="page"/>
      </w:r>
    </w:p>
    <w:p w:rsidR="00A02112" w:rsidRDefault="0082599D" w:rsidP="00A02112">
      <w:pPr>
        <w:pStyle w:val="Ttulo1"/>
        <w:numPr>
          <w:ilvl w:val="0"/>
          <w:numId w:val="1"/>
        </w:numPr>
        <w:spacing w:line="360" w:lineRule="auto"/>
        <w:rPr>
          <w:rFonts w:ascii="Arial" w:hAnsi="Arial" w:cs="Arial"/>
          <w:b/>
          <w:color w:val="auto"/>
          <w:sz w:val="24"/>
          <w:szCs w:val="24"/>
        </w:rPr>
      </w:pPr>
      <w:bookmarkStart w:id="5" w:name="_Toc9535852"/>
      <w:r w:rsidRPr="0082599D">
        <w:rPr>
          <w:rFonts w:ascii="Arial" w:hAnsi="Arial" w:cs="Arial"/>
          <w:b/>
          <w:color w:val="auto"/>
          <w:sz w:val="24"/>
          <w:szCs w:val="24"/>
        </w:rPr>
        <w:lastRenderedPageBreak/>
        <w:t>REVISÃO BIBLIOGRÁFICA</w:t>
      </w:r>
      <w:bookmarkEnd w:id="5"/>
    </w:p>
    <w:p w:rsidR="0082599D" w:rsidRDefault="0082599D" w:rsidP="005E7164">
      <w:pPr>
        <w:pStyle w:val="Ttulo2"/>
        <w:numPr>
          <w:ilvl w:val="1"/>
          <w:numId w:val="1"/>
        </w:numPr>
        <w:spacing w:after="240" w:line="360" w:lineRule="auto"/>
        <w:rPr>
          <w:rFonts w:ascii="Arial" w:hAnsi="Arial" w:cs="Arial"/>
          <w:color w:val="auto"/>
          <w:sz w:val="24"/>
          <w:szCs w:val="24"/>
        </w:rPr>
      </w:pPr>
      <w:bookmarkStart w:id="6" w:name="_Toc9535853"/>
      <w:r w:rsidRPr="005E7164">
        <w:rPr>
          <w:rFonts w:ascii="Arial" w:hAnsi="Arial" w:cs="Arial"/>
          <w:color w:val="auto"/>
          <w:sz w:val="24"/>
          <w:szCs w:val="24"/>
        </w:rPr>
        <w:t>Inteligência Artificial</w:t>
      </w:r>
      <w:bookmarkEnd w:id="6"/>
    </w:p>
    <w:p w:rsidR="0031543A" w:rsidRPr="0031543A" w:rsidRDefault="0031543A" w:rsidP="0031543A">
      <w:pPr>
        <w:spacing w:line="360" w:lineRule="auto"/>
        <w:ind w:firstLine="360"/>
        <w:jc w:val="both"/>
        <w:rPr>
          <w:rFonts w:ascii="Arial" w:hAnsi="Arial" w:cs="Arial"/>
          <w:sz w:val="24"/>
          <w:szCs w:val="24"/>
        </w:rPr>
      </w:pPr>
      <w:r w:rsidRPr="0031543A">
        <w:rPr>
          <w:rFonts w:ascii="Arial" w:hAnsi="Arial" w:cs="Arial"/>
          <w:sz w:val="24"/>
          <w:szCs w:val="24"/>
        </w:rPr>
        <w:t xml:space="preserve">Para Russell e </w:t>
      </w:r>
      <w:proofErr w:type="spellStart"/>
      <w:r w:rsidRPr="0031543A">
        <w:rPr>
          <w:rFonts w:ascii="Arial" w:hAnsi="Arial" w:cs="Arial"/>
          <w:sz w:val="24"/>
          <w:szCs w:val="24"/>
        </w:rPr>
        <w:t>Norvig</w:t>
      </w:r>
      <w:proofErr w:type="spellEnd"/>
      <w:r w:rsidRPr="0031543A">
        <w:rPr>
          <w:rFonts w:ascii="Arial" w:hAnsi="Arial" w:cs="Arial"/>
          <w:sz w:val="24"/>
          <w:szCs w:val="24"/>
        </w:rPr>
        <w:t xml:space="preserve"> não há uma definição única e exata para definir a inteligência artificial, mas sim quatro abordagens para entender essa área da computação, são elas:</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Teste de Turing.</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Modelagem cognitiva.</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“Leis do pensamento”.</w:t>
      </w:r>
    </w:p>
    <w:p w:rsidR="0031543A" w:rsidRPr="0031543A" w:rsidRDefault="0031543A" w:rsidP="0031543A">
      <w:pPr>
        <w:pStyle w:val="PargrafodaLista"/>
        <w:numPr>
          <w:ilvl w:val="0"/>
          <w:numId w:val="4"/>
        </w:numPr>
        <w:spacing w:line="360" w:lineRule="auto"/>
        <w:jc w:val="both"/>
        <w:rPr>
          <w:rFonts w:ascii="Arial" w:hAnsi="Arial" w:cs="Arial"/>
          <w:sz w:val="24"/>
          <w:szCs w:val="24"/>
        </w:rPr>
      </w:pPr>
      <w:r w:rsidRPr="0031543A">
        <w:rPr>
          <w:rFonts w:ascii="Arial" w:hAnsi="Arial" w:cs="Arial"/>
          <w:sz w:val="24"/>
          <w:szCs w:val="24"/>
        </w:rPr>
        <w:t>Agente racional.</w:t>
      </w:r>
    </w:p>
    <w:p w:rsidR="0031543A" w:rsidRPr="0031543A" w:rsidRDefault="0031543A" w:rsidP="0031543A"/>
    <w:p w:rsidR="0082599D" w:rsidRDefault="0082599D" w:rsidP="005E7164">
      <w:pPr>
        <w:pStyle w:val="Ttulo3"/>
        <w:numPr>
          <w:ilvl w:val="2"/>
          <w:numId w:val="1"/>
        </w:numPr>
        <w:spacing w:after="240" w:line="360" w:lineRule="auto"/>
        <w:rPr>
          <w:rFonts w:ascii="Arial" w:hAnsi="Arial" w:cs="Arial"/>
          <w:color w:val="auto"/>
        </w:rPr>
      </w:pPr>
      <w:bookmarkStart w:id="7" w:name="_Toc9535854"/>
      <w:r w:rsidRPr="005E7164">
        <w:rPr>
          <w:rFonts w:ascii="Arial" w:hAnsi="Arial" w:cs="Arial"/>
          <w:color w:val="auto"/>
        </w:rPr>
        <w:t>Teste de Turing</w:t>
      </w:r>
      <w:bookmarkEnd w:id="7"/>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t>Devido à importância e relevância do teste de Turing ele será mencionado nesse trabalho, os demais embora importantes não terão destaque nessa pesquisa.</w:t>
      </w:r>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t xml:space="preserve">O teste de Turing, proposto por Alan Turing (1950) é um teste que evita um conjunto de perguntas, que podem vir a ser controversas, e ao invés disso propõe um teste onde há a interação de uma máquina com um ser inegavelmente inteligente, o ser humano, se o segundo não for capaz de distinguir as respostas fornecidas pela máquina, existe uma outra modalidade do teste que é chamado de teste de Turing total onde além de fornecer respostas a máquina é capaz de interagir com quem a estiver testando, se a pessoa que está realizando o teste não for capaz de distinguir a inteligência artificial de uma inteligência natural, a dos seres humanos, então ela está aprovada no teste de Turing. Para que uma máquina seja capaz de passar pelo teste de Turing total é necessário que ela possua algumas capacidades, Processamento de linguagem Natural (PLN), Representação de conhecimento, Raciocínio automatizado, Aprendizado de máquina (do inglês </w:t>
      </w:r>
      <w:proofErr w:type="spellStart"/>
      <w:r w:rsidRPr="0031543A">
        <w:rPr>
          <w:rFonts w:ascii="Arial" w:hAnsi="Arial" w:cs="Arial"/>
          <w:i/>
          <w:sz w:val="24"/>
          <w:szCs w:val="24"/>
        </w:rPr>
        <w:t>Machine</w:t>
      </w:r>
      <w:proofErr w:type="spellEnd"/>
      <w:r w:rsidRPr="0031543A">
        <w:rPr>
          <w:rFonts w:ascii="Arial" w:hAnsi="Arial" w:cs="Arial"/>
          <w:i/>
          <w:sz w:val="24"/>
          <w:szCs w:val="24"/>
        </w:rPr>
        <w:t xml:space="preserve"> Learning</w:t>
      </w:r>
      <w:r w:rsidRPr="0031543A">
        <w:rPr>
          <w:rFonts w:ascii="Arial" w:hAnsi="Arial" w:cs="Arial"/>
          <w:sz w:val="24"/>
          <w:szCs w:val="24"/>
        </w:rPr>
        <w:t xml:space="preserve">), Visão computacional, robótica, e esses são os principais campos da área de IA. (Russell, S e </w:t>
      </w:r>
      <w:proofErr w:type="spellStart"/>
      <w:r w:rsidRPr="0031543A">
        <w:rPr>
          <w:rFonts w:ascii="Arial" w:hAnsi="Arial" w:cs="Arial"/>
          <w:sz w:val="24"/>
          <w:szCs w:val="24"/>
        </w:rPr>
        <w:t>Norvig</w:t>
      </w:r>
      <w:proofErr w:type="spellEnd"/>
      <w:r w:rsidRPr="0031543A">
        <w:rPr>
          <w:rFonts w:ascii="Arial" w:hAnsi="Arial" w:cs="Arial"/>
          <w:sz w:val="24"/>
          <w:szCs w:val="24"/>
        </w:rPr>
        <w:t>, P, 2004).</w:t>
      </w:r>
    </w:p>
    <w:p w:rsidR="0031543A" w:rsidRPr="0031543A" w:rsidRDefault="0031543A" w:rsidP="0031543A"/>
    <w:p w:rsidR="0082599D" w:rsidRDefault="0082599D" w:rsidP="005E7164">
      <w:pPr>
        <w:pStyle w:val="Ttulo2"/>
        <w:numPr>
          <w:ilvl w:val="1"/>
          <w:numId w:val="1"/>
        </w:numPr>
        <w:spacing w:after="240" w:line="360" w:lineRule="auto"/>
        <w:rPr>
          <w:rFonts w:ascii="Arial" w:hAnsi="Arial" w:cs="Arial"/>
          <w:color w:val="auto"/>
          <w:sz w:val="24"/>
          <w:szCs w:val="24"/>
        </w:rPr>
      </w:pPr>
      <w:bookmarkStart w:id="8" w:name="_Toc9535855"/>
      <w:r w:rsidRPr="005E7164">
        <w:rPr>
          <w:rFonts w:ascii="Arial" w:hAnsi="Arial" w:cs="Arial"/>
          <w:color w:val="auto"/>
          <w:sz w:val="24"/>
          <w:szCs w:val="24"/>
        </w:rPr>
        <w:lastRenderedPageBreak/>
        <w:t>Aprendizado de Máquina</w:t>
      </w:r>
      <w:bookmarkEnd w:id="8"/>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t xml:space="preserve">De acordo com </w:t>
      </w:r>
      <w:proofErr w:type="spellStart"/>
      <w:r w:rsidRPr="0031543A">
        <w:rPr>
          <w:rFonts w:ascii="Arial" w:hAnsi="Arial" w:cs="Arial"/>
          <w:sz w:val="24"/>
          <w:szCs w:val="24"/>
        </w:rPr>
        <w:t>Monard</w:t>
      </w:r>
      <w:proofErr w:type="spellEnd"/>
      <w:r w:rsidRPr="0031543A">
        <w:rPr>
          <w:rFonts w:ascii="Arial" w:hAnsi="Arial" w:cs="Arial"/>
          <w:sz w:val="24"/>
          <w:szCs w:val="24"/>
        </w:rPr>
        <w:t xml:space="preserve"> e </w:t>
      </w:r>
      <w:proofErr w:type="spellStart"/>
      <w:r w:rsidRPr="0031543A">
        <w:rPr>
          <w:rFonts w:ascii="Arial" w:hAnsi="Arial" w:cs="Arial"/>
          <w:sz w:val="24"/>
          <w:szCs w:val="24"/>
        </w:rPr>
        <w:t>Baranauskas</w:t>
      </w:r>
      <w:proofErr w:type="spellEnd"/>
      <w:r w:rsidRPr="0031543A">
        <w:rPr>
          <w:rFonts w:ascii="Arial" w:hAnsi="Arial" w:cs="Arial"/>
          <w:sz w:val="24"/>
          <w:szCs w:val="24"/>
        </w:rPr>
        <w:t xml:space="preserve"> (</w:t>
      </w:r>
      <w:proofErr w:type="spellStart"/>
      <w:r w:rsidRPr="0031543A">
        <w:rPr>
          <w:rFonts w:ascii="Arial" w:hAnsi="Arial" w:cs="Arial"/>
          <w:sz w:val="24"/>
          <w:szCs w:val="24"/>
        </w:rPr>
        <w:t>Monard</w:t>
      </w:r>
      <w:proofErr w:type="spellEnd"/>
      <w:r w:rsidRPr="0031543A">
        <w:rPr>
          <w:rFonts w:ascii="Arial" w:hAnsi="Arial" w:cs="Arial"/>
          <w:sz w:val="24"/>
          <w:szCs w:val="24"/>
        </w:rPr>
        <w:t xml:space="preserve">, M. C., </w:t>
      </w:r>
      <w:proofErr w:type="spellStart"/>
      <w:r w:rsidRPr="0031543A">
        <w:rPr>
          <w:rFonts w:ascii="Arial" w:hAnsi="Arial" w:cs="Arial"/>
          <w:sz w:val="24"/>
          <w:szCs w:val="24"/>
        </w:rPr>
        <w:t>Baranauskas</w:t>
      </w:r>
      <w:proofErr w:type="spellEnd"/>
      <w:r w:rsidRPr="0031543A">
        <w:rPr>
          <w:rFonts w:ascii="Arial" w:hAnsi="Arial" w:cs="Arial"/>
          <w:sz w:val="24"/>
          <w:szCs w:val="24"/>
        </w:rPr>
        <w:t>, J. A., 2003) “Aprendizado de máquina é uma área da IA cujo objetivo é o desenvolvimento de técnicas computacionais sobre o aprendizado bem como a construção de sistemas capazes de adquirir conhecimento de forma automática”. Em outras palavras é a capacidade de um computador aprender com base em sua experiência, através de erros e acertos.</w:t>
      </w:r>
    </w:p>
    <w:p w:rsidR="0031543A" w:rsidRDefault="0031543A" w:rsidP="006833BA">
      <w:pPr>
        <w:spacing w:line="360" w:lineRule="auto"/>
        <w:ind w:firstLine="405"/>
        <w:jc w:val="both"/>
        <w:rPr>
          <w:rFonts w:ascii="Arial" w:hAnsi="Arial" w:cs="Arial"/>
          <w:sz w:val="24"/>
          <w:szCs w:val="24"/>
        </w:rPr>
      </w:pPr>
      <w:r w:rsidRPr="0031543A">
        <w:rPr>
          <w:rFonts w:ascii="Arial" w:hAnsi="Arial" w:cs="Arial"/>
          <w:sz w:val="24"/>
          <w:szCs w:val="24"/>
        </w:rPr>
        <w:t>A maneira mais comum utilizada para a aquisição desse conhecimento é através da indução, que é um processo onde é possível tirar conclusões genéricas a partir de um conjunto de exemplos. O processo de aprendizado indutivo pode ser dividido em dois paradigmas, supervisionado e não-supervisionado. No paradigma supervisionado são fornecidos dados para realização do treinamento do algoritmo, para que ele “entenda como o problema funciona”, já no paradigma não-supervisionado esses dados de treinamento não são fornecidos, ao invés disso o algoritmo agrupa as informações e após esse agrupamento os grupos criados são analisados e contextualizados diante do domínio do problema (</w:t>
      </w:r>
      <w:proofErr w:type="spellStart"/>
      <w:r w:rsidRPr="0031543A">
        <w:rPr>
          <w:rFonts w:ascii="Arial" w:hAnsi="Arial" w:cs="Arial"/>
          <w:sz w:val="24"/>
          <w:szCs w:val="24"/>
        </w:rPr>
        <w:t>Monard</w:t>
      </w:r>
      <w:proofErr w:type="spellEnd"/>
      <w:r w:rsidRPr="0031543A">
        <w:rPr>
          <w:rFonts w:ascii="Arial" w:hAnsi="Arial" w:cs="Arial"/>
          <w:sz w:val="24"/>
          <w:szCs w:val="24"/>
        </w:rPr>
        <w:t xml:space="preserve">, M. C., </w:t>
      </w:r>
      <w:proofErr w:type="spellStart"/>
      <w:r w:rsidRPr="0031543A">
        <w:rPr>
          <w:rFonts w:ascii="Arial" w:hAnsi="Arial" w:cs="Arial"/>
          <w:sz w:val="24"/>
          <w:szCs w:val="24"/>
        </w:rPr>
        <w:t>Baranauskas</w:t>
      </w:r>
      <w:proofErr w:type="spellEnd"/>
      <w:r w:rsidRPr="0031543A">
        <w:rPr>
          <w:rFonts w:ascii="Arial" w:hAnsi="Arial" w:cs="Arial"/>
          <w:sz w:val="24"/>
          <w:szCs w:val="24"/>
        </w:rPr>
        <w:t>, J. A., 2003).</w:t>
      </w:r>
    </w:p>
    <w:p w:rsidR="006833BA" w:rsidRDefault="006833BA">
      <w:pPr>
        <w:rPr>
          <w:rFonts w:ascii="Arial" w:hAnsi="Arial" w:cs="Arial"/>
          <w:sz w:val="24"/>
          <w:szCs w:val="24"/>
        </w:rPr>
      </w:pPr>
      <w:r>
        <w:rPr>
          <w:rFonts w:ascii="Arial" w:hAnsi="Arial" w:cs="Arial"/>
          <w:sz w:val="24"/>
          <w:szCs w:val="24"/>
        </w:rPr>
        <w:br w:type="page"/>
      </w:r>
    </w:p>
    <w:p w:rsidR="0031543A" w:rsidRPr="0031543A" w:rsidRDefault="0031543A" w:rsidP="0031543A">
      <w:pPr>
        <w:spacing w:line="360" w:lineRule="auto"/>
        <w:ind w:firstLine="405"/>
        <w:jc w:val="both"/>
        <w:rPr>
          <w:rFonts w:ascii="Arial" w:hAnsi="Arial" w:cs="Arial"/>
          <w:sz w:val="24"/>
          <w:szCs w:val="24"/>
        </w:rPr>
      </w:pPr>
      <w:r w:rsidRPr="0031543A">
        <w:rPr>
          <w:rFonts w:ascii="Arial" w:hAnsi="Arial" w:cs="Arial"/>
          <w:sz w:val="24"/>
          <w:szCs w:val="24"/>
        </w:rPr>
        <w:lastRenderedPageBreak/>
        <w:t xml:space="preserve">Ainda em </w:t>
      </w:r>
      <w:proofErr w:type="spellStart"/>
      <w:r w:rsidRPr="0031543A">
        <w:rPr>
          <w:rFonts w:ascii="Arial" w:hAnsi="Arial" w:cs="Arial"/>
          <w:i/>
          <w:sz w:val="24"/>
          <w:szCs w:val="24"/>
        </w:rPr>
        <w:t>machine</w:t>
      </w:r>
      <w:proofErr w:type="spellEnd"/>
      <w:r w:rsidRPr="0031543A">
        <w:rPr>
          <w:rFonts w:ascii="Arial" w:hAnsi="Arial" w:cs="Arial"/>
          <w:i/>
          <w:sz w:val="24"/>
          <w:szCs w:val="24"/>
        </w:rPr>
        <w:t xml:space="preserve"> </w:t>
      </w:r>
      <w:proofErr w:type="spellStart"/>
      <w:r w:rsidRPr="0031543A">
        <w:rPr>
          <w:rFonts w:ascii="Arial" w:hAnsi="Arial" w:cs="Arial"/>
          <w:i/>
          <w:sz w:val="24"/>
          <w:szCs w:val="24"/>
        </w:rPr>
        <w:t>learning</w:t>
      </w:r>
      <w:proofErr w:type="spellEnd"/>
      <w:r w:rsidRPr="0031543A">
        <w:rPr>
          <w:rFonts w:ascii="Arial" w:hAnsi="Arial" w:cs="Arial"/>
          <w:i/>
          <w:sz w:val="24"/>
          <w:szCs w:val="24"/>
        </w:rPr>
        <w:t xml:space="preserve">, </w:t>
      </w:r>
      <w:r w:rsidRPr="0031543A">
        <w:rPr>
          <w:rFonts w:ascii="Arial" w:hAnsi="Arial" w:cs="Arial"/>
          <w:sz w:val="24"/>
          <w:szCs w:val="24"/>
        </w:rPr>
        <w:t xml:space="preserve">conforme dito por </w:t>
      </w:r>
      <w:proofErr w:type="spellStart"/>
      <w:r w:rsidRPr="0031543A">
        <w:rPr>
          <w:rFonts w:ascii="Arial" w:hAnsi="Arial" w:cs="Arial"/>
          <w:sz w:val="24"/>
          <w:szCs w:val="24"/>
        </w:rPr>
        <w:t>Monard</w:t>
      </w:r>
      <w:proofErr w:type="spellEnd"/>
      <w:r w:rsidRPr="0031543A">
        <w:rPr>
          <w:rFonts w:ascii="Arial" w:hAnsi="Arial" w:cs="Arial"/>
          <w:sz w:val="24"/>
          <w:szCs w:val="24"/>
        </w:rPr>
        <w:t xml:space="preserve"> e </w:t>
      </w:r>
      <w:proofErr w:type="spellStart"/>
      <w:r w:rsidRPr="0031543A">
        <w:rPr>
          <w:rFonts w:ascii="Arial" w:hAnsi="Arial" w:cs="Arial"/>
          <w:sz w:val="24"/>
          <w:szCs w:val="24"/>
        </w:rPr>
        <w:t>Baranauskas</w:t>
      </w:r>
      <w:proofErr w:type="spellEnd"/>
      <w:r w:rsidRPr="0031543A">
        <w:rPr>
          <w:rFonts w:ascii="Arial" w:hAnsi="Arial" w:cs="Arial"/>
          <w:sz w:val="24"/>
          <w:szCs w:val="24"/>
        </w:rPr>
        <w:t xml:space="preserve"> (</w:t>
      </w:r>
      <w:proofErr w:type="spellStart"/>
      <w:r w:rsidRPr="0031543A">
        <w:rPr>
          <w:rFonts w:ascii="Arial" w:hAnsi="Arial" w:cs="Arial"/>
          <w:sz w:val="24"/>
          <w:szCs w:val="24"/>
        </w:rPr>
        <w:t>Monard</w:t>
      </w:r>
      <w:proofErr w:type="spellEnd"/>
      <w:r w:rsidRPr="0031543A">
        <w:rPr>
          <w:rFonts w:ascii="Arial" w:hAnsi="Arial" w:cs="Arial"/>
          <w:sz w:val="24"/>
          <w:szCs w:val="24"/>
        </w:rPr>
        <w:t xml:space="preserve">, M. C., </w:t>
      </w:r>
      <w:proofErr w:type="spellStart"/>
      <w:r w:rsidRPr="0031543A">
        <w:rPr>
          <w:rFonts w:ascii="Arial" w:hAnsi="Arial" w:cs="Arial"/>
          <w:sz w:val="24"/>
          <w:szCs w:val="24"/>
        </w:rPr>
        <w:t>Baranauskas</w:t>
      </w:r>
      <w:proofErr w:type="spellEnd"/>
      <w:r w:rsidRPr="0031543A">
        <w:rPr>
          <w:rFonts w:ascii="Arial" w:hAnsi="Arial" w:cs="Arial"/>
          <w:sz w:val="24"/>
          <w:szCs w:val="24"/>
        </w:rPr>
        <w:t>, J. A., 2003), existem diversos paradigmas de aprendizado, são eles:</w:t>
      </w:r>
    </w:p>
    <w:p w:rsidR="0031543A" w:rsidRPr="0031543A" w:rsidRDefault="0031543A" w:rsidP="0031543A">
      <w:pPr>
        <w:pStyle w:val="PargrafodaLista"/>
        <w:numPr>
          <w:ilvl w:val="0"/>
          <w:numId w:val="5"/>
        </w:numPr>
        <w:spacing w:line="360" w:lineRule="auto"/>
        <w:jc w:val="both"/>
        <w:rPr>
          <w:rFonts w:ascii="Arial" w:hAnsi="Arial" w:cs="Arial"/>
          <w:sz w:val="24"/>
          <w:szCs w:val="24"/>
        </w:rPr>
      </w:pPr>
      <w:r w:rsidRPr="0031543A">
        <w:rPr>
          <w:rFonts w:ascii="Arial" w:hAnsi="Arial" w:cs="Arial"/>
          <w:sz w:val="24"/>
          <w:szCs w:val="24"/>
        </w:rPr>
        <w:t>Simbólico: Os sistemas aprendem construindo estruturas simbólicas baseadas em exemplo e contraexemplos, como árvores de decisão.</w:t>
      </w:r>
    </w:p>
    <w:p w:rsidR="0031543A" w:rsidRPr="0031543A" w:rsidRDefault="0031543A" w:rsidP="0031543A">
      <w:pPr>
        <w:pStyle w:val="Legenda"/>
        <w:keepNext/>
        <w:jc w:val="center"/>
        <w:rPr>
          <w:rFonts w:ascii="Arial" w:hAnsi="Arial" w:cs="Arial"/>
          <w:sz w:val="20"/>
          <w:szCs w:val="20"/>
        </w:rPr>
      </w:pPr>
      <w:r w:rsidRPr="0031543A">
        <w:rPr>
          <w:rFonts w:ascii="Arial" w:hAnsi="Arial" w:cs="Arial"/>
          <w:sz w:val="20"/>
          <w:szCs w:val="20"/>
        </w:rPr>
        <w:t xml:space="preserve">Figura </w:t>
      </w:r>
      <w:r w:rsidR="006833BA">
        <w:rPr>
          <w:rFonts w:ascii="Arial" w:hAnsi="Arial" w:cs="Arial"/>
          <w:sz w:val="20"/>
          <w:szCs w:val="20"/>
        </w:rPr>
        <w:t>1</w:t>
      </w:r>
      <w:r w:rsidRPr="0031543A">
        <w:rPr>
          <w:rFonts w:ascii="Arial" w:hAnsi="Arial" w:cs="Arial"/>
          <w:sz w:val="20"/>
          <w:szCs w:val="20"/>
        </w:rPr>
        <w:t xml:space="preserve"> - Exemplo de árvore de decisão</w:t>
      </w:r>
    </w:p>
    <w:p w:rsidR="0031543A" w:rsidRDefault="0031543A" w:rsidP="0031543A">
      <w:pPr>
        <w:jc w:val="center"/>
      </w:pPr>
      <w:r w:rsidRPr="00D52390">
        <w:rPr>
          <w:noProof/>
          <w:lang w:eastAsia="pt-BR"/>
        </w:rPr>
        <w:drawing>
          <wp:inline distT="0" distB="0" distL="0" distR="0" wp14:anchorId="5BEE0041" wp14:editId="548CB62C">
            <wp:extent cx="5760085" cy="1517015"/>
            <wp:effectExtent l="0" t="0" r="0" b="6985"/>
            <wp:docPr id="36" name="Imagem 36" descr="E:\Semaforo-Inteligente\Imagens\arvore de decis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aforo-Inteligente\Imagens\arvore de decisã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517015"/>
                    </a:xfrm>
                    <a:prstGeom prst="rect">
                      <a:avLst/>
                    </a:prstGeom>
                    <a:noFill/>
                    <a:ln>
                      <a:noFill/>
                    </a:ln>
                  </pic:spPr>
                </pic:pic>
              </a:graphicData>
            </a:graphic>
          </wp:inline>
        </w:drawing>
      </w:r>
    </w:p>
    <w:p w:rsidR="0031543A" w:rsidRDefault="0031543A" w:rsidP="00475F32">
      <w:pPr>
        <w:pStyle w:val="Legenda"/>
        <w:keepNext/>
        <w:jc w:val="center"/>
        <w:rPr>
          <w:rFonts w:ascii="Arial" w:hAnsi="Arial" w:cs="Arial"/>
          <w:sz w:val="20"/>
          <w:szCs w:val="20"/>
        </w:rPr>
      </w:pPr>
      <w:r w:rsidRPr="0031543A">
        <w:rPr>
          <w:rFonts w:ascii="Arial" w:hAnsi="Arial" w:cs="Arial"/>
          <w:sz w:val="20"/>
          <w:szCs w:val="20"/>
        </w:rPr>
        <w:t xml:space="preserve">Fonte: </w:t>
      </w:r>
      <w:r w:rsidR="00475F32" w:rsidRPr="00203FB6">
        <w:rPr>
          <w:rFonts w:ascii="Arial" w:hAnsi="Arial" w:cs="Arial"/>
          <w:sz w:val="20"/>
          <w:szCs w:val="20"/>
        </w:rPr>
        <w:t>http://web.tecnico.ulisboa.pt/ana.freitas/bioinformatics.ath.cx/bioinformatics.ath.cx/indexf23d.html?id=199</w:t>
      </w:r>
    </w:p>
    <w:p w:rsidR="00475F32" w:rsidRPr="00475F32" w:rsidRDefault="00475F32" w:rsidP="00475F32">
      <w:pPr>
        <w:pStyle w:val="PargrafodaLista"/>
        <w:numPr>
          <w:ilvl w:val="0"/>
          <w:numId w:val="5"/>
        </w:numPr>
        <w:spacing w:line="360" w:lineRule="auto"/>
        <w:jc w:val="both"/>
        <w:rPr>
          <w:rFonts w:ascii="Arial" w:hAnsi="Arial" w:cs="Arial"/>
          <w:sz w:val="24"/>
          <w:szCs w:val="24"/>
        </w:rPr>
      </w:pPr>
      <w:r w:rsidRPr="00475F32">
        <w:rPr>
          <w:rFonts w:ascii="Arial" w:hAnsi="Arial" w:cs="Arial"/>
          <w:sz w:val="24"/>
          <w:szCs w:val="24"/>
        </w:rPr>
        <w:t xml:space="preserve">Estatístico: A ideia é utilizar modelos estatísticos para encontrar uma boa aproximação do resultado, também é utilizado, informalmente, a frase “se algo parece com um carro, se comporta como um carro, provavelmente é um carro”. Como exemplos do paradigma estatístico destacam-se modelos Bayesianos, onde um grande exemplo de classificador conhecido é a busca ingênua (do inglês, </w:t>
      </w:r>
      <w:proofErr w:type="spellStart"/>
      <w:r w:rsidRPr="00475F32">
        <w:rPr>
          <w:rFonts w:ascii="Arial" w:hAnsi="Arial" w:cs="Arial"/>
          <w:i/>
          <w:sz w:val="24"/>
          <w:szCs w:val="24"/>
        </w:rPr>
        <w:t>Naive</w:t>
      </w:r>
      <w:proofErr w:type="spellEnd"/>
      <w:r w:rsidRPr="00475F32">
        <w:rPr>
          <w:rFonts w:ascii="Arial" w:hAnsi="Arial" w:cs="Arial"/>
          <w:i/>
          <w:sz w:val="24"/>
          <w:szCs w:val="24"/>
        </w:rPr>
        <w:t xml:space="preserve"> </w:t>
      </w:r>
      <w:proofErr w:type="spellStart"/>
      <w:r w:rsidRPr="00475F32">
        <w:rPr>
          <w:rFonts w:ascii="Arial" w:hAnsi="Arial" w:cs="Arial"/>
          <w:i/>
          <w:sz w:val="24"/>
          <w:szCs w:val="24"/>
        </w:rPr>
        <w:t>Bayes</w:t>
      </w:r>
      <w:proofErr w:type="spellEnd"/>
      <w:r w:rsidRPr="00475F32">
        <w:rPr>
          <w:rFonts w:ascii="Arial" w:hAnsi="Arial" w:cs="Arial"/>
          <w:i/>
          <w:sz w:val="24"/>
          <w:szCs w:val="24"/>
        </w:rPr>
        <w:t>)</w:t>
      </w:r>
      <w:r w:rsidRPr="00475F32">
        <w:rPr>
          <w:rFonts w:ascii="Arial" w:hAnsi="Arial" w:cs="Arial"/>
          <w:sz w:val="24"/>
          <w:szCs w:val="24"/>
        </w:rPr>
        <w:t>.</w:t>
      </w:r>
    </w:p>
    <w:p w:rsidR="00475F32" w:rsidRPr="00475F32" w:rsidRDefault="00475F32" w:rsidP="00475F32">
      <w:pPr>
        <w:pStyle w:val="PargrafodaLista"/>
        <w:numPr>
          <w:ilvl w:val="0"/>
          <w:numId w:val="5"/>
        </w:numPr>
        <w:spacing w:line="360" w:lineRule="auto"/>
        <w:jc w:val="both"/>
        <w:rPr>
          <w:rFonts w:ascii="Arial" w:hAnsi="Arial" w:cs="Arial"/>
          <w:sz w:val="24"/>
          <w:szCs w:val="24"/>
        </w:rPr>
      </w:pPr>
      <w:r w:rsidRPr="00475F32">
        <w:rPr>
          <w:rFonts w:ascii="Arial" w:hAnsi="Arial" w:cs="Arial"/>
          <w:sz w:val="24"/>
          <w:szCs w:val="24"/>
        </w:rPr>
        <w:t xml:space="preserve">Baseado em exemplos: Esse paradigma utiliza exemplos previamente conhecidos para classificar novos elementos, as maneiras mais conhecidas para realizar essa classificação são através das buscas gulosas e buscas preguiçosas, onde o modelo mais conhecido seja o k-vizinhos mais próximos (do inglês </w:t>
      </w:r>
      <w:r w:rsidRPr="00475F32">
        <w:rPr>
          <w:rFonts w:ascii="Arial" w:hAnsi="Arial" w:cs="Arial"/>
          <w:i/>
          <w:sz w:val="24"/>
          <w:szCs w:val="24"/>
        </w:rPr>
        <w:t>K-</w:t>
      </w:r>
      <w:proofErr w:type="spellStart"/>
      <w:r w:rsidRPr="00475F32">
        <w:rPr>
          <w:rFonts w:ascii="Arial" w:hAnsi="Arial" w:cs="Arial"/>
          <w:i/>
          <w:sz w:val="24"/>
          <w:szCs w:val="24"/>
        </w:rPr>
        <w:t>Nearest</w:t>
      </w:r>
      <w:proofErr w:type="spellEnd"/>
      <w:r w:rsidRPr="00475F32">
        <w:rPr>
          <w:rFonts w:ascii="Arial" w:hAnsi="Arial" w:cs="Arial"/>
          <w:i/>
          <w:sz w:val="24"/>
          <w:szCs w:val="24"/>
        </w:rPr>
        <w:t xml:space="preserve"> </w:t>
      </w:r>
      <w:proofErr w:type="spellStart"/>
      <w:r w:rsidRPr="00475F32">
        <w:rPr>
          <w:rFonts w:ascii="Arial" w:hAnsi="Arial" w:cs="Arial"/>
          <w:i/>
          <w:sz w:val="24"/>
          <w:szCs w:val="24"/>
        </w:rPr>
        <w:t>Neighbours</w:t>
      </w:r>
      <w:proofErr w:type="spellEnd"/>
      <w:r w:rsidRPr="00475F32">
        <w:rPr>
          <w:rFonts w:ascii="Arial" w:hAnsi="Arial" w:cs="Arial"/>
          <w:i/>
          <w:sz w:val="24"/>
          <w:szCs w:val="24"/>
        </w:rPr>
        <w:t>, KNN).</w:t>
      </w:r>
    </w:p>
    <w:p w:rsidR="00475F32" w:rsidRDefault="00475F32">
      <w:pPr>
        <w:rPr>
          <w:rFonts w:ascii="Arial" w:hAnsi="Arial" w:cs="Arial"/>
          <w:i/>
          <w:iCs/>
          <w:color w:val="44546A" w:themeColor="text2"/>
          <w:sz w:val="20"/>
          <w:szCs w:val="20"/>
        </w:rPr>
      </w:pPr>
      <w:r>
        <w:rPr>
          <w:rFonts w:ascii="Arial" w:hAnsi="Arial" w:cs="Arial"/>
          <w:sz w:val="20"/>
          <w:szCs w:val="20"/>
        </w:rPr>
        <w:br w:type="page"/>
      </w:r>
    </w:p>
    <w:p w:rsidR="00475F32" w:rsidRPr="00475F32" w:rsidRDefault="00475F32" w:rsidP="00475F32">
      <w:pPr>
        <w:pStyle w:val="Legenda"/>
        <w:keepNext/>
        <w:jc w:val="center"/>
        <w:rPr>
          <w:rFonts w:ascii="Arial" w:hAnsi="Arial" w:cs="Arial"/>
          <w:sz w:val="20"/>
          <w:szCs w:val="20"/>
        </w:rPr>
      </w:pPr>
      <w:r w:rsidRPr="00475F32">
        <w:rPr>
          <w:rFonts w:ascii="Arial" w:hAnsi="Arial" w:cs="Arial"/>
          <w:sz w:val="20"/>
          <w:szCs w:val="20"/>
        </w:rPr>
        <w:lastRenderedPageBreak/>
        <w:t xml:space="preserve">Figura </w:t>
      </w:r>
      <w:r w:rsidR="006833BA">
        <w:rPr>
          <w:rFonts w:ascii="Arial" w:hAnsi="Arial" w:cs="Arial"/>
          <w:sz w:val="20"/>
          <w:szCs w:val="20"/>
        </w:rPr>
        <w:t>2</w:t>
      </w:r>
      <w:r w:rsidRPr="00475F32">
        <w:rPr>
          <w:rFonts w:ascii="Arial" w:hAnsi="Arial" w:cs="Arial"/>
          <w:sz w:val="20"/>
          <w:szCs w:val="20"/>
        </w:rPr>
        <w:t xml:space="preserve"> - Exemplo de KNN</w:t>
      </w:r>
    </w:p>
    <w:p w:rsidR="00475F32" w:rsidRDefault="00475F32" w:rsidP="00475F32">
      <w:pPr>
        <w:jc w:val="center"/>
      </w:pPr>
      <w:r w:rsidRPr="001F1900">
        <w:rPr>
          <w:noProof/>
          <w:lang w:eastAsia="pt-BR"/>
        </w:rPr>
        <w:drawing>
          <wp:inline distT="0" distB="0" distL="0" distR="0" wp14:anchorId="66D1A2CC" wp14:editId="135F5E27">
            <wp:extent cx="4444440" cy="2581275"/>
            <wp:effectExtent l="0" t="0" r="0" b="0"/>
            <wp:docPr id="37" name="Imagem 37" descr="E:\Semaforo-Inteligente\Imagens\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aforo-Inteligente\Imagens\k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700" cy="2704553"/>
                    </a:xfrm>
                    <a:prstGeom prst="rect">
                      <a:avLst/>
                    </a:prstGeom>
                    <a:noFill/>
                    <a:ln>
                      <a:noFill/>
                    </a:ln>
                  </pic:spPr>
                </pic:pic>
              </a:graphicData>
            </a:graphic>
          </wp:inline>
        </w:drawing>
      </w:r>
    </w:p>
    <w:p w:rsidR="00475F32" w:rsidRDefault="00475F32" w:rsidP="00475F32">
      <w:pPr>
        <w:pStyle w:val="Legenda"/>
        <w:keepNext/>
        <w:jc w:val="center"/>
        <w:rPr>
          <w:rFonts w:ascii="Arial" w:hAnsi="Arial" w:cs="Arial"/>
          <w:sz w:val="20"/>
          <w:szCs w:val="20"/>
        </w:rPr>
      </w:pPr>
      <w:r w:rsidRPr="00475F32">
        <w:rPr>
          <w:rFonts w:ascii="Arial" w:hAnsi="Arial" w:cs="Arial"/>
          <w:sz w:val="20"/>
          <w:szCs w:val="20"/>
        </w:rPr>
        <w:t xml:space="preserve">Fonte: </w:t>
      </w:r>
      <w:r w:rsidRPr="00203FB6">
        <w:rPr>
          <w:rFonts w:ascii="Arial" w:hAnsi="Arial" w:cs="Arial"/>
          <w:sz w:val="20"/>
          <w:szCs w:val="20"/>
        </w:rPr>
        <w:t>https://aimlsite.wordpress.com/2018/01/05/k-vizinhos-mais-proximos-algoritmo-de-classificacao/</w:t>
      </w:r>
    </w:p>
    <w:p w:rsidR="00475F32" w:rsidRDefault="00475F32" w:rsidP="00475F32">
      <w:pPr>
        <w:pStyle w:val="PargrafodaLista"/>
        <w:numPr>
          <w:ilvl w:val="0"/>
          <w:numId w:val="5"/>
        </w:numPr>
        <w:spacing w:line="360" w:lineRule="auto"/>
        <w:jc w:val="both"/>
        <w:rPr>
          <w:rFonts w:ascii="Arial" w:hAnsi="Arial" w:cs="Arial"/>
          <w:sz w:val="24"/>
          <w:szCs w:val="24"/>
        </w:rPr>
      </w:pPr>
      <w:r w:rsidRPr="00475F32">
        <w:rPr>
          <w:rFonts w:ascii="Arial" w:hAnsi="Arial" w:cs="Arial"/>
          <w:sz w:val="24"/>
          <w:szCs w:val="24"/>
        </w:rPr>
        <w:t>Conexionista: Essa abordagem se baseia no sistema nervoso dos seres humanos, utilizando de estruturas modeladas a partir de neurônios, simulando seu funcionamento, a estrutura mais utilizada nesse paradigma são as redes neurais.</w:t>
      </w:r>
    </w:p>
    <w:p w:rsidR="00475F32" w:rsidRPr="00475F32" w:rsidRDefault="00475F32" w:rsidP="00475F32">
      <w:pPr>
        <w:pStyle w:val="Legenda"/>
        <w:keepNext/>
        <w:jc w:val="center"/>
        <w:rPr>
          <w:rFonts w:ascii="Arial" w:hAnsi="Arial" w:cs="Arial"/>
          <w:color w:val="auto"/>
          <w:sz w:val="20"/>
          <w:szCs w:val="20"/>
        </w:rPr>
      </w:pPr>
      <w:r w:rsidRPr="00475F32">
        <w:rPr>
          <w:rFonts w:ascii="Arial" w:hAnsi="Arial" w:cs="Arial"/>
          <w:color w:val="auto"/>
          <w:sz w:val="20"/>
          <w:szCs w:val="20"/>
        </w:rPr>
        <w:t xml:space="preserve">Figura </w:t>
      </w:r>
      <w:r w:rsidR="006833BA">
        <w:rPr>
          <w:rFonts w:ascii="Arial" w:hAnsi="Arial" w:cs="Arial"/>
          <w:color w:val="auto"/>
          <w:sz w:val="20"/>
          <w:szCs w:val="20"/>
        </w:rPr>
        <w:t>3</w:t>
      </w:r>
      <w:r w:rsidRPr="00475F32">
        <w:rPr>
          <w:rFonts w:ascii="Arial" w:hAnsi="Arial" w:cs="Arial"/>
          <w:color w:val="auto"/>
          <w:sz w:val="20"/>
          <w:szCs w:val="20"/>
        </w:rPr>
        <w:t xml:space="preserve"> - Exemplo de Rede Neural</w:t>
      </w:r>
    </w:p>
    <w:p w:rsidR="00475F32" w:rsidRDefault="00475F32" w:rsidP="00475F32">
      <w:pPr>
        <w:spacing w:line="360" w:lineRule="auto"/>
        <w:jc w:val="center"/>
        <w:rPr>
          <w:rFonts w:ascii="Arial" w:hAnsi="Arial" w:cs="Arial"/>
          <w:sz w:val="24"/>
          <w:szCs w:val="24"/>
        </w:rPr>
      </w:pPr>
      <w:r w:rsidRPr="001F1900">
        <w:rPr>
          <w:noProof/>
          <w:lang w:eastAsia="pt-BR"/>
        </w:rPr>
        <w:drawing>
          <wp:inline distT="0" distB="0" distL="0" distR="0" wp14:anchorId="73F867D8" wp14:editId="1BB4B8E4">
            <wp:extent cx="3292979" cy="2971800"/>
            <wp:effectExtent l="0" t="0" r="3175" b="0"/>
            <wp:docPr id="38" name="Imagem 38" descr="E:\Semaforo-Inteligente\Imagens\redes neur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aforo-Inteligente\Imagens\redes neura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842" cy="3014995"/>
                    </a:xfrm>
                    <a:prstGeom prst="rect">
                      <a:avLst/>
                    </a:prstGeom>
                    <a:noFill/>
                    <a:ln>
                      <a:noFill/>
                    </a:ln>
                  </pic:spPr>
                </pic:pic>
              </a:graphicData>
            </a:graphic>
          </wp:inline>
        </w:drawing>
      </w:r>
    </w:p>
    <w:p w:rsidR="00475F32" w:rsidRDefault="00475F32" w:rsidP="00475F32">
      <w:pPr>
        <w:pStyle w:val="Legenda"/>
        <w:keepNext/>
        <w:jc w:val="center"/>
        <w:rPr>
          <w:rFonts w:ascii="Arial" w:hAnsi="Arial" w:cs="Arial"/>
          <w:color w:val="auto"/>
          <w:sz w:val="20"/>
          <w:szCs w:val="20"/>
        </w:rPr>
      </w:pPr>
      <w:r w:rsidRPr="00475F32">
        <w:rPr>
          <w:rFonts w:ascii="Arial" w:hAnsi="Arial" w:cs="Arial"/>
          <w:color w:val="auto"/>
          <w:sz w:val="20"/>
          <w:szCs w:val="20"/>
        </w:rPr>
        <w:t xml:space="preserve">Fonte: </w:t>
      </w:r>
      <w:r w:rsidRPr="00203FB6">
        <w:rPr>
          <w:rFonts w:ascii="Arial" w:hAnsi="Arial" w:cs="Arial"/>
          <w:color w:val="auto"/>
          <w:sz w:val="20"/>
          <w:szCs w:val="20"/>
        </w:rPr>
        <w:t>http://www.scielo.br/scielo.php?script=sci_arttext&amp;pid=S0103-17592008000100009</w:t>
      </w:r>
    </w:p>
    <w:p w:rsidR="00475F32" w:rsidRPr="00475F32" w:rsidRDefault="00475F32" w:rsidP="00475F32"/>
    <w:p w:rsidR="00D67A60" w:rsidRPr="00D67A60" w:rsidRDefault="00D67A60" w:rsidP="00D67A60">
      <w:pPr>
        <w:pStyle w:val="PargrafodaLista"/>
        <w:numPr>
          <w:ilvl w:val="0"/>
          <w:numId w:val="5"/>
        </w:numPr>
        <w:spacing w:line="360" w:lineRule="auto"/>
        <w:jc w:val="both"/>
        <w:rPr>
          <w:rFonts w:ascii="Arial" w:hAnsi="Arial" w:cs="Arial"/>
          <w:sz w:val="24"/>
          <w:szCs w:val="24"/>
        </w:rPr>
      </w:pPr>
      <w:r w:rsidRPr="00D67A60">
        <w:rPr>
          <w:rFonts w:ascii="Arial" w:hAnsi="Arial" w:cs="Arial"/>
          <w:sz w:val="24"/>
          <w:szCs w:val="24"/>
        </w:rPr>
        <w:lastRenderedPageBreak/>
        <w:t>Genético: No paradigma genético o aprendizado dá-se através da evolução do sistema, baseado no princípio da seleção natural, onde indivíduos fracos são descartados deixando espaço para indivíduos melhores adaptados.</w:t>
      </w:r>
    </w:p>
    <w:p w:rsidR="00D67A60" w:rsidRPr="00D67A60" w:rsidRDefault="00D67A60" w:rsidP="00D67A60">
      <w:pPr>
        <w:spacing w:line="360" w:lineRule="auto"/>
        <w:jc w:val="both"/>
        <w:rPr>
          <w:rFonts w:ascii="Arial" w:hAnsi="Arial" w:cs="Arial"/>
          <w:sz w:val="24"/>
          <w:szCs w:val="24"/>
        </w:rPr>
      </w:pPr>
      <w:r w:rsidRPr="00D67A60">
        <w:rPr>
          <w:rFonts w:ascii="Arial" w:hAnsi="Arial" w:cs="Arial"/>
          <w:sz w:val="24"/>
          <w:szCs w:val="24"/>
        </w:rPr>
        <w:t>Além dos paradigmas citados e as formas de aprendizado, supervisionada ou não-supervisionada, ainda existe uma outra maneira de que os agentes possam realizar esse aprendizado, uma das maneiras, que será utilizada para o desenvolvimento desse trabalho, é o aprendizado por reforço, que será detalhado na próxima seção.</w:t>
      </w:r>
    </w:p>
    <w:p w:rsidR="0082599D" w:rsidRDefault="0082599D" w:rsidP="005E7164">
      <w:pPr>
        <w:pStyle w:val="Ttulo3"/>
        <w:numPr>
          <w:ilvl w:val="2"/>
          <w:numId w:val="1"/>
        </w:numPr>
        <w:spacing w:after="240" w:line="360" w:lineRule="auto"/>
        <w:rPr>
          <w:rFonts w:ascii="Arial" w:hAnsi="Arial" w:cs="Arial"/>
          <w:color w:val="auto"/>
        </w:rPr>
      </w:pPr>
      <w:bookmarkStart w:id="9" w:name="_Toc9535856"/>
      <w:r w:rsidRPr="005E7164">
        <w:rPr>
          <w:rFonts w:ascii="Arial" w:hAnsi="Arial" w:cs="Arial"/>
          <w:color w:val="auto"/>
        </w:rPr>
        <w:t>Aprendizado por Reforço</w:t>
      </w:r>
      <w:bookmarkEnd w:id="9"/>
    </w:p>
    <w:p w:rsidR="00440128" w:rsidRPr="00440128" w:rsidRDefault="00440128" w:rsidP="00440128">
      <w:pPr>
        <w:spacing w:line="360" w:lineRule="auto"/>
        <w:ind w:firstLine="405"/>
        <w:jc w:val="both"/>
        <w:rPr>
          <w:rFonts w:ascii="Arial" w:hAnsi="Arial" w:cs="Arial"/>
          <w:sz w:val="24"/>
          <w:szCs w:val="24"/>
        </w:rPr>
      </w:pPr>
      <w:r w:rsidRPr="00440128">
        <w:rPr>
          <w:rFonts w:ascii="Arial" w:hAnsi="Arial" w:cs="Arial"/>
          <w:sz w:val="24"/>
          <w:szCs w:val="24"/>
        </w:rPr>
        <w:t xml:space="preserve">É sabido que um sistema inteligente é capaz de aprender a jogar xadrez, por exemplo, com base em exemplos, ou seja, através do aprendizado supervisionado, porém essa abordagem torna-se muito tendenciosa para a “qualidade” do professor, pois se houver uma boa base de exemplos o aprendizado será, consequentemente, bom e vice-versa, para isso pode ser utilizado o aprendizado por reforço, onde serão oferecidas recompensas pelo desempenho, voltando ao exemplo de aprender a jogar xadrez, quando o sistema realizar um movimento ele receberá uma recompensa, ou reforço, positivo indicando que foi uma boa tomada de decisão, ou o contrário, recebendo um reforço negativo por uma decisão ruim, e assim, com o passar das iterações o conhecimento se desenvolve (Russell, S e </w:t>
      </w:r>
      <w:proofErr w:type="spellStart"/>
      <w:r w:rsidRPr="00440128">
        <w:rPr>
          <w:rFonts w:ascii="Arial" w:hAnsi="Arial" w:cs="Arial"/>
          <w:sz w:val="24"/>
          <w:szCs w:val="24"/>
        </w:rPr>
        <w:t>Norvig</w:t>
      </w:r>
      <w:proofErr w:type="spellEnd"/>
      <w:r w:rsidRPr="00440128">
        <w:rPr>
          <w:rFonts w:ascii="Arial" w:hAnsi="Arial" w:cs="Arial"/>
          <w:sz w:val="24"/>
          <w:szCs w:val="24"/>
        </w:rPr>
        <w:t xml:space="preserve">, P, 2004, </w:t>
      </w:r>
      <w:r w:rsidR="00203FB6" w:rsidRPr="00440128">
        <w:rPr>
          <w:rFonts w:ascii="Arial" w:hAnsi="Arial" w:cs="Arial"/>
          <w:sz w:val="24"/>
          <w:szCs w:val="24"/>
        </w:rPr>
        <w:t>pág.</w:t>
      </w:r>
      <w:r w:rsidRPr="00440128">
        <w:rPr>
          <w:rFonts w:ascii="Arial" w:hAnsi="Arial" w:cs="Arial"/>
          <w:sz w:val="24"/>
          <w:szCs w:val="24"/>
        </w:rPr>
        <w:t xml:space="preserve"> 738).</w:t>
      </w:r>
    </w:p>
    <w:p w:rsidR="00440128" w:rsidRDefault="00440128" w:rsidP="00440128">
      <w:pPr>
        <w:spacing w:line="360" w:lineRule="auto"/>
        <w:ind w:firstLine="405"/>
        <w:jc w:val="both"/>
        <w:rPr>
          <w:rFonts w:ascii="Arial" w:hAnsi="Arial" w:cs="Arial"/>
          <w:sz w:val="24"/>
          <w:szCs w:val="24"/>
        </w:rPr>
      </w:pPr>
      <w:r w:rsidRPr="00440128">
        <w:rPr>
          <w:rFonts w:ascii="Arial" w:hAnsi="Arial" w:cs="Arial"/>
          <w:sz w:val="24"/>
          <w:szCs w:val="24"/>
        </w:rPr>
        <w:t xml:space="preserve">Embora as recompensas sejam amplamente utilizadas por alguns processos estocásticos, que são processos onde os estados futuros apenas dependem do estado atual e não dos estados passados, por exemplo pode ser citado o processo de decisão de </w:t>
      </w:r>
      <w:proofErr w:type="spellStart"/>
      <w:r w:rsidRPr="00440128">
        <w:rPr>
          <w:rFonts w:ascii="Arial" w:hAnsi="Arial" w:cs="Arial"/>
          <w:sz w:val="24"/>
          <w:szCs w:val="24"/>
        </w:rPr>
        <w:t>Markov</w:t>
      </w:r>
      <w:proofErr w:type="spellEnd"/>
      <w:r w:rsidRPr="00440128">
        <w:rPr>
          <w:rFonts w:ascii="Arial" w:hAnsi="Arial" w:cs="Arial"/>
          <w:sz w:val="24"/>
          <w:szCs w:val="24"/>
        </w:rPr>
        <w:t xml:space="preserve"> (PDM), no aprendizado por reforço a recompensa a recompensa é utilizada para alcançar uma política ótima, ou quase ótima, para o sistema, Russell e </w:t>
      </w:r>
      <w:proofErr w:type="spellStart"/>
      <w:r w:rsidRPr="00440128">
        <w:rPr>
          <w:rFonts w:ascii="Arial" w:hAnsi="Arial" w:cs="Arial"/>
          <w:sz w:val="24"/>
          <w:szCs w:val="24"/>
        </w:rPr>
        <w:t>Norvig</w:t>
      </w:r>
      <w:proofErr w:type="spellEnd"/>
      <w:r w:rsidRPr="00440128">
        <w:rPr>
          <w:rFonts w:ascii="Arial" w:hAnsi="Arial" w:cs="Arial"/>
          <w:sz w:val="24"/>
          <w:szCs w:val="24"/>
        </w:rPr>
        <w:t xml:space="preserve"> (Russell, S e </w:t>
      </w:r>
      <w:proofErr w:type="spellStart"/>
      <w:r w:rsidRPr="00440128">
        <w:rPr>
          <w:rFonts w:ascii="Arial" w:hAnsi="Arial" w:cs="Arial"/>
          <w:sz w:val="24"/>
          <w:szCs w:val="24"/>
        </w:rPr>
        <w:t>Norvig</w:t>
      </w:r>
      <w:proofErr w:type="spellEnd"/>
      <w:r w:rsidRPr="00440128">
        <w:rPr>
          <w:rFonts w:ascii="Arial" w:hAnsi="Arial" w:cs="Arial"/>
          <w:sz w:val="24"/>
          <w:szCs w:val="24"/>
        </w:rPr>
        <w:t xml:space="preserve">, P, 2004, </w:t>
      </w:r>
      <w:r w:rsidR="00203FB6" w:rsidRPr="00440128">
        <w:rPr>
          <w:rFonts w:ascii="Arial" w:hAnsi="Arial" w:cs="Arial"/>
          <w:sz w:val="24"/>
          <w:szCs w:val="24"/>
        </w:rPr>
        <w:t>pág.</w:t>
      </w:r>
      <w:r w:rsidRPr="00440128">
        <w:rPr>
          <w:rFonts w:ascii="Arial" w:hAnsi="Arial" w:cs="Arial"/>
          <w:sz w:val="24"/>
          <w:szCs w:val="24"/>
        </w:rPr>
        <w:t xml:space="preserve"> 739) exemplificam isso com a seguinte situação:</w:t>
      </w:r>
    </w:p>
    <w:p w:rsidR="00440128" w:rsidRPr="00440128" w:rsidRDefault="00440128" w:rsidP="005925C7">
      <w:pPr>
        <w:spacing w:line="360" w:lineRule="auto"/>
        <w:ind w:left="2268"/>
        <w:jc w:val="both"/>
        <w:rPr>
          <w:rFonts w:ascii="Arial" w:hAnsi="Arial" w:cs="Arial"/>
          <w:sz w:val="20"/>
          <w:szCs w:val="20"/>
        </w:rPr>
      </w:pPr>
      <w:r w:rsidRPr="00440128">
        <w:rPr>
          <w:rFonts w:ascii="Arial" w:hAnsi="Arial" w:cs="Arial"/>
          <w:sz w:val="20"/>
          <w:szCs w:val="20"/>
        </w:rPr>
        <w:t>Imagine disputar um novo jogo cujas regras você não conhece; depois de aproximadamente uma centena de movimentos, seu oponente anuncia: “Você perdeu”. Em resumo, isso é aprendizagem por reforço.</w:t>
      </w:r>
    </w:p>
    <w:p w:rsidR="00440128" w:rsidRDefault="00440128" w:rsidP="005925C7">
      <w:pPr>
        <w:spacing w:line="360" w:lineRule="auto"/>
        <w:jc w:val="both"/>
        <w:rPr>
          <w:rFonts w:ascii="Arial" w:hAnsi="Arial" w:cs="Arial"/>
          <w:sz w:val="24"/>
          <w:szCs w:val="24"/>
        </w:rPr>
      </w:pPr>
      <w:r w:rsidRPr="00440128">
        <w:rPr>
          <w:rFonts w:ascii="Arial" w:hAnsi="Arial" w:cs="Arial"/>
          <w:sz w:val="24"/>
          <w:szCs w:val="24"/>
        </w:rPr>
        <w:t>Existem tipos de agentes para realizar o aprendizado, para o desenvolvimento desse trabalho será utilizado um agente de aprendizagem Q, que será melhor explicado no próximo item.</w:t>
      </w:r>
    </w:p>
    <w:p w:rsidR="0082599D" w:rsidRDefault="0082599D" w:rsidP="005E7164">
      <w:pPr>
        <w:pStyle w:val="PargrafodaLista"/>
        <w:numPr>
          <w:ilvl w:val="2"/>
          <w:numId w:val="1"/>
        </w:numPr>
        <w:spacing w:after="240" w:line="360" w:lineRule="auto"/>
        <w:rPr>
          <w:rFonts w:ascii="Arial" w:hAnsi="Arial" w:cs="Arial"/>
          <w:sz w:val="24"/>
          <w:szCs w:val="24"/>
        </w:rPr>
      </w:pPr>
      <w:r w:rsidRPr="005E7164">
        <w:rPr>
          <w:rFonts w:ascii="Arial" w:hAnsi="Arial" w:cs="Arial"/>
          <w:sz w:val="24"/>
          <w:szCs w:val="24"/>
        </w:rPr>
        <w:lastRenderedPageBreak/>
        <w:t>Aprendizado Q (Q-Learning)</w:t>
      </w:r>
    </w:p>
    <w:p w:rsidR="00516110" w:rsidRP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De forma resumida um agente de aprendizado Q, aprende uma função de ação-valor, denominada função Q, que fornece a resposta esperada ao adotar uma determinada ação em um determinado momento.</w:t>
      </w:r>
    </w:p>
    <w:p w:rsidR="00516110" w:rsidRP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 xml:space="preserve">Uma propriedade muito importante das funções de ação-valor é que elas são métodos livre de modelo, isso significa que elas não necessitam de um modelo de aprendizagem ou seleção de ações para desenvolver o conhecimento, podemos escrever uma equação de restrição que deve se manter em equilíbrio quando Q estiver correto (Russell, S e </w:t>
      </w:r>
      <w:proofErr w:type="spellStart"/>
      <w:r w:rsidRPr="00516110">
        <w:rPr>
          <w:rFonts w:ascii="Arial" w:hAnsi="Arial" w:cs="Arial"/>
          <w:sz w:val="24"/>
          <w:szCs w:val="24"/>
        </w:rPr>
        <w:t>Norvig</w:t>
      </w:r>
      <w:proofErr w:type="spellEnd"/>
      <w:r w:rsidRPr="00516110">
        <w:rPr>
          <w:rFonts w:ascii="Arial" w:hAnsi="Arial" w:cs="Arial"/>
          <w:sz w:val="24"/>
          <w:szCs w:val="24"/>
        </w:rPr>
        <w:t xml:space="preserve">, P, 2004, </w:t>
      </w:r>
      <w:r w:rsidR="00203FB6" w:rsidRPr="00516110">
        <w:rPr>
          <w:rFonts w:ascii="Arial" w:hAnsi="Arial" w:cs="Arial"/>
          <w:sz w:val="24"/>
          <w:szCs w:val="24"/>
        </w:rPr>
        <w:t>pág.</w:t>
      </w:r>
      <w:r w:rsidRPr="00516110">
        <w:rPr>
          <w:rFonts w:ascii="Arial" w:hAnsi="Arial" w:cs="Arial"/>
          <w:sz w:val="24"/>
          <w:szCs w:val="24"/>
        </w:rPr>
        <w:t xml:space="preserve"> 749).</w:t>
      </w:r>
    </w:p>
    <w:p w:rsidR="00516110" w:rsidRP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Com isso se faz necessário o aprendizado de um modelo durante o desenvolvimento do conhecimento, o que por um lado torna o sistema mais versátil, já que poderá se adaptar, por outro lado cria uma limitação de espaço para o problema, pois como as informações devem ser mantidas a ocupação de memória do sistema começa a se tornar um limitante, para casos pequenos, problemas bidimensionais, por exemplo, dados na casa dos 10000 estados ou mais são razoáveis, agora para casos como deixar que o algoritmo aprenda a jogar xadrez ou gamão onde a quantidade de estados fica entre 10</w:t>
      </w:r>
      <w:r w:rsidRPr="00516110">
        <w:rPr>
          <w:rFonts w:ascii="Arial" w:hAnsi="Arial" w:cs="Arial"/>
          <w:sz w:val="24"/>
          <w:szCs w:val="24"/>
          <w:vertAlign w:val="superscript"/>
        </w:rPr>
        <w:t xml:space="preserve">50 </w:t>
      </w:r>
      <w:r w:rsidRPr="00516110">
        <w:rPr>
          <w:rFonts w:ascii="Arial" w:hAnsi="Arial" w:cs="Arial"/>
          <w:sz w:val="24"/>
          <w:szCs w:val="24"/>
        </w:rPr>
        <w:t>e 10</w:t>
      </w:r>
      <w:r w:rsidRPr="00516110">
        <w:rPr>
          <w:rFonts w:ascii="Arial" w:hAnsi="Arial" w:cs="Arial"/>
          <w:sz w:val="24"/>
          <w:szCs w:val="24"/>
          <w:vertAlign w:val="superscript"/>
        </w:rPr>
        <w:t>120</w:t>
      </w:r>
      <w:r w:rsidRPr="00516110">
        <w:rPr>
          <w:rFonts w:ascii="Arial" w:hAnsi="Arial" w:cs="Arial"/>
          <w:sz w:val="24"/>
          <w:szCs w:val="24"/>
        </w:rPr>
        <w:t xml:space="preserve"> estados possíveis, realizar o aprendizado analisando cada situação possível se torna inviável, porém pode-se aplicar uma técnica denominada aproximação de função para tratar tais problemas (Russell, S e </w:t>
      </w:r>
      <w:proofErr w:type="spellStart"/>
      <w:r w:rsidRPr="00516110">
        <w:rPr>
          <w:rFonts w:ascii="Arial" w:hAnsi="Arial" w:cs="Arial"/>
          <w:sz w:val="24"/>
          <w:szCs w:val="24"/>
        </w:rPr>
        <w:t>Norvig</w:t>
      </w:r>
      <w:proofErr w:type="spellEnd"/>
      <w:r w:rsidRPr="00516110">
        <w:rPr>
          <w:rFonts w:ascii="Arial" w:hAnsi="Arial" w:cs="Arial"/>
          <w:sz w:val="24"/>
          <w:szCs w:val="24"/>
        </w:rPr>
        <w:t xml:space="preserve">, P, 2004, </w:t>
      </w:r>
      <w:r w:rsidR="00203FB6" w:rsidRPr="00516110">
        <w:rPr>
          <w:rFonts w:ascii="Arial" w:hAnsi="Arial" w:cs="Arial"/>
          <w:sz w:val="24"/>
          <w:szCs w:val="24"/>
        </w:rPr>
        <w:t>pág.</w:t>
      </w:r>
      <w:r w:rsidRPr="00516110">
        <w:rPr>
          <w:rFonts w:ascii="Arial" w:hAnsi="Arial" w:cs="Arial"/>
          <w:sz w:val="24"/>
          <w:szCs w:val="24"/>
        </w:rPr>
        <w:t xml:space="preserve"> 751).</w:t>
      </w:r>
    </w:p>
    <w:p w:rsidR="00516110" w:rsidRDefault="00516110" w:rsidP="00516110">
      <w:pPr>
        <w:spacing w:line="360" w:lineRule="auto"/>
        <w:ind w:firstLine="708"/>
        <w:jc w:val="both"/>
        <w:rPr>
          <w:rFonts w:ascii="Arial" w:hAnsi="Arial" w:cs="Arial"/>
          <w:sz w:val="24"/>
          <w:szCs w:val="24"/>
        </w:rPr>
      </w:pPr>
      <w:r w:rsidRPr="00516110">
        <w:rPr>
          <w:rFonts w:ascii="Arial" w:hAnsi="Arial" w:cs="Arial"/>
          <w:sz w:val="24"/>
          <w:szCs w:val="24"/>
        </w:rPr>
        <w:t xml:space="preserve">A aproximação de função consiste em usar qualquer tipo de representação para o conjunto de estados que não seja uma tabela, ainda utilizando o exemplo de jogar xadrez, pode ser utilizado a aproximação do problema em uma função linear ponderada, dada pela equação </w:t>
      </w:r>
      <w:r w:rsidR="00E27FDB">
        <w:rPr>
          <w:rFonts w:ascii="Arial" w:hAnsi="Arial" w:cs="Arial"/>
          <w:sz w:val="24"/>
          <w:szCs w:val="24"/>
        </w:rPr>
        <w:t xml:space="preserve">(1) </w:t>
      </w:r>
      <w:r w:rsidRPr="00516110">
        <w:rPr>
          <w:rFonts w:ascii="Arial" w:hAnsi="Arial" w:cs="Arial"/>
          <w:sz w:val="24"/>
          <w:szCs w:val="24"/>
        </w:rPr>
        <w:t>abaixo:</w:t>
      </w:r>
    </w:p>
    <w:p w:rsidR="006833BA" w:rsidRPr="00516110" w:rsidRDefault="006833BA" w:rsidP="00516110">
      <w:pPr>
        <w:spacing w:line="360" w:lineRule="auto"/>
        <w:ind w:firstLine="708"/>
        <w:jc w:val="both"/>
        <w:rPr>
          <w:rFonts w:ascii="Arial" w:hAnsi="Arial" w:cs="Arial"/>
          <w:sz w:val="24"/>
          <w:szCs w:val="24"/>
        </w:rPr>
      </w:pPr>
    </w:p>
    <w:p w:rsidR="006833BA" w:rsidRDefault="00E17441" w:rsidP="00516110">
      <w:pPr>
        <w:jc w:val="center"/>
        <w:rPr>
          <w:rFonts w:eastAsiaTheme="minorEastAsia"/>
        </w:rPr>
      </w:pPr>
      <m:oMath>
        <m:sSub>
          <m:sSubPr>
            <m:ctrlPr>
              <w:rPr>
                <w:rFonts w:ascii="Cambria Math" w:hAnsi="Cambria Math"/>
                <w:i/>
              </w:rPr>
            </m:ctrlPr>
          </m:sSubPr>
          <m:e>
            <m:r>
              <w:rPr>
                <w:rFonts w:ascii="Cambria Math" w:hAnsi="Cambria Math"/>
              </w:rPr>
              <m:t>Û</m:t>
            </m:r>
          </m:e>
          <m:sub>
            <m:r>
              <w:rPr>
                <w:rFonts w:ascii="Cambria Math" w:hAnsi="Cambria Math"/>
              </w:rPr>
              <m:t>θ</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s</m:t>
            </m:r>
          </m:e>
        </m:d>
      </m:oMath>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r>
      <w:r w:rsidR="003F2900">
        <w:rPr>
          <w:rFonts w:eastAsiaTheme="minorEastAsia"/>
        </w:rPr>
        <w:tab/>
        <w:t xml:space="preserve">      </w:t>
      </w:r>
      <w:r w:rsidR="006833BA" w:rsidRPr="003F2900">
        <w:rPr>
          <w:rFonts w:ascii="Arial" w:hAnsi="Arial" w:cs="Arial"/>
          <w:b/>
          <w:sz w:val="20"/>
          <w:szCs w:val="20"/>
        </w:rPr>
        <w:t>(1)</w:t>
      </w:r>
    </w:p>
    <w:p w:rsidR="00516110" w:rsidRPr="006833BA" w:rsidRDefault="006833BA" w:rsidP="006833BA">
      <w:pPr>
        <w:spacing w:line="360" w:lineRule="auto"/>
        <w:ind w:firstLine="405"/>
        <w:jc w:val="both"/>
        <w:rPr>
          <w:rFonts w:ascii="Arial" w:eastAsiaTheme="minorEastAsia" w:hAnsi="Arial" w:cs="Arial"/>
          <w:sz w:val="24"/>
          <w:szCs w:val="24"/>
        </w:rPr>
      </w:pPr>
      <w:r>
        <w:rPr>
          <w:rFonts w:eastAsiaTheme="minorEastAsia"/>
        </w:rPr>
        <w:br w:type="page"/>
      </w:r>
      <w:r w:rsidRPr="006833BA">
        <w:rPr>
          <w:rFonts w:ascii="Arial" w:hAnsi="Arial" w:cs="Arial"/>
          <w:sz w:val="24"/>
          <w:szCs w:val="24"/>
        </w:rPr>
        <w:lastRenderedPageBreak/>
        <w:t>Essa aproximação embora não seja tão precisa quanto o modelo original, considerando o todo, é uma boa forma de representar problemas de grande escala, pois o cálculo para os parâmetros θ podem ser realizados com menos esforço, com isso um problema da ordem de 10</w:t>
      </w:r>
      <w:r w:rsidRPr="006833BA">
        <w:rPr>
          <w:rFonts w:ascii="Arial" w:hAnsi="Arial" w:cs="Arial"/>
          <w:sz w:val="24"/>
          <w:szCs w:val="24"/>
          <w:vertAlign w:val="superscript"/>
        </w:rPr>
        <w:t xml:space="preserve">120 </w:t>
      </w:r>
      <w:r w:rsidRPr="006833BA">
        <w:rPr>
          <w:rFonts w:ascii="Arial" w:hAnsi="Arial" w:cs="Arial"/>
          <w:sz w:val="24"/>
          <w:szCs w:val="24"/>
        </w:rPr>
        <w:t xml:space="preserve">pode ser reduzido no cálculo de 20 parâmetros, no caso do exemplo utilizado a aproximação não utiliza exatamente 20 parâmetros, mas é uma forma de demonstrar que existe uma grande redução no volume de dados. (Russell, S e </w:t>
      </w:r>
      <w:proofErr w:type="spellStart"/>
      <w:r w:rsidRPr="006833BA">
        <w:rPr>
          <w:rFonts w:ascii="Arial" w:hAnsi="Arial" w:cs="Arial"/>
          <w:sz w:val="24"/>
          <w:szCs w:val="24"/>
        </w:rPr>
        <w:t>Norvig</w:t>
      </w:r>
      <w:proofErr w:type="spellEnd"/>
      <w:r w:rsidRPr="006833BA">
        <w:rPr>
          <w:rFonts w:ascii="Arial" w:hAnsi="Arial" w:cs="Arial"/>
          <w:sz w:val="24"/>
          <w:szCs w:val="24"/>
        </w:rPr>
        <w:t xml:space="preserve">, P, 2004, </w:t>
      </w:r>
      <w:r w:rsidR="00203FB6" w:rsidRPr="006833BA">
        <w:rPr>
          <w:rFonts w:ascii="Arial" w:hAnsi="Arial" w:cs="Arial"/>
          <w:sz w:val="24"/>
          <w:szCs w:val="24"/>
        </w:rPr>
        <w:t>pág.</w:t>
      </w:r>
      <w:r w:rsidRPr="006833BA">
        <w:rPr>
          <w:rFonts w:ascii="Arial" w:hAnsi="Arial" w:cs="Arial"/>
          <w:sz w:val="24"/>
          <w:szCs w:val="24"/>
        </w:rPr>
        <w:t xml:space="preserve"> 751).</w:t>
      </w:r>
    </w:p>
    <w:p w:rsidR="006833BA" w:rsidRDefault="00274A86" w:rsidP="006833BA">
      <w:pPr>
        <w:pStyle w:val="Ttulo2"/>
        <w:numPr>
          <w:ilvl w:val="1"/>
          <w:numId w:val="1"/>
        </w:numPr>
        <w:spacing w:after="240" w:line="360" w:lineRule="auto"/>
        <w:rPr>
          <w:rFonts w:ascii="Arial" w:hAnsi="Arial" w:cs="Arial"/>
          <w:color w:val="auto"/>
          <w:sz w:val="24"/>
          <w:szCs w:val="24"/>
        </w:rPr>
      </w:pPr>
      <w:bookmarkStart w:id="10" w:name="_Toc9535857"/>
      <w:r w:rsidRPr="005E7164">
        <w:rPr>
          <w:rFonts w:ascii="Arial" w:hAnsi="Arial" w:cs="Arial"/>
          <w:color w:val="auto"/>
          <w:sz w:val="24"/>
          <w:szCs w:val="24"/>
        </w:rPr>
        <w:t>Teoria das Filas</w:t>
      </w:r>
      <w:bookmarkEnd w:id="10"/>
    </w:p>
    <w:p w:rsidR="006833BA" w:rsidRPr="006833BA" w:rsidRDefault="006833BA" w:rsidP="006833BA">
      <w:pPr>
        <w:spacing w:line="360" w:lineRule="auto"/>
        <w:ind w:firstLine="405"/>
        <w:jc w:val="both"/>
        <w:rPr>
          <w:rFonts w:ascii="Arial" w:hAnsi="Arial" w:cs="Arial"/>
          <w:sz w:val="24"/>
          <w:szCs w:val="24"/>
        </w:rPr>
      </w:pPr>
      <w:r w:rsidRPr="006833BA">
        <w:rPr>
          <w:rFonts w:ascii="Arial" w:hAnsi="Arial" w:cs="Arial"/>
          <w:sz w:val="24"/>
          <w:szCs w:val="24"/>
        </w:rPr>
        <w:t>A administração trouxe ao mundo diversas formas de se analisar problemas, muitas vezes do cotidiano, um desses problemas que são bastante recorrentes são as filas, podem ser filas para se usar o banco, filas para pagamentos de contas e/ou tributos, filas para realizar compras, basicamente qualquer atividade que necessite de uma ordem de atendimento tem um grande potencial de formação de filas, conforme diz Chiavenato (Chiavenato, I., 2003) uma fila consiste em uma pessoa utilizar um serviço e durante o atendimento dessa pessoa demais indivíduos esperam suas respectivas vezes, formando dessa forma uma fila, já pelo que diz Andrade (Andrade, E. L. de, 1998) fila nada mais é que o resultado de um sistema onde o atendimento, ou prestação de um determinado serviço, é ineficiente do ponto de vista de tempo com relação ao acumulo de usuários daquele sistema.</w:t>
      </w:r>
    </w:p>
    <w:p w:rsidR="006833BA" w:rsidRPr="006833BA" w:rsidRDefault="006833BA" w:rsidP="006833BA">
      <w:pPr>
        <w:spacing w:line="360" w:lineRule="auto"/>
        <w:ind w:firstLine="405"/>
        <w:jc w:val="both"/>
        <w:rPr>
          <w:rFonts w:ascii="Arial" w:hAnsi="Arial" w:cs="Arial"/>
          <w:sz w:val="24"/>
          <w:szCs w:val="24"/>
        </w:rPr>
      </w:pPr>
      <w:r w:rsidRPr="006833BA">
        <w:rPr>
          <w:rFonts w:ascii="Arial" w:hAnsi="Arial" w:cs="Arial"/>
          <w:sz w:val="24"/>
          <w:szCs w:val="24"/>
        </w:rPr>
        <w:t>É importante salientar que em um sistema tratado pela teoria das filas todo cliente pode ser entendido como qualquer ser, objeto ou até mesmo sistema que aguarda por algum tipo de serviço, enquanto servidores podem ser qualquer ser, objeto ou sistema que presta o serviço aguardado pelos clientes. Outro ponto interessante sobre a teoria das filas é que não é necessário um sistema previsível, isto é, podem ser estudados, e muitas vezes são, sistemas inconstantes, que possuem um volume de clientes na entrada do sistema variável com o passar do tempo e também é permissível que essa entrada seja extrapolada ao infinito (Andrade, E. L. de, 1998).</w:t>
      </w:r>
    </w:p>
    <w:p w:rsidR="006833BA" w:rsidRDefault="006833BA">
      <w:pPr>
        <w:rPr>
          <w:rFonts w:ascii="Arial" w:hAnsi="Arial" w:cs="Arial"/>
          <w:sz w:val="24"/>
          <w:szCs w:val="24"/>
        </w:rPr>
      </w:pPr>
      <w:r>
        <w:rPr>
          <w:rFonts w:ascii="Arial" w:hAnsi="Arial" w:cs="Arial"/>
          <w:sz w:val="24"/>
          <w:szCs w:val="24"/>
        </w:rPr>
        <w:br w:type="page"/>
      </w:r>
    </w:p>
    <w:p w:rsidR="006833BA" w:rsidRPr="006833BA" w:rsidRDefault="006833BA" w:rsidP="006833BA">
      <w:pPr>
        <w:spacing w:line="360" w:lineRule="auto"/>
        <w:ind w:firstLine="360"/>
        <w:jc w:val="both"/>
        <w:rPr>
          <w:rFonts w:ascii="Arial" w:hAnsi="Arial" w:cs="Arial"/>
          <w:sz w:val="24"/>
          <w:szCs w:val="24"/>
        </w:rPr>
      </w:pPr>
      <w:r w:rsidRPr="006833BA">
        <w:rPr>
          <w:rFonts w:ascii="Arial" w:hAnsi="Arial" w:cs="Arial"/>
          <w:sz w:val="24"/>
          <w:szCs w:val="24"/>
        </w:rPr>
        <w:lastRenderedPageBreak/>
        <w:t>Ainda pelo raciocínio de Andrade, existem quatro fatores que compõem a operação de um sistema que possa gerar filas, são eles:</w:t>
      </w:r>
    </w:p>
    <w:p w:rsidR="006833BA" w:rsidRP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Forma de atendimento: Diz respeito a forma com que o atendimento será feito, características como disponibilidade do serviço, por quanto tempo o serviço ficará disponível, e capacidade de atendimento simultâneo oferecida pelo sistema devem ser levados em consideração no momento do dimensionamento do serviço.</w:t>
      </w:r>
    </w:p>
    <w:p w:rsidR="006833BA" w:rsidRP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Modo de chegada: É a característica responsável por descrever a maneira com que os clientes chegam até o sistema, geralmente essa chegada é de forma aleatória e estacionária, isto é, o padrão de distribuição das probabilidades permanece constante.</w:t>
      </w:r>
    </w:p>
    <w:p w:rsidR="006833BA" w:rsidRP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 xml:space="preserve">Disciplina da fila: Estuda a forma com que a fila será “consumida”, se utilizará um padrão onde o primeiro a chegar será o primeiro a ser atendido (FIFO, </w:t>
      </w:r>
      <w:proofErr w:type="spellStart"/>
      <w:r w:rsidRPr="006833BA">
        <w:rPr>
          <w:rFonts w:ascii="Arial" w:hAnsi="Arial" w:cs="Arial"/>
          <w:i/>
          <w:sz w:val="24"/>
          <w:szCs w:val="24"/>
        </w:rPr>
        <w:t>First</w:t>
      </w:r>
      <w:proofErr w:type="spellEnd"/>
      <w:r w:rsidRPr="006833BA">
        <w:rPr>
          <w:rFonts w:ascii="Arial" w:hAnsi="Arial" w:cs="Arial"/>
          <w:i/>
          <w:sz w:val="24"/>
          <w:szCs w:val="24"/>
        </w:rPr>
        <w:t xml:space="preserve">-In </w:t>
      </w:r>
      <w:proofErr w:type="spellStart"/>
      <w:r w:rsidRPr="006833BA">
        <w:rPr>
          <w:rFonts w:ascii="Arial" w:hAnsi="Arial" w:cs="Arial"/>
          <w:i/>
          <w:sz w:val="24"/>
          <w:szCs w:val="24"/>
        </w:rPr>
        <w:t>First</w:t>
      </w:r>
      <w:proofErr w:type="spellEnd"/>
      <w:r w:rsidRPr="006833BA">
        <w:rPr>
          <w:rFonts w:ascii="Arial" w:hAnsi="Arial" w:cs="Arial"/>
          <w:i/>
          <w:sz w:val="24"/>
          <w:szCs w:val="24"/>
        </w:rPr>
        <w:t>-Out)</w:t>
      </w:r>
      <w:r w:rsidRPr="006833BA">
        <w:rPr>
          <w:rFonts w:ascii="Arial" w:hAnsi="Arial" w:cs="Arial"/>
          <w:sz w:val="24"/>
          <w:szCs w:val="24"/>
        </w:rPr>
        <w:t xml:space="preserve">, ou se o último a chegar será o primeiro a ser atendido (LIFO, </w:t>
      </w:r>
      <w:proofErr w:type="spellStart"/>
      <w:r w:rsidRPr="006833BA">
        <w:rPr>
          <w:rFonts w:ascii="Arial" w:hAnsi="Arial" w:cs="Arial"/>
          <w:i/>
          <w:sz w:val="24"/>
          <w:szCs w:val="24"/>
        </w:rPr>
        <w:t>Last</w:t>
      </w:r>
      <w:proofErr w:type="spellEnd"/>
      <w:r w:rsidRPr="006833BA">
        <w:rPr>
          <w:rFonts w:ascii="Arial" w:hAnsi="Arial" w:cs="Arial"/>
          <w:i/>
          <w:sz w:val="24"/>
          <w:szCs w:val="24"/>
        </w:rPr>
        <w:t xml:space="preserve">-In </w:t>
      </w:r>
      <w:proofErr w:type="spellStart"/>
      <w:r w:rsidRPr="006833BA">
        <w:rPr>
          <w:rFonts w:ascii="Arial" w:hAnsi="Arial" w:cs="Arial"/>
          <w:i/>
          <w:sz w:val="24"/>
          <w:szCs w:val="24"/>
        </w:rPr>
        <w:t>First</w:t>
      </w:r>
      <w:proofErr w:type="spellEnd"/>
      <w:r w:rsidRPr="006833BA">
        <w:rPr>
          <w:rFonts w:ascii="Arial" w:hAnsi="Arial" w:cs="Arial"/>
          <w:i/>
          <w:sz w:val="24"/>
          <w:szCs w:val="24"/>
        </w:rPr>
        <w:t>-Out)</w:t>
      </w:r>
      <w:r w:rsidRPr="006833BA">
        <w:rPr>
          <w:rFonts w:ascii="Arial" w:hAnsi="Arial" w:cs="Arial"/>
          <w:sz w:val="24"/>
          <w:szCs w:val="24"/>
        </w:rPr>
        <w:t>, ou até mesmo se haverá algum tipo de atendimento preferencial para idosos, por exemplo.</w:t>
      </w:r>
    </w:p>
    <w:p w:rsidR="006833BA" w:rsidRDefault="006833BA" w:rsidP="006833BA">
      <w:pPr>
        <w:pStyle w:val="PargrafodaLista"/>
        <w:numPr>
          <w:ilvl w:val="0"/>
          <w:numId w:val="6"/>
        </w:numPr>
        <w:spacing w:line="360" w:lineRule="auto"/>
        <w:jc w:val="both"/>
        <w:rPr>
          <w:rFonts w:ascii="Arial" w:hAnsi="Arial" w:cs="Arial"/>
          <w:sz w:val="24"/>
          <w:szCs w:val="24"/>
        </w:rPr>
      </w:pPr>
      <w:r w:rsidRPr="006833BA">
        <w:rPr>
          <w:rFonts w:ascii="Arial" w:hAnsi="Arial" w:cs="Arial"/>
          <w:sz w:val="24"/>
          <w:szCs w:val="24"/>
        </w:rPr>
        <w:t xml:space="preserve">Estrutura do sistema: Faz uma análise geral do sistema, estudando sua estrutura de forma geral, pois os sistemas podem ser dos mais diferentes tipos, por exemplo, podemos ter sistemas com apenas uma fila e um canal de serviço, ou então múltiplos canais, ou até mesmo sistemas mais complexos com diversas filas e diversos canais de serviços, conforme demonstrados nas </w:t>
      </w:r>
      <w:r>
        <w:rPr>
          <w:rFonts w:ascii="Arial" w:hAnsi="Arial" w:cs="Arial"/>
          <w:sz w:val="24"/>
          <w:szCs w:val="24"/>
        </w:rPr>
        <w:t>figuras</w:t>
      </w:r>
      <w:r w:rsidRPr="006833BA">
        <w:rPr>
          <w:rFonts w:ascii="Arial" w:hAnsi="Arial" w:cs="Arial"/>
          <w:sz w:val="24"/>
          <w:szCs w:val="24"/>
        </w:rPr>
        <w:t xml:space="preserve"> </w:t>
      </w:r>
      <w:r>
        <w:rPr>
          <w:rFonts w:ascii="Arial" w:hAnsi="Arial" w:cs="Arial"/>
          <w:sz w:val="24"/>
          <w:szCs w:val="24"/>
        </w:rPr>
        <w:t>4</w:t>
      </w:r>
      <w:r w:rsidRPr="006833BA">
        <w:rPr>
          <w:rFonts w:ascii="Arial" w:hAnsi="Arial" w:cs="Arial"/>
          <w:sz w:val="24"/>
          <w:szCs w:val="24"/>
        </w:rPr>
        <w:t xml:space="preserve">, </w:t>
      </w:r>
      <w:r>
        <w:rPr>
          <w:rFonts w:ascii="Arial" w:hAnsi="Arial" w:cs="Arial"/>
          <w:sz w:val="24"/>
          <w:szCs w:val="24"/>
        </w:rPr>
        <w:t>5</w:t>
      </w:r>
      <w:r w:rsidRPr="006833BA">
        <w:rPr>
          <w:rFonts w:ascii="Arial" w:hAnsi="Arial" w:cs="Arial"/>
          <w:sz w:val="24"/>
          <w:szCs w:val="24"/>
        </w:rPr>
        <w:t xml:space="preserve"> e </w:t>
      </w:r>
      <w:r>
        <w:rPr>
          <w:rFonts w:ascii="Arial" w:hAnsi="Arial" w:cs="Arial"/>
          <w:sz w:val="24"/>
          <w:szCs w:val="24"/>
        </w:rPr>
        <w:t>6</w:t>
      </w:r>
      <w:r w:rsidRPr="006833BA">
        <w:rPr>
          <w:rFonts w:ascii="Arial" w:hAnsi="Arial" w:cs="Arial"/>
          <w:sz w:val="24"/>
          <w:szCs w:val="24"/>
        </w:rPr>
        <w:t>.</w:t>
      </w:r>
    </w:p>
    <w:p w:rsidR="006833BA" w:rsidRPr="006833BA" w:rsidRDefault="006833BA" w:rsidP="006833BA">
      <w:pPr>
        <w:pStyle w:val="Legenda"/>
        <w:keepNext/>
        <w:jc w:val="center"/>
        <w:rPr>
          <w:rFonts w:ascii="Arial" w:hAnsi="Arial" w:cs="Arial"/>
          <w:color w:val="auto"/>
          <w:sz w:val="20"/>
          <w:szCs w:val="20"/>
        </w:rPr>
      </w:pPr>
      <w:r w:rsidRPr="006833BA">
        <w:rPr>
          <w:rFonts w:ascii="Arial" w:hAnsi="Arial" w:cs="Arial"/>
          <w:color w:val="auto"/>
          <w:sz w:val="20"/>
          <w:szCs w:val="20"/>
        </w:rPr>
        <w:t>Figura 4 - Modelo de fila simples com vários canais de atendimento</w:t>
      </w:r>
    </w:p>
    <w:p w:rsidR="006833BA" w:rsidRDefault="006833BA" w:rsidP="006833BA">
      <w:pPr>
        <w:spacing w:line="360" w:lineRule="auto"/>
        <w:jc w:val="center"/>
        <w:rPr>
          <w:rFonts w:ascii="Arial" w:hAnsi="Arial" w:cs="Arial"/>
          <w:sz w:val="24"/>
          <w:szCs w:val="24"/>
        </w:rPr>
      </w:pPr>
      <w:r>
        <w:rPr>
          <w:noProof/>
          <w:lang w:eastAsia="pt-BR"/>
        </w:rPr>
        <w:drawing>
          <wp:inline distT="0" distB="0" distL="0" distR="0" wp14:anchorId="52758953" wp14:editId="02220495">
            <wp:extent cx="3719830" cy="1643970"/>
            <wp:effectExtent l="0" t="0" r="0" b="0"/>
            <wp:docPr id="11" name="Imagem 11" descr="-Modelo de sistemas com uma fila e vÃ¡rios canais Fonte: Andrad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sistemas com uma fila e vÃ¡rios canais Fonte: Andrade (20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872" cy="1662109"/>
                    </a:xfrm>
                    <a:prstGeom prst="rect">
                      <a:avLst/>
                    </a:prstGeom>
                    <a:noFill/>
                    <a:ln>
                      <a:noFill/>
                    </a:ln>
                  </pic:spPr>
                </pic:pic>
              </a:graphicData>
            </a:graphic>
          </wp:inline>
        </w:drawing>
      </w:r>
    </w:p>
    <w:p w:rsidR="006833BA" w:rsidRDefault="006833BA" w:rsidP="006833BA">
      <w:pPr>
        <w:pStyle w:val="Legenda"/>
        <w:keepNext/>
        <w:jc w:val="center"/>
        <w:rPr>
          <w:rFonts w:ascii="Arial" w:hAnsi="Arial" w:cs="Arial"/>
          <w:color w:val="auto"/>
          <w:sz w:val="20"/>
          <w:szCs w:val="20"/>
        </w:rPr>
      </w:pPr>
      <w:r w:rsidRPr="006833BA">
        <w:rPr>
          <w:rFonts w:ascii="Arial" w:hAnsi="Arial" w:cs="Arial"/>
          <w:color w:val="auto"/>
          <w:sz w:val="20"/>
          <w:szCs w:val="20"/>
        </w:rPr>
        <w:t xml:space="preserve">Fonte: </w:t>
      </w:r>
      <w:r w:rsidR="00966769" w:rsidRPr="00203FB6">
        <w:rPr>
          <w:rFonts w:ascii="Arial" w:hAnsi="Arial" w:cs="Arial"/>
          <w:color w:val="auto"/>
          <w:sz w:val="20"/>
          <w:szCs w:val="20"/>
        </w:rPr>
        <w:t>https://www.researchgate.net/figure/Figura-2-Modelo-de-sistemas-com-uma-fila-e-varios-canais-Fonte-Andrade-2015_fig1_332324109</w:t>
      </w:r>
    </w:p>
    <w:p w:rsidR="00966769" w:rsidRPr="00966769" w:rsidRDefault="00966769" w:rsidP="00966769"/>
    <w:p w:rsidR="00966769" w:rsidRP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lastRenderedPageBreak/>
        <w:t>Figura 5 - Exemplo de fila simples com um canal de atendimento</w:t>
      </w:r>
    </w:p>
    <w:p w:rsidR="006833BA" w:rsidRDefault="00966769" w:rsidP="00966769">
      <w:pPr>
        <w:jc w:val="center"/>
      </w:pPr>
      <w:r>
        <w:rPr>
          <w:noProof/>
          <w:lang w:eastAsia="pt-BR"/>
        </w:rPr>
        <w:drawing>
          <wp:inline distT="0" distB="0" distL="0" distR="0" wp14:anchorId="36D04C95" wp14:editId="7016B4E9">
            <wp:extent cx="4276725" cy="1066800"/>
            <wp:effectExtent l="0" t="0" r="9525" b="0"/>
            <wp:docPr id="33" name="Imagem 33"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rsid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t>Fonte: http://www.sucena.eng.br/ST/ST5_Mod5TeoriadeFilas.pdf</w:t>
      </w:r>
    </w:p>
    <w:p w:rsidR="00E27FDB" w:rsidRPr="00E27FDB" w:rsidRDefault="00E27FDB" w:rsidP="00E27FDB"/>
    <w:p w:rsidR="00966769" w:rsidRP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t>Figura 6 - Exemplo de um sistema complexo, onde existem duas filas e dois grupos de canais de atendimento, cada um com mais de um atendente</w:t>
      </w:r>
    </w:p>
    <w:p w:rsidR="00966769" w:rsidRDefault="00966769" w:rsidP="00966769">
      <w:pPr>
        <w:jc w:val="center"/>
      </w:pPr>
      <w:r>
        <w:rPr>
          <w:noProof/>
          <w:lang w:eastAsia="pt-BR"/>
        </w:rPr>
        <w:drawing>
          <wp:inline distT="0" distB="0" distL="0" distR="0" wp14:anchorId="79A28BF9" wp14:editId="6BE0C0F9">
            <wp:extent cx="3362325" cy="1362075"/>
            <wp:effectExtent l="0" t="0" r="9525" b="9525"/>
            <wp:docPr id="34" name="Imagem 34" descr="https://encrypted-tbn0.gstatic.com/images?q=tbn:ANd9GcQPphjoC28VJdJvr6XqwDxJRVFQCT165j-2fTj2dxVI6BHZej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PphjoC28VJdJvr6XqwDxJRVFQCT165j-2fTj2dxVI6BHZej4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362075"/>
                    </a:xfrm>
                    <a:prstGeom prst="rect">
                      <a:avLst/>
                    </a:prstGeom>
                    <a:noFill/>
                    <a:ln>
                      <a:noFill/>
                    </a:ln>
                  </pic:spPr>
                </pic:pic>
              </a:graphicData>
            </a:graphic>
          </wp:inline>
        </w:drawing>
      </w:r>
    </w:p>
    <w:p w:rsidR="00966769" w:rsidRDefault="00966769" w:rsidP="00966769">
      <w:pPr>
        <w:pStyle w:val="Legenda"/>
        <w:keepNext/>
        <w:jc w:val="center"/>
        <w:rPr>
          <w:rFonts w:ascii="Arial" w:hAnsi="Arial" w:cs="Arial"/>
          <w:color w:val="auto"/>
          <w:sz w:val="20"/>
          <w:szCs w:val="20"/>
        </w:rPr>
      </w:pPr>
      <w:r w:rsidRPr="00966769">
        <w:rPr>
          <w:rFonts w:ascii="Arial" w:hAnsi="Arial" w:cs="Arial"/>
          <w:color w:val="auto"/>
          <w:sz w:val="20"/>
          <w:szCs w:val="20"/>
        </w:rPr>
        <w:t xml:space="preserve">Fonte: </w:t>
      </w:r>
      <w:hyperlink r:id="rId14" w:history="1">
        <w:r w:rsidRPr="00966769">
          <w:rPr>
            <w:rFonts w:ascii="Arial" w:hAnsi="Arial" w:cs="Arial"/>
            <w:color w:val="auto"/>
            <w:sz w:val="20"/>
            <w:szCs w:val="20"/>
          </w:rPr>
          <w:t>http://anais.unespar.edu.br/xi_eepa/data/uploads/artigos/3/3-06.pdf</w:t>
        </w:r>
      </w:hyperlink>
    </w:p>
    <w:p w:rsidR="00966769" w:rsidRPr="00966769" w:rsidRDefault="00966769" w:rsidP="00966769"/>
    <w:p w:rsidR="00274A86" w:rsidRDefault="005E7164" w:rsidP="00154F2D">
      <w:pPr>
        <w:pStyle w:val="Ttulo3"/>
        <w:numPr>
          <w:ilvl w:val="2"/>
          <w:numId w:val="1"/>
        </w:numPr>
        <w:spacing w:after="240" w:line="360" w:lineRule="auto"/>
        <w:rPr>
          <w:rFonts w:ascii="Arial" w:hAnsi="Arial" w:cs="Arial"/>
          <w:color w:val="auto"/>
        </w:rPr>
      </w:pPr>
      <w:bookmarkStart w:id="11" w:name="_Toc9535858"/>
      <w:r w:rsidRPr="005E7164">
        <w:rPr>
          <w:rFonts w:ascii="Arial" w:hAnsi="Arial" w:cs="Arial"/>
          <w:color w:val="auto"/>
        </w:rPr>
        <w:t>Sistema de um canal, uma fila e população infinita</w:t>
      </w:r>
      <w:bookmarkEnd w:id="11"/>
    </w:p>
    <w:p w:rsidR="00154F2D" w:rsidRPr="00154F2D" w:rsidRDefault="00154F2D" w:rsidP="00154F2D">
      <w:pPr>
        <w:pStyle w:val="Legenda"/>
        <w:keepNext/>
        <w:jc w:val="center"/>
        <w:rPr>
          <w:rFonts w:ascii="Arial" w:hAnsi="Arial" w:cs="Arial"/>
          <w:color w:val="auto"/>
          <w:sz w:val="20"/>
          <w:szCs w:val="20"/>
        </w:rPr>
      </w:pPr>
      <w:r w:rsidRPr="00154F2D">
        <w:rPr>
          <w:rFonts w:ascii="Arial" w:hAnsi="Arial" w:cs="Arial"/>
          <w:color w:val="auto"/>
          <w:sz w:val="20"/>
          <w:szCs w:val="20"/>
        </w:rPr>
        <w:t>Figura 7 - Exemplo de fila simples com um canal de atendimento</w:t>
      </w:r>
    </w:p>
    <w:p w:rsidR="00154F2D" w:rsidRDefault="00154F2D" w:rsidP="00154F2D">
      <w:pPr>
        <w:jc w:val="center"/>
      </w:pPr>
      <w:r>
        <w:rPr>
          <w:noProof/>
          <w:lang w:eastAsia="pt-BR"/>
        </w:rPr>
        <w:drawing>
          <wp:inline distT="0" distB="0" distL="0" distR="0" wp14:anchorId="7B70DC8F" wp14:editId="33CA61B8">
            <wp:extent cx="4276725" cy="1066800"/>
            <wp:effectExtent l="0" t="0" r="9525" b="0"/>
            <wp:docPr id="1" name="Imagem 1" descr="https://encrypted-tbn0.gstatic.com/images?q=tbn:ANd9GcQmhbDxz16sGwV9ImnACjy9KfpxoYseZVJvXKXj-OJ6PEcDEv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mhbDxz16sGwV9ImnACjy9KfpxoYseZVJvXKXj-OJ6PEcDEv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066800"/>
                    </a:xfrm>
                    <a:prstGeom prst="rect">
                      <a:avLst/>
                    </a:prstGeom>
                    <a:noFill/>
                    <a:ln>
                      <a:noFill/>
                    </a:ln>
                  </pic:spPr>
                </pic:pic>
              </a:graphicData>
            </a:graphic>
          </wp:inline>
        </w:drawing>
      </w:r>
    </w:p>
    <w:p w:rsidR="00154F2D" w:rsidRDefault="00154F2D" w:rsidP="00154F2D">
      <w:pPr>
        <w:pStyle w:val="Legenda"/>
        <w:keepNext/>
        <w:jc w:val="center"/>
        <w:rPr>
          <w:rFonts w:ascii="Arial" w:hAnsi="Arial" w:cs="Arial"/>
          <w:color w:val="auto"/>
          <w:sz w:val="20"/>
          <w:szCs w:val="20"/>
        </w:rPr>
      </w:pPr>
      <w:r w:rsidRPr="00966769">
        <w:rPr>
          <w:rFonts w:ascii="Arial" w:hAnsi="Arial" w:cs="Arial"/>
          <w:color w:val="auto"/>
          <w:sz w:val="20"/>
          <w:szCs w:val="20"/>
        </w:rPr>
        <w:t>Fonte: http://www.sucena.eng.br/ST/ST5_Mod5TeoriadeFilas.pdf</w:t>
      </w:r>
    </w:p>
    <w:p w:rsidR="00154F2D" w:rsidRDefault="00154F2D" w:rsidP="00154F2D">
      <w:pPr>
        <w:spacing w:line="360" w:lineRule="auto"/>
        <w:ind w:firstLine="708"/>
        <w:jc w:val="both"/>
        <w:rPr>
          <w:rFonts w:ascii="Arial" w:hAnsi="Arial" w:cs="Arial"/>
          <w:sz w:val="24"/>
          <w:szCs w:val="24"/>
        </w:rPr>
      </w:pPr>
      <w:r w:rsidRPr="00154F2D">
        <w:rPr>
          <w:rFonts w:ascii="Arial" w:hAnsi="Arial" w:cs="Arial"/>
          <w:sz w:val="24"/>
          <w:szCs w:val="24"/>
        </w:rPr>
        <w:t>Conforme discutido anteriormente existem diversas configurações para um sistema que possa gerar uma situação de fila, uma dessas configurações é a de uma única fila associada com um único atendente, que será o modelo empregado nesse trabalho, pois é o modelo capaz de representar a maioria dos sistemas de semáforos implantados em um cruzamento, onde os veículos fazem o papel dos clientes do sistema e os semáforos responsáveis por gerar a vazão de veículos fazem o papel de atendentes.</w:t>
      </w:r>
    </w:p>
    <w:p w:rsidR="005E7164" w:rsidRDefault="005E7164" w:rsidP="00470540">
      <w:pPr>
        <w:pStyle w:val="Ttulo4"/>
        <w:numPr>
          <w:ilvl w:val="3"/>
          <w:numId w:val="1"/>
        </w:numPr>
        <w:spacing w:after="240" w:line="360" w:lineRule="auto"/>
        <w:rPr>
          <w:rFonts w:ascii="Arial" w:hAnsi="Arial" w:cs="Arial"/>
          <w:i w:val="0"/>
          <w:color w:val="auto"/>
          <w:sz w:val="24"/>
          <w:szCs w:val="24"/>
        </w:rPr>
      </w:pPr>
      <w:r w:rsidRPr="005E7164">
        <w:rPr>
          <w:rFonts w:ascii="Arial" w:hAnsi="Arial" w:cs="Arial"/>
          <w:i w:val="0"/>
          <w:color w:val="auto"/>
          <w:sz w:val="24"/>
          <w:szCs w:val="24"/>
        </w:rPr>
        <w:lastRenderedPageBreak/>
        <w:t>Características do modelo</w:t>
      </w:r>
    </w:p>
    <w:p w:rsidR="00470540" w:rsidRPr="00470540" w:rsidRDefault="00470540" w:rsidP="00E27FDB">
      <w:pPr>
        <w:spacing w:line="360" w:lineRule="auto"/>
        <w:ind w:firstLine="708"/>
        <w:jc w:val="both"/>
        <w:rPr>
          <w:rFonts w:ascii="Arial" w:hAnsi="Arial" w:cs="Arial"/>
          <w:sz w:val="24"/>
          <w:szCs w:val="24"/>
        </w:rPr>
      </w:pPr>
      <w:r w:rsidRPr="00470540">
        <w:rPr>
          <w:rFonts w:ascii="Arial" w:hAnsi="Arial" w:cs="Arial"/>
          <w:sz w:val="24"/>
          <w:szCs w:val="24"/>
        </w:rPr>
        <w:t>As chegadas do modelo seguem uma distribuição de Poisson com uma média λ (Lambda) de chegadas em um determinado tempo, os tempos de atendimento seguem em uma distribuição exponencial negativa com média 1/µ (ou seja, uma distribuição de Poisson com média µ), O atendimento da fila é feito por ordem de chegada, isto é, utiliza o modelo FIFO, a população é considerada infinita.</w:t>
      </w:r>
    </w:p>
    <w:p w:rsidR="005E7164" w:rsidRDefault="005E7164" w:rsidP="00470540">
      <w:pPr>
        <w:pStyle w:val="PargrafodaLista"/>
        <w:numPr>
          <w:ilvl w:val="3"/>
          <w:numId w:val="1"/>
        </w:numPr>
        <w:spacing w:after="240" w:line="360" w:lineRule="auto"/>
        <w:rPr>
          <w:rFonts w:ascii="Arial" w:hAnsi="Arial" w:cs="Arial"/>
          <w:sz w:val="24"/>
          <w:szCs w:val="24"/>
        </w:rPr>
      </w:pPr>
      <w:r w:rsidRPr="00470540">
        <w:rPr>
          <w:rFonts w:ascii="Arial" w:hAnsi="Arial" w:cs="Arial"/>
          <w:sz w:val="24"/>
          <w:szCs w:val="24"/>
        </w:rPr>
        <w:t>Equações</w:t>
      </w:r>
    </w:p>
    <w:p w:rsidR="00AB3267" w:rsidRPr="00E27FDB" w:rsidRDefault="00E27FDB" w:rsidP="00E27FDB">
      <w:pPr>
        <w:spacing w:after="240" w:line="360" w:lineRule="auto"/>
        <w:jc w:val="both"/>
        <w:rPr>
          <w:rFonts w:ascii="Arial" w:hAnsi="Arial" w:cs="Arial"/>
          <w:sz w:val="24"/>
          <w:szCs w:val="24"/>
        </w:rPr>
      </w:pPr>
      <w:r w:rsidRPr="00E27FDB">
        <w:rPr>
          <w:rFonts w:ascii="Arial" w:hAnsi="Arial" w:cs="Arial"/>
          <w:sz w:val="24"/>
          <w:szCs w:val="24"/>
        </w:rPr>
        <w:t>Diversas equações são utilizadas nesse modelo de fila, entre as principais temos Probabilidade de haver n clientes no sistema (2), Probabilidade de que o número de clientes no sistema seja superior a um certo valor r (3), Probabilidade que o sistema esteja ocupado (4), Número médio de clientes no sistema (5), Número médio de pessoas na fila (NF) (6), Tempo médio de espera na fila (TF) (7), Tempo médio gasto no sistema (TS) (8), existem outras equações que nada mais são que derivações ou combinações das equações abaixo apresentadas.</w:t>
      </w:r>
    </w:p>
    <w:p w:rsidR="00470540" w:rsidRDefault="003F2900" w:rsidP="003F2900">
      <w:pPr>
        <w:spacing w:after="240" w:line="360" w:lineRule="auto"/>
        <w:jc w:val="center"/>
        <w:rPr>
          <w:rFonts w:ascii="Arial" w:hAnsi="Arial" w:cs="Arial"/>
          <w:b/>
          <w:sz w:val="20"/>
          <w:szCs w:val="20"/>
        </w:rPr>
      </w:pP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μ- λ</m:t>
                </m:r>
              </m:num>
              <m:den>
                <m:r>
                  <w:rPr>
                    <w:rFonts w:ascii="Cambria Math" w:hAnsi="Cambria Math"/>
                  </w:rPr>
                  <m:t>μ</m:t>
                </m:r>
              </m:den>
            </m:f>
          </m:e>
        </m:d>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0"/>
          <w:szCs w:val="20"/>
        </w:rPr>
        <w:t>(2)</w:t>
      </w:r>
    </w:p>
    <w:p w:rsidR="003F2900" w:rsidRDefault="003F2900" w:rsidP="003F2900">
      <w:pPr>
        <w:spacing w:after="240" w:line="360" w:lineRule="auto"/>
        <w:jc w:val="center"/>
        <w:rPr>
          <w:rFonts w:ascii="Arial" w:hAnsi="Arial" w:cs="Arial"/>
          <w:b/>
          <w:sz w:val="20"/>
          <w:szCs w:val="20"/>
        </w:rPr>
      </w:pPr>
      <m:oMath>
        <m:r>
          <w:rPr>
            <w:rFonts w:ascii="Cambria Math" w:hAnsi="Cambria Math"/>
          </w:rPr>
          <m:t>P</m:t>
        </m:r>
        <m:d>
          <m:dPr>
            <m:ctrlPr>
              <w:rPr>
                <w:rFonts w:ascii="Cambria Math" w:hAnsi="Cambria Math"/>
                <w:i/>
              </w:rPr>
            </m:ctrlPr>
          </m:dPr>
          <m:e>
            <m:r>
              <w:rPr>
                <w:rFonts w:ascii="Cambria Math" w:hAnsi="Cambria Math"/>
              </w:rPr>
              <m:t>n&gt;r</m:t>
            </m: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r+1</m:t>
            </m:r>
          </m:sup>
        </m:sSup>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3F2900">
        <w:rPr>
          <w:rFonts w:ascii="Arial" w:hAnsi="Arial" w:cs="Arial"/>
          <w:b/>
          <w:sz w:val="20"/>
          <w:szCs w:val="20"/>
        </w:rPr>
        <w:t>(3</w:t>
      </w:r>
      <w:r>
        <w:rPr>
          <w:rFonts w:ascii="Arial" w:hAnsi="Arial" w:cs="Arial"/>
          <w:b/>
          <w:sz w:val="20"/>
          <w:szCs w:val="20"/>
        </w:rPr>
        <w:t>)</w:t>
      </w:r>
    </w:p>
    <w:p w:rsidR="0013309A" w:rsidRDefault="0013309A" w:rsidP="003F2900">
      <w:pPr>
        <w:spacing w:after="240" w:line="360" w:lineRule="auto"/>
        <w:jc w:val="center"/>
        <w:rPr>
          <w:rFonts w:ascii="Arial" w:hAnsi="Arial" w:cs="Arial"/>
          <w:sz w:val="24"/>
          <w:szCs w:val="24"/>
        </w:rPr>
      </w:pPr>
      <m:oMath>
        <m:r>
          <w:rPr>
            <w:rFonts w:ascii="Cambria Math" w:hAnsi="Cambria Math"/>
          </w:rPr>
          <m:t>P</m:t>
        </m:r>
        <m:d>
          <m:dPr>
            <m:ctrlPr>
              <w:rPr>
                <w:rFonts w:ascii="Cambria Math" w:hAnsi="Cambria Math"/>
                <w:i/>
              </w:rPr>
            </m:ctrlPr>
          </m:dPr>
          <m:e>
            <m:r>
              <w:rPr>
                <w:rFonts w:ascii="Cambria Math" w:hAnsi="Cambria Math"/>
              </w:rPr>
              <m:t>n&gt;0</m:t>
            </m:r>
          </m:e>
        </m:d>
        <m:r>
          <w:rPr>
            <w:rFonts w:ascii="Cambria Math" w:hAnsi="Cambria Math"/>
          </w:rPr>
          <m:t xml:space="preserve">=ρ= </m:t>
        </m:r>
        <m:f>
          <m:fPr>
            <m:ctrlPr>
              <w:rPr>
                <w:rFonts w:ascii="Cambria Math" w:hAnsi="Cambria Math"/>
                <w:i/>
              </w:rPr>
            </m:ctrlPr>
          </m:fPr>
          <m:num>
            <m:r>
              <w:rPr>
                <w:rFonts w:ascii="Cambria Math" w:hAnsi="Cambria Math"/>
              </w:rPr>
              <m:t>λ</m:t>
            </m:r>
          </m:num>
          <m:den>
            <m:r>
              <w:rPr>
                <w:rFonts w:ascii="Cambria Math" w:hAnsi="Cambria Math"/>
              </w:rPr>
              <m:t>μ</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(4)</w:t>
      </w:r>
    </w:p>
    <w:p w:rsidR="0013309A" w:rsidRDefault="0013309A" w:rsidP="003F2900">
      <w:pPr>
        <w:spacing w:after="240" w:line="360" w:lineRule="auto"/>
        <w:jc w:val="center"/>
        <w:rPr>
          <w:rFonts w:ascii="Arial" w:hAnsi="Arial" w:cs="Arial"/>
          <w:sz w:val="24"/>
          <w:szCs w:val="24"/>
        </w:rPr>
      </w:pPr>
      <m:oMath>
        <m:r>
          <w:rPr>
            <w:rFonts w:ascii="Cambria Math" w:hAnsi="Cambria Math"/>
          </w:rPr>
          <m:t xml:space="preserve">NS= </m:t>
        </m:r>
        <m:f>
          <m:fPr>
            <m:ctrlPr>
              <w:rPr>
                <w:rFonts w:ascii="Cambria Math" w:hAnsi="Cambria Math"/>
                <w:i/>
              </w:rPr>
            </m:ctrlPr>
          </m:fPr>
          <m:num>
            <m:r>
              <w:rPr>
                <w:rFonts w:ascii="Cambria Math" w:hAnsi="Cambria Math"/>
              </w:rPr>
              <m:t>λ-μ</m:t>
            </m:r>
          </m:num>
          <m:den>
            <m:r>
              <w:rPr>
                <w:rFonts w:ascii="Cambria Math" w:hAnsi="Cambria Math"/>
              </w:rPr>
              <m:t>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(5)</w:t>
      </w:r>
    </w:p>
    <w:p w:rsidR="0013309A" w:rsidRDefault="0013309A" w:rsidP="003F2900">
      <w:pPr>
        <w:spacing w:after="240" w:line="360" w:lineRule="auto"/>
        <w:jc w:val="center"/>
        <w:rPr>
          <w:rFonts w:ascii="Arial" w:hAnsi="Arial" w:cs="Arial"/>
          <w:sz w:val="24"/>
          <w:szCs w:val="24"/>
        </w:rPr>
      </w:pPr>
      <m:oMath>
        <m:r>
          <w:rPr>
            <w:rFonts w:ascii="Cambria Math" w:hAnsi="Cambria Math"/>
          </w:rPr>
          <m:t>NF=</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μ(μ-λ)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(6)</w:t>
      </w:r>
    </w:p>
    <w:p w:rsidR="0013309A" w:rsidRDefault="0013309A" w:rsidP="003F2900">
      <w:pPr>
        <w:spacing w:after="240" w:line="360" w:lineRule="auto"/>
        <w:jc w:val="center"/>
        <w:rPr>
          <w:rFonts w:ascii="Arial" w:hAnsi="Arial" w:cs="Arial"/>
          <w:sz w:val="24"/>
          <w:szCs w:val="24"/>
        </w:rPr>
      </w:pPr>
      <m:oMath>
        <m:r>
          <w:rPr>
            <w:rFonts w:ascii="Cambria Math" w:hAnsi="Cambria Math"/>
          </w:rPr>
          <m:t>TF=</m:t>
        </m:r>
        <m:f>
          <m:fPr>
            <m:ctrlPr>
              <w:rPr>
                <w:rFonts w:ascii="Cambria Math" w:hAnsi="Cambria Math"/>
                <w:i/>
              </w:rPr>
            </m:ctrlPr>
          </m:fPr>
          <m:num>
            <m:r>
              <w:rPr>
                <w:rFonts w:ascii="Cambria Math" w:hAnsi="Cambria Math"/>
              </w:rPr>
              <m:t>1</m:t>
            </m:r>
          </m:num>
          <m:den>
            <m:r>
              <w:rPr>
                <w:rFonts w:ascii="Cambria Math" w:hAnsi="Cambria Math"/>
              </w:rPr>
              <m:t>μ(μ-λ)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(7)</w:t>
      </w:r>
    </w:p>
    <w:p w:rsidR="00E27FDB" w:rsidRDefault="0013309A" w:rsidP="003F2900">
      <w:pPr>
        <w:spacing w:after="240" w:line="360" w:lineRule="auto"/>
        <w:jc w:val="center"/>
        <w:rPr>
          <w:rFonts w:ascii="Arial" w:hAnsi="Arial" w:cs="Arial"/>
          <w:b/>
          <w:sz w:val="20"/>
          <w:szCs w:val="20"/>
        </w:rPr>
      </w:pPr>
      <m:oMath>
        <m:r>
          <w:rPr>
            <w:rFonts w:ascii="Cambria Math" w:hAnsi="Cambria Math"/>
          </w:rPr>
          <m:t>TS=</m:t>
        </m:r>
        <m:f>
          <m:fPr>
            <m:ctrlPr>
              <w:rPr>
                <w:rFonts w:ascii="Cambria Math" w:hAnsi="Cambria Math"/>
                <w:i/>
              </w:rPr>
            </m:ctrlPr>
          </m:fPr>
          <m:num>
            <m:r>
              <w:rPr>
                <w:rFonts w:ascii="Cambria Math" w:hAnsi="Cambria Math"/>
              </w:rPr>
              <m:t>1</m:t>
            </m:r>
          </m:num>
          <m:den>
            <m:r>
              <w:rPr>
                <w:rFonts w:ascii="Cambria Math" w:hAnsi="Cambria Math"/>
              </w:rPr>
              <m:t>μ-λ</m:t>
            </m:r>
          </m:den>
        </m:f>
      </m:oMath>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13309A">
        <w:rPr>
          <w:rFonts w:ascii="Arial" w:hAnsi="Arial" w:cs="Arial"/>
          <w:b/>
          <w:sz w:val="20"/>
          <w:szCs w:val="20"/>
        </w:rPr>
        <w:t>(8)</w:t>
      </w:r>
    </w:p>
    <w:p w:rsidR="00E27FDB" w:rsidRDefault="00E27FDB">
      <w:pPr>
        <w:rPr>
          <w:rFonts w:ascii="Arial" w:hAnsi="Arial" w:cs="Arial"/>
          <w:b/>
          <w:sz w:val="20"/>
          <w:szCs w:val="20"/>
        </w:rPr>
      </w:pPr>
      <w:r>
        <w:rPr>
          <w:rFonts w:ascii="Arial" w:hAnsi="Arial" w:cs="Arial"/>
          <w:b/>
          <w:sz w:val="20"/>
          <w:szCs w:val="20"/>
        </w:rPr>
        <w:br w:type="page"/>
      </w:r>
    </w:p>
    <w:p w:rsidR="00E27FDB" w:rsidRDefault="00AD6900" w:rsidP="00E27FDB">
      <w:pPr>
        <w:pStyle w:val="Ttulo1"/>
        <w:numPr>
          <w:ilvl w:val="0"/>
          <w:numId w:val="1"/>
        </w:numPr>
        <w:spacing w:after="240" w:line="360" w:lineRule="auto"/>
        <w:rPr>
          <w:rFonts w:ascii="Arial" w:hAnsi="Arial" w:cs="Arial"/>
          <w:b/>
          <w:color w:val="auto"/>
          <w:sz w:val="24"/>
          <w:szCs w:val="24"/>
        </w:rPr>
      </w:pPr>
      <w:bookmarkStart w:id="12" w:name="_Toc9535859"/>
      <w:r>
        <w:rPr>
          <w:rFonts w:ascii="Arial" w:hAnsi="Arial" w:cs="Arial"/>
          <w:b/>
          <w:color w:val="auto"/>
          <w:sz w:val="24"/>
          <w:szCs w:val="24"/>
        </w:rPr>
        <w:lastRenderedPageBreak/>
        <w:t>REFERÊNCIAS</w:t>
      </w:r>
      <w:bookmarkEnd w:id="12"/>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http://www.ipea.gov.br/portal/index.php?option=com_content&amp;view=article&amp;id=2032923/10/2013 - Acessado em 14/04/2019.</w:t>
      </w:r>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https://www.institutodeengenharia.org.br/site/2018/10/29/a-historia-da-inteligencia-artificial/ 29/10/2018 – Acessado em 14/04/2019.</w:t>
      </w:r>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https://seer.ufrgs.br/rita/article/view/rita_v14_n2_p133-179/3544 - Acessado em 14/04/2019.</w:t>
      </w:r>
    </w:p>
    <w:p w:rsidR="00AD6900" w:rsidRPr="00CD4CC5" w:rsidRDefault="00E27FDB" w:rsidP="00CD4CC5">
      <w:pPr>
        <w:spacing w:line="360" w:lineRule="auto"/>
        <w:rPr>
          <w:rFonts w:ascii="Arial" w:hAnsi="Arial" w:cs="Arial"/>
          <w:sz w:val="24"/>
          <w:szCs w:val="24"/>
        </w:rPr>
      </w:pPr>
      <w:r w:rsidRPr="00CD4CC5">
        <w:rPr>
          <w:rFonts w:ascii="Arial" w:hAnsi="Arial" w:cs="Arial"/>
          <w:sz w:val="24"/>
          <w:szCs w:val="24"/>
        </w:rPr>
        <w:t>https://cidades.ibge.gov.br/brasil/sp/sao-paulo/pesquisa/23/27652?detalhes=true – Acessado em 28/04/2019</w:t>
      </w:r>
    </w:p>
    <w:p w:rsidR="00AD6900" w:rsidRPr="00CD4CC5" w:rsidRDefault="00E27FDB" w:rsidP="00CD4CC5">
      <w:pPr>
        <w:spacing w:line="360" w:lineRule="auto"/>
        <w:rPr>
          <w:rFonts w:ascii="Arial" w:hAnsi="Arial" w:cs="Arial"/>
          <w:sz w:val="24"/>
          <w:szCs w:val="24"/>
        </w:rPr>
      </w:pPr>
      <w:r w:rsidRPr="00CD4CC5">
        <w:rPr>
          <w:rFonts w:ascii="Arial" w:hAnsi="Arial" w:cs="Arial"/>
          <w:sz w:val="24"/>
          <w:szCs w:val="24"/>
        </w:rPr>
        <w:t>http://www.cetsp.com.br/consultas/sinal-verde.aspx – Acessado em 28/04/2019</w:t>
      </w:r>
      <w:r w:rsidR="00AD6900" w:rsidRPr="00CD4CC5">
        <w:rPr>
          <w:rFonts w:ascii="Arial" w:hAnsi="Arial" w:cs="Arial"/>
          <w:sz w:val="24"/>
          <w:szCs w:val="24"/>
        </w:rPr>
        <w:t>.</w:t>
      </w:r>
    </w:p>
    <w:p w:rsidR="00E27FDB" w:rsidRPr="00CD4CC5" w:rsidRDefault="00E27FDB" w:rsidP="00CD4CC5">
      <w:pPr>
        <w:spacing w:line="360" w:lineRule="auto"/>
        <w:rPr>
          <w:rFonts w:ascii="Arial" w:hAnsi="Arial" w:cs="Arial"/>
          <w:sz w:val="24"/>
          <w:szCs w:val="24"/>
        </w:rPr>
      </w:pPr>
      <w:r w:rsidRPr="00CD4CC5">
        <w:rPr>
          <w:rFonts w:ascii="Arial" w:hAnsi="Arial" w:cs="Arial"/>
          <w:sz w:val="24"/>
          <w:szCs w:val="24"/>
        </w:rPr>
        <w:t>https://www.detran.sp.gov.br/wps/wcm/connect/portaldetran/detran/detran/estatisticastransito/sa-frotaveiculos/d28760f7-8f21-429f-b039-0547c8c46ed1 – Acessado em 28/04/2019</w:t>
      </w:r>
    </w:p>
    <w:p w:rsidR="00CD4CC5" w:rsidRDefault="00CD4CC5" w:rsidP="00CD4CC5">
      <w:pPr>
        <w:shd w:val="clear" w:color="auto" w:fill="FFFFFF"/>
        <w:spacing w:after="0" w:line="360" w:lineRule="auto"/>
        <w:rPr>
          <w:rFonts w:ascii="Arial" w:hAnsi="Arial" w:cs="Arial"/>
          <w:sz w:val="24"/>
          <w:szCs w:val="24"/>
          <w:shd w:val="clear" w:color="auto" w:fill="FFFFFF"/>
        </w:rPr>
      </w:pPr>
      <w:r w:rsidRPr="00CD4CC5">
        <w:rPr>
          <w:rFonts w:ascii="Arial" w:hAnsi="Arial" w:cs="Arial"/>
          <w:sz w:val="24"/>
          <w:szCs w:val="24"/>
          <w:shd w:val="clear" w:color="auto" w:fill="FFFFFF"/>
        </w:rPr>
        <w:t xml:space="preserve">ANDRADE, Eduardo </w:t>
      </w:r>
      <w:proofErr w:type="spellStart"/>
      <w:r w:rsidR="00203FB6" w:rsidRPr="00CD4CC5">
        <w:rPr>
          <w:rFonts w:ascii="Arial" w:hAnsi="Arial" w:cs="Arial"/>
          <w:sz w:val="24"/>
          <w:szCs w:val="24"/>
          <w:shd w:val="clear" w:color="auto" w:fill="FFFFFF"/>
        </w:rPr>
        <w:t>Leopoldino</w:t>
      </w:r>
      <w:proofErr w:type="spellEnd"/>
      <w:r w:rsidR="00203FB6" w:rsidRPr="00CD4CC5">
        <w:rPr>
          <w:rFonts w:ascii="Arial" w:hAnsi="Arial" w:cs="Arial"/>
          <w:sz w:val="24"/>
          <w:szCs w:val="24"/>
          <w:shd w:val="clear" w:color="auto" w:fill="FFFFFF"/>
        </w:rPr>
        <w:t xml:space="preserve"> de</w:t>
      </w:r>
      <w:r w:rsidRPr="00CD4CC5">
        <w:rPr>
          <w:rFonts w:ascii="Arial" w:hAnsi="Arial" w:cs="Arial"/>
          <w:sz w:val="24"/>
          <w:szCs w:val="24"/>
          <w:shd w:val="clear" w:color="auto" w:fill="FFFFFF"/>
        </w:rPr>
        <w:t xml:space="preserve">. </w:t>
      </w:r>
      <w:r w:rsidR="00203FB6" w:rsidRPr="00CD4CC5">
        <w:rPr>
          <w:rFonts w:ascii="Arial" w:hAnsi="Arial" w:cs="Arial"/>
          <w:sz w:val="24"/>
          <w:szCs w:val="24"/>
          <w:shd w:val="clear" w:color="auto" w:fill="FFFFFF"/>
        </w:rPr>
        <w:t>Introdução à Pesquisa Operacional</w:t>
      </w:r>
      <w:r w:rsidRPr="00CD4CC5">
        <w:rPr>
          <w:rFonts w:ascii="Arial" w:hAnsi="Arial" w:cs="Arial"/>
          <w:sz w:val="24"/>
          <w:szCs w:val="24"/>
          <w:shd w:val="clear" w:color="auto" w:fill="FFFFFF"/>
        </w:rPr>
        <w:t xml:space="preserve">:  </w:t>
      </w:r>
      <w:r w:rsidR="00203FB6">
        <w:rPr>
          <w:rFonts w:ascii="Arial" w:hAnsi="Arial" w:cs="Arial"/>
          <w:sz w:val="24"/>
          <w:szCs w:val="24"/>
          <w:shd w:val="clear" w:color="auto" w:fill="FFFFFF"/>
        </w:rPr>
        <w:t>m</w:t>
      </w:r>
      <w:r w:rsidR="00203FB6" w:rsidRPr="00CD4CC5">
        <w:rPr>
          <w:rFonts w:ascii="Arial" w:hAnsi="Arial" w:cs="Arial"/>
          <w:sz w:val="24"/>
          <w:szCs w:val="24"/>
          <w:shd w:val="clear" w:color="auto" w:fill="FFFFFF"/>
        </w:rPr>
        <w:t>étodos e</w:t>
      </w:r>
      <w:r w:rsidRPr="00CD4CC5">
        <w:rPr>
          <w:rFonts w:ascii="Arial" w:hAnsi="Arial" w:cs="Arial"/>
          <w:sz w:val="24"/>
          <w:szCs w:val="24"/>
          <w:shd w:val="clear" w:color="auto" w:fill="FFFFFF"/>
        </w:rPr>
        <w:t xml:space="preserve"> modelos para análise de decisões. 3ª Edição. Rio de Janeiro: LTC, 2002.</w:t>
      </w:r>
    </w:p>
    <w:p w:rsidR="00CD4CC5" w:rsidRDefault="00203FB6" w:rsidP="00CD4CC5">
      <w:pPr>
        <w:shd w:val="clear" w:color="auto" w:fill="FFFFFF"/>
        <w:spacing w:line="360" w:lineRule="auto"/>
        <w:rPr>
          <w:rFonts w:ascii="Arial" w:hAnsi="Arial" w:cs="Arial"/>
          <w:sz w:val="24"/>
          <w:szCs w:val="24"/>
          <w:shd w:val="clear" w:color="auto" w:fill="FFFFFF"/>
        </w:rPr>
      </w:pPr>
      <w:r w:rsidRPr="00CD4CC5">
        <w:rPr>
          <w:rFonts w:ascii="Arial" w:hAnsi="Arial" w:cs="Arial"/>
          <w:sz w:val="24"/>
          <w:szCs w:val="24"/>
          <w:shd w:val="clear" w:color="auto" w:fill="FFFFFF"/>
        </w:rPr>
        <w:t>CHIAVENATO, Idalberto</w:t>
      </w:r>
      <w:r w:rsidR="00CD4CC5" w:rsidRPr="00CD4CC5">
        <w:rPr>
          <w:rFonts w:ascii="Arial" w:hAnsi="Arial" w:cs="Arial"/>
          <w:sz w:val="24"/>
          <w:szCs w:val="24"/>
          <w:shd w:val="clear" w:color="auto" w:fill="FFFFFF"/>
        </w:rPr>
        <w:t xml:space="preserve">. </w:t>
      </w:r>
      <w:r w:rsidRPr="00CD4CC5">
        <w:rPr>
          <w:rFonts w:ascii="Arial" w:hAnsi="Arial" w:cs="Arial"/>
          <w:sz w:val="24"/>
          <w:szCs w:val="24"/>
          <w:shd w:val="clear" w:color="auto" w:fill="FFFFFF"/>
        </w:rPr>
        <w:t>Gestão de pessoas; o novo papel dos recursos humanos nas</w:t>
      </w:r>
      <w:r w:rsidR="00CD4CC5" w:rsidRPr="00CD4CC5">
        <w:rPr>
          <w:rFonts w:ascii="Arial" w:hAnsi="Arial" w:cs="Arial"/>
          <w:sz w:val="24"/>
          <w:szCs w:val="24"/>
          <w:shd w:val="clear" w:color="auto" w:fill="FFFFFF"/>
        </w:rPr>
        <w:t xml:space="preserve"> organizações</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3. Ed.</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w:t>
      </w:r>
      <w:r w:rsidR="00CD4CC5">
        <w:rPr>
          <w:rFonts w:ascii="Arial" w:hAnsi="Arial" w:cs="Arial"/>
          <w:sz w:val="24"/>
          <w:szCs w:val="24"/>
          <w:shd w:val="clear" w:color="auto" w:fill="FFFFFF"/>
        </w:rPr>
        <w:t xml:space="preserve"> </w:t>
      </w:r>
      <w:r w:rsidR="00CD4CC5" w:rsidRPr="00CD4CC5">
        <w:rPr>
          <w:rFonts w:ascii="Arial" w:hAnsi="Arial" w:cs="Arial"/>
          <w:sz w:val="24"/>
          <w:szCs w:val="24"/>
          <w:shd w:val="clear" w:color="auto" w:fill="FFFFFF"/>
        </w:rPr>
        <w:t xml:space="preserve">Rio de Janeiro: </w:t>
      </w:r>
      <w:proofErr w:type="spellStart"/>
      <w:r w:rsidR="00CD4CC5" w:rsidRPr="00CD4CC5">
        <w:rPr>
          <w:rFonts w:ascii="Arial" w:hAnsi="Arial" w:cs="Arial"/>
          <w:sz w:val="24"/>
          <w:szCs w:val="24"/>
          <w:shd w:val="clear" w:color="auto" w:fill="FFFFFF"/>
        </w:rPr>
        <w:t>Elsevier</w:t>
      </w:r>
      <w:proofErr w:type="spellEnd"/>
      <w:r w:rsidR="00CD4CC5" w:rsidRPr="00CD4CC5">
        <w:rPr>
          <w:rFonts w:ascii="Arial" w:hAnsi="Arial" w:cs="Arial"/>
          <w:sz w:val="24"/>
          <w:szCs w:val="24"/>
          <w:shd w:val="clear" w:color="auto" w:fill="FFFFFF"/>
        </w:rPr>
        <w:t>, 2008.</w:t>
      </w:r>
    </w:p>
    <w:p w:rsidR="00CD4CC5" w:rsidRDefault="00CD4CC5" w:rsidP="00CD4CC5">
      <w:pPr>
        <w:spacing w:line="360" w:lineRule="auto"/>
        <w:rPr>
          <w:rFonts w:ascii="Arial" w:hAnsi="Arial" w:cs="Arial"/>
          <w:sz w:val="24"/>
          <w:szCs w:val="24"/>
          <w:shd w:val="clear" w:color="auto" w:fill="FFFFFF"/>
        </w:rPr>
      </w:pPr>
      <w:r w:rsidRPr="00CD4CC5">
        <w:rPr>
          <w:rFonts w:ascii="Arial" w:hAnsi="Arial" w:cs="Arial"/>
          <w:sz w:val="24"/>
          <w:szCs w:val="24"/>
          <w:shd w:val="clear" w:color="auto" w:fill="FFFFFF"/>
        </w:rPr>
        <w:t xml:space="preserve">MACEDO, </w:t>
      </w:r>
      <w:proofErr w:type="spellStart"/>
      <w:r w:rsidRPr="00CD4CC5">
        <w:rPr>
          <w:rFonts w:ascii="Arial" w:hAnsi="Arial" w:cs="Arial"/>
          <w:sz w:val="24"/>
          <w:szCs w:val="24"/>
          <w:shd w:val="clear" w:color="auto" w:fill="FFFFFF"/>
        </w:rPr>
        <w:t>Elisandro</w:t>
      </w:r>
      <w:proofErr w:type="spellEnd"/>
      <w:r w:rsidRPr="00CD4CC5">
        <w:rPr>
          <w:rFonts w:ascii="Arial" w:hAnsi="Arial" w:cs="Arial"/>
          <w:sz w:val="24"/>
          <w:szCs w:val="24"/>
          <w:shd w:val="clear" w:color="auto" w:fill="FFFFFF"/>
        </w:rPr>
        <w:t xml:space="preserve"> et al. GESTÃO DA PRODUÇÃO E O ESTUDO DE FILAS EM UMA INDÚSTRIA MOVELEIRA. </w:t>
      </w:r>
      <w:r w:rsidRPr="00CD4CC5">
        <w:rPr>
          <w:rStyle w:val="Forte"/>
          <w:rFonts w:ascii="Arial" w:hAnsi="Arial" w:cs="Arial"/>
          <w:sz w:val="24"/>
          <w:szCs w:val="24"/>
          <w:shd w:val="clear" w:color="auto" w:fill="FFFFFF"/>
        </w:rPr>
        <w:t>Anais da Engenharia de Produção / ISSN 2594-4657</w:t>
      </w:r>
      <w:r w:rsidRPr="00CD4CC5">
        <w:rPr>
          <w:rFonts w:ascii="Arial" w:hAnsi="Arial" w:cs="Arial"/>
          <w:sz w:val="24"/>
          <w:szCs w:val="24"/>
          <w:shd w:val="clear" w:color="auto" w:fill="FFFFFF"/>
        </w:rPr>
        <w:t>, [</w:t>
      </w:r>
      <w:proofErr w:type="spellStart"/>
      <w:r w:rsidRPr="00CD4CC5">
        <w:rPr>
          <w:rFonts w:ascii="Arial" w:hAnsi="Arial" w:cs="Arial"/>
          <w:sz w:val="24"/>
          <w:szCs w:val="24"/>
          <w:shd w:val="clear" w:color="auto" w:fill="FFFFFF"/>
        </w:rPr>
        <w:t>S.l</w:t>
      </w:r>
      <w:proofErr w:type="spellEnd"/>
      <w:r w:rsidRPr="00CD4CC5">
        <w:rPr>
          <w:rFonts w:ascii="Arial" w:hAnsi="Arial" w:cs="Arial"/>
          <w:sz w:val="24"/>
          <w:szCs w:val="24"/>
          <w:shd w:val="clear" w:color="auto" w:fill="FFFFFF"/>
        </w:rPr>
        <w:t xml:space="preserve">.], v. 1, n. 1, p. 86 - 97, </w:t>
      </w:r>
      <w:proofErr w:type="spellStart"/>
      <w:r w:rsidRPr="00CD4CC5">
        <w:rPr>
          <w:rFonts w:ascii="Arial" w:hAnsi="Arial" w:cs="Arial"/>
          <w:sz w:val="24"/>
          <w:szCs w:val="24"/>
          <w:shd w:val="clear" w:color="auto" w:fill="FFFFFF"/>
        </w:rPr>
        <w:t>aug</w:t>
      </w:r>
      <w:proofErr w:type="spellEnd"/>
      <w:r w:rsidRPr="00CD4CC5">
        <w:rPr>
          <w:rFonts w:ascii="Arial" w:hAnsi="Arial" w:cs="Arial"/>
          <w:sz w:val="24"/>
          <w:szCs w:val="24"/>
          <w:shd w:val="clear" w:color="auto" w:fill="FFFFFF"/>
        </w:rPr>
        <w:t>. 2017. ISSN 2594-4657. Disponível em: &lt;</w:t>
      </w:r>
      <w:hyperlink r:id="rId15" w:tgtFrame="_new" w:history="1">
        <w:r w:rsidRPr="00CD4CC5">
          <w:rPr>
            <w:rStyle w:val="Hyperlink"/>
            <w:rFonts w:ascii="Arial" w:hAnsi="Arial" w:cs="Arial"/>
            <w:color w:val="auto"/>
            <w:sz w:val="24"/>
            <w:szCs w:val="24"/>
            <w:u w:val="none"/>
            <w:shd w:val="clear" w:color="auto" w:fill="FFFFFF"/>
          </w:rPr>
          <w:t>https://uceff.edu.br/anais/index.php/engprod/article/view/92</w:t>
        </w:r>
      </w:hyperlink>
      <w:r w:rsidRPr="00CD4CC5">
        <w:rPr>
          <w:rFonts w:ascii="Arial" w:hAnsi="Arial" w:cs="Arial"/>
          <w:sz w:val="24"/>
          <w:szCs w:val="24"/>
          <w:shd w:val="clear" w:color="auto" w:fill="FFFFFF"/>
        </w:rPr>
        <w:t>&gt;. Acesso em: 14/04/2019.</w:t>
      </w:r>
    </w:p>
    <w:p w:rsidR="00CD4CC5" w:rsidRDefault="00CD4CC5" w:rsidP="00CD4CC5">
      <w:pPr>
        <w:spacing w:line="360" w:lineRule="auto"/>
        <w:rPr>
          <w:rFonts w:ascii="Arial" w:hAnsi="Arial" w:cs="Arial"/>
          <w:sz w:val="24"/>
          <w:szCs w:val="24"/>
        </w:rPr>
      </w:pPr>
      <w:proofErr w:type="spellStart"/>
      <w:r w:rsidRPr="00CD4CC5">
        <w:rPr>
          <w:rFonts w:ascii="Arial" w:hAnsi="Arial" w:cs="Arial"/>
          <w:sz w:val="24"/>
          <w:szCs w:val="24"/>
        </w:rPr>
        <w:t>Monard</w:t>
      </w:r>
      <w:proofErr w:type="spellEnd"/>
      <w:r w:rsidRPr="00CD4CC5">
        <w:rPr>
          <w:rFonts w:ascii="Arial" w:hAnsi="Arial" w:cs="Arial"/>
          <w:sz w:val="24"/>
          <w:szCs w:val="24"/>
        </w:rPr>
        <w:t xml:space="preserve">, M. C. </w:t>
      </w:r>
      <w:proofErr w:type="spellStart"/>
      <w:r w:rsidRPr="00CD4CC5">
        <w:rPr>
          <w:rFonts w:ascii="Arial" w:hAnsi="Arial" w:cs="Arial"/>
          <w:sz w:val="24"/>
          <w:szCs w:val="24"/>
        </w:rPr>
        <w:t>Baranauskas</w:t>
      </w:r>
      <w:proofErr w:type="spellEnd"/>
      <w:r w:rsidRPr="00CD4CC5">
        <w:rPr>
          <w:rFonts w:ascii="Arial" w:hAnsi="Arial" w:cs="Arial"/>
          <w:sz w:val="24"/>
          <w:szCs w:val="24"/>
        </w:rPr>
        <w:t xml:space="preserve">, J. A, 2003. Disponível em: </w:t>
      </w:r>
      <w:hyperlink r:id="rId16" w:history="1">
        <w:r w:rsidRPr="00CD4CC5">
          <w:rPr>
            <w:rStyle w:val="Hyperlink"/>
            <w:rFonts w:ascii="Arial" w:hAnsi="Arial" w:cs="Arial"/>
            <w:color w:val="auto"/>
            <w:sz w:val="24"/>
            <w:szCs w:val="24"/>
            <w:u w:val="none"/>
          </w:rPr>
          <w:t>http://dcm.ffclrp.usp.br/~augusto/publications/2003-sistemas-inteligentes-cap4.pdf</w:t>
        </w:r>
      </w:hyperlink>
      <w:r w:rsidRPr="00CD4CC5">
        <w:rPr>
          <w:rFonts w:ascii="Arial" w:hAnsi="Arial" w:cs="Arial"/>
          <w:sz w:val="24"/>
          <w:szCs w:val="24"/>
        </w:rPr>
        <w:t xml:space="preserve"> – acessado em: 23/05/2019</w:t>
      </w:r>
    </w:p>
    <w:p w:rsidR="00CD4CC5" w:rsidRPr="00CD4CC5" w:rsidRDefault="00CD4CC5" w:rsidP="00CD4CC5">
      <w:pPr>
        <w:shd w:val="clear" w:color="auto" w:fill="FFFFFF"/>
        <w:spacing w:after="0" w:line="360" w:lineRule="auto"/>
        <w:rPr>
          <w:rFonts w:ascii="Arial" w:hAnsi="Arial" w:cs="Arial"/>
          <w:sz w:val="24"/>
          <w:szCs w:val="24"/>
          <w:shd w:val="clear" w:color="auto" w:fill="FFFFFF"/>
        </w:rPr>
      </w:pPr>
      <w:r>
        <w:rPr>
          <w:rFonts w:ascii="Arial" w:hAnsi="Arial" w:cs="Arial"/>
          <w:sz w:val="24"/>
          <w:szCs w:val="24"/>
          <w:shd w:val="clear" w:color="auto" w:fill="FFFFFF"/>
        </w:rPr>
        <w:t xml:space="preserve">Russell, S, </w:t>
      </w:r>
      <w:proofErr w:type="spellStart"/>
      <w:r>
        <w:rPr>
          <w:rFonts w:ascii="Arial" w:hAnsi="Arial" w:cs="Arial"/>
          <w:sz w:val="24"/>
          <w:szCs w:val="24"/>
          <w:shd w:val="clear" w:color="auto" w:fill="FFFFFF"/>
        </w:rPr>
        <w:t>Norvig</w:t>
      </w:r>
      <w:proofErr w:type="spellEnd"/>
      <w:r>
        <w:rPr>
          <w:rFonts w:ascii="Arial" w:hAnsi="Arial" w:cs="Arial"/>
          <w:sz w:val="24"/>
          <w:szCs w:val="24"/>
          <w:shd w:val="clear" w:color="auto" w:fill="FFFFFF"/>
        </w:rPr>
        <w:t xml:space="preserve">, P. Inteligência Artificial – 2ª Ed. – Rio de Janeiro: </w:t>
      </w:r>
      <w:proofErr w:type="spellStart"/>
      <w:r>
        <w:rPr>
          <w:rFonts w:ascii="Arial" w:hAnsi="Arial" w:cs="Arial"/>
          <w:sz w:val="24"/>
          <w:szCs w:val="24"/>
          <w:shd w:val="clear" w:color="auto" w:fill="FFFFFF"/>
        </w:rPr>
        <w:t>Elsevier</w:t>
      </w:r>
      <w:proofErr w:type="spellEnd"/>
      <w:r>
        <w:rPr>
          <w:rFonts w:ascii="Arial" w:hAnsi="Arial" w:cs="Arial"/>
          <w:sz w:val="24"/>
          <w:szCs w:val="24"/>
          <w:shd w:val="clear" w:color="auto" w:fill="FFFFFF"/>
        </w:rPr>
        <w:t>, 2004 – 4ª Reimpressão.</w:t>
      </w:r>
    </w:p>
    <w:sectPr w:rsidR="00CD4CC5" w:rsidRPr="00CD4CC5" w:rsidSect="000B12C8">
      <w:headerReference w:type="default" r:id="rId17"/>
      <w:footerReference w:type="default" r:id="rId18"/>
      <w:pgSz w:w="11906" w:h="16838"/>
      <w:pgMar w:top="1701" w:right="1134"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41" w:rsidRDefault="00E17441" w:rsidP="00643F0E">
      <w:pPr>
        <w:spacing w:after="0" w:line="240" w:lineRule="auto"/>
      </w:pPr>
      <w:r>
        <w:separator/>
      </w:r>
    </w:p>
  </w:endnote>
  <w:endnote w:type="continuationSeparator" w:id="0">
    <w:p w:rsidR="00E17441" w:rsidRDefault="00E17441" w:rsidP="0064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22B" w:rsidRDefault="005D722B" w:rsidP="00AD6900">
    <w:pPr>
      <w:pStyle w:val="Rodap"/>
      <w:spacing w:line="360" w:lineRule="auto"/>
      <w:jc w:val="center"/>
      <w:rPr>
        <w:rFonts w:ascii="Arial" w:hAnsi="Arial" w:cs="Arial"/>
        <w:sz w:val="20"/>
        <w:szCs w:val="20"/>
      </w:rPr>
    </w:pPr>
    <w:r>
      <w:rPr>
        <w:rFonts w:ascii="Arial" w:hAnsi="Arial" w:cs="Arial"/>
        <w:sz w:val="20"/>
        <w:szCs w:val="20"/>
      </w:rPr>
      <w:t>ARAR</w:t>
    </w:r>
    <w:r w:rsidR="005736C3">
      <w:rPr>
        <w:rFonts w:ascii="Arial" w:hAnsi="Arial" w:cs="Arial"/>
        <w:sz w:val="20"/>
        <w:szCs w:val="20"/>
      </w:rPr>
      <w:t>A</w:t>
    </w:r>
    <w:r>
      <w:rPr>
        <w:rFonts w:ascii="Arial" w:hAnsi="Arial" w:cs="Arial"/>
        <w:sz w:val="20"/>
        <w:szCs w:val="20"/>
      </w:rPr>
      <w:t>QUARA</w:t>
    </w:r>
  </w:p>
  <w:p w:rsidR="005D722B" w:rsidRPr="00643F0E" w:rsidRDefault="005D722B" w:rsidP="00AD6900">
    <w:pPr>
      <w:pStyle w:val="Rodap"/>
      <w:spacing w:line="360" w:lineRule="auto"/>
      <w:jc w:val="center"/>
      <w:rPr>
        <w:rFonts w:ascii="Arial" w:hAnsi="Arial" w:cs="Arial"/>
        <w:sz w:val="20"/>
        <w:szCs w:val="20"/>
      </w:rPr>
    </w:pPr>
    <w:r>
      <w:rPr>
        <w:rFonts w:ascii="Arial" w:hAnsi="Arial" w:cs="Arial"/>
        <w:sz w:val="20"/>
        <w:szCs w:val="20"/>
      </w:rPr>
      <w:t>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41" w:rsidRDefault="00E17441" w:rsidP="00643F0E">
      <w:pPr>
        <w:spacing w:after="0" w:line="240" w:lineRule="auto"/>
      </w:pPr>
      <w:r>
        <w:separator/>
      </w:r>
    </w:p>
  </w:footnote>
  <w:footnote w:type="continuationSeparator" w:id="0">
    <w:p w:rsidR="00E17441" w:rsidRDefault="00E17441" w:rsidP="00643F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445005"/>
      <w:docPartObj>
        <w:docPartGallery w:val="Page Numbers (Top of Page)"/>
        <w:docPartUnique/>
      </w:docPartObj>
    </w:sdtPr>
    <w:sdtEndPr/>
    <w:sdtContent>
      <w:p w:rsidR="000B12C8" w:rsidRPr="000B12C8" w:rsidRDefault="000B12C8">
        <w:pPr>
          <w:pStyle w:val="Cabealho"/>
          <w:jc w:val="right"/>
        </w:pPr>
        <w:r w:rsidRPr="000B12C8">
          <w:fldChar w:fldCharType="begin"/>
        </w:r>
        <w:r w:rsidRPr="000B12C8">
          <w:instrText>PAGE   \* MERGEFORMAT</w:instrText>
        </w:r>
        <w:r w:rsidRPr="000B12C8">
          <w:fldChar w:fldCharType="separate"/>
        </w:r>
        <w:r w:rsidR="005736C3">
          <w:rPr>
            <w:noProof/>
          </w:rPr>
          <w:t>20</w:t>
        </w:r>
        <w:r w:rsidRPr="000B12C8">
          <w:fldChar w:fldCharType="end"/>
        </w:r>
      </w:p>
    </w:sdtContent>
  </w:sdt>
  <w:p w:rsidR="005D722B" w:rsidRDefault="005D72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32C3"/>
    <w:multiLevelType w:val="hybridMultilevel"/>
    <w:tmpl w:val="F8BABD60"/>
    <w:lvl w:ilvl="0" w:tplc="A186F832">
      <w:start w:val="1"/>
      <w:numFmt w:val="decimal"/>
      <w:lvlText w:val="%1."/>
      <w:lvlJc w:val="left"/>
      <w:pPr>
        <w:ind w:left="360" w:hanging="360"/>
      </w:pPr>
      <w:rPr>
        <w:rFonts w:hint="default"/>
        <w:b w:val="0"/>
        <w:color w:val="auto"/>
        <w:sz w:val="20"/>
        <w:szCs w:val="20"/>
        <w:u w:val="none"/>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B6655F2"/>
    <w:multiLevelType w:val="hybridMultilevel"/>
    <w:tmpl w:val="C74A1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946BF0"/>
    <w:multiLevelType w:val="hybridMultilevel"/>
    <w:tmpl w:val="6FA8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834B60"/>
    <w:multiLevelType w:val="hybridMultilevel"/>
    <w:tmpl w:val="DFD6B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C12364"/>
    <w:multiLevelType w:val="multilevel"/>
    <w:tmpl w:val="EBA0F1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1F525A7"/>
    <w:multiLevelType w:val="hybridMultilevel"/>
    <w:tmpl w:val="5BFE9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F4778"/>
    <w:multiLevelType w:val="multilevel"/>
    <w:tmpl w:val="14E87B30"/>
    <w:lvl w:ilvl="0">
      <w:start w:val="1"/>
      <w:numFmt w:val="bullet"/>
      <w:lvlText w:val=""/>
      <w:lvlJc w:val="left"/>
      <w:pPr>
        <w:ind w:left="810" w:hanging="405"/>
      </w:pPr>
      <w:rPr>
        <w:rFonts w:ascii="Symbol" w:hAnsi="Symbol" w:hint="default"/>
      </w:rPr>
    </w:lvl>
    <w:lvl w:ilvl="1">
      <w:start w:val="1"/>
      <w:numFmt w:val="decimal"/>
      <w:lvlText w:val="%1.%2"/>
      <w:lvlJc w:val="left"/>
      <w:pPr>
        <w:ind w:left="810" w:hanging="405"/>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485" w:hanging="108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1845" w:hanging="1440"/>
      </w:pPr>
      <w:rPr>
        <w:rFonts w:hint="default"/>
      </w:rPr>
    </w:lvl>
    <w:lvl w:ilvl="8">
      <w:start w:val="1"/>
      <w:numFmt w:val="decimal"/>
      <w:lvlText w:val="%1.%2.%3.%4.%5.%6.%7.%8.%9"/>
      <w:lvlJc w:val="left"/>
      <w:pPr>
        <w:ind w:left="1845" w:hanging="1440"/>
      </w:pPr>
      <w:rPr>
        <w:rFonts w:hint="default"/>
      </w:rPr>
    </w:lvl>
  </w:abstractNum>
  <w:abstractNum w:abstractNumId="7" w15:restartNumberingAfterBreak="0">
    <w:nsid w:val="6C7B70A5"/>
    <w:multiLevelType w:val="hybridMultilevel"/>
    <w:tmpl w:val="7D3E5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BB3013"/>
    <w:multiLevelType w:val="multilevel"/>
    <w:tmpl w:val="14E87B30"/>
    <w:lvl w:ilvl="0">
      <w:start w:val="1"/>
      <w:numFmt w:val="bullet"/>
      <w:lvlText w:val=""/>
      <w:lvlJc w:val="left"/>
      <w:pPr>
        <w:ind w:left="810" w:hanging="405"/>
      </w:pPr>
      <w:rPr>
        <w:rFonts w:ascii="Symbol" w:hAnsi="Symbol" w:hint="default"/>
      </w:rPr>
    </w:lvl>
    <w:lvl w:ilvl="1">
      <w:start w:val="1"/>
      <w:numFmt w:val="decimal"/>
      <w:lvlText w:val="%1.%2"/>
      <w:lvlJc w:val="left"/>
      <w:pPr>
        <w:ind w:left="810" w:hanging="405"/>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485" w:hanging="1080"/>
      </w:pPr>
      <w:rPr>
        <w:rFonts w:hint="default"/>
      </w:rPr>
    </w:lvl>
    <w:lvl w:ilvl="5">
      <w:start w:val="1"/>
      <w:numFmt w:val="decimal"/>
      <w:lvlText w:val="%1.%2.%3.%4.%5.%6"/>
      <w:lvlJc w:val="left"/>
      <w:pPr>
        <w:ind w:left="1485" w:hanging="1080"/>
      </w:pPr>
      <w:rPr>
        <w:rFonts w:hint="default"/>
      </w:rPr>
    </w:lvl>
    <w:lvl w:ilvl="6">
      <w:start w:val="1"/>
      <w:numFmt w:val="decimal"/>
      <w:lvlText w:val="%1.%2.%3.%4.%5.%6.%7"/>
      <w:lvlJc w:val="left"/>
      <w:pPr>
        <w:ind w:left="1845" w:hanging="1440"/>
      </w:pPr>
      <w:rPr>
        <w:rFonts w:hint="default"/>
      </w:rPr>
    </w:lvl>
    <w:lvl w:ilvl="7">
      <w:start w:val="1"/>
      <w:numFmt w:val="decimal"/>
      <w:lvlText w:val="%1.%2.%3.%4.%5.%6.%7.%8"/>
      <w:lvlJc w:val="left"/>
      <w:pPr>
        <w:ind w:left="1845" w:hanging="1440"/>
      </w:pPr>
      <w:rPr>
        <w:rFonts w:hint="default"/>
      </w:rPr>
    </w:lvl>
    <w:lvl w:ilvl="8">
      <w:start w:val="1"/>
      <w:numFmt w:val="decimal"/>
      <w:lvlText w:val="%1.%2.%3.%4.%5.%6.%7.%8.%9"/>
      <w:lvlJc w:val="left"/>
      <w:pPr>
        <w:ind w:left="1845" w:hanging="1440"/>
      </w:pPr>
      <w:rPr>
        <w:rFonts w:hint="default"/>
      </w:r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42"/>
    <w:rsid w:val="000A2BA6"/>
    <w:rsid w:val="000B12C8"/>
    <w:rsid w:val="000C270C"/>
    <w:rsid w:val="00115230"/>
    <w:rsid w:val="0013309A"/>
    <w:rsid w:val="00142B41"/>
    <w:rsid w:val="00154F2D"/>
    <w:rsid w:val="00176FF1"/>
    <w:rsid w:val="001F4360"/>
    <w:rsid w:val="00203FB6"/>
    <w:rsid w:val="00274A86"/>
    <w:rsid w:val="002B7FE6"/>
    <w:rsid w:val="0031543A"/>
    <w:rsid w:val="003E0CA9"/>
    <w:rsid w:val="003F2900"/>
    <w:rsid w:val="00440128"/>
    <w:rsid w:val="00470540"/>
    <w:rsid w:val="00475F32"/>
    <w:rsid w:val="00506E24"/>
    <w:rsid w:val="00516110"/>
    <w:rsid w:val="00544656"/>
    <w:rsid w:val="005736C3"/>
    <w:rsid w:val="00591CBA"/>
    <w:rsid w:val="005925C7"/>
    <w:rsid w:val="005D722B"/>
    <w:rsid w:val="005E7164"/>
    <w:rsid w:val="00643F0E"/>
    <w:rsid w:val="006833BA"/>
    <w:rsid w:val="00705F04"/>
    <w:rsid w:val="00727A8A"/>
    <w:rsid w:val="00795789"/>
    <w:rsid w:val="0082599D"/>
    <w:rsid w:val="00837EC5"/>
    <w:rsid w:val="00897EC4"/>
    <w:rsid w:val="008A7542"/>
    <w:rsid w:val="008B22DB"/>
    <w:rsid w:val="00966769"/>
    <w:rsid w:val="00966A45"/>
    <w:rsid w:val="00A02112"/>
    <w:rsid w:val="00A3247E"/>
    <w:rsid w:val="00AB3267"/>
    <w:rsid w:val="00AD6900"/>
    <w:rsid w:val="00AF3B3C"/>
    <w:rsid w:val="00B44E54"/>
    <w:rsid w:val="00BB7EC7"/>
    <w:rsid w:val="00CD4CC5"/>
    <w:rsid w:val="00D36015"/>
    <w:rsid w:val="00D67A60"/>
    <w:rsid w:val="00E17441"/>
    <w:rsid w:val="00E27FDB"/>
    <w:rsid w:val="00EB7B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663E0-B405-4D04-93D2-7F08873E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32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021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02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E71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3F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3F0E"/>
  </w:style>
  <w:style w:type="paragraph" w:styleId="Rodap">
    <w:name w:val="footer"/>
    <w:basedOn w:val="Normal"/>
    <w:link w:val="RodapChar"/>
    <w:uiPriority w:val="99"/>
    <w:unhideWhenUsed/>
    <w:rsid w:val="00643F0E"/>
    <w:pPr>
      <w:tabs>
        <w:tab w:val="center" w:pos="4252"/>
        <w:tab w:val="right" w:pos="8504"/>
      </w:tabs>
      <w:spacing w:after="0" w:line="240" w:lineRule="auto"/>
    </w:pPr>
  </w:style>
  <w:style w:type="character" w:customStyle="1" w:styleId="RodapChar">
    <w:name w:val="Rodapé Char"/>
    <w:basedOn w:val="Fontepargpadro"/>
    <w:link w:val="Rodap"/>
    <w:uiPriority w:val="99"/>
    <w:rsid w:val="00643F0E"/>
  </w:style>
  <w:style w:type="character" w:customStyle="1" w:styleId="Ttulo1Char">
    <w:name w:val="Título 1 Char"/>
    <w:basedOn w:val="Fontepargpadro"/>
    <w:link w:val="Ttulo1"/>
    <w:uiPriority w:val="9"/>
    <w:rsid w:val="00A3247E"/>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3247E"/>
    <w:pPr>
      <w:outlineLvl w:val="9"/>
    </w:pPr>
    <w:rPr>
      <w:lang w:eastAsia="pt-BR"/>
    </w:rPr>
  </w:style>
  <w:style w:type="paragraph" w:styleId="Sumrio2">
    <w:name w:val="toc 2"/>
    <w:basedOn w:val="Normal"/>
    <w:next w:val="Normal"/>
    <w:autoRedefine/>
    <w:uiPriority w:val="39"/>
    <w:unhideWhenUsed/>
    <w:rsid w:val="00A3247E"/>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A3247E"/>
    <w:pPr>
      <w:spacing w:after="100"/>
    </w:pPr>
    <w:rPr>
      <w:rFonts w:eastAsiaTheme="minorEastAsia" w:cs="Times New Roman"/>
      <w:lang w:eastAsia="pt-BR"/>
    </w:rPr>
  </w:style>
  <w:style w:type="paragraph" w:styleId="Sumrio3">
    <w:name w:val="toc 3"/>
    <w:basedOn w:val="Normal"/>
    <w:next w:val="Normal"/>
    <w:autoRedefine/>
    <w:uiPriority w:val="39"/>
    <w:unhideWhenUsed/>
    <w:rsid w:val="00A3247E"/>
    <w:pPr>
      <w:spacing w:after="100"/>
      <w:ind w:left="440"/>
    </w:pPr>
    <w:rPr>
      <w:rFonts w:eastAsiaTheme="minorEastAsia" w:cs="Times New Roman"/>
      <w:lang w:eastAsia="pt-BR"/>
    </w:rPr>
  </w:style>
  <w:style w:type="character" w:styleId="Hyperlink">
    <w:name w:val="Hyperlink"/>
    <w:basedOn w:val="Fontepargpadro"/>
    <w:uiPriority w:val="99"/>
    <w:unhideWhenUsed/>
    <w:rsid w:val="00115230"/>
    <w:rPr>
      <w:color w:val="0563C1" w:themeColor="hyperlink"/>
      <w:u w:val="single"/>
    </w:rPr>
  </w:style>
  <w:style w:type="paragraph" w:styleId="PargrafodaLista">
    <w:name w:val="List Paragraph"/>
    <w:basedOn w:val="Normal"/>
    <w:uiPriority w:val="34"/>
    <w:qFormat/>
    <w:rsid w:val="00966A45"/>
    <w:pPr>
      <w:ind w:left="720"/>
      <w:contextualSpacing/>
    </w:pPr>
  </w:style>
  <w:style w:type="paragraph" w:styleId="SemEspaamento">
    <w:name w:val="No Spacing"/>
    <w:link w:val="SemEspaamentoChar"/>
    <w:uiPriority w:val="1"/>
    <w:qFormat/>
    <w:rsid w:val="00966A4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66A45"/>
    <w:rPr>
      <w:rFonts w:eastAsiaTheme="minorEastAsia"/>
      <w:lang w:eastAsia="pt-BR"/>
    </w:rPr>
  </w:style>
  <w:style w:type="character" w:customStyle="1" w:styleId="Ttulo2Char">
    <w:name w:val="Título 2 Char"/>
    <w:basedOn w:val="Fontepargpadro"/>
    <w:link w:val="Ttulo2"/>
    <w:uiPriority w:val="9"/>
    <w:rsid w:val="00A02112"/>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A02112"/>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5E7164"/>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31543A"/>
    <w:pPr>
      <w:spacing w:after="200" w:line="240" w:lineRule="auto"/>
    </w:pPr>
    <w:rPr>
      <w:i/>
      <w:iCs/>
      <w:color w:val="44546A" w:themeColor="text2"/>
      <w:sz w:val="18"/>
      <w:szCs w:val="18"/>
    </w:rPr>
  </w:style>
  <w:style w:type="character" w:styleId="Forte">
    <w:name w:val="Strong"/>
    <w:basedOn w:val="Fontepargpadro"/>
    <w:uiPriority w:val="22"/>
    <w:qFormat/>
    <w:rsid w:val="00CD4CC5"/>
    <w:rPr>
      <w:b/>
      <w:bCs/>
    </w:rPr>
  </w:style>
  <w:style w:type="paragraph" w:styleId="Pr-formataoHTML">
    <w:name w:val="HTML Preformatted"/>
    <w:basedOn w:val="Normal"/>
    <w:link w:val="Pr-formataoHTMLChar"/>
    <w:uiPriority w:val="99"/>
    <w:semiHidden/>
    <w:unhideWhenUsed/>
    <w:rsid w:val="003E0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E0CA9"/>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5D722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D72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262609">
      <w:bodyDiv w:val="1"/>
      <w:marLeft w:val="0"/>
      <w:marRight w:val="0"/>
      <w:marTop w:val="0"/>
      <w:marBottom w:val="0"/>
      <w:divBdr>
        <w:top w:val="none" w:sz="0" w:space="0" w:color="auto"/>
        <w:left w:val="none" w:sz="0" w:space="0" w:color="auto"/>
        <w:bottom w:val="none" w:sz="0" w:space="0" w:color="auto"/>
        <w:right w:val="none" w:sz="0" w:space="0" w:color="auto"/>
      </w:divBdr>
    </w:div>
    <w:div w:id="1591422825">
      <w:bodyDiv w:val="1"/>
      <w:marLeft w:val="0"/>
      <w:marRight w:val="0"/>
      <w:marTop w:val="0"/>
      <w:marBottom w:val="0"/>
      <w:divBdr>
        <w:top w:val="none" w:sz="0" w:space="0" w:color="auto"/>
        <w:left w:val="none" w:sz="0" w:space="0" w:color="auto"/>
        <w:bottom w:val="none" w:sz="0" w:space="0" w:color="auto"/>
        <w:right w:val="none" w:sz="0" w:space="0" w:color="auto"/>
      </w:divBdr>
      <w:divsChild>
        <w:div w:id="585070987">
          <w:marLeft w:val="0"/>
          <w:marRight w:val="0"/>
          <w:marTop w:val="0"/>
          <w:marBottom w:val="0"/>
          <w:divBdr>
            <w:top w:val="none" w:sz="0" w:space="0" w:color="auto"/>
            <w:left w:val="none" w:sz="0" w:space="0" w:color="auto"/>
            <w:bottom w:val="none" w:sz="0" w:space="0" w:color="auto"/>
            <w:right w:val="none" w:sz="0" w:space="0" w:color="auto"/>
          </w:divBdr>
        </w:div>
        <w:div w:id="100497932">
          <w:marLeft w:val="0"/>
          <w:marRight w:val="0"/>
          <w:marTop w:val="0"/>
          <w:marBottom w:val="0"/>
          <w:divBdr>
            <w:top w:val="none" w:sz="0" w:space="0" w:color="auto"/>
            <w:left w:val="none" w:sz="0" w:space="0" w:color="auto"/>
            <w:bottom w:val="none" w:sz="0" w:space="0" w:color="auto"/>
            <w:right w:val="none" w:sz="0" w:space="0" w:color="auto"/>
          </w:divBdr>
        </w:div>
        <w:div w:id="1522357302">
          <w:marLeft w:val="0"/>
          <w:marRight w:val="0"/>
          <w:marTop w:val="0"/>
          <w:marBottom w:val="0"/>
          <w:divBdr>
            <w:top w:val="none" w:sz="0" w:space="0" w:color="auto"/>
            <w:left w:val="none" w:sz="0" w:space="0" w:color="auto"/>
            <w:bottom w:val="none" w:sz="0" w:space="0" w:color="auto"/>
            <w:right w:val="none" w:sz="0" w:space="0" w:color="auto"/>
          </w:divBdr>
        </w:div>
        <w:div w:id="714046495">
          <w:marLeft w:val="0"/>
          <w:marRight w:val="0"/>
          <w:marTop w:val="0"/>
          <w:marBottom w:val="0"/>
          <w:divBdr>
            <w:top w:val="none" w:sz="0" w:space="0" w:color="auto"/>
            <w:left w:val="none" w:sz="0" w:space="0" w:color="auto"/>
            <w:bottom w:val="none" w:sz="0" w:space="0" w:color="auto"/>
            <w:right w:val="none" w:sz="0" w:space="0" w:color="auto"/>
          </w:divBdr>
        </w:div>
        <w:div w:id="1353189642">
          <w:marLeft w:val="0"/>
          <w:marRight w:val="0"/>
          <w:marTop w:val="0"/>
          <w:marBottom w:val="0"/>
          <w:divBdr>
            <w:top w:val="none" w:sz="0" w:space="0" w:color="auto"/>
            <w:left w:val="none" w:sz="0" w:space="0" w:color="auto"/>
            <w:bottom w:val="none" w:sz="0" w:space="0" w:color="auto"/>
            <w:right w:val="none" w:sz="0" w:space="0" w:color="auto"/>
          </w:divBdr>
        </w:div>
      </w:divsChild>
    </w:div>
    <w:div w:id="1614173025">
      <w:bodyDiv w:val="1"/>
      <w:marLeft w:val="0"/>
      <w:marRight w:val="0"/>
      <w:marTop w:val="0"/>
      <w:marBottom w:val="0"/>
      <w:divBdr>
        <w:top w:val="none" w:sz="0" w:space="0" w:color="auto"/>
        <w:left w:val="none" w:sz="0" w:space="0" w:color="auto"/>
        <w:bottom w:val="none" w:sz="0" w:space="0" w:color="auto"/>
        <w:right w:val="none" w:sz="0" w:space="0" w:color="auto"/>
      </w:divBdr>
      <w:divsChild>
        <w:div w:id="589312965">
          <w:marLeft w:val="0"/>
          <w:marRight w:val="0"/>
          <w:marTop w:val="0"/>
          <w:marBottom w:val="0"/>
          <w:divBdr>
            <w:top w:val="none" w:sz="0" w:space="0" w:color="auto"/>
            <w:left w:val="none" w:sz="0" w:space="0" w:color="auto"/>
            <w:bottom w:val="none" w:sz="0" w:space="0" w:color="auto"/>
            <w:right w:val="none" w:sz="0" w:space="0" w:color="auto"/>
          </w:divBdr>
        </w:div>
        <w:div w:id="617565337">
          <w:marLeft w:val="0"/>
          <w:marRight w:val="0"/>
          <w:marTop w:val="0"/>
          <w:marBottom w:val="0"/>
          <w:divBdr>
            <w:top w:val="none" w:sz="0" w:space="0" w:color="auto"/>
            <w:left w:val="none" w:sz="0" w:space="0" w:color="auto"/>
            <w:bottom w:val="none" w:sz="0" w:space="0" w:color="auto"/>
            <w:right w:val="none" w:sz="0" w:space="0" w:color="auto"/>
          </w:divBdr>
        </w:div>
        <w:div w:id="458884234">
          <w:marLeft w:val="0"/>
          <w:marRight w:val="0"/>
          <w:marTop w:val="0"/>
          <w:marBottom w:val="0"/>
          <w:divBdr>
            <w:top w:val="none" w:sz="0" w:space="0" w:color="auto"/>
            <w:left w:val="none" w:sz="0" w:space="0" w:color="auto"/>
            <w:bottom w:val="none" w:sz="0" w:space="0" w:color="auto"/>
            <w:right w:val="none" w:sz="0" w:space="0" w:color="auto"/>
          </w:divBdr>
        </w:div>
        <w:div w:id="535697251">
          <w:marLeft w:val="0"/>
          <w:marRight w:val="0"/>
          <w:marTop w:val="0"/>
          <w:marBottom w:val="0"/>
          <w:divBdr>
            <w:top w:val="none" w:sz="0" w:space="0" w:color="auto"/>
            <w:left w:val="none" w:sz="0" w:space="0" w:color="auto"/>
            <w:bottom w:val="none" w:sz="0" w:space="0" w:color="auto"/>
            <w:right w:val="none" w:sz="0" w:space="0" w:color="auto"/>
          </w:divBdr>
        </w:div>
        <w:div w:id="1064568097">
          <w:marLeft w:val="0"/>
          <w:marRight w:val="0"/>
          <w:marTop w:val="0"/>
          <w:marBottom w:val="0"/>
          <w:divBdr>
            <w:top w:val="none" w:sz="0" w:space="0" w:color="auto"/>
            <w:left w:val="none" w:sz="0" w:space="0" w:color="auto"/>
            <w:bottom w:val="none" w:sz="0" w:space="0" w:color="auto"/>
            <w:right w:val="none" w:sz="0" w:space="0" w:color="auto"/>
          </w:divBdr>
        </w:div>
        <w:div w:id="1096290058">
          <w:marLeft w:val="0"/>
          <w:marRight w:val="0"/>
          <w:marTop w:val="0"/>
          <w:marBottom w:val="0"/>
          <w:divBdr>
            <w:top w:val="none" w:sz="0" w:space="0" w:color="auto"/>
            <w:left w:val="none" w:sz="0" w:space="0" w:color="auto"/>
            <w:bottom w:val="none" w:sz="0" w:space="0" w:color="auto"/>
            <w:right w:val="none" w:sz="0" w:space="0" w:color="auto"/>
          </w:divBdr>
        </w:div>
        <w:div w:id="1906530723">
          <w:marLeft w:val="0"/>
          <w:marRight w:val="0"/>
          <w:marTop w:val="0"/>
          <w:marBottom w:val="0"/>
          <w:divBdr>
            <w:top w:val="none" w:sz="0" w:space="0" w:color="auto"/>
            <w:left w:val="none" w:sz="0" w:space="0" w:color="auto"/>
            <w:bottom w:val="none" w:sz="0" w:space="0" w:color="auto"/>
            <w:right w:val="none" w:sz="0" w:space="0" w:color="auto"/>
          </w:divBdr>
        </w:div>
        <w:div w:id="168258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cm.ffclrp.usp.br/~augusto/publications/2003-sistemas-inteligentes-cap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ceff.edu.br/anais/index.php/engprod/article/view/9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nais.unespar.edu.br/xi_eepa/data/uploads/artigos/3/3-06.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1A334-2A96-4CA6-B732-7F058586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21</Pages>
  <Words>4054</Words>
  <Characters>21892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de Freitas Gouvêa Junior</dc:creator>
  <cp:keywords/>
  <dc:description/>
  <cp:lastModifiedBy>Manoel de Freitas Gouvêa Junior</cp:lastModifiedBy>
  <cp:revision>36</cp:revision>
  <cp:lastPrinted>2019-05-23T23:58:00Z</cp:lastPrinted>
  <dcterms:created xsi:type="dcterms:W3CDTF">2019-05-23T20:18:00Z</dcterms:created>
  <dcterms:modified xsi:type="dcterms:W3CDTF">2019-05-25T16:31:00Z</dcterms:modified>
</cp:coreProperties>
</file>