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C5C5" w14:textId="58DACE96" w:rsidR="00A44AE9" w:rsidRPr="00A44AE9" w:rsidRDefault="00A44AE9" w:rsidP="00A44AE9">
      <w:pPr>
        <w:rPr>
          <w:b/>
          <w:bCs/>
        </w:rPr>
      </w:pPr>
      <w:r w:rsidRPr="00A44AE9">
        <w:rPr>
          <w:b/>
          <w:bCs/>
        </w:rPr>
        <w:t>Plano de Ação</w:t>
      </w:r>
      <w:r>
        <w:rPr>
          <w:b/>
          <w:bCs/>
        </w:rPr>
        <w:t>-</w:t>
      </w:r>
      <w:r w:rsidRPr="00A44AE9">
        <w:rPr>
          <w:b/>
          <w:bCs/>
        </w:rPr>
        <w:t xml:space="preserve"> Divulgação e Venda do </w:t>
      </w:r>
      <w:proofErr w:type="spellStart"/>
      <w:r w:rsidRPr="00A44AE9">
        <w:rPr>
          <w:b/>
          <w:bCs/>
        </w:rPr>
        <w:t>OnlineTests</w:t>
      </w:r>
      <w:proofErr w:type="spellEnd"/>
      <w:r w:rsidRPr="00A44AE9">
        <w:rPr>
          <w:b/>
          <w:bCs/>
        </w:rPr>
        <w:t xml:space="preserve"> em Teresina-PI</w:t>
      </w:r>
    </w:p>
    <w:p w14:paraId="381B0589" w14:textId="77777777" w:rsidR="00A44AE9" w:rsidRPr="00A44AE9" w:rsidRDefault="00A44AE9" w:rsidP="00A44AE9">
      <w:r w:rsidRPr="00A44AE9">
        <w:rPr>
          <w:b/>
          <w:bCs/>
        </w:rPr>
        <w:t>Filosofia Central:</w:t>
      </w:r>
      <w:r w:rsidRPr="00A44AE9">
        <w:t xml:space="preserve"> Em um mercado local e sem equipe de vendas, a </w:t>
      </w:r>
      <w:r w:rsidRPr="00A44AE9">
        <w:rPr>
          <w:b/>
          <w:bCs/>
        </w:rPr>
        <w:t>confiança</w:t>
      </w:r>
      <w:r w:rsidRPr="00A44AE9">
        <w:t xml:space="preserve"> e a </w:t>
      </w:r>
      <w:r w:rsidRPr="00A44AE9">
        <w:rPr>
          <w:b/>
          <w:bCs/>
        </w:rPr>
        <w:t>prova de valor</w:t>
      </w:r>
      <w:r w:rsidRPr="00A44AE9">
        <w:t xml:space="preserve"> são suas moedas mais fortes. O plano se baseia em construir relacionamentos e resolver problemas reais das escolas de Teresina, em vez de uma abordagem de venda agressiva.</w:t>
      </w:r>
    </w:p>
    <w:p w14:paraId="7FB032FB" w14:textId="77777777" w:rsidR="00A44AE9" w:rsidRPr="00A44AE9" w:rsidRDefault="00A44AE9" w:rsidP="00A44AE9">
      <w:r w:rsidRPr="00A44AE9">
        <w:pict w14:anchorId="02A65E36">
          <v:rect id="_x0000_i1049" style="width:0;height:1.5pt" o:hralign="center" o:hrstd="t" o:hr="t" fillcolor="#a0a0a0" stroked="f"/>
        </w:pict>
      </w:r>
    </w:p>
    <w:p w14:paraId="25A0BBB3" w14:textId="77777777" w:rsidR="00A44AE9" w:rsidRPr="00A44AE9" w:rsidRDefault="00A44AE9" w:rsidP="00A44AE9">
      <w:pPr>
        <w:rPr>
          <w:b/>
          <w:bCs/>
        </w:rPr>
      </w:pPr>
      <w:r w:rsidRPr="00A44AE9">
        <w:rPr>
          <w:b/>
          <w:bCs/>
        </w:rPr>
        <w:t>Fase 1: Preparação e Alicerce (As Próximas 2 Semanas)</w:t>
      </w:r>
    </w:p>
    <w:p w14:paraId="224D86E3" w14:textId="77777777" w:rsidR="00A44AE9" w:rsidRPr="00A44AE9" w:rsidRDefault="00A44AE9" w:rsidP="00A44AE9">
      <w:r w:rsidRPr="00A44AE9">
        <w:t>O objetivo desta fase é preparar suas ferramentas e sua mensagem antes de qualquer contato.</w:t>
      </w:r>
    </w:p>
    <w:p w14:paraId="133C8989" w14:textId="77777777" w:rsidR="00A44AE9" w:rsidRPr="00A44AE9" w:rsidRDefault="00A44AE9" w:rsidP="00A44AE9">
      <w:pPr>
        <w:numPr>
          <w:ilvl w:val="0"/>
          <w:numId w:val="1"/>
        </w:numPr>
      </w:pPr>
      <w:r w:rsidRPr="00A44AE9">
        <w:rPr>
          <w:b/>
          <w:bCs/>
        </w:rPr>
        <w:t>Definir a Oferta "Irresistível" para Teresina:</w:t>
      </w:r>
    </w:p>
    <w:p w14:paraId="147502CC" w14:textId="77777777" w:rsidR="00A44AE9" w:rsidRPr="00A44AE9" w:rsidRDefault="00A44AE9" w:rsidP="00A44AE9">
      <w:pPr>
        <w:numPr>
          <w:ilvl w:val="1"/>
          <w:numId w:val="1"/>
        </w:numPr>
      </w:pPr>
      <w:r w:rsidRPr="00A44AE9">
        <w:rPr>
          <w:b/>
          <w:bCs/>
        </w:rPr>
        <w:t>Plano Piloto Gratuito:</w:t>
      </w:r>
      <w:r w:rsidRPr="00A44AE9">
        <w:t xml:space="preserve"> Crie uma oferta "Piloto Teresina". Ofereça o plano mais completo do </w:t>
      </w:r>
      <w:proofErr w:type="spellStart"/>
      <w:r w:rsidRPr="00A44AE9">
        <w:t>OnlineTests</w:t>
      </w:r>
      <w:proofErr w:type="spellEnd"/>
      <w:r w:rsidRPr="00A44AE9">
        <w:t xml:space="preserve"> </w:t>
      </w:r>
      <w:r w:rsidRPr="00A44AE9">
        <w:rPr>
          <w:b/>
          <w:bCs/>
        </w:rPr>
        <w:t>totalmente gratuito por um semestre letivo (4-6 meses)</w:t>
      </w:r>
      <w:r w:rsidRPr="00A44AE9">
        <w:t xml:space="preserve"> para as 3 primeiras escolas que aderirem.</w:t>
      </w:r>
    </w:p>
    <w:p w14:paraId="67F8FE29" w14:textId="77777777" w:rsidR="00A44AE9" w:rsidRPr="00A44AE9" w:rsidRDefault="00A44AE9" w:rsidP="00A44AE9">
      <w:pPr>
        <w:numPr>
          <w:ilvl w:val="1"/>
          <w:numId w:val="1"/>
        </w:numPr>
      </w:pPr>
      <w:r w:rsidRPr="00A44AE9">
        <w:rPr>
          <w:b/>
          <w:bCs/>
        </w:rPr>
        <w:t>Argumento de Venda:</w:t>
      </w:r>
      <w:r w:rsidRPr="00A44AE9">
        <w:t xml:space="preserve"> "Estamos selecionando 3 escolas inovadoras em Teresina para um projeto piloto. O objetivo é validar o impacto da nossa ferramenta na realidade local e, em troca do acesso gratuito, pedimos apenas seu feedback e a possibilidade de se tornarem um case de sucesso."</w:t>
      </w:r>
    </w:p>
    <w:p w14:paraId="563B519F" w14:textId="77777777" w:rsidR="00A44AE9" w:rsidRPr="00A44AE9" w:rsidRDefault="00A44AE9" w:rsidP="00A44AE9">
      <w:pPr>
        <w:numPr>
          <w:ilvl w:val="0"/>
          <w:numId w:val="1"/>
        </w:numPr>
      </w:pPr>
      <w:r w:rsidRPr="00A44AE9">
        <w:rPr>
          <w:b/>
          <w:bCs/>
        </w:rPr>
        <w:t>Preparar o "Kit de Demonstração":</w:t>
      </w:r>
    </w:p>
    <w:p w14:paraId="3CB71BBA" w14:textId="77777777" w:rsidR="00A44AE9" w:rsidRPr="00A44AE9" w:rsidRDefault="00A44AE9" w:rsidP="00A44AE9">
      <w:pPr>
        <w:numPr>
          <w:ilvl w:val="1"/>
          <w:numId w:val="1"/>
        </w:numPr>
      </w:pPr>
      <w:r w:rsidRPr="00A44AE9">
        <w:rPr>
          <w:b/>
          <w:bCs/>
        </w:rPr>
        <w:t>Conta Demo Localizada:</w:t>
      </w:r>
      <w:r w:rsidRPr="00A44AE9">
        <w:t xml:space="preserve"> Crie uma conta de coordenador de uma escola fictícia "Colégio Poty Velho". </w:t>
      </w:r>
      <w:proofErr w:type="spellStart"/>
      <w:r w:rsidRPr="00A44AE9">
        <w:t>Popule-a</w:t>
      </w:r>
      <w:proofErr w:type="spellEnd"/>
      <w:r w:rsidRPr="00A44AE9">
        <w:t xml:space="preserve"> com disciplinas e séries comuns em Teresina. Crie questões que mencionem pontos locais (Ponte Estaiada, Encontro dos </w:t>
      </w:r>
      <w:proofErr w:type="gramStart"/>
      <w:r w:rsidRPr="00A44AE9">
        <w:t>Rios, etc.</w:t>
      </w:r>
      <w:proofErr w:type="gramEnd"/>
      <w:r w:rsidRPr="00A44AE9">
        <w:t>) para criar uma conexão imediata durante a demonstração.</w:t>
      </w:r>
    </w:p>
    <w:p w14:paraId="57AF75AD" w14:textId="77777777" w:rsidR="00A44AE9" w:rsidRPr="00A44AE9" w:rsidRDefault="00A44AE9" w:rsidP="00A44AE9">
      <w:pPr>
        <w:numPr>
          <w:ilvl w:val="1"/>
          <w:numId w:val="1"/>
        </w:numPr>
      </w:pPr>
      <w:r w:rsidRPr="00A44AE9">
        <w:rPr>
          <w:b/>
          <w:bCs/>
        </w:rPr>
        <w:t>Apresentação de 1 Página:</w:t>
      </w:r>
      <w:r w:rsidRPr="00A44AE9">
        <w:t xml:space="preserve"> Crie um PDF simples e visual que resuma os 3 principais benefícios para cada perfil (Coordenador, Professor, Aluno). Destaque os diferenciais: </w:t>
      </w:r>
      <w:r w:rsidRPr="00A44AE9">
        <w:rPr>
          <w:b/>
          <w:bCs/>
        </w:rPr>
        <w:t>Relatórios em PDF, Painel de Auditoria e Criação de Avaliações Dinâmicas.</w:t>
      </w:r>
    </w:p>
    <w:p w14:paraId="01425627" w14:textId="77777777" w:rsidR="00A44AE9" w:rsidRPr="00A44AE9" w:rsidRDefault="00A44AE9" w:rsidP="00A44AE9">
      <w:pPr>
        <w:numPr>
          <w:ilvl w:val="0"/>
          <w:numId w:val="1"/>
        </w:numPr>
      </w:pPr>
      <w:r w:rsidRPr="00A44AE9">
        <w:rPr>
          <w:b/>
          <w:bCs/>
        </w:rPr>
        <w:t>Mapear o Terreno (Inteligência de Mercado):</w:t>
      </w:r>
    </w:p>
    <w:p w14:paraId="68EFC3A6" w14:textId="77777777" w:rsidR="00A44AE9" w:rsidRPr="00A44AE9" w:rsidRDefault="00A44AE9" w:rsidP="00A44AE9">
      <w:pPr>
        <w:numPr>
          <w:ilvl w:val="1"/>
          <w:numId w:val="1"/>
        </w:numPr>
      </w:pPr>
      <w:r w:rsidRPr="00A44AE9">
        <w:rPr>
          <w:b/>
          <w:bCs/>
        </w:rPr>
        <w:t>Listar Escolas-Alvo:</w:t>
      </w:r>
      <w:r w:rsidRPr="00A44AE9">
        <w:t xml:space="preserve"> Crie uma planilha no Google </w:t>
      </w:r>
      <w:proofErr w:type="spellStart"/>
      <w:r w:rsidRPr="00A44AE9">
        <w:t>Sheets</w:t>
      </w:r>
      <w:proofErr w:type="spellEnd"/>
      <w:r w:rsidRPr="00A44AE9">
        <w:t>. Liste de 20 a 30 escolas particulares de Teresina (do ensino fundamental ao médio). Use o Google Maps e pesquisas para encontrá-las.</w:t>
      </w:r>
    </w:p>
    <w:p w14:paraId="51319AF6" w14:textId="77777777" w:rsidR="00A44AE9" w:rsidRPr="00A44AE9" w:rsidRDefault="00A44AE9" w:rsidP="00A44AE9">
      <w:pPr>
        <w:numPr>
          <w:ilvl w:val="1"/>
          <w:numId w:val="1"/>
        </w:numPr>
      </w:pPr>
      <w:r w:rsidRPr="00A44AE9">
        <w:rPr>
          <w:b/>
          <w:bCs/>
        </w:rPr>
        <w:t>Identificar Contatos-Chave:</w:t>
      </w:r>
      <w:r w:rsidRPr="00A44AE9">
        <w:t xml:space="preserve"> Para cada escola na lista, pesquise no LinkedIn ou no próprio site da escola os nomes dos </w:t>
      </w:r>
      <w:r w:rsidRPr="00A44AE9">
        <w:rPr>
          <w:b/>
          <w:bCs/>
        </w:rPr>
        <w:t>Coordenadores(as) Pedagógicos(as)</w:t>
      </w:r>
      <w:r w:rsidRPr="00A44AE9">
        <w:t xml:space="preserve"> e </w:t>
      </w:r>
      <w:r w:rsidRPr="00A44AE9">
        <w:rPr>
          <w:b/>
          <w:bCs/>
        </w:rPr>
        <w:t>Diretores(as)</w:t>
      </w:r>
      <w:r w:rsidRPr="00A44AE9">
        <w:t>. Estes são seus alvos.</w:t>
      </w:r>
    </w:p>
    <w:p w14:paraId="7712A4A2" w14:textId="77777777" w:rsidR="00A44AE9" w:rsidRPr="00A44AE9" w:rsidRDefault="00A44AE9" w:rsidP="00A44AE9">
      <w:r w:rsidRPr="00A44AE9">
        <w:pict w14:anchorId="43790181">
          <v:rect id="_x0000_i1050" style="width:0;height:1.5pt" o:hralign="center" o:hrstd="t" o:hr="t" fillcolor="#a0a0a0" stroked="f"/>
        </w:pict>
      </w:r>
    </w:p>
    <w:p w14:paraId="2142CFD1" w14:textId="77777777" w:rsidR="00A44AE9" w:rsidRPr="00A44AE9" w:rsidRDefault="00A44AE9" w:rsidP="00A44AE9">
      <w:pPr>
        <w:rPr>
          <w:b/>
          <w:bCs/>
        </w:rPr>
      </w:pPr>
      <w:r w:rsidRPr="00A44AE9">
        <w:rPr>
          <w:b/>
          <w:bCs/>
        </w:rPr>
        <w:t>Fase 2: Ação e Contato Inicial (Semanas 3 a 6)</w:t>
      </w:r>
    </w:p>
    <w:p w14:paraId="1B2B4D3C" w14:textId="77777777" w:rsidR="00A44AE9" w:rsidRPr="00A44AE9" w:rsidRDefault="00A44AE9" w:rsidP="00A44AE9">
      <w:r w:rsidRPr="00A44AE9">
        <w:t>O objetivo é agendar as primeiras demonstrações online de 15 minutos.</w:t>
      </w:r>
    </w:p>
    <w:p w14:paraId="673EB523" w14:textId="77777777" w:rsidR="00A44AE9" w:rsidRPr="00A44AE9" w:rsidRDefault="00A44AE9" w:rsidP="00A44AE9">
      <w:pPr>
        <w:numPr>
          <w:ilvl w:val="0"/>
          <w:numId w:val="2"/>
        </w:numPr>
      </w:pPr>
      <w:r w:rsidRPr="00A44AE9">
        <w:rPr>
          <w:b/>
          <w:bCs/>
        </w:rPr>
        <w:t>Ataque Cirúrgico via LinkedIn:</w:t>
      </w:r>
    </w:p>
    <w:p w14:paraId="6BB7DE59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lastRenderedPageBreak/>
        <w:t xml:space="preserve">Envie convites de conexão </w:t>
      </w:r>
      <w:r w:rsidRPr="00A44AE9">
        <w:rPr>
          <w:b/>
          <w:bCs/>
        </w:rPr>
        <w:t>personalizados</w:t>
      </w:r>
      <w:r w:rsidRPr="00A44AE9">
        <w:t xml:space="preserve"> para os contatos-chave que você mapeou.</w:t>
      </w:r>
    </w:p>
    <w:p w14:paraId="07D9E5FC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rPr>
          <w:b/>
          <w:bCs/>
        </w:rPr>
        <w:t>NÃO VENDA NO CONVITE.</w:t>
      </w:r>
      <w:r w:rsidRPr="00A44AE9">
        <w:t xml:space="preserve"> A mensagem deve ser sobre criar uma conexão profissional.</w:t>
      </w:r>
    </w:p>
    <w:p w14:paraId="4D58AC85" w14:textId="77777777" w:rsidR="00A44AE9" w:rsidRPr="00A44AE9" w:rsidRDefault="00A44AE9" w:rsidP="00A44AE9">
      <w:pPr>
        <w:numPr>
          <w:ilvl w:val="2"/>
          <w:numId w:val="2"/>
        </w:numPr>
      </w:pPr>
      <w:r w:rsidRPr="00A44AE9">
        <w:rPr>
          <w:i/>
          <w:iCs/>
        </w:rPr>
        <w:t>Exemplo:</w:t>
      </w:r>
      <w:r w:rsidRPr="00A44AE9">
        <w:t xml:space="preserve"> "Olá, [Nome do Coordenador]. Vi seu trabalho no [Nome da Escola] e, como desenvolvedor focado em soluções para a educação em Teresina, gostaria de me conectar."</w:t>
      </w:r>
    </w:p>
    <w:p w14:paraId="5DDF3817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rPr>
          <w:b/>
          <w:bCs/>
        </w:rPr>
        <w:t>Mensagem Pós-Conexão (2 dias depois):</w:t>
      </w:r>
    </w:p>
    <w:p w14:paraId="5777B906" w14:textId="77777777" w:rsidR="00A44AE9" w:rsidRPr="00A44AE9" w:rsidRDefault="00A44AE9" w:rsidP="00A44AE9">
      <w:pPr>
        <w:numPr>
          <w:ilvl w:val="2"/>
          <w:numId w:val="2"/>
        </w:numPr>
      </w:pPr>
      <w:r w:rsidRPr="00A44AE9">
        <w:rPr>
          <w:i/>
          <w:iCs/>
        </w:rPr>
        <w:t>Exemplo:</w:t>
      </w:r>
      <w:r w:rsidRPr="00A44AE9">
        <w:t xml:space="preserve"> "Obrigado por conectar, [Nome]! Uma das maiores dores que ouço de gestores é o tempo gasto com a logística de avaliações. No [Nome da Escola], vocês já utilizam alguma ferramenta para otimizar esse processo? Estou com uma agenda aberta para demonstrações de 15 minutos do </w:t>
      </w:r>
      <w:proofErr w:type="spellStart"/>
      <w:r w:rsidRPr="00A44AE9">
        <w:t>OnlineTests</w:t>
      </w:r>
      <w:proofErr w:type="spellEnd"/>
      <w:r w:rsidRPr="00A44AE9">
        <w:t>, uma plataforma que desenvolvi para resolver exatamente isso. Teria interesse?"</w:t>
      </w:r>
    </w:p>
    <w:p w14:paraId="2701FFE3" w14:textId="77777777" w:rsidR="00A44AE9" w:rsidRPr="00A44AE9" w:rsidRDefault="00A44AE9" w:rsidP="00A44AE9">
      <w:pPr>
        <w:numPr>
          <w:ilvl w:val="0"/>
          <w:numId w:val="2"/>
        </w:numPr>
      </w:pPr>
      <w:r w:rsidRPr="00A44AE9">
        <w:rPr>
          <w:b/>
          <w:bCs/>
        </w:rPr>
        <w:t>E-mail Direto e Profissional:</w:t>
      </w:r>
    </w:p>
    <w:p w14:paraId="12C25FBD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t>Encontre o e-mail geral da escola e envie uma mensagem direcionada à "Coordenação Pedagógica".</w:t>
      </w:r>
    </w:p>
    <w:p w14:paraId="45DF98F2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rPr>
          <w:b/>
          <w:bCs/>
        </w:rPr>
        <w:t>Assunto:</w:t>
      </w:r>
      <w:r w:rsidRPr="00A44AE9">
        <w:t xml:space="preserve"> Otimização de Avaliações para o [Nome da Escola]</w:t>
      </w:r>
    </w:p>
    <w:p w14:paraId="2DFB5A1A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rPr>
          <w:b/>
          <w:bCs/>
        </w:rPr>
        <w:t>Corpo:</w:t>
      </w:r>
      <w:r w:rsidRPr="00A44AE9">
        <w:t xml:space="preserve"> Seja breve. Apresente-se, mencione 2 benefícios claros (</w:t>
      </w:r>
      <w:proofErr w:type="spellStart"/>
      <w:r w:rsidRPr="00A44AE9">
        <w:t>ex</w:t>
      </w:r>
      <w:proofErr w:type="spellEnd"/>
      <w:r w:rsidRPr="00A44AE9">
        <w:t>: "reduza o tempo de correção de provas em até 80%" e "tenha relatórios de desempenho por aluno em segundos"). Finalize com a chamada para a demonstração de 15 minutos.</w:t>
      </w:r>
    </w:p>
    <w:p w14:paraId="1EBC5749" w14:textId="77777777" w:rsidR="00A44AE9" w:rsidRPr="00A44AE9" w:rsidRDefault="00A44AE9" w:rsidP="00A44AE9">
      <w:pPr>
        <w:numPr>
          <w:ilvl w:val="0"/>
          <w:numId w:val="2"/>
        </w:numPr>
      </w:pPr>
      <w:r w:rsidRPr="00A44AE9">
        <w:rPr>
          <w:b/>
          <w:bCs/>
        </w:rPr>
        <w:t>O Poder da Demonstração:</w:t>
      </w:r>
    </w:p>
    <w:p w14:paraId="3A6D5C11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t>Na demo de 15 minutos, foque na dor do gestor. Use a conta "Colégio Poty Velho". Mostre o painel do coordenador, a geração de um relatório e o painel de auditoria.</w:t>
      </w:r>
    </w:p>
    <w:p w14:paraId="1071DC22" w14:textId="77777777" w:rsidR="00A44AE9" w:rsidRPr="00A44AE9" w:rsidRDefault="00A44AE9" w:rsidP="00A44AE9">
      <w:pPr>
        <w:numPr>
          <w:ilvl w:val="1"/>
          <w:numId w:val="2"/>
        </w:numPr>
      </w:pPr>
      <w:r w:rsidRPr="00A44AE9">
        <w:t xml:space="preserve">Ao final, apresente a oferta do </w:t>
      </w:r>
      <w:r w:rsidRPr="00A44AE9">
        <w:rPr>
          <w:b/>
          <w:bCs/>
        </w:rPr>
        <w:t>Plano Piloto Gratuito</w:t>
      </w:r>
      <w:r w:rsidRPr="00A44AE9">
        <w:t>. A chance de recusa para um teste sem custos e sem compromisso é muito baixa.</w:t>
      </w:r>
    </w:p>
    <w:p w14:paraId="7B16C3AA" w14:textId="77777777" w:rsidR="00A44AE9" w:rsidRPr="00A44AE9" w:rsidRDefault="00A44AE9" w:rsidP="00A44AE9">
      <w:r w:rsidRPr="00A44AE9">
        <w:pict w14:anchorId="143B7B13">
          <v:rect id="_x0000_i1051" style="width:0;height:1.5pt" o:hralign="center" o:hrstd="t" o:hr="t" fillcolor="#a0a0a0" stroked="f"/>
        </w:pict>
      </w:r>
    </w:p>
    <w:p w14:paraId="335D3D41" w14:textId="77777777" w:rsidR="00A44AE9" w:rsidRPr="00A44AE9" w:rsidRDefault="00A44AE9" w:rsidP="00A44AE9">
      <w:pPr>
        <w:rPr>
          <w:b/>
          <w:bCs/>
        </w:rPr>
      </w:pPr>
      <w:r w:rsidRPr="00A44AE9">
        <w:rPr>
          <w:b/>
          <w:bCs/>
        </w:rPr>
        <w:t>Fase 3: Construir Prova Social (Mês 2 e 3)</w:t>
      </w:r>
    </w:p>
    <w:p w14:paraId="1B03C10E" w14:textId="77777777" w:rsidR="00A44AE9" w:rsidRPr="00A44AE9" w:rsidRDefault="00A44AE9" w:rsidP="00A44AE9">
      <w:r w:rsidRPr="00A44AE9">
        <w:t>O objetivo é transformar os primeiros usuários em seus maiores vendedores.</w:t>
      </w:r>
    </w:p>
    <w:p w14:paraId="7A11F2C6" w14:textId="77777777" w:rsidR="00A44AE9" w:rsidRPr="00A44AE9" w:rsidRDefault="00A44AE9" w:rsidP="00A44AE9">
      <w:pPr>
        <w:numPr>
          <w:ilvl w:val="0"/>
          <w:numId w:val="3"/>
        </w:numPr>
      </w:pPr>
      <w:r w:rsidRPr="00A44AE9">
        <w:rPr>
          <w:b/>
          <w:bCs/>
        </w:rPr>
        <w:t>Conquistar o Primeiro Case de Sucesso:</w:t>
      </w:r>
    </w:p>
    <w:p w14:paraId="1D9B9B14" w14:textId="77777777" w:rsidR="00A44AE9" w:rsidRPr="00A44AE9" w:rsidRDefault="00A44AE9" w:rsidP="00A44AE9">
      <w:pPr>
        <w:numPr>
          <w:ilvl w:val="1"/>
          <w:numId w:val="3"/>
        </w:numPr>
      </w:pPr>
      <w:r w:rsidRPr="00A44AE9">
        <w:t xml:space="preserve">Assim que a primeira escola aceitar o piloto, dê a ela </w:t>
      </w:r>
      <w:r w:rsidRPr="00A44AE9">
        <w:rPr>
          <w:b/>
          <w:bCs/>
        </w:rPr>
        <w:t>suporte total</w:t>
      </w:r>
      <w:r w:rsidRPr="00A44AE9">
        <w:t>. Crie um grupo no WhatsApp com o coordenador, ajude a cadastrar os primeiros professores, tire dúvidas rapidamente. Faça-os se sentirem clientes VIP.</w:t>
      </w:r>
    </w:p>
    <w:p w14:paraId="75991F8F" w14:textId="77777777" w:rsidR="00A44AE9" w:rsidRPr="00A44AE9" w:rsidRDefault="00A44AE9" w:rsidP="00A44AE9">
      <w:pPr>
        <w:numPr>
          <w:ilvl w:val="1"/>
          <w:numId w:val="3"/>
        </w:numPr>
      </w:pPr>
      <w:r w:rsidRPr="00A44AE9">
        <w:t xml:space="preserve">Após 2 meses de uso, peça um depoimento em vídeo ou texto. Pergunte sobre resultados concretos: "Quantas horas de trabalho dos professores </w:t>
      </w:r>
      <w:r w:rsidRPr="00A44AE9">
        <w:lastRenderedPageBreak/>
        <w:t>foram economizadas?", "Qual relatório foi mais útil para as reuniões pedagógicas?".</w:t>
      </w:r>
    </w:p>
    <w:p w14:paraId="0E5CB43A" w14:textId="77777777" w:rsidR="00A44AE9" w:rsidRPr="00A44AE9" w:rsidRDefault="00A44AE9" w:rsidP="00A44AE9">
      <w:pPr>
        <w:numPr>
          <w:ilvl w:val="0"/>
          <w:numId w:val="3"/>
        </w:numPr>
      </w:pPr>
      <w:r w:rsidRPr="00A44AE9">
        <w:rPr>
          <w:b/>
          <w:bCs/>
        </w:rPr>
        <w:t>Participar da Comunidade (Networking de Baixo Custo):</w:t>
      </w:r>
    </w:p>
    <w:p w14:paraId="157AD18A" w14:textId="77777777" w:rsidR="00A44AE9" w:rsidRPr="00A44AE9" w:rsidRDefault="00A44AE9" w:rsidP="00A44AE9">
      <w:pPr>
        <w:numPr>
          <w:ilvl w:val="1"/>
          <w:numId w:val="3"/>
        </w:numPr>
      </w:pPr>
      <w:r w:rsidRPr="00A44AE9">
        <w:rPr>
          <w:b/>
          <w:bCs/>
        </w:rPr>
        <w:t>Sindicato das Escolas (SINEPE-PI):</w:t>
      </w:r>
      <w:r w:rsidRPr="00A44AE9">
        <w:t xml:space="preserve"> Fique de olho no site do sindicato para eventos, workshops ou feiras. Sua presença física em um único evento pode valer por meses de e-mails.</w:t>
      </w:r>
    </w:p>
    <w:p w14:paraId="23C56504" w14:textId="77777777" w:rsidR="00A44AE9" w:rsidRPr="00A44AE9" w:rsidRDefault="00A44AE9" w:rsidP="00A44AE9">
      <w:pPr>
        <w:numPr>
          <w:ilvl w:val="1"/>
          <w:numId w:val="3"/>
        </w:numPr>
      </w:pPr>
      <w:r w:rsidRPr="00A44AE9">
        <w:rPr>
          <w:b/>
          <w:bCs/>
        </w:rPr>
        <w:t>Grupos de Educadores:</w:t>
      </w:r>
      <w:r w:rsidRPr="00A44AE9">
        <w:t xml:space="preserve"> Participe de grupos de WhatsApp e Facebook de professores de Teresina/Piauí. Não faça propaganda. Apenas ajude, responda dúvidas e, quando o assunto for avaliação ou tecnologia, mencione sutilmente seu projeto.</w:t>
      </w:r>
    </w:p>
    <w:p w14:paraId="66C101AC" w14:textId="77777777" w:rsidR="00A44AE9" w:rsidRPr="00A44AE9" w:rsidRDefault="00A44AE9" w:rsidP="00A44AE9">
      <w:r w:rsidRPr="00A44AE9">
        <w:pict w14:anchorId="48ED3DC7">
          <v:rect id="_x0000_i1052" style="width:0;height:1.5pt" o:hralign="center" o:hrstd="t" o:hr="t" fillcolor="#a0a0a0" stroked="f"/>
        </w:pict>
      </w:r>
    </w:p>
    <w:p w14:paraId="156A1EAB" w14:textId="77777777" w:rsidR="00A44AE9" w:rsidRPr="00A44AE9" w:rsidRDefault="00A44AE9" w:rsidP="00A44AE9">
      <w:pPr>
        <w:rPr>
          <w:b/>
          <w:bCs/>
        </w:rPr>
      </w:pPr>
      <w:r w:rsidRPr="00A44AE9">
        <w:rPr>
          <w:b/>
          <w:bCs/>
        </w:rPr>
        <w:t>Fase 4: Expansão e Escala (Contínuo)</w:t>
      </w:r>
    </w:p>
    <w:p w14:paraId="23275147" w14:textId="77777777" w:rsidR="00A44AE9" w:rsidRPr="00A44AE9" w:rsidRDefault="00A44AE9" w:rsidP="00A44AE9">
      <w:r w:rsidRPr="00A44AE9">
        <w:t>O objetivo é usar a prova social para acelerar o crescimento.</w:t>
      </w:r>
    </w:p>
    <w:p w14:paraId="3665CB63" w14:textId="77777777" w:rsidR="00A44AE9" w:rsidRPr="00A44AE9" w:rsidRDefault="00A44AE9" w:rsidP="00A44AE9">
      <w:pPr>
        <w:numPr>
          <w:ilvl w:val="0"/>
          <w:numId w:val="4"/>
        </w:numPr>
      </w:pPr>
      <w:r w:rsidRPr="00A44AE9">
        <w:rPr>
          <w:b/>
          <w:bCs/>
        </w:rPr>
        <w:t>Alavancar o Case de Sucesso:</w:t>
      </w:r>
    </w:p>
    <w:p w14:paraId="7A387073" w14:textId="77777777" w:rsidR="00A44AE9" w:rsidRPr="00A44AE9" w:rsidRDefault="00A44AE9" w:rsidP="00A44AE9">
      <w:pPr>
        <w:numPr>
          <w:ilvl w:val="1"/>
          <w:numId w:val="4"/>
        </w:numPr>
      </w:pPr>
      <w:r w:rsidRPr="00A44AE9">
        <w:t>Coloque o depoimento e o logo da escola parceira em destaque no seu site.</w:t>
      </w:r>
    </w:p>
    <w:p w14:paraId="623EE3A9" w14:textId="77777777" w:rsidR="00A44AE9" w:rsidRPr="00A44AE9" w:rsidRDefault="00A44AE9" w:rsidP="00A44AE9">
      <w:pPr>
        <w:numPr>
          <w:ilvl w:val="1"/>
          <w:numId w:val="4"/>
        </w:numPr>
      </w:pPr>
      <w:r w:rsidRPr="00A44AE9">
        <w:t xml:space="preserve">Em todos os novos contatos (e-mail e LinkedIn), mencione o case: "O Colégio X, aqui de Teresina, já está usando o </w:t>
      </w:r>
      <w:proofErr w:type="spellStart"/>
      <w:r w:rsidRPr="00A44AE9">
        <w:t>OnlineTests</w:t>
      </w:r>
      <w:proofErr w:type="spellEnd"/>
      <w:r w:rsidRPr="00A44AE9">
        <w:t xml:space="preserve"> e conseguiu [mencionar resultado concreto]". Isso gera confiança imediata.</w:t>
      </w:r>
    </w:p>
    <w:p w14:paraId="21B0BC36" w14:textId="77777777" w:rsidR="00A44AE9" w:rsidRPr="00A44AE9" w:rsidRDefault="00A44AE9" w:rsidP="00A44AE9">
      <w:pPr>
        <w:numPr>
          <w:ilvl w:val="0"/>
          <w:numId w:val="4"/>
        </w:numPr>
      </w:pPr>
      <w:r w:rsidRPr="00A44AE9">
        <w:rPr>
          <w:b/>
          <w:bCs/>
        </w:rPr>
        <w:t>Criar um Programa de Indicação:</w:t>
      </w:r>
    </w:p>
    <w:p w14:paraId="14313A16" w14:textId="77777777" w:rsidR="00A44AE9" w:rsidRPr="00A44AE9" w:rsidRDefault="00A44AE9" w:rsidP="00A44AE9">
      <w:pPr>
        <w:numPr>
          <w:ilvl w:val="1"/>
          <w:numId w:val="4"/>
        </w:numPr>
      </w:pPr>
      <w:r w:rsidRPr="00A44AE9">
        <w:t>Ofereça aos seus clientes existentes (os do piloto e os futuros pagantes) um grande desconto ou 1 mês grátis para cada nova escola que eles indicarem e que feche um contrato. Seus clientes satisfeitos são sua melhor força de vendas.</w:t>
      </w:r>
    </w:p>
    <w:p w14:paraId="5D4E20E6" w14:textId="77777777" w:rsidR="0026787B" w:rsidRDefault="0026787B"/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25AE"/>
    <w:multiLevelType w:val="multilevel"/>
    <w:tmpl w:val="6914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1053"/>
    <w:multiLevelType w:val="multilevel"/>
    <w:tmpl w:val="EE3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17846"/>
    <w:multiLevelType w:val="multilevel"/>
    <w:tmpl w:val="BF0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07681"/>
    <w:multiLevelType w:val="multilevel"/>
    <w:tmpl w:val="052E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947520">
    <w:abstractNumId w:val="3"/>
  </w:num>
  <w:num w:numId="2" w16cid:durableId="986710667">
    <w:abstractNumId w:val="2"/>
  </w:num>
  <w:num w:numId="3" w16cid:durableId="1423842792">
    <w:abstractNumId w:val="1"/>
  </w:num>
  <w:num w:numId="4" w16cid:durableId="113463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E9"/>
    <w:rsid w:val="0026787B"/>
    <w:rsid w:val="002A7E7C"/>
    <w:rsid w:val="003B1B10"/>
    <w:rsid w:val="007120A8"/>
    <w:rsid w:val="00A44AE9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5AED"/>
  <w15:chartTrackingRefBased/>
  <w15:docId w15:val="{68765FF6-B4F5-40F6-B5F5-FC6397DD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A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A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A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A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AE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AE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A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A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A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AE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A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AE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A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2025-07-16T13:23:00Z</dcterms:created>
  <dcterms:modified xsi:type="dcterms:W3CDTF">2025-07-16T13:25:00Z</dcterms:modified>
</cp:coreProperties>
</file>