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A318" w14:textId="77777777" w:rsidR="009C6BF4" w:rsidRDefault="00384ACA" w:rsidP="00384ACA">
      <w:pPr>
        <w:rPr>
          <w:rStyle w:val="Strong"/>
          <w:rFonts w:ascii="Arial" w:hAnsi="Arial" w:cs="Arial"/>
          <w:color w:val="EC9F0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Um disjuntor termomagnético é um dispositivo de proteção capaz de ser utilizado para manobras, ligar ou desligar, ou para proteção, contra sobrecargas e contra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curto-circuitos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. Ele possui dois princípios de funcionamento para proteção, um térmico e um magnético.</w:t>
      </w:r>
      <w:r>
        <w:rPr>
          <w:rFonts w:ascii="Arial" w:hAnsi="Arial" w:cs="Arial"/>
          <w:color w:val="212529"/>
          <w:sz w:val="23"/>
          <w:szCs w:val="23"/>
        </w:rPr>
        <w:br/>
      </w:r>
      <w:r>
        <w:rPr>
          <w:rFonts w:ascii="Arial" w:hAnsi="Arial" w:cs="Arial"/>
          <w:color w:val="212529"/>
          <w:sz w:val="23"/>
          <w:szCs w:val="23"/>
        </w:rPr>
        <w:br/>
      </w:r>
      <w:r>
        <w:rPr>
          <w:rStyle w:val="Strong"/>
          <w:rFonts w:ascii="Arial" w:hAnsi="Arial" w:cs="Arial"/>
          <w:color w:val="EC9F09"/>
          <w:sz w:val="23"/>
          <w:szCs w:val="23"/>
          <w:shd w:val="clear" w:color="auto" w:fill="FFFFFF"/>
        </w:rPr>
        <w:t>Discuta os conceitos físicos envolvidos nesse dispositivo com que nos deparamos diariamente nas nossas residências, trabalho, escola, entre tantas outras aplicações.</w:t>
      </w:r>
    </w:p>
    <w:p w14:paraId="52ADAFDA" w14:textId="77777777" w:rsidR="00937FB7" w:rsidRDefault="00937FB7" w:rsidP="00937FB7">
      <w:pPr>
        <w:tabs>
          <w:tab w:val="left" w:pos="9066"/>
        </w:tabs>
      </w:pPr>
      <w:r>
        <w:tab/>
      </w:r>
      <w:r>
        <w:br/>
      </w:r>
    </w:p>
    <w:p w14:paraId="7173E81D" w14:textId="5724749D" w:rsidR="00937FB7" w:rsidRDefault="00937FB7" w:rsidP="00937FB7">
      <w:pPr>
        <w:tabs>
          <w:tab w:val="left" w:pos="9066"/>
        </w:tabs>
      </w:pPr>
      <w:r>
        <w:t xml:space="preserve">Resposta: </w:t>
      </w:r>
    </w:p>
    <w:p w14:paraId="42A2AC1C" w14:textId="77777777" w:rsidR="00937FB7" w:rsidRDefault="00937FB7" w:rsidP="00937FB7">
      <w:pPr>
        <w:tabs>
          <w:tab w:val="left" w:pos="9066"/>
        </w:tabs>
      </w:pPr>
    </w:p>
    <w:p w14:paraId="1F670C93" w14:textId="6CDF6EE1" w:rsidR="00937FB7" w:rsidRDefault="00937FB7" w:rsidP="00937FB7">
      <w:pPr>
        <w:tabs>
          <w:tab w:val="left" w:pos="9066"/>
        </w:tabs>
      </w:pPr>
      <w:r w:rsidRPr="00937FB7">
        <w:t>O disjuntor termomagnético é um dispositivo de proteção elétrica que utiliza dois princípios físicos para proteger circuitos contra falhas.</w:t>
      </w:r>
    </w:p>
    <w:p w14:paraId="24802AE2" w14:textId="77777777" w:rsidR="00937FB7" w:rsidRPr="00937FB7" w:rsidRDefault="00937FB7" w:rsidP="00937FB7">
      <w:pPr>
        <w:tabs>
          <w:tab w:val="left" w:pos="9066"/>
        </w:tabs>
      </w:pPr>
    </w:p>
    <w:p w14:paraId="4F5A35E6" w14:textId="77777777" w:rsidR="00937FB7" w:rsidRPr="00937FB7" w:rsidRDefault="00937FB7" w:rsidP="00937FB7">
      <w:pPr>
        <w:numPr>
          <w:ilvl w:val="0"/>
          <w:numId w:val="38"/>
        </w:numPr>
        <w:tabs>
          <w:tab w:val="left" w:pos="9066"/>
        </w:tabs>
        <w:rPr>
          <w:lang w:val="en-US"/>
        </w:rPr>
      </w:pPr>
      <w:proofErr w:type="spellStart"/>
      <w:r w:rsidRPr="00937FB7">
        <w:rPr>
          <w:b/>
          <w:bCs/>
          <w:lang w:val="en-US"/>
        </w:rPr>
        <w:t>Proteção</w:t>
      </w:r>
      <w:proofErr w:type="spellEnd"/>
      <w:r w:rsidRPr="00937FB7">
        <w:rPr>
          <w:b/>
          <w:bCs/>
          <w:lang w:val="en-US"/>
        </w:rPr>
        <w:t xml:space="preserve"> </w:t>
      </w:r>
      <w:proofErr w:type="spellStart"/>
      <w:r w:rsidRPr="00937FB7">
        <w:rPr>
          <w:b/>
          <w:bCs/>
          <w:lang w:val="en-US"/>
        </w:rPr>
        <w:t>Térmica</w:t>
      </w:r>
      <w:proofErr w:type="spellEnd"/>
      <w:r w:rsidRPr="00937FB7">
        <w:rPr>
          <w:b/>
          <w:bCs/>
          <w:lang w:val="en-US"/>
        </w:rPr>
        <w:t xml:space="preserve"> contra </w:t>
      </w:r>
      <w:proofErr w:type="spellStart"/>
      <w:r w:rsidRPr="00937FB7">
        <w:rPr>
          <w:b/>
          <w:bCs/>
          <w:lang w:val="en-US"/>
        </w:rPr>
        <w:t>Sobrecargas</w:t>
      </w:r>
      <w:proofErr w:type="spellEnd"/>
      <w:r w:rsidRPr="00937FB7">
        <w:rPr>
          <w:b/>
          <w:bCs/>
          <w:lang w:val="en-US"/>
        </w:rPr>
        <w:t>:</w:t>
      </w:r>
    </w:p>
    <w:p w14:paraId="52D291DE" w14:textId="77777777" w:rsidR="00937FB7" w:rsidRPr="00937FB7" w:rsidRDefault="00937FB7" w:rsidP="00937FB7">
      <w:pPr>
        <w:numPr>
          <w:ilvl w:val="1"/>
          <w:numId w:val="38"/>
        </w:numPr>
        <w:tabs>
          <w:tab w:val="left" w:pos="9066"/>
        </w:tabs>
      </w:pPr>
      <w:r w:rsidRPr="00937FB7">
        <w:rPr>
          <w:b/>
          <w:bCs/>
        </w:rPr>
        <w:t>Conceito:</w:t>
      </w:r>
      <w:r w:rsidRPr="00937FB7">
        <w:t xml:space="preserve"> Efeito Joule (aquecimento por resistência).</w:t>
      </w:r>
    </w:p>
    <w:p w14:paraId="7332DF44" w14:textId="77777777" w:rsidR="00937FB7" w:rsidRPr="00937FB7" w:rsidRDefault="00937FB7" w:rsidP="00937FB7">
      <w:pPr>
        <w:numPr>
          <w:ilvl w:val="1"/>
          <w:numId w:val="38"/>
        </w:numPr>
        <w:tabs>
          <w:tab w:val="left" w:pos="9066"/>
        </w:tabs>
      </w:pPr>
      <w:r w:rsidRPr="00937FB7">
        <w:rPr>
          <w:b/>
          <w:bCs/>
        </w:rPr>
        <w:t>Mecanismo:</w:t>
      </w:r>
      <w:r w:rsidRPr="00937FB7">
        <w:t xml:space="preserve"> Uma lâmina bimetálica, feita de metais com coeficientes de dilatação térmica diferentes, se aquece e se curva com o excesso de corrente.</w:t>
      </w:r>
    </w:p>
    <w:p w14:paraId="3898D74B" w14:textId="113CE5CA" w:rsidR="00937FB7" w:rsidRDefault="00937FB7" w:rsidP="00937FB7">
      <w:pPr>
        <w:numPr>
          <w:ilvl w:val="1"/>
          <w:numId w:val="38"/>
        </w:numPr>
        <w:tabs>
          <w:tab w:val="left" w:pos="9066"/>
        </w:tabs>
        <w:rPr>
          <w:lang w:val="en-US"/>
        </w:rPr>
      </w:pPr>
      <w:r w:rsidRPr="00937FB7">
        <w:rPr>
          <w:b/>
          <w:bCs/>
        </w:rPr>
        <w:t>Ação:</w:t>
      </w:r>
      <w:r w:rsidRPr="00937FB7">
        <w:t xml:space="preserve"> A curvatura da lâmina aciona um mecanismo que desliga o circuito. </w:t>
      </w:r>
      <w:r w:rsidRPr="00937FB7">
        <w:rPr>
          <w:lang w:val="en-US"/>
        </w:rPr>
        <w:t xml:space="preserve">É </w:t>
      </w:r>
      <w:proofErr w:type="spellStart"/>
      <w:r w:rsidRPr="00937FB7">
        <w:rPr>
          <w:lang w:val="en-US"/>
        </w:rPr>
        <w:t>uma</w:t>
      </w:r>
      <w:proofErr w:type="spellEnd"/>
      <w:r w:rsidRPr="00937FB7">
        <w:rPr>
          <w:lang w:val="en-US"/>
        </w:rPr>
        <w:t xml:space="preserve"> </w:t>
      </w:r>
      <w:proofErr w:type="spellStart"/>
      <w:r w:rsidRPr="00937FB7">
        <w:rPr>
          <w:lang w:val="en-US"/>
        </w:rPr>
        <w:t>proteção</w:t>
      </w:r>
      <w:proofErr w:type="spellEnd"/>
      <w:r w:rsidRPr="00937FB7">
        <w:rPr>
          <w:lang w:val="en-US"/>
        </w:rPr>
        <w:t xml:space="preserve"> </w:t>
      </w:r>
      <w:proofErr w:type="spellStart"/>
      <w:r w:rsidRPr="00937FB7">
        <w:rPr>
          <w:lang w:val="en-US"/>
        </w:rPr>
        <w:t>lenta</w:t>
      </w:r>
      <w:proofErr w:type="spellEnd"/>
      <w:r w:rsidRPr="00937FB7">
        <w:rPr>
          <w:lang w:val="en-US"/>
        </w:rPr>
        <w:t xml:space="preserve">, </w:t>
      </w:r>
      <w:proofErr w:type="spellStart"/>
      <w:r w:rsidRPr="00937FB7">
        <w:rPr>
          <w:lang w:val="en-US"/>
        </w:rPr>
        <w:t>adequada</w:t>
      </w:r>
      <w:proofErr w:type="spellEnd"/>
      <w:r w:rsidRPr="00937FB7">
        <w:rPr>
          <w:lang w:val="en-US"/>
        </w:rPr>
        <w:t xml:space="preserve"> para </w:t>
      </w:r>
      <w:proofErr w:type="spellStart"/>
      <w:r w:rsidRPr="00937FB7">
        <w:rPr>
          <w:lang w:val="en-US"/>
        </w:rPr>
        <w:t>sobrecargas</w:t>
      </w:r>
      <w:proofErr w:type="spellEnd"/>
      <w:r w:rsidRPr="00937FB7">
        <w:rPr>
          <w:lang w:val="en-US"/>
        </w:rPr>
        <w:t xml:space="preserve"> </w:t>
      </w:r>
      <w:proofErr w:type="spellStart"/>
      <w:r w:rsidRPr="00937FB7">
        <w:rPr>
          <w:lang w:val="en-US"/>
        </w:rPr>
        <w:t>prolongadas</w:t>
      </w:r>
      <w:proofErr w:type="spellEnd"/>
      <w:r w:rsidRPr="00937FB7">
        <w:rPr>
          <w:lang w:val="en-US"/>
        </w:rPr>
        <w:t>.</w:t>
      </w:r>
    </w:p>
    <w:p w14:paraId="364F0E01" w14:textId="77777777" w:rsidR="00937FB7" w:rsidRPr="00937FB7" w:rsidRDefault="00937FB7" w:rsidP="00937FB7">
      <w:pPr>
        <w:tabs>
          <w:tab w:val="left" w:pos="9066"/>
        </w:tabs>
        <w:rPr>
          <w:lang w:val="en-US"/>
        </w:rPr>
      </w:pPr>
    </w:p>
    <w:p w14:paraId="64134357" w14:textId="77777777" w:rsidR="00937FB7" w:rsidRPr="00937FB7" w:rsidRDefault="00937FB7" w:rsidP="00937FB7">
      <w:pPr>
        <w:numPr>
          <w:ilvl w:val="0"/>
          <w:numId w:val="38"/>
        </w:numPr>
        <w:tabs>
          <w:tab w:val="left" w:pos="9066"/>
        </w:tabs>
      </w:pPr>
      <w:r w:rsidRPr="00937FB7">
        <w:rPr>
          <w:b/>
          <w:bCs/>
        </w:rPr>
        <w:t xml:space="preserve">Proteção Magnética contra </w:t>
      </w:r>
      <w:proofErr w:type="spellStart"/>
      <w:r w:rsidRPr="00937FB7">
        <w:rPr>
          <w:b/>
          <w:bCs/>
        </w:rPr>
        <w:t>Curto-circuitos</w:t>
      </w:r>
      <w:proofErr w:type="spellEnd"/>
      <w:r w:rsidRPr="00937FB7">
        <w:rPr>
          <w:b/>
          <w:bCs/>
        </w:rPr>
        <w:t>:</w:t>
      </w:r>
      <w:r w:rsidRPr="00937FB7">
        <w:rPr>
          <w:b/>
          <w:bCs/>
        </w:rPr>
        <w:tab/>
      </w:r>
      <w:r w:rsidRPr="00937FB7">
        <w:rPr>
          <w:b/>
          <w:bCs/>
        </w:rPr>
        <w:tab/>
      </w:r>
    </w:p>
    <w:p w14:paraId="3FE45251" w14:textId="6CAC81E3" w:rsidR="00937FB7" w:rsidRPr="00937FB7" w:rsidRDefault="00937FB7" w:rsidP="00937FB7">
      <w:pPr>
        <w:pStyle w:val="ListParagraph"/>
        <w:numPr>
          <w:ilvl w:val="1"/>
          <w:numId w:val="39"/>
        </w:numPr>
        <w:tabs>
          <w:tab w:val="left" w:pos="9066"/>
        </w:tabs>
      </w:pPr>
      <w:r w:rsidRPr="00937FB7">
        <w:rPr>
          <w:b/>
          <w:bCs/>
        </w:rPr>
        <w:t>Conceito:</w:t>
      </w:r>
      <w:r w:rsidRPr="00937FB7">
        <w:t xml:space="preserve"> Eletromagnetismo.</w:t>
      </w:r>
    </w:p>
    <w:p w14:paraId="3536BEF3" w14:textId="77777777" w:rsidR="00937FB7" w:rsidRPr="00937FB7" w:rsidRDefault="00937FB7" w:rsidP="00937FB7">
      <w:pPr>
        <w:pStyle w:val="ListParagraph"/>
        <w:numPr>
          <w:ilvl w:val="1"/>
          <w:numId w:val="39"/>
        </w:numPr>
        <w:tabs>
          <w:tab w:val="left" w:pos="9066"/>
        </w:tabs>
      </w:pPr>
      <w:r w:rsidRPr="00937FB7">
        <w:rPr>
          <w:b/>
          <w:bCs/>
        </w:rPr>
        <w:t>Mecanismo:</w:t>
      </w:r>
      <w:r w:rsidRPr="00937FB7">
        <w:t xml:space="preserve"> Uma bobina eletromagnética (solenoide) gera um campo magnético ao ser percorrida pela corrente.</w:t>
      </w:r>
    </w:p>
    <w:p w14:paraId="10483BBC" w14:textId="77777777" w:rsidR="00937FB7" w:rsidRPr="00937FB7" w:rsidRDefault="00937FB7" w:rsidP="00937FB7">
      <w:pPr>
        <w:pStyle w:val="ListParagraph"/>
        <w:numPr>
          <w:ilvl w:val="1"/>
          <w:numId w:val="39"/>
        </w:numPr>
        <w:tabs>
          <w:tab w:val="left" w:pos="9066"/>
        </w:tabs>
      </w:pPr>
      <w:r w:rsidRPr="00937FB7">
        <w:rPr>
          <w:b/>
          <w:bCs/>
        </w:rPr>
        <w:t>Ação:</w:t>
      </w:r>
      <w:r w:rsidRPr="00937FB7">
        <w:t xml:space="preserve"> Em um curto-circuito, o aumento abrupto da corrente cria um campo magnético fortíssimo que atrai um pistão metálico. Este movimento instantâneo desarma o disjuntor, interrompendo a corrente de forma imediata.</w:t>
      </w:r>
    </w:p>
    <w:p w14:paraId="3E284B67" w14:textId="06351F48" w:rsidR="00937FB7" w:rsidRPr="00937FB7" w:rsidRDefault="00937FB7" w:rsidP="00937FB7">
      <w:pPr>
        <w:tabs>
          <w:tab w:val="left" w:pos="9066"/>
        </w:tabs>
      </w:pPr>
    </w:p>
    <w:p w14:paraId="5A138F50" w14:textId="2AE1796C" w:rsidR="00937FB7" w:rsidRPr="00937FB7" w:rsidRDefault="00937FB7" w:rsidP="00937FB7">
      <w:pPr>
        <w:tabs>
          <w:tab w:val="left" w:pos="9066"/>
        </w:tabs>
      </w:pPr>
    </w:p>
    <w:sectPr w:rsidR="00937FB7" w:rsidRPr="00937FB7" w:rsidSect="009C6BF4">
      <w:footerReference w:type="default" r:id="rId8"/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4363" w14:textId="77777777" w:rsidR="002E6E8F" w:rsidRDefault="002E6E8F">
      <w:r>
        <w:separator/>
      </w:r>
    </w:p>
  </w:endnote>
  <w:endnote w:type="continuationSeparator" w:id="0">
    <w:p w14:paraId="302F8041" w14:textId="77777777" w:rsidR="002E6E8F" w:rsidRDefault="002E6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0F8A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16BE6C4" wp14:editId="6380B8A7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8DB7F" wp14:editId="0C498882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AC8B83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38DB7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7FAC8B83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4E1A" w14:textId="77777777" w:rsidR="00C26B7C" w:rsidRDefault="00C26B7C" w:rsidP="00C26B7C">
    <w:pPr>
      <w:rPr>
        <w:b/>
        <w:szCs w:val="24"/>
      </w:rPr>
    </w:pPr>
  </w:p>
  <w:p w14:paraId="5BDB06BF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1DC587D9" wp14:editId="3DF95DA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8BD1DA" wp14:editId="68FE526A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74C3746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BD1D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774C3746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1B40" w14:textId="77777777" w:rsidR="002E6E8F" w:rsidRDefault="002E6E8F">
      <w:r>
        <w:separator/>
      </w:r>
    </w:p>
  </w:footnote>
  <w:footnote w:type="continuationSeparator" w:id="0">
    <w:p w14:paraId="2779A311" w14:textId="77777777" w:rsidR="002E6E8F" w:rsidRDefault="002E6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9E17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068FE1" wp14:editId="22CAB4D5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5DB4849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068FE1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25DB4849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5588203A" wp14:editId="62492A88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19EF7" wp14:editId="6F6C315C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D7C42B5" w14:textId="77777777" w:rsidR="00C26B7C" w:rsidRPr="00FA465F" w:rsidRDefault="002D4461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Princípios de Eletromagnetismo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F19EF7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4D7C42B5" w14:textId="77777777" w:rsidR="00C26B7C" w:rsidRPr="00FA465F" w:rsidRDefault="002D4461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Princípios de Eletromagnetismo</w:t>
                    </w:r>
                  </w:p>
                </w:txbxContent>
              </v:textbox>
            </v:rect>
          </w:pict>
        </mc:Fallback>
      </mc:AlternateContent>
    </w:r>
  </w:p>
  <w:p w14:paraId="6F6895CB" w14:textId="77777777" w:rsidR="00C26B7C" w:rsidRDefault="00C26B7C" w:rsidP="00C26B7C"/>
  <w:p w14:paraId="1A478ADA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AE8924" wp14:editId="56CFE126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C4A18F7" w14:textId="47EB3FC8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937FB7">
                            <w:rPr>
                              <w:b/>
                              <w:sz w:val="22"/>
                              <w:szCs w:val="22"/>
                            </w:rPr>
                            <w:t>08/08/2025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AE8924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3C4A18F7" w14:textId="47EB3FC8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937FB7">
                      <w:rPr>
                        <w:b/>
                        <w:sz w:val="22"/>
                        <w:szCs w:val="22"/>
                      </w:rPr>
                      <w:t>08/08/2025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7FFD5C0C" wp14:editId="35C132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2F60A9A" w14:textId="171DC754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937FB7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FD5C0C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52F60A9A" w14:textId="171DC754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937FB7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45A69BA5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4FAC892E" wp14:editId="29179336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F8DA92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C892E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0AF8DA92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23ADE99A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8774EDE" wp14:editId="641962BA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2F25F2A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774EDE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12F25F2A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61E7788F" w14:textId="77777777" w:rsidR="00C26B7C" w:rsidRDefault="00C26B7C" w:rsidP="00C26B7C">
    <w:pPr>
      <w:tabs>
        <w:tab w:val="left" w:pos="4144"/>
      </w:tabs>
    </w:pPr>
  </w:p>
  <w:p w14:paraId="0808E7F6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CED6FBC" wp14:editId="7BE443EE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58B76BF5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0FB57A90" w14:textId="77777777" w:rsidR="00C26B7C" w:rsidRPr="008319AD" w:rsidRDefault="00C26B7C" w:rsidP="00C26B7C">
    <w:pPr>
      <w:rPr>
        <w:b/>
        <w:sz w:val="16"/>
        <w:szCs w:val="16"/>
      </w:rPr>
    </w:pPr>
  </w:p>
  <w:p w14:paraId="402B90A6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6258FBD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0AC1F7D1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4E4CD3CF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74667F97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1B39CA6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13179A22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0B80B85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642D6920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3D26EA4F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7F0EE9FB" wp14:editId="7A33515E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18F7B1F1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CB4137"/>
    <w:multiLevelType w:val="multilevel"/>
    <w:tmpl w:val="207A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E44F6"/>
    <w:multiLevelType w:val="hybridMultilevel"/>
    <w:tmpl w:val="9128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03984">
    <w:abstractNumId w:val="23"/>
  </w:num>
  <w:num w:numId="2" w16cid:durableId="386730547">
    <w:abstractNumId w:val="31"/>
  </w:num>
  <w:num w:numId="3" w16cid:durableId="225603170">
    <w:abstractNumId w:val="25"/>
  </w:num>
  <w:num w:numId="4" w16cid:durableId="725420186">
    <w:abstractNumId w:val="32"/>
  </w:num>
  <w:num w:numId="5" w16cid:durableId="1091244102">
    <w:abstractNumId w:val="15"/>
  </w:num>
  <w:num w:numId="6" w16cid:durableId="365985768">
    <w:abstractNumId w:val="33"/>
  </w:num>
  <w:num w:numId="7" w16cid:durableId="1201822211">
    <w:abstractNumId w:val="2"/>
  </w:num>
  <w:num w:numId="8" w16cid:durableId="136073311">
    <w:abstractNumId w:val="16"/>
  </w:num>
  <w:num w:numId="9" w16cid:durableId="801266026">
    <w:abstractNumId w:val="27"/>
  </w:num>
  <w:num w:numId="10" w16cid:durableId="1487671646">
    <w:abstractNumId w:val="30"/>
  </w:num>
  <w:num w:numId="11" w16cid:durableId="1499036087">
    <w:abstractNumId w:val="4"/>
  </w:num>
  <w:num w:numId="12" w16cid:durableId="311644214">
    <w:abstractNumId w:val="3"/>
  </w:num>
  <w:num w:numId="13" w16cid:durableId="1962422050">
    <w:abstractNumId w:val="36"/>
  </w:num>
  <w:num w:numId="14" w16cid:durableId="1270897428">
    <w:abstractNumId w:val="1"/>
  </w:num>
  <w:num w:numId="15" w16cid:durableId="1084378374">
    <w:abstractNumId w:val="21"/>
  </w:num>
  <w:num w:numId="16" w16cid:durableId="1781296984">
    <w:abstractNumId w:val="19"/>
  </w:num>
  <w:num w:numId="17" w16cid:durableId="385379630">
    <w:abstractNumId w:val="10"/>
  </w:num>
  <w:num w:numId="18" w16cid:durableId="1484926241">
    <w:abstractNumId w:val="37"/>
  </w:num>
  <w:num w:numId="19" w16cid:durableId="87503401">
    <w:abstractNumId w:val="0"/>
  </w:num>
  <w:num w:numId="20" w16cid:durableId="1826243349">
    <w:abstractNumId w:val="5"/>
  </w:num>
  <w:num w:numId="21" w16cid:durableId="704213938">
    <w:abstractNumId w:val="8"/>
  </w:num>
  <w:num w:numId="22" w16cid:durableId="551311938">
    <w:abstractNumId w:val="34"/>
  </w:num>
  <w:num w:numId="23" w16cid:durableId="171627197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43494880">
    <w:abstractNumId w:val="7"/>
  </w:num>
  <w:num w:numId="25" w16cid:durableId="1143431602">
    <w:abstractNumId w:val="17"/>
  </w:num>
  <w:num w:numId="26" w16cid:durableId="1443069749">
    <w:abstractNumId w:val="13"/>
  </w:num>
  <w:num w:numId="27" w16cid:durableId="1705134516">
    <w:abstractNumId w:val="29"/>
  </w:num>
  <w:num w:numId="28" w16cid:durableId="1088113536">
    <w:abstractNumId w:val="6"/>
  </w:num>
  <w:num w:numId="29" w16cid:durableId="682242288">
    <w:abstractNumId w:val="12"/>
  </w:num>
  <w:num w:numId="30" w16cid:durableId="2140680886">
    <w:abstractNumId w:val="38"/>
  </w:num>
  <w:num w:numId="31" w16cid:durableId="550111865">
    <w:abstractNumId w:val="20"/>
  </w:num>
  <w:num w:numId="32" w16cid:durableId="314769531">
    <w:abstractNumId w:val="24"/>
  </w:num>
  <w:num w:numId="33" w16cid:durableId="1447308134">
    <w:abstractNumId w:val="11"/>
  </w:num>
  <w:num w:numId="34" w16cid:durableId="1733506891">
    <w:abstractNumId w:val="9"/>
  </w:num>
  <w:num w:numId="35" w16cid:durableId="766386610">
    <w:abstractNumId w:val="18"/>
  </w:num>
  <w:num w:numId="36" w16cid:durableId="1253123862">
    <w:abstractNumId w:val="35"/>
  </w:num>
  <w:num w:numId="37" w16cid:durableId="1790661632">
    <w:abstractNumId w:val="26"/>
  </w:num>
  <w:num w:numId="38" w16cid:durableId="2048406999">
    <w:abstractNumId w:val="14"/>
  </w:num>
  <w:num w:numId="39" w16cid:durableId="1326587657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6ECD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4461"/>
    <w:rsid w:val="002D53A9"/>
    <w:rsid w:val="002D5FD1"/>
    <w:rsid w:val="002E4A17"/>
    <w:rsid w:val="002E6E8F"/>
    <w:rsid w:val="002E7C55"/>
    <w:rsid w:val="0030369F"/>
    <w:rsid w:val="00304F25"/>
    <w:rsid w:val="00306B02"/>
    <w:rsid w:val="00314175"/>
    <w:rsid w:val="00321E1A"/>
    <w:rsid w:val="003339CB"/>
    <w:rsid w:val="00351131"/>
    <w:rsid w:val="003548A9"/>
    <w:rsid w:val="003640EC"/>
    <w:rsid w:val="00365887"/>
    <w:rsid w:val="003844F5"/>
    <w:rsid w:val="00384ACA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5FA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C41CB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7D06"/>
    <w:rsid w:val="005B2FD2"/>
    <w:rsid w:val="005B32B1"/>
    <w:rsid w:val="005B3A56"/>
    <w:rsid w:val="005B6B74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25E70"/>
    <w:rsid w:val="00741E4C"/>
    <w:rsid w:val="007441EF"/>
    <w:rsid w:val="00745DE1"/>
    <w:rsid w:val="00783C78"/>
    <w:rsid w:val="00785125"/>
    <w:rsid w:val="00787BE1"/>
    <w:rsid w:val="007A006D"/>
    <w:rsid w:val="007A7A94"/>
    <w:rsid w:val="007B25E6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020B"/>
    <w:rsid w:val="008C4FB9"/>
    <w:rsid w:val="008D7F5D"/>
    <w:rsid w:val="008F14F4"/>
    <w:rsid w:val="008F3550"/>
    <w:rsid w:val="00902103"/>
    <w:rsid w:val="00906C66"/>
    <w:rsid w:val="00913A41"/>
    <w:rsid w:val="009148CC"/>
    <w:rsid w:val="009176B2"/>
    <w:rsid w:val="00920FAC"/>
    <w:rsid w:val="00937FB7"/>
    <w:rsid w:val="0094421A"/>
    <w:rsid w:val="00944620"/>
    <w:rsid w:val="0094519A"/>
    <w:rsid w:val="0095235F"/>
    <w:rsid w:val="00955947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557B"/>
    <w:rsid w:val="00A2697F"/>
    <w:rsid w:val="00A2799D"/>
    <w:rsid w:val="00A37FF1"/>
    <w:rsid w:val="00A432F1"/>
    <w:rsid w:val="00A54D1A"/>
    <w:rsid w:val="00A6661B"/>
    <w:rsid w:val="00A67054"/>
    <w:rsid w:val="00A724ED"/>
    <w:rsid w:val="00A725A1"/>
    <w:rsid w:val="00A801AD"/>
    <w:rsid w:val="00A80840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108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1B0E"/>
    <w:rsid w:val="00CC7511"/>
    <w:rsid w:val="00CD024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5646B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529AC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65C64C86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3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3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7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E342E-BE7D-4604-BB2E-99CD1CA5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4</cp:revision>
  <cp:lastPrinted>2016-07-02T13:04:00Z</cp:lastPrinted>
  <dcterms:created xsi:type="dcterms:W3CDTF">2020-04-23T13:51:00Z</dcterms:created>
  <dcterms:modified xsi:type="dcterms:W3CDTF">2025-08-09T00:44:00Z</dcterms:modified>
</cp:coreProperties>
</file>