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EBF5" w14:textId="65197F63" w:rsidR="003E4C3A" w:rsidRDefault="008E35C9" w:rsidP="0030203A">
      <w:pPr>
        <w:pStyle w:val="ListParagraph"/>
        <w:numPr>
          <w:ilvl w:val="0"/>
          <w:numId w:val="36"/>
        </w:numPr>
      </w:pPr>
      <w:r>
        <w:t>Informe o funcionamento do sensor capacitivo:</w:t>
      </w:r>
    </w:p>
    <w:p w14:paraId="55538BC8" w14:textId="77777777" w:rsidR="0030203A" w:rsidRDefault="0030203A" w:rsidP="0030203A"/>
    <w:p w14:paraId="1E38F832" w14:textId="6D2EA76D" w:rsidR="008E35C9" w:rsidRDefault="00C25245" w:rsidP="00C25245">
      <w:pPr>
        <w:ind w:left="360" w:firstLine="360"/>
      </w:pPr>
      <w:r w:rsidRPr="00C25245">
        <w:t>O sensor capacitivo opera de forma similar ao capacitor. No entanto a capacitância do sensor é variável de acordo com a distância entre a superfície de leitura do sensor e o material a ser detectado. Também podem ocorrer mudanças na capacitância do sensor pela captação de material condutivo ou dielétrico.</w:t>
      </w:r>
    </w:p>
    <w:p w14:paraId="0A9659FA" w14:textId="77777777" w:rsidR="008E35C9" w:rsidRDefault="008E35C9" w:rsidP="0078385C"/>
    <w:p w14:paraId="45068E0F" w14:textId="71885AF2" w:rsidR="008E35C9" w:rsidRDefault="008E35C9" w:rsidP="0030203A">
      <w:pPr>
        <w:pStyle w:val="ListParagraph"/>
        <w:numPr>
          <w:ilvl w:val="0"/>
          <w:numId w:val="36"/>
        </w:numPr>
      </w:pPr>
      <w:r>
        <w:t xml:space="preserve">Informe o funcionamento do sensor </w:t>
      </w:r>
      <w:r w:rsidR="0030203A">
        <w:t>indutivo:</w:t>
      </w:r>
    </w:p>
    <w:p w14:paraId="611F8B6F" w14:textId="77777777" w:rsidR="008E35C9" w:rsidRDefault="008E35C9" w:rsidP="0078385C"/>
    <w:p w14:paraId="0EA974BD" w14:textId="3AD4F65A" w:rsidR="0030203A" w:rsidRDefault="00C25245" w:rsidP="00C25245">
      <w:pPr>
        <w:ind w:left="360" w:firstLine="360"/>
      </w:pPr>
      <w:r w:rsidRPr="00C25245">
        <w:t>Este sensor funciona por meio do princípio elétrico de indutância, no qual uma corrente flutuante induz uma força eletromotriz em um objeto-alvo. Desse modo, é muito útil na identificação de objetos metálicos que estejam próximos ao dispositivo.</w:t>
      </w:r>
    </w:p>
    <w:p w14:paraId="15F0238C" w14:textId="77777777" w:rsidR="0030203A" w:rsidRDefault="0030203A" w:rsidP="0078385C"/>
    <w:p w14:paraId="12351AF0" w14:textId="77777777" w:rsidR="008E35C9" w:rsidRDefault="008E35C9" w:rsidP="0078385C"/>
    <w:p w14:paraId="1A571519" w14:textId="29D644D8" w:rsidR="008E35C9" w:rsidRDefault="008E35C9" w:rsidP="0030203A">
      <w:pPr>
        <w:pStyle w:val="ListParagraph"/>
        <w:numPr>
          <w:ilvl w:val="0"/>
          <w:numId w:val="36"/>
        </w:numPr>
      </w:pPr>
      <w:r>
        <w:t xml:space="preserve">Informe o funcionamento do </w:t>
      </w:r>
      <w:r w:rsidR="0030203A">
        <w:t>piroelétrico:</w:t>
      </w:r>
    </w:p>
    <w:p w14:paraId="38905DC5" w14:textId="77777777" w:rsidR="0030203A" w:rsidRDefault="0030203A" w:rsidP="0030203A"/>
    <w:p w14:paraId="22C1098C" w14:textId="28F3652B" w:rsidR="0030203A" w:rsidRDefault="00C25245" w:rsidP="00C25245">
      <w:pPr>
        <w:ind w:left="360" w:firstLine="360"/>
      </w:pPr>
      <w:r w:rsidRPr="00C25245">
        <w:t>O sensor piroelétrico funciona medindo a radiação infravermelha emitida por um objeto. Quando um objeto é detectado, ele emite radiação infravermelha que é detectada pelo sensor, convertendo-a em um sinal elétrico.</w:t>
      </w:r>
    </w:p>
    <w:p w14:paraId="74E2244F" w14:textId="77777777" w:rsidR="008E35C9" w:rsidRDefault="008E35C9" w:rsidP="0078385C"/>
    <w:p w14:paraId="2297E3C9" w14:textId="6E83CFB3" w:rsidR="008E35C9" w:rsidRDefault="008E35C9" w:rsidP="0030203A">
      <w:pPr>
        <w:pStyle w:val="ListParagraph"/>
        <w:numPr>
          <w:ilvl w:val="0"/>
          <w:numId w:val="36"/>
        </w:numPr>
      </w:pPr>
      <w:r>
        <w:t xml:space="preserve">Qual sensor é utilizado para os fins de curso dos pistões </w:t>
      </w:r>
      <w:r w:rsidR="0030203A">
        <w:t>pneumáticos?</w:t>
      </w:r>
    </w:p>
    <w:p w14:paraId="62980A69" w14:textId="77777777" w:rsidR="0030203A" w:rsidRDefault="0030203A" w:rsidP="0030203A"/>
    <w:p w14:paraId="4E512B6B" w14:textId="2D368DBE" w:rsidR="0030203A" w:rsidRDefault="00C25245" w:rsidP="00C25245">
      <w:pPr>
        <w:ind w:left="360"/>
      </w:pPr>
      <w:r w:rsidRPr="00C25245">
        <w:t>Os sensores cilíndricos são utilizados.</w:t>
      </w:r>
    </w:p>
    <w:p w14:paraId="3CA75BA7" w14:textId="77777777" w:rsidR="0030203A" w:rsidRDefault="0030203A" w:rsidP="0030203A">
      <w:pPr>
        <w:pStyle w:val="ListParagraph"/>
      </w:pPr>
    </w:p>
    <w:p w14:paraId="1715DC0B" w14:textId="59275778" w:rsidR="0030203A" w:rsidRDefault="0030203A" w:rsidP="0030203A">
      <w:pPr>
        <w:pStyle w:val="ListParagraph"/>
        <w:numPr>
          <w:ilvl w:val="0"/>
          <w:numId w:val="36"/>
        </w:numPr>
      </w:pPr>
      <w:r>
        <w:t xml:space="preserve">Informe o funcionamento da </w:t>
      </w:r>
      <w:proofErr w:type="spellStart"/>
      <w:r>
        <w:t>reed</w:t>
      </w:r>
      <w:proofErr w:type="spellEnd"/>
      <w:r>
        <w:t xml:space="preserve"> </w:t>
      </w:r>
      <w:proofErr w:type="gramStart"/>
      <w:r>
        <w:t>switch :</w:t>
      </w:r>
      <w:proofErr w:type="gramEnd"/>
    </w:p>
    <w:p w14:paraId="553DD87A" w14:textId="77777777" w:rsidR="00C25245" w:rsidRDefault="00C25245" w:rsidP="00C25245">
      <w:pPr>
        <w:pStyle w:val="ListParagraph"/>
        <w:ind w:left="720"/>
      </w:pPr>
    </w:p>
    <w:p w14:paraId="4B94E6D8" w14:textId="581C0A5C" w:rsidR="00C25245" w:rsidRPr="0078385C" w:rsidRDefault="00C25245" w:rsidP="00C25245">
      <w:pPr>
        <w:ind w:left="360" w:firstLine="360"/>
      </w:pPr>
      <w:r w:rsidRPr="00C25245">
        <w:t xml:space="preserve">Reed Switches são contatos hermeticamente selados que comutam com um campo magnético. Reed Switches da mais alta confiabilidade são aplicados nos Sensores de Nível e Sensores de Fluxo </w:t>
      </w:r>
      <w:proofErr w:type="spellStart"/>
      <w:r w:rsidRPr="00C25245">
        <w:t>Ícos</w:t>
      </w:r>
      <w:proofErr w:type="spellEnd"/>
      <w:r w:rsidRPr="00C25245">
        <w:t xml:space="preserve"> e podem atingir mais de dois milhões de operações.</w:t>
      </w:r>
    </w:p>
    <w:sectPr w:rsidR="00C25245" w:rsidRPr="0078385C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6672" w14:textId="77777777" w:rsidR="00666AEC" w:rsidRDefault="00666AEC">
      <w:r>
        <w:separator/>
      </w:r>
    </w:p>
  </w:endnote>
  <w:endnote w:type="continuationSeparator" w:id="0">
    <w:p w14:paraId="279C11A3" w14:textId="77777777" w:rsidR="00666AEC" w:rsidRDefault="006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0F1D" w14:textId="77777777" w:rsidR="0030203A" w:rsidRDefault="00302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6851" w14:textId="77777777" w:rsidR="00666AEC" w:rsidRDefault="00666AEC">
      <w:r>
        <w:separator/>
      </w:r>
    </w:p>
  </w:footnote>
  <w:footnote w:type="continuationSeparator" w:id="0">
    <w:p w14:paraId="0D1FC613" w14:textId="77777777" w:rsidR="00666AEC" w:rsidRDefault="0066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D9E4" w14:textId="77777777" w:rsidR="0030203A" w:rsidRDefault="00302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1E54" w14:textId="77777777" w:rsidR="0030203A" w:rsidRDefault="00302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E1220AF" w14:textId="0CB5EE0A" w:rsidR="008E35C9" w:rsidRDefault="008E35C9" w:rsidP="008E35C9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Sensores Elétricos e Eletrônicos</w:t>
                          </w:r>
                          <w:r w:rsidR="0030203A">
                            <w:rPr>
                              <w:b/>
                              <w:sz w:val="28"/>
                            </w:rPr>
                            <w:t xml:space="preserve"> 2023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0E1220AF" w14:textId="0CB5EE0A" w:rsidR="008E35C9" w:rsidRDefault="008E35C9" w:rsidP="008E35C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Sensores Elétricos e Eletrônicos</w:t>
                    </w:r>
                    <w:r w:rsidR="0030203A">
                      <w:rPr>
                        <w:b/>
                        <w:sz w:val="28"/>
                      </w:rPr>
                      <w:t xml:space="preserve"> 2023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0A066759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25245">
                            <w:rPr>
                              <w:b/>
                              <w:sz w:val="22"/>
                              <w:szCs w:val="22"/>
                            </w:rPr>
                            <w:t>29</w:t>
                          </w:r>
                          <w:r w:rsidR="00C25245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0A066759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25245">
                      <w:rPr>
                        <w:b/>
                        <w:sz w:val="22"/>
                        <w:szCs w:val="22"/>
                      </w:rPr>
                      <w:t>29</w:t>
                    </w:r>
                    <w:r w:rsidR="00C25245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05090076" w:rsidR="00C26B7C" w:rsidRPr="00EA592F" w:rsidRDefault="00C26B7C" w:rsidP="00C25245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25245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CPF:</w:t>
                          </w:r>
                          <w:r w:rsidR="00C25245">
                            <w:rPr>
                              <w:b/>
                              <w:sz w:val="22"/>
                              <w:szCs w:val="22"/>
                            </w:rPr>
                            <w:t xml:space="preserve"> 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05090076" w:rsidR="00C26B7C" w:rsidRPr="00EA592F" w:rsidRDefault="00C26B7C" w:rsidP="00C25245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25245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CPF:</w:t>
                    </w:r>
                    <w:r w:rsidR="00C25245">
                      <w:rPr>
                        <w:b/>
                        <w:sz w:val="22"/>
                        <w:szCs w:val="22"/>
                      </w:rPr>
                      <w:t xml:space="preserve"> 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3EAE16B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DF5138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B6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BD89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136126"/>
    <w:multiLevelType w:val="hybridMultilevel"/>
    <w:tmpl w:val="3676DD2A"/>
    <w:lvl w:ilvl="0" w:tplc="5E880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43E6A"/>
    <w:multiLevelType w:val="hybridMultilevel"/>
    <w:tmpl w:val="5C88373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549520">
    <w:abstractNumId w:val="21"/>
  </w:num>
  <w:num w:numId="2" w16cid:durableId="96097148">
    <w:abstractNumId w:val="29"/>
  </w:num>
  <w:num w:numId="3" w16cid:durableId="70935350">
    <w:abstractNumId w:val="24"/>
  </w:num>
  <w:num w:numId="4" w16cid:durableId="1897202134">
    <w:abstractNumId w:val="30"/>
  </w:num>
  <w:num w:numId="5" w16cid:durableId="925458221">
    <w:abstractNumId w:val="15"/>
  </w:num>
  <w:num w:numId="6" w16cid:durableId="1467700475">
    <w:abstractNumId w:val="31"/>
  </w:num>
  <w:num w:numId="7" w16cid:durableId="418914644">
    <w:abstractNumId w:val="2"/>
  </w:num>
  <w:num w:numId="8" w16cid:durableId="984511445">
    <w:abstractNumId w:val="16"/>
  </w:num>
  <w:num w:numId="9" w16cid:durableId="2009092475">
    <w:abstractNumId w:val="25"/>
  </w:num>
  <w:num w:numId="10" w16cid:durableId="1609656891">
    <w:abstractNumId w:val="28"/>
  </w:num>
  <w:num w:numId="11" w16cid:durableId="1411540672">
    <w:abstractNumId w:val="4"/>
  </w:num>
  <w:num w:numId="12" w16cid:durableId="1400514569">
    <w:abstractNumId w:val="3"/>
  </w:num>
  <w:num w:numId="13" w16cid:durableId="873275284">
    <w:abstractNumId w:val="33"/>
  </w:num>
  <w:num w:numId="14" w16cid:durableId="521479561">
    <w:abstractNumId w:val="1"/>
  </w:num>
  <w:num w:numId="15" w16cid:durableId="1631129906">
    <w:abstractNumId w:val="20"/>
  </w:num>
  <w:num w:numId="16" w16cid:durableId="475997074">
    <w:abstractNumId w:val="18"/>
  </w:num>
  <w:num w:numId="17" w16cid:durableId="923956994">
    <w:abstractNumId w:val="10"/>
  </w:num>
  <w:num w:numId="18" w16cid:durableId="204996807">
    <w:abstractNumId w:val="34"/>
  </w:num>
  <w:num w:numId="19" w16cid:durableId="1295599139">
    <w:abstractNumId w:val="0"/>
  </w:num>
  <w:num w:numId="20" w16cid:durableId="1045910325">
    <w:abstractNumId w:val="5"/>
  </w:num>
  <w:num w:numId="21" w16cid:durableId="1081678982">
    <w:abstractNumId w:val="8"/>
  </w:num>
  <w:num w:numId="22" w16cid:durableId="2006975690">
    <w:abstractNumId w:val="32"/>
  </w:num>
  <w:num w:numId="23" w16cid:durableId="154810560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40312768">
    <w:abstractNumId w:val="7"/>
  </w:num>
  <w:num w:numId="25" w16cid:durableId="89744067">
    <w:abstractNumId w:val="17"/>
  </w:num>
  <w:num w:numId="26" w16cid:durableId="1922787293">
    <w:abstractNumId w:val="13"/>
  </w:num>
  <w:num w:numId="27" w16cid:durableId="1242178384">
    <w:abstractNumId w:val="27"/>
  </w:num>
  <w:num w:numId="28" w16cid:durableId="1312558176">
    <w:abstractNumId w:val="6"/>
  </w:num>
  <w:num w:numId="29" w16cid:durableId="642661428">
    <w:abstractNumId w:val="12"/>
  </w:num>
  <w:num w:numId="30" w16cid:durableId="847718458">
    <w:abstractNumId w:val="35"/>
  </w:num>
  <w:num w:numId="31" w16cid:durableId="1448311914">
    <w:abstractNumId w:val="19"/>
  </w:num>
  <w:num w:numId="32" w16cid:durableId="1008563392">
    <w:abstractNumId w:val="22"/>
  </w:num>
  <w:num w:numId="33" w16cid:durableId="398284578">
    <w:abstractNumId w:val="11"/>
  </w:num>
  <w:num w:numId="34" w16cid:durableId="1960918111">
    <w:abstractNumId w:val="9"/>
  </w:num>
  <w:num w:numId="35" w16cid:durableId="891648897">
    <w:abstractNumId w:val="14"/>
  </w:num>
  <w:num w:numId="36" w16cid:durableId="27718310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203A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6414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66AEC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85C"/>
    <w:rsid w:val="00783C78"/>
    <w:rsid w:val="007848CC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6674B"/>
    <w:rsid w:val="00873209"/>
    <w:rsid w:val="0087389B"/>
    <w:rsid w:val="0087612B"/>
    <w:rsid w:val="008816F6"/>
    <w:rsid w:val="00894BB7"/>
    <w:rsid w:val="008B08D3"/>
    <w:rsid w:val="008C43A2"/>
    <w:rsid w:val="008C4FB9"/>
    <w:rsid w:val="008D7F5D"/>
    <w:rsid w:val="008E35C9"/>
    <w:rsid w:val="00902103"/>
    <w:rsid w:val="00913A41"/>
    <w:rsid w:val="009148CC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5245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45988AB3-CAA1-4CBE-95BC-38DA5E1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04C4-3A40-4689-B187-FF252F22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2023-03-09T00:22:00Z</dcterms:created>
  <dcterms:modified xsi:type="dcterms:W3CDTF">2025-09-29T22:57:00Z</dcterms:modified>
</cp:coreProperties>
</file>