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50BF85E" w14:textId="4213B256" w:rsidR="00537E20"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537E20">
        <w:rPr>
          <w:rFonts w:ascii="Times New Roman" w:hAnsi="Times New Roman" w:cs="Times New Roman"/>
          <w:b/>
          <w:bCs/>
          <w:sz w:val="28"/>
          <w:szCs w:val="28"/>
        </w:rPr>
        <w:t xml:space="preserve">ADAPTIVE SOFTWARE </w:t>
      </w:r>
      <w:proofErr w:type="gramStart"/>
      <w:r w:rsidR="00537E20">
        <w:rPr>
          <w:rFonts w:ascii="Times New Roman" w:hAnsi="Times New Roman" w:cs="Times New Roman"/>
          <w:b/>
          <w:bCs/>
          <w:sz w:val="28"/>
          <w:szCs w:val="28"/>
        </w:rPr>
        <w:t>ENGINEERING(</w:t>
      </w:r>
      <w:proofErr w:type="gramEnd"/>
      <w:r w:rsidR="00537E20" w:rsidRPr="00537E20">
        <w:rPr>
          <w:rFonts w:ascii="Times New Roman" w:hAnsi="Times New Roman" w:cs="Times New Roman"/>
          <w:b/>
          <w:bCs/>
          <w:sz w:val="28"/>
          <w:szCs w:val="28"/>
        </w:rPr>
        <w:t>24CI3201</w:t>
      </w:r>
      <w:r w:rsidR="00537E20">
        <w:rPr>
          <w:rFonts w:ascii="Times New Roman" w:hAnsi="Times New Roman" w:cs="Times New Roman"/>
          <w:b/>
          <w:bCs/>
          <w:sz w:val="28"/>
          <w:szCs w:val="28"/>
        </w:rPr>
        <w:t>)</w:t>
      </w:r>
      <w:r>
        <w:rPr>
          <w:rFonts w:ascii="Times New Roman" w:hAnsi="Times New Roman" w:cs="Times New Roman"/>
          <w:b/>
          <w:bCs/>
          <w:sz w:val="28"/>
          <w:szCs w:val="28"/>
        </w:rPr>
        <w:t xml:space="preserve"> </w:t>
      </w:r>
    </w:p>
    <w:p w14:paraId="6536F389" w14:textId="3B8DA9FF" w:rsidR="00537E20" w:rsidRDefault="00537E20" w:rsidP="00F7593F">
      <w:pPr>
        <w:jc w:val="center"/>
        <w:rPr>
          <w:rFonts w:ascii="Times New Roman" w:hAnsi="Times New Roman" w:cs="Times New Roman"/>
          <w:b/>
          <w:bCs/>
          <w:sz w:val="28"/>
          <w:szCs w:val="28"/>
        </w:rPr>
      </w:pPr>
      <w:r w:rsidRPr="00537E20">
        <w:rPr>
          <w:rFonts w:ascii="Times New Roman" w:hAnsi="Times New Roman" w:cs="Times New Roman"/>
          <w:b/>
          <w:bCs/>
          <w:sz w:val="28"/>
          <w:szCs w:val="28"/>
        </w:rPr>
        <w:t>ASE Course Project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86D28">
        <w:rPr>
          <w:rFonts w:ascii="Times New Roman" w:hAnsi="Times New Roman" w:cs="Times New Roman"/>
          <w:b/>
          <w:bCs/>
          <w:sz w:val="28"/>
          <w:szCs w:val="28"/>
        </w:rPr>
        <w:t xml:space="preserve">             </w:t>
      </w:r>
    </w:p>
    <w:p w14:paraId="2DA2BFC2" w14:textId="6838C6FE"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0676F66" w:rsidR="00286D28" w:rsidRPr="00286D28" w:rsidRDefault="00A65169" w:rsidP="00286D28">
            <w:pPr>
              <w:jc w:val="center"/>
              <w:rPr>
                <w:rFonts w:ascii="Times New Roman" w:hAnsi="Times New Roman" w:cs="Times New Roman"/>
                <w:sz w:val="24"/>
                <w:szCs w:val="24"/>
              </w:rPr>
            </w:pPr>
            <w:r w:rsidRPr="00A65169">
              <w:rPr>
                <w:rFonts w:ascii="Times New Roman" w:hAnsi="Times New Roman" w:cs="Times New Roman"/>
                <w:sz w:val="24"/>
                <w:szCs w:val="24"/>
              </w:rPr>
              <w:t>24200</w:t>
            </w:r>
            <w:r w:rsidR="00537E20">
              <w:rPr>
                <w:rFonts w:ascii="Times New Roman" w:hAnsi="Times New Roman" w:cs="Times New Roman"/>
                <w:sz w:val="24"/>
                <w:szCs w:val="24"/>
              </w:rPr>
              <w:t>30531</w:t>
            </w:r>
          </w:p>
        </w:tc>
        <w:tc>
          <w:tcPr>
            <w:tcW w:w="5528" w:type="dxa"/>
          </w:tcPr>
          <w:p w14:paraId="256A6E97" w14:textId="538E06E8" w:rsidR="00286D28" w:rsidRPr="00286D28" w:rsidRDefault="00537E20" w:rsidP="00286D28">
            <w:pPr>
              <w:jc w:val="center"/>
              <w:rPr>
                <w:rFonts w:ascii="Times New Roman" w:hAnsi="Times New Roman" w:cs="Times New Roman"/>
                <w:sz w:val="24"/>
                <w:szCs w:val="24"/>
              </w:rPr>
            </w:pPr>
            <w:proofErr w:type="spellStart"/>
            <w:r w:rsidRPr="00537E20">
              <w:rPr>
                <w:rFonts w:ascii="Times New Roman" w:hAnsi="Times New Roman" w:cs="Times New Roman"/>
                <w:sz w:val="24"/>
                <w:szCs w:val="24"/>
              </w:rPr>
              <w:t>Vuppuluri</w:t>
            </w:r>
            <w:proofErr w:type="spellEnd"/>
            <w:r w:rsidRPr="00537E20">
              <w:rPr>
                <w:rFonts w:ascii="Times New Roman" w:hAnsi="Times New Roman" w:cs="Times New Roman"/>
                <w:sz w:val="24"/>
                <w:szCs w:val="24"/>
              </w:rPr>
              <w:t xml:space="preserve"> Harshita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293FF7C" w:rsidR="00286D28" w:rsidRPr="00286D28" w:rsidRDefault="00A65169" w:rsidP="00286D28">
            <w:pPr>
              <w:jc w:val="center"/>
              <w:rPr>
                <w:rFonts w:ascii="Times New Roman" w:hAnsi="Times New Roman" w:cs="Times New Roman"/>
                <w:sz w:val="24"/>
                <w:szCs w:val="24"/>
              </w:rPr>
            </w:pPr>
            <w:r w:rsidRPr="00A65169">
              <w:rPr>
                <w:rFonts w:ascii="Times New Roman" w:hAnsi="Times New Roman" w:cs="Times New Roman"/>
                <w:sz w:val="24"/>
                <w:szCs w:val="24"/>
              </w:rPr>
              <w:t>2420030</w:t>
            </w:r>
            <w:r w:rsidR="00537E20">
              <w:rPr>
                <w:rFonts w:ascii="Times New Roman" w:hAnsi="Times New Roman" w:cs="Times New Roman"/>
                <w:sz w:val="24"/>
                <w:szCs w:val="24"/>
              </w:rPr>
              <w:t>469</w:t>
            </w:r>
          </w:p>
        </w:tc>
        <w:tc>
          <w:tcPr>
            <w:tcW w:w="5528" w:type="dxa"/>
          </w:tcPr>
          <w:p w14:paraId="11B1D292" w14:textId="1C00C9B5" w:rsidR="00286D28" w:rsidRPr="00286D28" w:rsidRDefault="00537E20" w:rsidP="00286D28">
            <w:pPr>
              <w:jc w:val="center"/>
              <w:rPr>
                <w:rFonts w:ascii="Times New Roman" w:hAnsi="Times New Roman" w:cs="Times New Roman"/>
                <w:sz w:val="24"/>
                <w:szCs w:val="24"/>
              </w:rPr>
            </w:pPr>
            <w:proofErr w:type="spellStart"/>
            <w:r w:rsidRPr="00537E20">
              <w:rPr>
                <w:rFonts w:ascii="Times New Roman" w:hAnsi="Times New Roman" w:cs="Times New Roman"/>
                <w:sz w:val="24"/>
                <w:szCs w:val="24"/>
              </w:rPr>
              <w:t>Luhitha</w:t>
            </w:r>
            <w:proofErr w:type="spellEnd"/>
            <w:r w:rsidRPr="00537E20">
              <w:rPr>
                <w:rFonts w:ascii="Times New Roman" w:hAnsi="Times New Roman" w:cs="Times New Roman"/>
                <w:sz w:val="24"/>
                <w:szCs w:val="24"/>
              </w:rPr>
              <w:t xml:space="preserve"> Boppana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62A8415" w:rsidR="00286D28" w:rsidRPr="00286D28" w:rsidRDefault="00A65169" w:rsidP="00286D28">
            <w:pPr>
              <w:jc w:val="center"/>
              <w:rPr>
                <w:rFonts w:ascii="Times New Roman" w:hAnsi="Times New Roman" w:cs="Times New Roman"/>
                <w:sz w:val="24"/>
                <w:szCs w:val="24"/>
              </w:rPr>
            </w:pPr>
            <w:r w:rsidRPr="00A65169">
              <w:rPr>
                <w:rFonts w:ascii="Times New Roman" w:hAnsi="Times New Roman" w:cs="Times New Roman"/>
                <w:sz w:val="24"/>
                <w:szCs w:val="24"/>
              </w:rPr>
              <w:t>2420030</w:t>
            </w:r>
            <w:r w:rsidR="00537E20">
              <w:rPr>
                <w:rFonts w:ascii="Times New Roman" w:hAnsi="Times New Roman" w:cs="Times New Roman"/>
                <w:sz w:val="24"/>
                <w:szCs w:val="24"/>
              </w:rPr>
              <w:t>399</w:t>
            </w:r>
          </w:p>
        </w:tc>
        <w:tc>
          <w:tcPr>
            <w:tcW w:w="5528" w:type="dxa"/>
          </w:tcPr>
          <w:p w14:paraId="7B185CDD" w14:textId="40586896" w:rsidR="00286D28" w:rsidRPr="00286D28" w:rsidRDefault="00537E20"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Cheekoti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Manognya</w:t>
            </w:r>
            <w:proofErr w:type="spell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6A6ECF9" w:rsidR="00295A23" w:rsidRPr="00286D28" w:rsidRDefault="00B77662" w:rsidP="00286D28">
            <w:pPr>
              <w:jc w:val="center"/>
              <w:rPr>
                <w:rFonts w:ascii="Times New Roman" w:hAnsi="Times New Roman" w:cs="Times New Roman"/>
                <w:sz w:val="24"/>
                <w:szCs w:val="24"/>
              </w:rPr>
            </w:pPr>
            <w:r>
              <w:rPr>
                <w:rFonts w:ascii="Times New Roman" w:hAnsi="Times New Roman" w:cs="Times New Roman"/>
                <w:sz w:val="24"/>
                <w:szCs w:val="24"/>
              </w:rPr>
              <w:t>G. Lavanya</w:t>
            </w:r>
          </w:p>
        </w:tc>
      </w:tr>
    </w:tbl>
    <w:p w14:paraId="0572F962" w14:textId="77777777" w:rsidR="00FE49E5" w:rsidRDefault="00FE49E5" w:rsidP="00FE49E5">
      <w:pPr>
        <w:ind w:firstLine="720"/>
        <w:rPr>
          <w:rFonts w:ascii="Times New Roman" w:hAnsi="Times New Roman" w:cs="Times New Roman"/>
          <w:sz w:val="28"/>
          <w:szCs w:val="28"/>
        </w:rPr>
      </w:pPr>
    </w:p>
    <w:p w14:paraId="0635162B" w14:textId="77777777" w:rsidR="00B77662" w:rsidRDefault="00B77662" w:rsidP="00286D28">
      <w:pPr>
        <w:ind w:firstLine="720"/>
        <w:jc w:val="center"/>
        <w:rPr>
          <w:rFonts w:ascii="Times New Roman" w:hAnsi="Times New Roman" w:cs="Times New Roman"/>
          <w:b/>
          <w:bCs/>
          <w:sz w:val="28"/>
          <w:szCs w:val="28"/>
        </w:rPr>
      </w:pPr>
    </w:p>
    <w:p w14:paraId="4DF347E6" w14:textId="4CCDB44C" w:rsidR="003923E1" w:rsidRDefault="003923E1"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0A8AB276" w14:textId="05ED0D19"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721C1C58" w14:textId="3B7858E0"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12F65B6D" w14:textId="101E141B"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6CF6096D" w14:textId="35D48E96"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366EF13A" w14:textId="592904A7"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15A4588E" w14:textId="5CE609EA"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0017370B" w14:textId="15A75D17"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50AB08C2" w14:textId="4C7BD3F6"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457F51B1" w14:textId="406DDE86"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51FE91BF" w14:textId="2E2A28C6" w:rsidR="00863294" w:rsidRDefault="00863294" w:rsidP="003923E1">
      <w:pPr>
        <w:spacing w:before="100" w:beforeAutospacing="1" w:after="100" w:afterAutospacing="1" w:line="240" w:lineRule="auto"/>
        <w:rPr>
          <w:rFonts w:ascii="Times New Roman" w:eastAsia="Times New Roman" w:hAnsi="Times New Roman" w:cs="Times New Roman"/>
          <w:b/>
          <w:bCs/>
          <w:kern w:val="0"/>
          <w:sz w:val="27"/>
          <w:szCs w:val="27"/>
          <w:lang w:val="en-US"/>
          <w14:ligatures w14:val="none"/>
        </w:rPr>
      </w:pPr>
    </w:p>
    <w:p w14:paraId="226B0C59" w14:textId="77777777" w:rsidR="00863294" w:rsidRPr="00B77662" w:rsidRDefault="00863294" w:rsidP="003923E1">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4E28CC6" w14:textId="77777777" w:rsidR="00F7593F" w:rsidRDefault="00F7593F" w:rsidP="00A4491B">
      <w:pPr>
        <w:rPr>
          <w:rFonts w:ascii="Times New Roman" w:hAnsi="Times New Roman" w:cs="Times New Roman"/>
          <w:sz w:val="24"/>
          <w:szCs w:val="24"/>
        </w:rPr>
      </w:pPr>
    </w:p>
    <w:p w14:paraId="724C2E9E" w14:textId="7FC572B1" w:rsidR="00F7593F" w:rsidRDefault="00F7593F" w:rsidP="00286D28">
      <w:pPr>
        <w:ind w:firstLine="720"/>
        <w:jc w:val="center"/>
        <w:rPr>
          <w:rFonts w:ascii="Times New Roman" w:hAnsi="Times New Roman" w:cs="Times New Roman"/>
          <w:sz w:val="24"/>
          <w:szCs w:val="24"/>
        </w:rPr>
      </w:pPr>
    </w:p>
    <w:p w14:paraId="3687D737" w14:textId="7D0DA623" w:rsidR="00537E20" w:rsidRPr="00537E20" w:rsidRDefault="00863294" w:rsidP="00537E20">
      <w:pPr>
        <w:rPr>
          <w:rFonts w:ascii="Times New Roman" w:eastAsia="Times New Roman" w:hAnsi="Times New Roman" w:cs="Times New Roman"/>
          <w:b/>
          <w:bCs/>
          <w:kern w:val="0"/>
          <w:sz w:val="24"/>
          <w:szCs w:val="24"/>
          <w:lang w:val="en-US"/>
          <w14:ligatures w14:val="none"/>
        </w:rPr>
      </w:pPr>
      <w:r w:rsidRPr="00863294">
        <w:rPr>
          <w:rFonts w:ascii="Times New Roman" w:eastAsia="Times New Roman" w:hAnsi="Times New Roman" w:cs="Times New Roman"/>
          <w:b/>
          <w:bCs/>
          <w:kern w:val="0"/>
          <w:sz w:val="24"/>
          <w:szCs w:val="24"/>
          <w:lang w:val="en-US"/>
          <w14:ligatures w14:val="none"/>
        </w:rPr>
        <w:t>PROJECT TITLE</w:t>
      </w:r>
      <w:r w:rsidRPr="00863294">
        <w:rPr>
          <w:rFonts w:ascii="Times New Roman" w:eastAsia="Times New Roman" w:hAnsi="Times New Roman" w:cs="Times New Roman"/>
          <w:kern w:val="0"/>
          <w:sz w:val="24"/>
          <w:szCs w:val="24"/>
          <w:lang w:val="en-US"/>
          <w14:ligatures w14:val="none"/>
        </w:rPr>
        <w:br/>
      </w:r>
      <w:r w:rsidR="00537E20" w:rsidRPr="00537E20">
        <w:rPr>
          <w:rFonts w:ascii="Times New Roman" w:hAnsi="Times New Roman" w:cs="Times New Roman"/>
          <w:b/>
          <w:bCs/>
          <w:sz w:val="24"/>
          <w:szCs w:val="24"/>
          <w:lang w:val="en-US"/>
        </w:rPr>
        <w:t>Adaptive AI Learning Assistant for Personalized College Student Learning</w:t>
      </w:r>
    </w:p>
    <w:p w14:paraId="47AAD832" w14:textId="145816CD" w:rsidR="00863294" w:rsidRPr="00863294" w:rsidRDefault="00863294" w:rsidP="006D1AB6">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p>
    <w:p w14:paraId="0034C9B7" w14:textId="77777777" w:rsidR="00863294" w:rsidRDefault="00863294" w:rsidP="006D1AB6">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863294">
        <w:rPr>
          <w:rFonts w:ascii="Times New Roman" w:eastAsia="Times New Roman" w:hAnsi="Times New Roman" w:cs="Times New Roman"/>
          <w:b/>
          <w:bCs/>
          <w:kern w:val="0"/>
          <w:sz w:val="24"/>
          <w:szCs w:val="24"/>
          <w:lang w:val="en-US"/>
          <w14:ligatures w14:val="none"/>
        </w:rPr>
        <w:t>ABSTRACT</w:t>
      </w:r>
    </w:p>
    <w:p w14:paraId="26C51B6A" w14:textId="77777777" w:rsidR="00537E20" w:rsidRPr="00537E20" w:rsidRDefault="00537E20" w:rsidP="000D5B20">
      <w:pPr>
        <w:jc w:val="both"/>
        <w:rPr>
          <w:rFonts w:ascii="Times New Roman" w:hAnsi="Times New Roman" w:cs="Times New Roman"/>
          <w:sz w:val="24"/>
          <w:szCs w:val="24"/>
          <w:lang w:val="en-US"/>
        </w:rPr>
      </w:pPr>
      <w:r w:rsidRPr="00537E20">
        <w:rPr>
          <w:rFonts w:ascii="Times New Roman" w:hAnsi="Times New Roman" w:cs="Times New Roman"/>
          <w:sz w:val="24"/>
          <w:szCs w:val="24"/>
          <w:lang w:val="en-US"/>
        </w:rPr>
        <w:t>College students have different learning abilities, study patterns, and academic requirements, making a common learning approach less effective. Existing learning platforms mainly provide static study materials and assessments without continuously adapting to individual student performance. This creates challenges in identifying weak subjects, maintaining consistent study schedules, and providing appropriate learning support.</w:t>
      </w:r>
    </w:p>
    <w:p w14:paraId="25AE321C" w14:textId="4F24550B" w:rsidR="00537E20" w:rsidRPr="00537E20" w:rsidRDefault="00537E20" w:rsidP="000D5B20">
      <w:pPr>
        <w:jc w:val="both"/>
        <w:rPr>
          <w:rFonts w:ascii="Times New Roman" w:hAnsi="Times New Roman" w:cs="Times New Roman"/>
          <w:sz w:val="24"/>
          <w:szCs w:val="24"/>
          <w:lang w:val="en-US"/>
        </w:rPr>
      </w:pPr>
      <w:r w:rsidRPr="00537E20">
        <w:rPr>
          <w:rFonts w:ascii="Times New Roman" w:hAnsi="Times New Roman" w:cs="Times New Roman"/>
          <w:sz w:val="24"/>
          <w:szCs w:val="24"/>
          <w:lang w:val="en-US"/>
        </w:rPr>
        <w:t>The proposed Adaptive AI Learning Assistant addresses these challenges by providing an intelligent and personalized learning platform for college students. The system analyzes quiz performance, study time, attendance, subject-wise progress, and learning patterns to identify individual learning gaps. It uses Artificial Intelligence (AI), Machine Learning (ML), and Large Language Models (LLMs) to generate personalized study plans, adaptive quizzes, and simplified explanations. The system continuously updates recommendations based on student performance and interactions, enabling adaptive learning support.</w:t>
      </w:r>
    </w:p>
    <w:p w14:paraId="017ED0F7" w14:textId="56D04B8F" w:rsidR="00863294" w:rsidRPr="00537E20" w:rsidRDefault="00863294" w:rsidP="000D5B20">
      <w:pPr>
        <w:jc w:val="both"/>
        <w:rPr>
          <w:rFonts w:ascii="Times New Roman" w:hAnsi="Times New Roman" w:cs="Times New Roman"/>
          <w:sz w:val="24"/>
          <w:szCs w:val="24"/>
          <w:lang w:val="en-US"/>
        </w:rPr>
      </w:pPr>
      <w:r w:rsidRPr="00863294">
        <w:rPr>
          <w:rFonts w:ascii="Times New Roman" w:eastAsia="Times New Roman" w:hAnsi="Times New Roman" w:cs="Times New Roman"/>
          <w:b/>
          <w:bCs/>
          <w:kern w:val="0"/>
          <w:sz w:val="24"/>
          <w:szCs w:val="24"/>
          <w:lang w:val="en-US"/>
          <w14:ligatures w14:val="none"/>
        </w:rPr>
        <w:t>Research Gap:</w:t>
      </w:r>
      <w:r w:rsidRPr="00863294">
        <w:rPr>
          <w:rFonts w:ascii="Times New Roman" w:eastAsia="Times New Roman" w:hAnsi="Times New Roman" w:cs="Times New Roman"/>
          <w:kern w:val="0"/>
          <w:sz w:val="24"/>
          <w:szCs w:val="24"/>
          <w:lang w:val="en-US"/>
          <w14:ligatures w14:val="none"/>
        </w:rPr>
        <w:t xml:space="preserve"> </w:t>
      </w:r>
      <w:r w:rsidR="00537E20" w:rsidRPr="00537E20">
        <w:rPr>
          <w:rFonts w:ascii="Times New Roman" w:hAnsi="Times New Roman" w:cs="Times New Roman"/>
          <w:sz w:val="24"/>
          <w:szCs w:val="24"/>
          <w:lang w:val="en-US"/>
        </w:rPr>
        <w:t>Existing educational platforms generally provide standardized learning content and basic performance tracking but lack continuous personalization, adaptive quiz generation, intelligent study-plan recommendations, and performance prediction based on multiple student learning parameters. Most systems require students to manually identify their weak areas and plan their learning activities.</w:t>
      </w:r>
    </w:p>
    <w:p w14:paraId="792338B6" w14:textId="5B9335BB" w:rsidR="00863294" w:rsidRPr="00863294" w:rsidRDefault="00863294" w:rsidP="000D5B20">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863294">
        <w:rPr>
          <w:rFonts w:ascii="Times New Roman" w:eastAsia="Times New Roman" w:hAnsi="Times New Roman" w:cs="Times New Roman"/>
          <w:b/>
          <w:bCs/>
          <w:kern w:val="0"/>
          <w:sz w:val="24"/>
          <w:szCs w:val="24"/>
          <w:lang w:val="en-US"/>
          <w14:ligatures w14:val="none"/>
        </w:rPr>
        <w:t>Software and Technologies Used:</w:t>
      </w:r>
      <w:r w:rsidR="00537E20" w:rsidRPr="00537E20">
        <w:rPr>
          <w:rFonts w:ascii="Times New Roman" w:hAnsi="Times New Roman" w:cs="Times New Roman"/>
          <w:sz w:val="24"/>
          <w:szCs w:val="24"/>
          <w:lang w:val="en-US"/>
        </w:rPr>
        <w:t xml:space="preserve"> React.js, Node.js, Express.js, MongoDB, Google Gemini API, Scikit-learn, REST APIs, JWT Authentication, Git &amp; GitHub, Docker, and Postman.</w:t>
      </w:r>
    </w:p>
    <w:p w14:paraId="7597DDFC" w14:textId="583EE372" w:rsidR="00537E20" w:rsidRPr="00537E20" w:rsidRDefault="00863294" w:rsidP="000D5B20">
      <w:pPr>
        <w:jc w:val="both"/>
        <w:rPr>
          <w:rFonts w:ascii="Times New Roman" w:hAnsi="Times New Roman" w:cs="Times New Roman"/>
          <w:sz w:val="24"/>
          <w:szCs w:val="24"/>
          <w:lang w:val="en-US"/>
        </w:rPr>
      </w:pPr>
      <w:r w:rsidRPr="00863294">
        <w:rPr>
          <w:rFonts w:ascii="Times New Roman" w:eastAsia="Times New Roman" w:hAnsi="Times New Roman" w:cs="Times New Roman"/>
          <w:b/>
          <w:bCs/>
          <w:kern w:val="0"/>
          <w:sz w:val="24"/>
          <w:szCs w:val="24"/>
          <w:lang w:val="en-US"/>
          <w14:ligatures w14:val="none"/>
        </w:rPr>
        <w:t>Expected Outcome:</w:t>
      </w:r>
      <w:r w:rsidRPr="00863294">
        <w:rPr>
          <w:rFonts w:ascii="Times New Roman" w:eastAsia="Times New Roman" w:hAnsi="Times New Roman" w:cs="Times New Roman"/>
          <w:kern w:val="0"/>
          <w:sz w:val="24"/>
          <w:szCs w:val="24"/>
          <w:lang w:val="en-US"/>
          <w14:ligatures w14:val="none"/>
        </w:rPr>
        <w:t xml:space="preserve"> </w:t>
      </w:r>
      <w:r w:rsidR="00537E20" w:rsidRPr="00537E20">
        <w:rPr>
          <w:rFonts w:ascii="Times New Roman" w:hAnsi="Times New Roman" w:cs="Times New Roman"/>
          <w:sz w:val="24"/>
          <w:szCs w:val="24"/>
          <w:lang w:val="en-US"/>
        </w:rPr>
        <w:t>The proposed system will help students identify weak subjects, receive personalized study plans, practice adaptive quizzes, obtain AI-based explanations, and monitor their academic progress. The platform aims to improve learning efficiency, student engagement, and academic performance through continuous AI-driven personalization and adaptive software engineering principles.</w:t>
      </w:r>
    </w:p>
    <w:p w14:paraId="574384F1" w14:textId="5E2C0089" w:rsidR="00863294" w:rsidRPr="00863294" w:rsidRDefault="00863294" w:rsidP="000D5B20">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p>
    <w:p w14:paraId="54CDF1A0" w14:textId="77777777" w:rsidR="00863294" w:rsidRDefault="00863294" w:rsidP="000D5B20">
      <w:pPr>
        <w:ind w:firstLine="720"/>
        <w:jc w:val="both"/>
        <w:rPr>
          <w:rFonts w:ascii="Times New Roman" w:hAnsi="Times New Roman" w:cs="Times New Roman"/>
          <w:sz w:val="24"/>
          <w:szCs w:val="24"/>
        </w:rPr>
      </w:pPr>
    </w:p>
    <w:p w14:paraId="365B2329" w14:textId="77777777" w:rsidR="00F7593F" w:rsidRDefault="00F7593F" w:rsidP="000D5B20">
      <w:pPr>
        <w:ind w:firstLine="720"/>
        <w:jc w:val="both"/>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Default="00F7593F" w:rsidP="00286D28">
      <w:pPr>
        <w:ind w:firstLine="720"/>
        <w:jc w:val="center"/>
        <w:rPr>
          <w:rFonts w:ascii="Times New Roman" w:hAnsi="Times New Roman" w:cs="Times New Roman"/>
          <w:sz w:val="24"/>
          <w:szCs w:val="24"/>
        </w:rPr>
      </w:pPr>
    </w:p>
    <w:p w14:paraId="40626431" w14:textId="77777777" w:rsidR="00537E20" w:rsidRDefault="00537E20" w:rsidP="00286D28">
      <w:pPr>
        <w:ind w:firstLine="720"/>
        <w:jc w:val="center"/>
        <w:rPr>
          <w:rFonts w:ascii="Times New Roman" w:hAnsi="Times New Roman" w:cs="Times New Roman"/>
          <w:sz w:val="24"/>
          <w:szCs w:val="24"/>
        </w:rPr>
      </w:pPr>
    </w:p>
    <w:p w14:paraId="3A9CBB5E" w14:textId="77777777" w:rsidR="00537E20" w:rsidRDefault="00537E20" w:rsidP="00286D28">
      <w:pPr>
        <w:ind w:firstLine="720"/>
        <w:jc w:val="center"/>
        <w:rPr>
          <w:rFonts w:ascii="Times New Roman" w:hAnsi="Times New Roman" w:cs="Times New Roman"/>
          <w:sz w:val="24"/>
          <w:szCs w:val="24"/>
        </w:rPr>
      </w:pPr>
    </w:p>
    <w:p w14:paraId="32880D9C" w14:textId="77777777" w:rsidR="00537E20" w:rsidRDefault="00537E20" w:rsidP="00286D28">
      <w:pPr>
        <w:ind w:firstLine="720"/>
        <w:jc w:val="center"/>
        <w:rPr>
          <w:rFonts w:ascii="Times New Roman" w:hAnsi="Times New Roman" w:cs="Times New Roman"/>
          <w:sz w:val="24"/>
          <w:szCs w:val="24"/>
        </w:rPr>
      </w:pPr>
    </w:p>
    <w:p w14:paraId="29311BB0" w14:textId="77777777" w:rsidR="00537E20" w:rsidRDefault="00537E20" w:rsidP="00286D28">
      <w:pPr>
        <w:ind w:firstLine="720"/>
        <w:jc w:val="center"/>
        <w:rPr>
          <w:rFonts w:ascii="Times New Roman" w:hAnsi="Times New Roman" w:cs="Times New Roman"/>
          <w:sz w:val="24"/>
          <w:szCs w:val="24"/>
        </w:rPr>
      </w:pPr>
    </w:p>
    <w:p w14:paraId="0397E2EF" w14:textId="77777777" w:rsidR="00537E20" w:rsidRPr="00286D28" w:rsidRDefault="00537E20" w:rsidP="00286D28">
      <w:pPr>
        <w:ind w:firstLine="720"/>
        <w:jc w:val="center"/>
        <w:rPr>
          <w:rFonts w:ascii="Times New Roman" w:hAnsi="Times New Roman" w:cs="Times New Roman"/>
          <w:sz w:val="24"/>
          <w:szCs w:val="24"/>
        </w:rPr>
      </w:pPr>
    </w:p>
    <w:sectPr w:rsidR="00537E20"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3403"/>
    <w:multiLevelType w:val="multilevel"/>
    <w:tmpl w:val="23B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0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630F"/>
    <w:rsid w:val="00081C43"/>
    <w:rsid w:val="000B1D65"/>
    <w:rsid w:val="000D5B20"/>
    <w:rsid w:val="00286D28"/>
    <w:rsid w:val="00295A23"/>
    <w:rsid w:val="002E0674"/>
    <w:rsid w:val="003923E1"/>
    <w:rsid w:val="003930F3"/>
    <w:rsid w:val="00403802"/>
    <w:rsid w:val="004102D1"/>
    <w:rsid w:val="0044671E"/>
    <w:rsid w:val="00537E20"/>
    <w:rsid w:val="005C2430"/>
    <w:rsid w:val="00614EF7"/>
    <w:rsid w:val="006D1AB6"/>
    <w:rsid w:val="00863294"/>
    <w:rsid w:val="00A4491B"/>
    <w:rsid w:val="00A65169"/>
    <w:rsid w:val="00B77662"/>
    <w:rsid w:val="00C40746"/>
    <w:rsid w:val="00D706AF"/>
    <w:rsid w:val="00E30618"/>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77662"/>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7662"/>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B7766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77662"/>
    <w:rPr>
      <w:b/>
      <w:bCs/>
    </w:rPr>
  </w:style>
  <w:style w:type="paragraph" w:styleId="ListParagraph">
    <w:name w:val="List Paragraph"/>
    <w:basedOn w:val="Normal"/>
    <w:uiPriority w:val="34"/>
    <w:qFormat/>
    <w:rsid w:val="00392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7563">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209894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manognya2006@outlook.com</cp:lastModifiedBy>
  <cp:revision>3</cp:revision>
  <dcterms:created xsi:type="dcterms:W3CDTF">2026-08-10T13:21:00Z</dcterms:created>
  <dcterms:modified xsi:type="dcterms:W3CDTF">2026-08-14T03:27:00Z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