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16EA5" w14:textId="77777777" w:rsidR="00247B8C" w:rsidRPr="00075E14" w:rsidRDefault="00000000" w:rsidP="00075E14">
      <w:pPr>
        <w:jc w:val="center"/>
        <w:rPr>
          <w:rFonts w:cs="Times New Roman"/>
        </w:rPr>
      </w:pPr>
      <w:r w:rsidRPr="00075E14">
        <w:rPr>
          <w:rFonts w:cs="Times New Roman"/>
          <w:b/>
          <w:sz w:val="32"/>
        </w:rPr>
        <w:t>A MINI PROJECT REPORT</w:t>
      </w:r>
      <w:r w:rsidRPr="00075E14">
        <w:rPr>
          <w:rFonts w:cs="Times New Roman"/>
          <w:b/>
          <w:sz w:val="32"/>
        </w:rPr>
        <w:br/>
        <w:t>ON</w:t>
      </w:r>
    </w:p>
    <w:p w14:paraId="151E9F83" w14:textId="77777777" w:rsidR="00247B8C" w:rsidRPr="00075E14" w:rsidRDefault="00000000" w:rsidP="00075E14">
      <w:pPr>
        <w:spacing w:after="480"/>
        <w:jc w:val="center"/>
        <w:rPr>
          <w:rFonts w:cs="Times New Roman"/>
        </w:rPr>
      </w:pPr>
      <w:r w:rsidRPr="00075E14">
        <w:rPr>
          <w:rFonts w:cs="Times New Roman"/>
          <w:b/>
          <w:color w:val="1F497D"/>
          <w:sz w:val="36"/>
        </w:rPr>
        <w:t>“Distributed and Supervised Sentiment Analysis on IMDB Reviews using PySpark and Machine Learning”</w:t>
      </w:r>
    </w:p>
    <w:p w14:paraId="52DA29D3" w14:textId="77777777" w:rsidR="00247B8C" w:rsidRPr="00075E14" w:rsidRDefault="00000000" w:rsidP="00075E14">
      <w:pPr>
        <w:jc w:val="center"/>
        <w:rPr>
          <w:rFonts w:cs="Times New Roman"/>
        </w:rPr>
      </w:pPr>
      <w:r w:rsidRPr="00075E14">
        <w:rPr>
          <w:rFonts w:cs="Times New Roman"/>
          <w:b/>
          <w:sz w:val="26"/>
        </w:rPr>
        <w:t>Submitted By</w:t>
      </w:r>
      <w:r w:rsidRPr="00075E14">
        <w:rPr>
          <w:rFonts w:cs="Times New Roman"/>
          <w:b/>
          <w:sz w:val="26"/>
        </w:rPr>
        <w:br/>
      </w:r>
    </w:p>
    <w:p w14:paraId="16835733" w14:textId="77777777" w:rsidR="00247B8C" w:rsidRPr="00075E14" w:rsidRDefault="00000000" w:rsidP="00075E14">
      <w:pPr>
        <w:spacing w:after="400" w:line="312" w:lineRule="auto"/>
        <w:jc w:val="center"/>
        <w:rPr>
          <w:rFonts w:cs="Times New Roman"/>
        </w:rPr>
      </w:pPr>
      <w:r w:rsidRPr="00075E14">
        <w:rPr>
          <w:rFonts w:cs="Times New Roman"/>
        </w:rPr>
        <w:t>Manohar Mudaliyar (123A1071)</w:t>
      </w:r>
      <w:r w:rsidRPr="00075E14">
        <w:rPr>
          <w:rFonts w:cs="Times New Roman"/>
        </w:rPr>
        <w:br/>
        <w:t>Nikita Mulam (123A1074)</w:t>
      </w:r>
      <w:r w:rsidRPr="00075E14">
        <w:rPr>
          <w:rFonts w:cs="Times New Roman"/>
        </w:rPr>
        <w:br/>
        <w:t>Sharanya Pillai (123A1089)</w:t>
      </w:r>
    </w:p>
    <w:p w14:paraId="47B5074F" w14:textId="77777777" w:rsidR="00247B8C" w:rsidRPr="00075E14" w:rsidRDefault="00000000" w:rsidP="00075E14">
      <w:pPr>
        <w:jc w:val="center"/>
        <w:rPr>
          <w:rFonts w:cs="Times New Roman"/>
        </w:rPr>
      </w:pPr>
      <w:r w:rsidRPr="00075E14">
        <w:rPr>
          <w:rFonts w:cs="Times New Roman"/>
          <w:b/>
          <w:sz w:val="26"/>
        </w:rPr>
        <w:t>Subject In-charge</w:t>
      </w:r>
      <w:r w:rsidRPr="00075E14">
        <w:rPr>
          <w:rFonts w:cs="Times New Roman"/>
          <w:b/>
          <w:sz w:val="26"/>
        </w:rPr>
        <w:br/>
      </w:r>
    </w:p>
    <w:p w14:paraId="06E63BFE" w14:textId="77777777" w:rsidR="00247B8C" w:rsidRDefault="00000000" w:rsidP="00075E14">
      <w:pPr>
        <w:spacing w:after="560"/>
        <w:jc w:val="center"/>
        <w:rPr>
          <w:rFonts w:cs="Times New Roman"/>
        </w:rPr>
      </w:pPr>
      <w:r w:rsidRPr="00075E14">
        <w:rPr>
          <w:rFonts w:cs="Times New Roman"/>
        </w:rPr>
        <w:t>Prof. Akshay Jadhav</w:t>
      </w:r>
    </w:p>
    <w:p w14:paraId="2D1334CF" w14:textId="54DDA3A4" w:rsidR="00075E14" w:rsidRPr="00075E14" w:rsidRDefault="00075E14" w:rsidP="00075E14">
      <w:pPr>
        <w:spacing w:after="560"/>
        <w:jc w:val="center"/>
        <w:rPr>
          <w:rFonts w:cs="Times New Roman"/>
        </w:rPr>
      </w:pPr>
      <w:r w:rsidRPr="0091257B">
        <w:rPr>
          <w:noProof/>
          <w:szCs w:val="24"/>
          <w:lang w:val="en-IN" w:eastAsia="en-IN"/>
        </w:rPr>
        <w:drawing>
          <wp:inline distT="0" distB="0" distL="0" distR="0" wp14:anchorId="55DBBE7E" wp14:editId="6A27C189">
            <wp:extent cx="2019300" cy="1019175"/>
            <wp:effectExtent l="19050" t="0" r="0" b="0"/>
            <wp:docPr id="2" name="Picture 1" descr="sie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es1"/>
                    <pic:cNvPicPr>
                      <a:picLocks noChangeAspect="1" noChangeArrowheads="1"/>
                    </pic:cNvPicPr>
                  </pic:nvPicPr>
                  <pic:blipFill>
                    <a:blip r:embed="rId8" cstate="print"/>
                    <a:srcRect/>
                    <a:stretch>
                      <a:fillRect/>
                    </a:stretch>
                  </pic:blipFill>
                  <pic:spPr bwMode="auto">
                    <a:xfrm>
                      <a:off x="0" y="0"/>
                      <a:ext cx="2028825" cy="1023982"/>
                    </a:xfrm>
                    <a:prstGeom prst="rect">
                      <a:avLst/>
                    </a:prstGeom>
                    <a:noFill/>
                    <a:ln w="9525">
                      <a:noFill/>
                      <a:miter lim="800000"/>
                      <a:headEnd/>
                      <a:tailEnd/>
                    </a:ln>
                  </pic:spPr>
                </pic:pic>
              </a:graphicData>
            </a:graphic>
          </wp:inline>
        </w:drawing>
      </w:r>
    </w:p>
    <w:p w14:paraId="49982E07" w14:textId="77777777" w:rsidR="00247B8C" w:rsidRPr="00075E14" w:rsidRDefault="00000000" w:rsidP="00075E14">
      <w:pPr>
        <w:spacing w:line="288" w:lineRule="auto"/>
        <w:jc w:val="center"/>
        <w:rPr>
          <w:rFonts w:cs="Times New Roman"/>
        </w:rPr>
      </w:pPr>
      <w:r w:rsidRPr="00075E14">
        <w:rPr>
          <w:rFonts w:cs="Times New Roman"/>
          <w:b/>
          <w:sz w:val="22"/>
        </w:rPr>
        <w:t>Department of Computer Engineering</w:t>
      </w:r>
      <w:r w:rsidRPr="00075E14">
        <w:rPr>
          <w:rFonts w:cs="Times New Roman"/>
          <w:b/>
          <w:sz w:val="22"/>
        </w:rPr>
        <w:br/>
        <w:t>SIES Graduate School of Technology</w:t>
      </w:r>
      <w:r w:rsidRPr="00075E14">
        <w:rPr>
          <w:rFonts w:cs="Times New Roman"/>
          <w:b/>
          <w:sz w:val="22"/>
        </w:rPr>
        <w:br/>
        <w:t>Nerul – 400706</w:t>
      </w:r>
      <w:r w:rsidRPr="00075E14">
        <w:rPr>
          <w:rFonts w:cs="Times New Roman"/>
          <w:b/>
          <w:sz w:val="22"/>
        </w:rPr>
        <w:br/>
        <w:t>UNIVERSITY OF MUMBAI</w:t>
      </w:r>
      <w:r w:rsidRPr="00075E14">
        <w:rPr>
          <w:rFonts w:cs="Times New Roman"/>
          <w:b/>
          <w:sz w:val="22"/>
        </w:rPr>
        <w:br/>
        <w:t>Academic Year 2026–27</w:t>
      </w:r>
      <w:r w:rsidRPr="00075E14">
        <w:rPr>
          <w:rFonts w:cs="Times New Roman"/>
          <w:b/>
          <w:sz w:val="22"/>
        </w:rPr>
        <w:br/>
        <w:t>SIES Graduate School of Technology, Nerul – 400706</w:t>
      </w:r>
    </w:p>
    <w:p w14:paraId="6E2AA991" w14:textId="77777777" w:rsidR="00247B8C" w:rsidRPr="00075E14" w:rsidRDefault="00000000" w:rsidP="00075E14">
      <w:pPr>
        <w:jc w:val="center"/>
        <w:rPr>
          <w:rFonts w:cs="Times New Roman"/>
        </w:rPr>
      </w:pPr>
      <w:r w:rsidRPr="00075E14">
        <w:rPr>
          <w:rFonts w:cs="Times New Roman"/>
        </w:rPr>
        <w:br w:type="page"/>
      </w:r>
    </w:p>
    <w:p w14:paraId="75B81682" w14:textId="77777777" w:rsidR="00247B8C" w:rsidRPr="00075E14" w:rsidRDefault="00000000" w:rsidP="00075E14">
      <w:pPr>
        <w:spacing w:after="400"/>
        <w:jc w:val="center"/>
        <w:rPr>
          <w:rFonts w:cs="Times New Roman"/>
        </w:rPr>
      </w:pPr>
      <w:r w:rsidRPr="00075E14">
        <w:rPr>
          <w:rFonts w:cs="Times New Roman"/>
          <w:b/>
          <w:sz w:val="36"/>
        </w:rPr>
        <w:lastRenderedPageBreak/>
        <w:t>CERTIFICATE</w:t>
      </w:r>
    </w:p>
    <w:p w14:paraId="32447CBA" w14:textId="77777777" w:rsidR="00247B8C" w:rsidRPr="00075E14" w:rsidRDefault="00000000" w:rsidP="00075E14">
      <w:pPr>
        <w:spacing w:after="480" w:line="336" w:lineRule="auto"/>
        <w:rPr>
          <w:rFonts w:cs="Times New Roman"/>
        </w:rPr>
      </w:pPr>
      <w:r w:rsidRPr="00075E14">
        <w:rPr>
          <w:rFonts w:cs="Times New Roman"/>
        </w:rPr>
        <w:t>This is to certify that the mini project report entitled “Distributed and Supervised Sentiment Analysis on IMDB Reviews using PySpark and Machine Learning” has been successfully completed by the following students as part of the course Big Data Analysis in Computer Engineering (VII Semester), University of Mumbai, during the Academic Year 2026–27.</w:t>
      </w:r>
    </w:p>
    <w:tbl>
      <w:tblPr>
        <w:tblW w:w="0" w:type="auto"/>
        <w:jc w:val="center"/>
        <w:tblLook w:val="04A0" w:firstRow="1" w:lastRow="0" w:firstColumn="1" w:lastColumn="0" w:noHBand="0" w:noVBand="1"/>
      </w:tblPr>
      <w:tblGrid>
        <w:gridCol w:w="5040"/>
        <w:gridCol w:w="3600"/>
      </w:tblGrid>
      <w:tr w:rsidR="00247B8C" w:rsidRPr="00075E14" w14:paraId="0D6FBD90" w14:textId="77777777">
        <w:trPr>
          <w:cantSplit/>
          <w:tblHeader/>
          <w:jc w:val="center"/>
        </w:trPr>
        <w:tc>
          <w:tcPr>
            <w:tcW w:w="5040" w:type="dxa"/>
            <w:shd w:val="clear" w:color="auto" w:fill="1F497D"/>
            <w:tcMar>
              <w:top w:w="120" w:type="dxa"/>
              <w:left w:w="150" w:type="dxa"/>
              <w:bottom w:w="120" w:type="dxa"/>
              <w:right w:w="150" w:type="dxa"/>
            </w:tcMar>
          </w:tcPr>
          <w:p w14:paraId="0871BD05" w14:textId="77777777" w:rsidR="00247B8C" w:rsidRPr="00075E14" w:rsidRDefault="00000000" w:rsidP="00075E14">
            <w:pPr>
              <w:rPr>
                <w:rFonts w:cs="Times New Roman"/>
              </w:rPr>
            </w:pPr>
            <w:r w:rsidRPr="00075E14">
              <w:rPr>
                <w:rFonts w:cs="Times New Roman"/>
                <w:b/>
                <w:color w:val="FFFFFF"/>
                <w:sz w:val="20"/>
              </w:rPr>
              <w:t>Name of Student</w:t>
            </w:r>
          </w:p>
        </w:tc>
        <w:tc>
          <w:tcPr>
            <w:tcW w:w="3600" w:type="dxa"/>
            <w:shd w:val="clear" w:color="auto" w:fill="1F497D"/>
            <w:tcMar>
              <w:top w:w="120" w:type="dxa"/>
              <w:left w:w="150" w:type="dxa"/>
              <w:bottom w:w="120" w:type="dxa"/>
              <w:right w:w="150" w:type="dxa"/>
            </w:tcMar>
          </w:tcPr>
          <w:p w14:paraId="0E6D2D4E" w14:textId="77777777" w:rsidR="00247B8C" w:rsidRPr="00075E14" w:rsidRDefault="00000000" w:rsidP="00075E14">
            <w:pPr>
              <w:rPr>
                <w:rFonts w:cs="Times New Roman"/>
              </w:rPr>
            </w:pPr>
            <w:r w:rsidRPr="00075E14">
              <w:rPr>
                <w:rFonts w:cs="Times New Roman"/>
                <w:b/>
                <w:color w:val="FFFFFF"/>
                <w:sz w:val="20"/>
              </w:rPr>
              <w:t>Roll No.</w:t>
            </w:r>
          </w:p>
        </w:tc>
      </w:tr>
      <w:tr w:rsidR="00247B8C" w:rsidRPr="00075E14" w14:paraId="65498DB0" w14:textId="77777777">
        <w:trPr>
          <w:cantSplit/>
          <w:jc w:val="center"/>
        </w:trPr>
        <w:tc>
          <w:tcPr>
            <w:tcW w:w="5040" w:type="dxa"/>
            <w:shd w:val="clear" w:color="auto" w:fill="F2F5F8"/>
            <w:tcMar>
              <w:top w:w="100" w:type="dxa"/>
              <w:left w:w="140" w:type="dxa"/>
              <w:bottom w:w="100" w:type="dxa"/>
              <w:right w:w="140" w:type="dxa"/>
            </w:tcMar>
          </w:tcPr>
          <w:p w14:paraId="12C807F2" w14:textId="77777777" w:rsidR="00247B8C" w:rsidRPr="00075E14" w:rsidRDefault="00000000" w:rsidP="00075E14">
            <w:pPr>
              <w:rPr>
                <w:rFonts w:cs="Times New Roman"/>
              </w:rPr>
            </w:pPr>
            <w:r w:rsidRPr="00075E14">
              <w:rPr>
                <w:rFonts w:cs="Times New Roman"/>
                <w:sz w:val="20"/>
              </w:rPr>
              <w:t>Manohar Mudaliyar</w:t>
            </w:r>
          </w:p>
        </w:tc>
        <w:tc>
          <w:tcPr>
            <w:tcW w:w="3600" w:type="dxa"/>
            <w:shd w:val="clear" w:color="auto" w:fill="F2F5F8"/>
            <w:tcMar>
              <w:top w:w="100" w:type="dxa"/>
              <w:left w:w="140" w:type="dxa"/>
              <w:bottom w:w="100" w:type="dxa"/>
              <w:right w:w="140" w:type="dxa"/>
            </w:tcMar>
          </w:tcPr>
          <w:p w14:paraId="1EE57F18" w14:textId="77777777" w:rsidR="00247B8C" w:rsidRPr="00075E14" w:rsidRDefault="00000000" w:rsidP="00075E14">
            <w:pPr>
              <w:rPr>
                <w:rFonts w:cs="Times New Roman"/>
              </w:rPr>
            </w:pPr>
            <w:r w:rsidRPr="00075E14">
              <w:rPr>
                <w:rFonts w:cs="Times New Roman"/>
                <w:sz w:val="20"/>
              </w:rPr>
              <w:t>123A1071</w:t>
            </w:r>
          </w:p>
        </w:tc>
      </w:tr>
      <w:tr w:rsidR="00247B8C" w:rsidRPr="00075E14" w14:paraId="6C04FA1A" w14:textId="77777777">
        <w:trPr>
          <w:cantSplit/>
          <w:jc w:val="center"/>
        </w:trPr>
        <w:tc>
          <w:tcPr>
            <w:tcW w:w="5040" w:type="dxa"/>
            <w:shd w:val="clear" w:color="auto" w:fill="FFFFFF"/>
            <w:tcMar>
              <w:top w:w="100" w:type="dxa"/>
              <w:left w:w="140" w:type="dxa"/>
              <w:bottom w:w="100" w:type="dxa"/>
              <w:right w:w="140" w:type="dxa"/>
            </w:tcMar>
          </w:tcPr>
          <w:p w14:paraId="51CD8E33" w14:textId="77777777" w:rsidR="00247B8C" w:rsidRPr="00075E14" w:rsidRDefault="00000000" w:rsidP="00075E14">
            <w:pPr>
              <w:rPr>
                <w:rFonts w:cs="Times New Roman"/>
              </w:rPr>
            </w:pPr>
            <w:r w:rsidRPr="00075E14">
              <w:rPr>
                <w:rFonts w:cs="Times New Roman"/>
                <w:sz w:val="20"/>
              </w:rPr>
              <w:t>Nikita Mulam</w:t>
            </w:r>
          </w:p>
        </w:tc>
        <w:tc>
          <w:tcPr>
            <w:tcW w:w="3600" w:type="dxa"/>
            <w:shd w:val="clear" w:color="auto" w:fill="FFFFFF"/>
            <w:tcMar>
              <w:top w:w="100" w:type="dxa"/>
              <w:left w:w="140" w:type="dxa"/>
              <w:bottom w:w="100" w:type="dxa"/>
              <w:right w:w="140" w:type="dxa"/>
            </w:tcMar>
          </w:tcPr>
          <w:p w14:paraId="55D51EA1" w14:textId="77777777" w:rsidR="00247B8C" w:rsidRPr="00075E14" w:rsidRDefault="00000000" w:rsidP="00075E14">
            <w:pPr>
              <w:rPr>
                <w:rFonts w:cs="Times New Roman"/>
              </w:rPr>
            </w:pPr>
            <w:r w:rsidRPr="00075E14">
              <w:rPr>
                <w:rFonts w:cs="Times New Roman"/>
                <w:sz w:val="20"/>
              </w:rPr>
              <w:t>123A1074</w:t>
            </w:r>
          </w:p>
        </w:tc>
      </w:tr>
      <w:tr w:rsidR="00247B8C" w:rsidRPr="00075E14" w14:paraId="0554C2BD" w14:textId="77777777">
        <w:trPr>
          <w:cantSplit/>
          <w:jc w:val="center"/>
        </w:trPr>
        <w:tc>
          <w:tcPr>
            <w:tcW w:w="5040" w:type="dxa"/>
            <w:shd w:val="clear" w:color="auto" w:fill="F2F5F8"/>
            <w:tcMar>
              <w:top w:w="100" w:type="dxa"/>
              <w:left w:w="140" w:type="dxa"/>
              <w:bottom w:w="100" w:type="dxa"/>
              <w:right w:w="140" w:type="dxa"/>
            </w:tcMar>
          </w:tcPr>
          <w:p w14:paraId="15FB9BB4" w14:textId="77777777" w:rsidR="00247B8C" w:rsidRPr="00075E14" w:rsidRDefault="00000000" w:rsidP="00075E14">
            <w:pPr>
              <w:rPr>
                <w:rFonts w:cs="Times New Roman"/>
              </w:rPr>
            </w:pPr>
            <w:r w:rsidRPr="00075E14">
              <w:rPr>
                <w:rFonts w:cs="Times New Roman"/>
                <w:sz w:val="20"/>
              </w:rPr>
              <w:t>Sharanya Pillai</w:t>
            </w:r>
          </w:p>
        </w:tc>
        <w:tc>
          <w:tcPr>
            <w:tcW w:w="3600" w:type="dxa"/>
            <w:shd w:val="clear" w:color="auto" w:fill="F2F5F8"/>
            <w:tcMar>
              <w:top w:w="100" w:type="dxa"/>
              <w:left w:w="140" w:type="dxa"/>
              <w:bottom w:w="100" w:type="dxa"/>
              <w:right w:w="140" w:type="dxa"/>
            </w:tcMar>
          </w:tcPr>
          <w:p w14:paraId="7090FD5D" w14:textId="77777777" w:rsidR="00247B8C" w:rsidRPr="00075E14" w:rsidRDefault="00000000" w:rsidP="00075E14">
            <w:pPr>
              <w:rPr>
                <w:rFonts w:cs="Times New Roman"/>
              </w:rPr>
            </w:pPr>
            <w:r w:rsidRPr="00075E14">
              <w:rPr>
                <w:rFonts w:cs="Times New Roman"/>
                <w:sz w:val="20"/>
              </w:rPr>
              <w:t>123A1089</w:t>
            </w:r>
          </w:p>
        </w:tc>
      </w:tr>
    </w:tbl>
    <w:p w14:paraId="1FBF7A25" w14:textId="77777777" w:rsidR="00247B8C" w:rsidRPr="00075E14" w:rsidRDefault="00247B8C" w:rsidP="00075E14">
      <w:pPr>
        <w:spacing w:before="1200"/>
        <w:rPr>
          <w:rFonts w:cs="Times New Roman"/>
        </w:rPr>
      </w:pPr>
    </w:p>
    <w:tbl>
      <w:tblPr>
        <w:tblW w:w="0" w:type="auto"/>
        <w:jc w:val="center"/>
        <w:tblLook w:val="04A0" w:firstRow="1" w:lastRow="0" w:firstColumn="1" w:lastColumn="0" w:noHBand="0" w:noVBand="1"/>
      </w:tblPr>
      <w:tblGrid>
        <w:gridCol w:w="4680"/>
        <w:gridCol w:w="4680"/>
      </w:tblGrid>
      <w:tr w:rsidR="00247B8C" w:rsidRPr="00075E14" w14:paraId="4A060410" w14:textId="77777777">
        <w:trPr>
          <w:jc w:val="center"/>
        </w:trPr>
        <w:tc>
          <w:tcPr>
            <w:tcW w:w="4680" w:type="dxa"/>
          </w:tcPr>
          <w:p w14:paraId="0FBD9ABC" w14:textId="77777777" w:rsidR="00247B8C" w:rsidRPr="00075E14" w:rsidRDefault="00000000" w:rsidP="00075E14">
            <w:pPr>
              <w:jc w:val="center"/>
              <w:rPr>
                <w:rFonts w:cs="Times New Roman"/>
              </w:rPr>
            </w:pPr>
            <w:r w:rsidRPr="00075E14">
              <w:rPr>
                <w:rFonts w:cs="Times New Roman"/>
                <w:b/>
                <w:sz w:val="22"/>
              </w:rPr>
              <w:t>Prof. Akshay Jadhav</w:t>
            </w:r>
            <w:r w:rsidRPr="00075E14">
              <w:rPr>
                <w:rFonts w:cs="Times New Roman"/>
                <w:b/>
                <w:sz w:val="22"/>
              </w:rPr>
              <w:br/>
              <w:t>Subject In-charge</w:t>
            </w:r>
          </w:p>
        </w:tc>
        <w:tc>
          <w:tcPr>
            <w:tcW w:w="4680" w:type="dxa"/>
          </w:tcPr>
          <w:p w14:paraId="77E5E819" w14:textId="77777777" w:rsidR="00247B8C" w:rsidRPr="00075E14" w:rsidRDefault="00000000" w:rsidP="00075E14">
            <w:pPr>
              <w:jc w:val="center"/>
              <w:rPr>
                <w:rFonts w:cs="Times New Roman"/>
              </w:rPr>
            </w:pPr>
            <w:r w:rsidRPr="00075E14">
              <w:rPr>
                <w:rFonts w:cs="Times New Roman"/>
                <w:b/>
                <w:sz w:val="22"/>
              </w:rPr>
              <w:t>Dr. Aparna Bannore</w:t>
            </w:r>
            <w:r w:rsidRPr="00075E14">
              <w:rPr>
                <w:rFonts w:cs="Times New Roman"/>
                <w:b/>
                <w:sz w:val="22"/>
              </w:rPr>
              <w:br/>
              <w:t>Head of Department</w:t>
            </w:r>
          </w:p>
        </w:tc>
      </w:tr>
      <w:tr w:rsidR="00247B8C" w:rsidRPr="00075E14" w14:paraId="5D55EF4E" w14:textId="77777777">
        <w:trPr>
          <w:jc w:val="center"/>
        </w:trPr>
        <w:tc>
          <w:tcPr>
            <w:tcW w:w="4680" w:type="dxa"/>
          </w:tcPr>
          <w:p w14:paraId="63D6B2C0" w14:textId="77777777" w:rsidR="00247B8C" w:rsidRPr="00075E14" w:rsidRDefault="00247B8C" w:rsidP="00075E14">
            <w:pPr>
              <w:rPr>
                <w:rFonts w:cs="Times New Roman"/>
              </w:rPr>
            </w:pPr>
          </w:p>
        </w:tc>
        <w:tc>
          <w:tcPr>
            <w:tcW w:w="4680" w:type="dxa"/>
          </w:tcPr>
          <w:p w14:paraId="3E9460E4" w14:textId="77777777" w:rsidR="00247B8C" w:rsidRPr="00075E14" w:rsidRDefault="00247B8C" w:rsidP="00075E14">
            <w:pPr>
              <w:rPr>
                <w:rFonts w:cs="Times New Roman"/>
              </w:rPr>
            </w:pPr>
          </w:p>
        </w:tc>
      </w:tr>
    </w:tbl>
    <w:p w14:paraId="44CA736E" w14:textId="77777777" w:rsidR="00247B8C" w:rsidRPr="00075E14" w:rsidRDefault="00000000" w:rsidP="00075E14">
      <w:pPr>
        <w:rPr>
          <w:rFonts w:cs="Times New Roman"/>
        </w:rPr>
      </w:pPr>
      <w:r w:rsidRPr="00075E14">
        <w:rPr>
          <w:rFonts w:cs="Times New Roman"/>
        </w:rPr>
        <w:br w:type="page"/>
      </w:r>
    </w:p>
    <w:p w14:paraId="25BB129D" w14:textId="77777777" w:rsidR="00247B8C" w:rsidRPr="00075E14" w:rsidRDefault="00000000" w:rsidP="00075E14">
      <w:pPr>
        <w:spacing w:after="320"/>
        <w:jc w:val="center"/>
        <w:rPr>
          <w:rFonts w:cs="Times New Roman"/>
        </w:rPr>
      </w:pPr>
      <w:r w:rsidRPr="00075E14">
        <w:rPr>
          <w:rFonts w:cs="Times New Roman"/>
          <w:b/>
          <w:sz w:val="32"/>
        </w:rPr>
        <w:lastRenderedPageBreak/>
        <w:t>Abstract</w:t>
      </w:r>
    </w:p>
    <w:p w14:paraId="14C5C7BC" w14:textId="77777777" w:rsidR="00247B8C" w:rsidRPr="00075E14" w:rsidRDefault="00000000" w:rsidP="00075E14">
      <w:pPr>
        <w:spacing w:after="320" w:line="312" w:lineRule="auto"/>
        <w:jc w:val="both"/>
        <w:rPr>
          <w:rFonts w:cs="Times New Roman"/>
        </w:rPr>
      </w:pPr>
      <w:r w:rsidRPr="00075E14">
        <w:rPr>
          <w:rFonts w:cs="Times New Roman"/>
        </w:rPr>
        <w:t>Sentiment analysis on large-scale textual corpora is an essential task in Natural Language Processing (NLP) for understanding public sentiment and customer feedback. Processing thousands of unstructured, noisy documents efficiently demands scalable big data architectures coupled with robust, domain-aware classification algorithms. This project presents an end-to-end sentiment analysis system evaluated on the Stanford Large Movie Review Dataset (IMDb) comprising 50,000 highly polarized movie reviews.</w:t>
      </w:r>
      <w:r w:rsidRPr="00075E14">
        <w:rPr>
          <w:rFonts w:cs="Times New Roman"/>
        </w:rPr>
        <w:br/>
      </w:r>
      <w:r w:rsidRPr="00075E14">
        <w:rPr>
          <w:rFonts w:cs="Times New Roman"/>
        </w:rPr>
        <w:br/>
        <w:t>The project initially developed a distributed text processing pipeline using Apache Spark (PySpark) combined with TextBlob's lexicon-based library. Reviews were preprocessed using Spark SQL operations for lowercasing, HTML tag removal, regex-based character filtering, and whitespace normalization. While parallelized through a PySpark User Defined Function (UDF), empirical evaluation revealed fundamental limitations in the lexicon approach: TextBlob achieved an overall accuracy of 68.68% on the training corpus and 68.72% on holdout test data, with an acute optimistic bias (94.33% positive recall but only 42.32% negative recall), misclassifying 57.7% of negative reviews as positive due to its inability to account for sarcasm, cinema-specific idioms, and complex negation patterns.</w:t>
      </w:r>
      <w:r w:rsidRPr="00075E14">
        <w:rPr>
          <w:rFonts w:cs="Times New Roman"/>
        </w:rPr>
        <w:br/>
      </w:r>
      <w:r w:rsidRPr="00075E14">
        <w:rPr>
          <w:rFonts w:cs="Times New Roman"/>
        </w:rPr>
        <w:br/>
        <w:t>To resolve these deficits, a supervised machine learning pipeline was engineered. The dataset was deduplicated to eliminate data leakage and divided using a stratified 80% train / 20% holdout test split. Feature extraction was implemented via Sublinear TF-IDF Vectorization capturing unigram and bigram structures (25,000 features). Multiple classification models—Multinomial Naive Bayes, Calibrated Linear Support Vector Classification (LinearSVC), and L2-regularized Logistic Regression—were trained and benchmarked. The improved production model achieved an outstanding 89.76% test accuracy, 0.8976 Macro F1-score, 0.9636 ROC-AUC, and balanced recall across both classes (89.06% negative recall, 90.46% positive recall). The pipeline was serialized into production artifacts and integrated into an interactive Cinema Streamlit dashboard offering real-time single-review inference, Explainable AI (XAI) token attribution, dataset exploration, and batch CSV processing.</w:t>
      </w:r>
    </w:p>
    <w:p w14:paraId="028C41B4" w14:textId="77777777" w:rsidR="00247B8C" w:rsidRPr="00075E14" w:rsidRDefault="00000000" w:rsidP="00075E14">
      <w:pPr>
        <w:jc w:val="both"/>
        <w:rPr>
          <w:rFonts w:cs="Times New Roman"/>
        </w:rPr>
      </w:pPr>
      <w:r w:rsidRPr="00075E14">
        <w:rPr>
          <w:rFonts w:cs="Times New Roman"/>
          <w:b/>
        </w:rPr>
        <w:t xml:space="preserve">Keywords: </w:t>
      </w:r>
      <w:r w:rsidRPr="00075E14">
        <w:rPr>
          <w:rFonts w:cs="Times New Roman"/>
        </w:rPr>
        <w:t>Natural Language Processing; Sentiment Analysis; Apache Spark; PySpark; TextBlob; TF-IDF; Logistic Regression; Machine Learning; Explainable AI; Streamlit; Big Data Analytics.</w:t>
      </w:r>
    </w:p>
    <w:p w14:paraId="59C15807" w14:textId="77777777" w:rsidR="00247B8C" w:rsidRPr="00075E14" w:rsidRDefault="00000000" w:rsidP="00075E14">
      <w:pPr>
        <w:jc w:val="both"/>
        <w:rPr>
          <w:rFonts w:cs="Times New Roman"/>
        </w:rPr>
      </w:pPr>
      <w:r w:rsidRPr="00075E14">
        <w:rPr>
          <w:rFonts w:cs="Times New Roman"/>
        </w:rPr>
        <w:br w:type="page"/>
      </w:r>
    </w:p>
    <w:p w14:paraId="695AE2E1" w14:textId="77777777" w:rsidR="00247B8C" w:rsidRPr="00075E14" w:rsidRDefault="00000000" w:rsidP="00075E14">
      <w:pPr>
        <w:spacing w:after="320"/>
        <w:rPr>
          <w:rFonts w:cs="Times New Roman"/>
        </w:rPr>
      </w:pPr>
      <w:r w:rsidRPr="00075E14">
        <w:rPr>
          <w:rFonts w:cs="Times New Roman"/>
          <w:b/>
          <w:sz w:val="32"/>
        </w:rPr>
        <w:lastRenderedPageBreak/>
        <w:t>Table of Contents</w:t>
      </w:r>
    </w:p>
    <w:tbl>
      <w:tblPr>
        <w:tblW w:w="0" w:type="auto"/>
        <w:jc w:val="center"/>
        <w:tblLook w:val="04A0" w:firstRow="1" w:lastRow="0" w:firstColumn="1" w:lastColumn="0" w:noHBand="0" w:noVBand="1"/>
      </w:tblPr>
      <w:tblGrid>
        <w:gridCol w:w="7920"/>
        <w:gridCol w:w="1440"/>
      </w:tblGrid>
      <w:tr w:rsidR="00247B8C" w:rsidRPr="00075E14" w14:paraId="49C9EC1D" w14:textId="77777777">
        <w:trPr>
          <w:jc w:val="center"/>
        </w:trPr>
        <w:tc>
          <w:tcPr>
            <w:tcW w:w="7920" w:type="dxa"/>
          </w:tcPr>
          <w:p w14:paraId="5EBEB684" w14:textId="77777777" w:rsidR="00247B8C" w:rsidRPr="00075E14" w:rsidRDefault="00000000" w:rsidP="00075E14">
            <w:pPr>
              <w:spacing w:after="40" w:line="276" w:lineRule="auto"/>
              <w:rPr>
                <w:rFonts w:cs="Times New Roman"/>
              </w:rPr>
            </w:pPr>
            <w:r w:rsidRPr="00075E14">
              <w:rPr>
                <w:rFonts w:cs="Times New Roman"/>
                <w:b/>
              </w:rPr>
              <w:t>Abstract</w:t>
            </w:r>
          </w:p>
        </w:tc>
        <w:tc>
          <w:tcPr>
            <w:tcW w:w="1440" w:type="dxa"/>
          </w:tcPr>
          <w:p w14:paraId="556CCB8E" w14:textId="77777777" w:rsidR="00247B8C" w:rsidRPr="00075E14" w:rsidRDefault="00000000" w:rsidP="00075E14">
            <w:pPr>
              <w:spacing w:after="40"/>
              <w:rPr>
                <w:rFonts w:cs="Times New Roman"/>
              </w:rPr>
            </w:pPr>
            <w:r w:rsidRPr="00075E14">
              <w:rPr>
                <w:rFonts w:cs="Times New Roman"/>
                <w:b/>
              </w:rPr>
              <w:t>i</w:t>
            </w:r>
          </w:p>
        </w:tc>
      </w:tr>
      <w:tr w:rsidR="00247B8C" w:rsidRPr="00075E14" w14:paraId="16CBA55D" w14:textId="77777777">
        <w:trPr>
          <w:jc w:val="center"/>
        </w:trPr>
        <w:tc>
          <w:tcPr>
            <w:tcW w:w="7920" w:type="dxa"/>
          </w:tcPr>
          <w:p w14:paraId="6273F318" w14:textId="77777777" w:rsidR="00247B8C" w:rsidRPr="00075E14" w:rsidRDefault="00000000" w:rsidP="00075E14">
            <w:pPr>
              <w:spacing w:after="40" w:line="276" w:lineRule="auto"/>
              <w:rPr>
                <w:rFonts w:cs="Times New Roman"/>
              </w:rPr>
            </w:pPr>
            <w:r w:rsidRPr="00075E14">
              <w:rPr>
                <w:rFonts w:cs="Times New Roman"/>
                <w:b/>
              </w:rPr>
              <w:t>1. Introduction</w:t>
            </w:r>
          </w:p>
        </w:tc>
        <w:tc>
          <w:tcPr>
            <w:tcW w:w="1440" w:type="dxa"/>
          </w:tcPr>
          <w:p w14:paraId="1541C267" w14:textId="77777777" w:rsidR="00247B8C" w:rsidRPr="00075E14" w:rsidRDefault="00000000" w:rsidP="00075E14">
            <w:pPr>
              <w:spacing w:after="40"/>
              <w:rPr>
                <w:rFonts w:cs="Times New Roman"/>
              </w:rPr>
            </w:pPr>
            <w:r w:rsidRPr="00075E14">
              <w:rPr>
                <w:rFonts w:cs="Times New Roman"/>
                <w:b/>
              </w:rPr>
              <w:t>1</w:t>
            </w:r>
          </w:p>
        </w:tc>
      </w:tr>
      <w:tr w:rsidR="00247B8C" w:rsidRPr="00075E14" w14:paraId="5C289AFC" w14:textId="77777777">
        <w:trPr>
          <w:jc w:val="center"/>
        </w:trPr>
        <w:tc>
          <w:tcPr>
            <w:tcW w:w="7920" w:type="dxa"/>
          </w:tcPr>
          <w:p w14:paraId="1D93A040" w14:textId="77777777" w:rsidR="00247B8C" w:rsidRPr="00075E14" w:rsidRDefault="00000000" w:rsidP="00075E14">
            <w:pPr>
              <w:spacing w:after="40" w:line="276" w:lineRule="auto"/>
              <w:rPr>
                <w:rFonts w:cs="Times New Roman"/>
              </w:rPr>
            </w:pPr>
            <w:r w:rsidRPr="00075E14">
              <w:rPr>
                <w:rFonts w:cs="Times New Roman"/>
              </w:rPr>
              <w:t xml:space="preserve">    1.1 Background and Problem Statement</w:t>
            </w:r>
          </w:p>
        </w:tc>
        <w:tc>
          <w:tcPr>
            <w:tcW w:w="1440" w:type="dxa"/>
          </w:tcPr>
          <w:p w14:paraId="43778B52" w14:textId="1FB02D8A" w:rsidR="00247B8C" w:rsidRPr="00075E14" w:rsidRDefault="00376916" w:rsidP="00075E14">
            <w:pPr>
              <w:spacing w:after="40"/>
              <w:rPr>
                <w:rFonts w:cs="Times New Roman"/>
              </w:rPr>
            </w:pPr>
            <w:r>
              <w:rPr>
                <w:rFonts w:cs="Times New Roman"/>
              </w:rPr>
              <w:t>5</w:t>
            </w:r>
          </w:p>
        </w:tc>
      </w:tr>
      <w:tr w:rsidR="00247B8C" w:rsidRPr="00075E14" w14:paraId="28513C10" w14:textId="77777777">
        <w:trPr>
          <w:jc w:val="center"/>
        </w:trPr>
        <w:tc>
          <w:tcPr>
            <w:tcW w:w="7920" w:type="dxa"/>
          </w:tcPr>
          <w:p w14:paraId="1CCE995B" w14:textId="77777777" w:rsidR="00247B8C" w:rsidRPr="00075E14" w:rsidRDefault="00000000" w:rsidP="00075E14">
            <w:pPr>
              <w:spacing w:after="40" w:line="276" w:lineRule="auto"/>
              <w:rPr>
                <w:rFonts w:cs="Times New Roman"/>
              </w:rPr>
            </w:pPr>
            <w:r w:rsidRPr="00075E14">
              <w:rPr>
                <w:rFonts w:cs="Times New Roman"/>
              </w:rPr>
              <w:t xml:space="preserve">    1.2 Objectives</w:t>
            </w:r>
          </w:p>
        </w:tc>
        <w:tc>
          <w:tcPr>
            <w:tcW w:w="1440" w:type="dxa"/>
          </w:tcPr>
          <w:p w14:paraId="3CDDE970" w14:textId="73D73A92" w:rsidR="00247B8C" w:rsidRPr="00075E14" w:rsidRDefault="00376916" w:rsidP="00075E14">
            <w:pPr>
              <w:spacing w:after="40"/>
              <w:rPr>
                <w:rFonts w:cs="Times New Roman"/>
              </w:rPr>
            </w:pPr>
            <w:r>
              <w:rPr>
                <w:rFonts w:cs="Times New Roman"/>
              </w:rPr>
              <w:t>5</w:t>
            </w:r>
          </w:p>
        </w:tc>
      </w:tr>
      <w:tr w:rsidR="00247B8C" w:rsidRPr="00075E14" w14:paraId="6F4E2A36" w14:textId="77777777">
        <w:trPr>
          <w:jc w:val="center"/>
        </w:trPr>
        <w:tc>
          <w:tcPr>
            <w:tcW w:w="7920" w:type="dxa"/>
          </w:tcPr>
          <w:p w14:paraId="4F7A0B80" w14:textId="77777777" w:rsidR="00247B8C" w:rsidRPr="00075E14" w:rsidRDefault="00000000" w:rsidP="00075E14">
            <w:pPr>
              <w:spacing w:after="40" w:line="276" w:lineRule="auto"/>
              <w:rPr>
                <w:rFonts w:cs="Times New Roman"/>
              </w:rPr>
            </w:pPr>
            <w:r w:rsidRPr="00075E14">
              <w:rPr>
                <w:rFonts w:cs="Times New Roman"/>
              </w:rPr>
              <w:t xml:space="preserve">    1.3 Scope and Limitations</w:t>
            </w:r>
          </w:p>
        </w:tc>
        <w:tc>
          <w:tcPr>
            <w:tcW w:w="1440" w:type="dxa"/>
          </w:tcPr>
          <w:p w14:paraId="1818179A" w14:textId="3FE2F224" w:rsidR="00247B8C" w:rsidRPr="00075E14" w:rsidRDefault="00376916" w:rsidP="00075E14">
            <w:pPr>
              <w:spacing w:after="40"/>
              <w:rPr>
                <w:rFonts w:cs="Times New Roman"/>
              </w:rPr>
            </w:pPr>
            <w:r>
              <w:rPr>
                <w:rFonts w:cs="Times New Roman"/>
              </w:rPr>
              <w:t>6</w:t>
            </w:r>
          </w:p>
        </w:tc>
      </w:tr>
      <w:tr w:rsidR="00247B8C" w:rsidRPr="00075E14" w14:paraId="53A29C8A" w14:textId="77777777">
        <w:trPr>
          <w:jc w:val="center"/>
        </w:trPr>
        <w:tc>
          <w:tcPr>
            <w:tcW w:w="7920" w:type="dxa"/>
          </w:tcPr>
          <w:p w14:paraId="24B64D75" w14:textId="77777777" w:rsidR="00247B8C" w:rsidRPr="00075E14" w:rsidRDefault="00000000" w:rsidP="00075E14">
            <w:pPr>
              <w:spacing w:after="40" w:line="276" w:lineRule="auto"/>
              <w:rPr>
                <w:rFonts w:cs="Times New Roman"/>
              </w:rPr>
            </w:pPr>
            <w:r w:rsidRPr="00075E14">
              <w:rPr>
                <w:rFonts w:cs="Times New Roman"/>
                <w:b/>
              </w:rPr>
              <w:t>2. Literature Survey and Dataset</w:t>
            </w:r>
          </w:p>
        </w:tc>
        <w:tc>
          <w:tcPr>
            <w:tcW w:w="1440" w:type="dxa"/>
          </w:tcPr>
          <w:p w14:paraId="00C65474" w14:textId="69C4B234" w:rsidR="00247B8C" w:rsidRPr="00075E14" w:rsidRDefault="00376916" w:rsidP="00075E14">
            <w:pPr>
              <w:spacing w:after="40"/>
              <w:rPr>
                <w:rFonts w:cs="Times New Roman"/>
              </w:rPr>
            </w:pPr>
            <w:r>
              <w:rPr>
                <w:rFonts w:cs="Times New Roman"/>
              </w:rPr>
              <w:t>7</w:t>
            </w:r>
          </w:p>
        </w:tc>
      </w:tr>
      <w:tr w:rsidR="00247B8C" w:rsidRPr="00075E14" w14:paraId="07EFAFD0" w14:textId="77777777">
        <w:trPr>
          <w:jc w:val="center"/>
        </w:trPr>
        <w:tc>
          <w:tcPr>
            <w:tcW w:w="7920" w:type="dxa"/>
          </w:tcPr>
          <w:p w14:paraId="205C2F08" w14:textId="77777777" w:rsidR="00247B8C" w:rsidRPr="00075E14" w:rsidRDefault="00000000" w:rsidP="00075E14">
            <w:pPr>
              <w:spacing w:after="40" w:line="276" w:lineRule="auto"/>
              <w:rPr>
                <w:rFonts w:cs="Times New Roman"/>
              </w:rPr>
            </w:pPr>
            <w:r w:rsidRPr="00075E14">
              <w:rPr>
                <w:rFonts w:cs="Times New Roman"/>
              </w:rPr>
              <w:t xml:space="preserve">    2.1 Literature Survey</w:t>
            </w:r>
          </w:p>
        </w:tc>
        <w:tc>
          <w:tcPr>
            <w:tcW w:w="1440" w:type="dxa"/>
          </w:tcPr>
          <w:p w14:paraId="0B84FD22" w14:textId="1857D9D5" w:rsidR="00247B8C" w:rsidRPr="00075E14" w:rsidRDefault="00376916" w:rsidP="00075E14">
            <w:pPr>
              <w:spacing w:after="40"/>
              <w:rPr>
                <w:rFonts w:cs="Times New Roman"/>
              </w:rPr>
            </w:pPr>
            <w:r>
              <w:rPr>
                <w:rFonts w:cs="Times New Roman"/>
              </w:rPr>
              <w:t>7</w:t>
            </w:r>
          </w:p>
        </w:tc>
      </w:tr>
      <w:tr w:rsidR="00247B8C" w:rsidRPr="00075E14" w14:paraId="60E46627" w14:textId="77777777">
        <w:trPr>
          <w:jc w:val="center"/>
        </w:trPr>
        <w:tc>
          <w:tcPr>
            <w:tcW w:w="7920" w:type="dxa"/>
          </w:tcPr>
          <w:p w14:paraId="1138635B" w14:textId="77777777" w:rsidR="00247B8C" w:rsidRPr="00075E14" w:rsidRDefault="00000000" w:rsidP="00075E14">
            <w:pPr>
              <w:spacing w:after="40" w:line="276" w:lineRule="auto"/>
              <w:rPr>
                <w:rFonts w:cs="Times New Roman"/>
              </w:rPr>
            </w:pPr>
            <w:r w:rsidRPr="00075E14">
              <w:rPr>
                <w:rFonts w:cs="Times New Roman"/>
              </w:rPr>
              <w:t xml:space="preserve">    2.2 Literature Summary</w:t>
            </w:r>
          </w:p>
        </w:tc>
        <w:tc>
          <w:tcPr>
            <w:tcW w:w="1440" w:type="dxa"/>
          </w:tcPr>
          <w:p w14:paraId="3B4854A7" w14:textId="7A7559AC" w:rsidR="00247B8C" w:rsidRPr="00075E14" w:rsidRDefault="00376916" w:rsidP="00075E14">
            <w:pPr>
              <w:spacing w:after="40"/>
              <w:rPr>
                <w:rFonts w:cs="Times New Roman"/>
              </w:rPr>
            </w:pPr>
            <w:r>
              <w:rPr>
                <w:rFonts w:cs="Times New Roman"/>
              </w:rPr>
              <w:t>7</w:t>
            </w:r>
          </w:p>
        </w:tc>
      </w:tr>
      <w:tr w:rsidR="00247B8C" w:rsidRPr="00075E14" w14:paraId="60DDA699" w14:textId="77777777">
        <w:trPr>
          <w:jc w:val="center"/>
        </w:trPr>
        <w:tc>
          <w:tcPr>
            <w:tcW w:w="7920" w:type="dxa"/>
          </w:tcPr>
          <w:p w14:paraId="352FDE0E" w14:textId="77777777" w:rsidR="00247B8C" w:rsidRPr="00075E14" w:rsidRDefault="00000000" w:rsidP="00075E14">
            <w:pPr>
              <w:spacing w:after="40" w:line="276" w:lineRule="auto"/>
              <w:rPr>
                <w:rFonts w:cs="Times New Roman"/>
              </w:rPr>
            </w:pPr>
            <w:r w:rsidRPr="00075E14">
              <w:rPr>
                <w:rFonts w:cs="Times New Roman"/>
              </w:rPr>
              <w:t xml:space="preserve">    2.3 Dataset / Corpus Description</w:t>
            </w:r>
          </w:p>
        </w:tc>
        <w:tc>
          <w:tcPr>
            <w:tcW w:w="1440" w:type="dxa"/>
          </w:tcPr>
          <w:p w14:paraId="08668A8B" w14:textId="6ADD70A5" w:rsidR="00247B8C" w:rsidRPr="00075E14" w:rsidRDefault="00376916" w:rsidP="00075E14">
            <w:pPr>
              <w:spacing w:after="40"/>
              <w:rPr>
                <w:rFonts w:cs="Times New Roman"/>
              </w:rPr>
            </w:pPr>
            <w:r>
              <w:rPr>
                <w:rFonts w:cs="Times New Roman"/>
              </w:rPr>
              <w:t>8</w:t>
            </w:r>
          </w:p>
        </w:tc>
      </w:tr>
      <w:tr w:rsidR="00247B8C" w:rsidRPr="00075E14" w14:paraId="171CFC57" w14:textId="77777777">
        <w:trPr>
          <w:jc w:val="center"/>
        </w:trPr>
        <w:tc>
          <w:tcPr>
            <w:tcW w:w="7920" w:type="dxa"/>
          </w:tcPr>
          <w:p w14:paraId="324D2CF3" w14:textId="77777777" w:rsidR="00247B8C" w:rsidRPr="00075E14" w:rsidRDefault="00000000" w:rsidP="00075E14">
            <w:pPr>
              <w:spacing w:after="40" w:line="276" w:lineRule="auto"/>
              <w:rPr>
                <w:rFonts w:cs="Times New Roman"/>
              </w:rPr>
            </w:pPr>
            <w:r w:rsidRPr="00075E14">
              <w:rPr>
                <w:rFonts w:cs="Times New Roman"/>
                <w:b/>
              </w:rPr>
              <w:t>3. Methodology and Implementation</w:t>
            </w:r>
          </w:p>
        </w:tc>
        <w:tc>
          <w:tcPr>
            <w:tcW w:w="1440" w:type="dxa"/>
          </w:tcPr>
          <w:p w14:paraId="55C2394C" w14:textId="5996B383" w:rsidR="00247B8C" w:rsidRPr="00075E14" w:rsidRDefault="00376916" w:rsidP="00075E14">
            <w:pPr>
              <w:spacing w:after="40"/>
              <w:rPr>
                <w:rFonts w:cs="Times New Roman"/>
              </w:rPr>
            </w:pPr>
            <w:r>
              <w:rPr>
                <w:rFonts w:cs="Times New Roman"/>
              </w:rPr>
              <w:t>10</w:t>
            </w:r>
          </w:p>
        </w:tc>
      </w:tr>
      <w:tr w:rsidR="00247B8C" w:rsidRPr="00075E14" w14:paraId="534A2A9C" w14:textId="77777777">
        <w:trPr>
          <w:jc w:val="center"/>
        </w:trPr>
        <w:tc>
          <w:tcPr>
            <w:tcW w:w="7920" w:type="dxa"/>
          </w:tcPr>
          <w:p w14:paraId="4E096661" w14:textId="77777777" w:rsidR="00247B8C" w:rsidRPr="00075E14" w:rsidRDefault="00000000" w:rsidP="00075E14">
            <w:pPr>
              <w:spacing w:after="40" w:line="276" w:lineRule="auto"/>
              <w:rPr>
                <w:rFonts w:cs="Times New Roman"/>
              </w:rPr>
            </w:pPr>
            <w:r w:rsidRPr="00075E14">
              <w:rPr>
                <w:rFonts w:cs="Times New Roman"/>
              </w:rPr>
              <w:t xml:space="preserve">    3.1 System Architecture</w:t>
            </w:r>
          </w:p>
        </w:tc>
        <w:tc>
          <w:tcPr>
            <w:tcW w:w="1440" w:type="dxa"/>
          </w:tcPr>
          <w:p w14:paraId="59A969BC" w14:textId="5B83631D" w:rsidR="00247B8C" w:rsidRPr="00075E14" w:rsidRDefault="00376916" w:rsidP="00075E14">
            <w:pPr>
              <w:spacing w:after="40"/>
              <w:rPr>
                <w:rFonts w:cs="Times New Roman"/>
              </w:rPr>
            </w:pPr>
            <w:r>
              <w:rPr>
                <w:rFonts w:cs="Times New Roman"/>
              </w:rPr>
              <w:t>10</w:t>
            </w:r>
          </w:p>
        </w:tc>
      </w:tr>
      <w:tr w:rsidR="00247B8C" w:rsidRPr="00075E14" w14:paraId="031639DE" w14:textId="77777777">
        <w:trPr>
          <w:jc w:val="center"/>
        </w:trPr>
        <w:tc>
          <w:tcPr>
            <w:tcW w:w="7920" w:type="dxa"/>
          </w:tcPr>
          <w:p w14:paraId="5F51904A" w14:textId="77777777" w:rsidR="00247B8C" w:rsidRPr="00075E14" w:rsidRDefault="00000000" w:rsidP="00075E14">
            <w:pPr>
              <w:spacing w:after="40" w:line="276" w:lineRule="auto"/>
              <w:rPr>
                <w:rFonts w:cs="Times New Roman"/>
              </w:rPr>
            </w:pPr>
            <w:r w:rsidRPr="00075E14">
              <w:rPr>
                <w:rFonts w:cs="Times New Roman"/>
              </w:rPr>
              <w:t xml:space="preserve">    3.2 Text Pre-processing</w:t>
            </w:r>
          </w:p>
        </w:tc>
        <w:tc>
          <w:tcPr>
            <w:tcW w:w="1440" w:type="dxa"/>
          </w:tcPr>
          <w:p w14:paraId="57195D1E" w14:textId="69821577" w:rsidR="00247B8C" w:rsidRPr="00075E14" w:rsidRDefault="00376916" w:rsidP="00075E14">
            <w:pPr>
              <w:spacing w:after="40"/>
              <w:rPr>
                <w:rFonts w:cs="Times New Roman"/>
              </w:rPr>
            </w:pPr>
            <w:r>
              <w:rPr>
                <w:rFonts w:cs="Times New Roman"/>
              </w:rPr>
              <w:t>11</w:t>
            </w:r>
          </w:p>
        </w:tc>
      </w:tr>
      <w:tr w:rsidR="00247B8C" w:rsidRPr="00075E14" w14:paraId="00BB8495" w14:textId="77777777">
        <w:trPr>
          <w:jc w:val="center"/>
        </w:trPr>
        <w:tc>
          <w:tcPr>
            <w:tcW w:w="7920" w:type="dxa"/>
          </w:tcPr>
          <w:p w14:paraId="06B6B7B1" w14:textId="77777777" w:rsidR="00247B8C" w:rsidRPr="00075E14" w:rsidRDefault="00000000" w:rsidP="00075E14">
            <w:pPr>
              <w:spacing w:after="40" w:line="276" w:lineRule="auto"/>
              <w:rPr>
                <w:rFonts w:cs="Times New Roman"/>
              </w:rPr>
            </w:pPr>
            <w:r w:rsidRPr="00075E14">
              <w:rPr>
                <w:rFonts w:cs="Times New Roman"/>
              </w:rPr>
              <w:t xml:space="preserve">    3.3 Feature Representation &amp; Machine Learning Models</w:t>
            </w:r>
          </w:p>
        </w:tc>
        <w:tc>
          <w:tcPr>
            <w:tcW w:w="1440" w:type="dxa"/>
          </w:tcPr>
          <w:p w14:paraId="2AB1C411" w14:textId="38FE3D11" w:rsidR="00247B8C" w:rsidRPr="00075E14" w:rsidRDefault="00376916" w:rsidP="00075E14">
            <w:pPr>
              <w:spacing w:after="40"/>
              <w:rPr>
                <w:rFonts w:cs="Times New Roman"/>
              </w:rPr>
            </w:pPr>
            <w:r>
              <w:rPr>
                <w:rFonts w:cs="Times New Roman"/>
              </w:rPr>
              <w:t>11</w:t>
            </w:r>
          </w:p>
        </w:tc>
      </w:tr>
      <w:tr w:rsidR="00247B8C" w:rsidRPr="00075E14" w14:paraId="19941267" w14:textId="77777777">
        <w:trPr>
          <w:jc w:val="center"/>
        </w:trPr>
        <w:tc>
          <w:tcPr>
            <w:tcW w:w="7920" w:type="dxa"/>
          </w:tcPr>
          <w:p w14:paraId="34D9E624" w14:textId="77777777" w:rsidR="00247B8C" w:rsidRPr="00075E14" w:rsidRDefault="00000000" w:rsidP="00075E14">
            <w:pPr>
              <w:spacing w:after="40" w:line="276" w:lineRule="auto"/>
              <w:rPr>
                <w:rFonts w:cs="Times New Roman"/>
              </w:rPr>
            </w:pPr>
            <w:r w:rsidRPr="00075E14">
              <w:rPr>
                <w:rFonts w:cs="Times New Roman"/>
              </w:rPr>
              <w:t xml:space="preserve">    3.4 Implementation Details</w:t>
            </w:r>
          </w:p>
        </w:tc>
        <w:tc>
          <w:tcPr>
            <w:tcW w:w="1440" w:type="dxa"/>
          </w:tcPr>
          <w:p w14:paraId="265EB009" w14:textId="1BF1FE35" w:rsidR="00247B8C" w:rsidRPr="00075E14" w:rsidRDefault="00376916" w:rsidP="00075E14">
            <w:pPr>
              <w:spacing w:after="40"/>
              <w:rPr>
                <w:rFonts w:cs="Times New Roman"/>
              </w:rPr>
            </w:pPr>
            <w:r>
              <w:rPr>
                <w:rFonts w:cs="Times New Roman"/>
              </w:rPr>
              <w:t>11</w:t>
            </w:r>
          </w:p>
        </w:tc>
      </w:tr>
      <w:tr w:rsidR="00247B8C" w:rsidRPr="00075E14" w14:paraId="7219EDED" w14:textId="77777777">
        <w:trPr>
          <w:jc w:val="center"/>
        </w:trPr>
        <w:tc>
          <w:tcPr>
            <w:tcW w:w="7920" w:type="dxa"/>
          </w:tcPr>
          <w:p w14:paraId="6092B7AF" w14:textId="77777777" w:rsidR="00247B8C" w:rsidRPr="00075E14" w:rsidRDefault="00000000" w:rsidP="00075E14">
            <w:pPr>
              <w:spacing w:after="40" w:line="276" w:lineRule="auto"/>
              <w:rPr>
                <w:rFonts w:cs="Times New Roman"/>
              </w:rPr>
            </w:pPr>
            <w:r w:rsidRPr="00075E14">
              <w:rPr>
                <w:rFonts w:cs="Times New Roman"/>
                <w:b/>
              </w:rPr>
              <w:t>4. Results and Evaluation</w:t>
            </w:r>
          </w:p>
        </w:tc>
        <w:tc>
          <w:tcPr>
            <w:tcW w:w="1440" w:type="dxa"/>
          </w:tcPr>
          <w:p w14:paraId="779D8C3D" w14:textId="4C8A466F" w:rsidR="00247B8C" w:rsidRPr="00075E14" w:rsidRDefault="00000000" w:rsidP="00075E14">
            <w:pPr>
              <w:spacing w:after="40"/>
              <w:rPr>
                <w:rFonts w:cs="Times New Roman"/>
              </w:rPr>
            </w:pPr>
            <w:r w:rsidRPr="00075E14">
              <w:rPr>
                <w:rFonts w:cs="Times New Roman"/>
                <w:b/>
              </w:rPr>
              <w:t>1</w:t>
            </w:r>
            <w:r w:rsidR="00376916">
              <w:rPr>
                <w:rFonts w:cs="Times New Roman"/>
                <w:b/>
              </w:rPr>
              <w:t>2</w:t>
            </w:r>
          </w:p>
        </w:tc>
      </w:tr>
      <w:tr w:rsidR="00247B8C" w:rsidRPr="00075E14" w14:paraId="4C931D4C" w14:textId="77777777">
        <w:trPr>
          <w:jc w:val="center"/>
        </w:trPr>
        <w:tc>
          <w:tcPr>
            <w:tcW w:w="7920" w:type="dxa"/>
          </w:tcPr>
          <w:p w14:paraId="67C9A158" w14:textId="77777777" w:rsidR="00247B8C" w:rsidRPr="00075E14" w:rsidRDefault="00000000" w:rsidP="00075E14">
            <w:pPr>
              <w:spacing w:after="40" w:line="276" w:lineRule="auto"/>
              <w:rPr>
                <w:rFonts w:cs="Times New Roman"/>
              </w:rPr>
            </w:pPr>
            <w:r w:rsidRPr="00075E14">
              <w:rPr>
                <w:rFonts w:cs="Times New Roman"/>
              </w:rPr>
              <w:t xml:space="preserve">    4.1 System Interface &amp; Workflow Modules</w:t>
            </w:r>
          </w:p>
        </w:tc>
        <w:tc>
          <w:tcPr>
            <w:tcW w:w="1440" w:type="dxa"/>
          </w:tcPr>
          <w:p w14:paraId="3D3F9DBC" w14:textId="3B84950C" w:rsidR="00247B8C" w:rsidRPr="00075E14" w:rsidRDefault="00000000" w:rsidP="00075E14">
            <w:pPr>
              <w:spacing w:after="40"/>
              <w:rPr>
                <w:rFonts w:cs="Times New Roman"/>
              </w:rPr>
            </w:pPr>
            <w:r w:rsidRPr="00075E14">
              <w:rPr>
                <w:rFonts w:cs="Times New Roman"/>
              </w:rPr>
              <w:t>1</w:t>
            </w:r>
            <w:r w:rsidR="00376916">
              <w:rPr>
                <w:rFonts w:cs="Times New Roman"/>
              </w:rPr>
              <w:t>2</w:t>
            </w:r>
          </w:p>
        </w:tc>
      </w:tr>
      <w:tr w:rsidR="00247B8C" w:rsidRPr="00075E14" w14:paraId="4610159B" w14:textId="77777777">
        <w:trPr>
          <w:jc w:val="center"/>
        </w:trPr>
        <w:tc>
          <w:tcPr>
            <w:tcW w:w="7920" w:type="dxa"/>
          </w:tcPr>
          <w:p w14:paraId="42D7CAF2" w14:textId="77777777" w:rsidR="00247B8C" w:rsidRPr="00075E14" w:rsidRDefault="00000000" w:rsidP="00075E14">
            <w:pPr>
              <w:spacing w:after="40" w:line="276" w:lineRule="auto"/>
              <w:rPr>
                <w:rFonts w:cs="Times New Roman"/>
              </w:rPr>
            </w:pPr>
            <w:r w:rsidRPr="00075E14">
              <w:rPr>
                <w:rFonts w:cs="Times New Roman"/>
              </w:rPr>
              <w:t xml:space="preserve">    4.2 Evaluation Metrics</w:t>
            </w:r>
          </w:p>
        </w:tc>
        <w:tc>
          <w:tcPr>
            <w:tcW w:w="1440" w:type="dxa"/>
          </w:tcPr>
          <w:p w14:paraId="6B9173B0" w14:textId="6075EB9E" w:rsidR="00247B8C" w:rsidRPr="00075E14" w:rsidRDefault="00000000" w:rsidP="00075E14">
            <w:pPr>
              <w:spacing w:after="40"/>
              <w:rPr>
                <w:rFonts w:cs="Times New Roman"/>
              </w:rPr>
            </w:pPr>
            <w:r w:rsidRPr="00075E14">
              <w:rPr>
                <w:rFonts w:cs="Times New Roman"/>
              </w:rPr>
              <w:t>1</w:t>
            </w:r>
            <w:r w:rsidR="00376916">
              <w:rPr>
                <w:rFonts w:cs="Times New Roman"/>
              </w:rPr>
              <w:t>4</w:t>
            </w:r>
          </w:p>
        </w:tc>
      </w:tr>
      <w:tr w:rsidR="00247B8C" w:rsidRPr="00075E14" w14:paraId="304339BF" w14:textId="77777777">
        <w:trPr>
          <w:jc w:val="center"/>
        </w:trPr>
        <w:tc>
          <w:tcPr>
            <w:tcW w:w="7920" w:type="dxa"/>
          </w:tcPr>
          <w:p w14:paraId="7219C016" w14:textId="77777777" w:rsidR="00247B8C" w:rsidRPr="00075E14" w:rsidRDefault="00000000" w:rsidP="00075E14">
            <w:pPr>
              <w:spacing w:after="40" w:line="276" w:lineRule="auto"/>
              <w:rPr>
                <w:rFonts w:cs="Times New Roman"/>
              </w:rPr>
            </w:pPr>
            <w:r w:rsidRPr="00075E14">
              <w:rPr>
                <w:rFonts w:cs="Times New Roman"/>
              </w:rPr>
              <w:t xml:space="preserve">    4.3 Results and Empirical Discussion</w:t>
            </w:r>
          </w:p>
        </w:tc>
        <w:tc>
          <w:tcPr>
            <w:tcW w:w="1440" w:type="dxa"/>
          </w:tcPr>
          <w:p w14:paraId="60EAF198" w14:textId="04C13518" w:rsidR="00247B8C" w:rsidRPr="00075E14" w:rsidRDefault="00000000" w:rsidP="00075E14">
            <w:pPr>
              <w:spacing w:after="40"/>
              <w:rPr>
                <w:rFonts w:cs="Times New Roman"/>
              </w:rPr>
            </w:pPr>
            <w:r w:rsidRPr="00075E14">
              <w:rPr>
                <w:rFonts w:cs="Times New Roman"/>
              </w:rPr>
              <w:t>1</w:t>
            </w:r>
            <w:r w:rsidR="00376916">
              <w:rPr>
                <w:rFonts w:cs="Times New Roman"/>
              </w:rPr>
              <w:t>4</w:t>
            </w:r>
          </w:p>
        </w:tc>
      </w:tr>
      <w:tr w:rsidR="00247B8C" w:rsidRPr="00075E14" w14:paraId="7056B986" w14:textId="77777777">
        <w:trPr>
          <w:jc w:val="center"/>
        </w:trPr>
        <w:tc>
          <w:tcPr>
            <w:tcW w:w="7920" w:type="dxa"/>
          </w:tcPr>
          <w:p w14:paraId="1E0B32F3" w14:textId="77777777" w:rsidR="00247B8C" w:rsidRPr="00075E14" w:rsidRDefault="00000000" w:rsidP="00075E14">
            <w:pPr>
              <w:spacing w:after="40" w:line="276" w:lineRule="auto"/>
              <w:rPr>
                <w:rFonts w:cs="Times New Roman"/>
              </w:rPr>
            </w:pPr>
            <w:r w:rsidRPr="00075E14">
              <w:rPr>
                <w:rFonts w:cs="Times New Roman"/>
                <w:b/>
              </w:rPr>
              <w:t>5. Conclusion and Future Scope</w:t>
            </w:r>
          </w:p>
        </w:tc>
        <w:tc>
          <w:tcPr>
            <w:tcW w:w="1440" w:type="dxa"/>
          </w:tcPr>
          <w:p w14:paraId="2EAE5099" w14:textId="62D42CCF" w:rsidR="00247B8C" w:rsidRPr="00075E14" w:rsidRDefault="00000000" w:rsidP="00075E14">
            <w:pPr>
              <w:spacing w:after="40"/>
              <w:rPr>
                <w:rFonts w:cs="Times New Roman"/>
              </w:rPr>
            </w:pPr>
            <w:r w:rsidRPr="00075E14">
              <w:rPr>
                <w:rFonts w:cs="Times New Roman"/>
                <w:b/>
              </w:rPr>
              <w:t>1</w:t>
            </w:r>
            <w:r w:rsidR="00376916">
              <w:rPr>
                <w:rFonts w:cs="Times New Roman"/>
                <w:b/>
              </w:rPr>
              <w:t>6</w:t>
            </w:r>
          </w:p>
        </w:tc>
      </w:tr>
      <w:tr w:rsidR="00247B8C" w:rsidRPr="00075E14" w14:paraId="5A41AFAD" w14:textId="77777777">
        <w:trPr>
          <w:jc w:val="center"/>
        </w:trPr>
        <w:tc>
          <w:tcPr>
            <w:tcW w:w="7920" w:type="dxa"/>
          </w:tcPr>
          <w:p w14:paraId="4A182F82" w14:textId="77777777" w:rsidR="00247B8C" w:rsidRPr="00075E14" w:rsidRDefault="00000000" w:rsidP="00075E14">
            <w:pPr>
              <w:spacing w:after="40" w:line="276" w:lineRule="auto"/>
              <w:rPr>
                <w:rFonts w:cs="Times New Roman"/>
              </w:rPr>
            </w:pPr>
            <w:r w:rsidRPr="00075E14">
              <w:rPr>
                <w:rFonts w:cs="Times New Roman"/>
              </w:rPr>
              <w:t xml:space="preserve">    5.1 Conclusion</w:t>
            </w:r>
          </w:p>
        </w:tc>
        <w:tc>
          <w:tcPr>
            <w:tcW w:w="1440" w:type="dxa"/>
          </w:tcPr>
          <w:p w14:paraId="1CE36260" w14:textId="4407E114" w:rsidR="00247B8C" w:rsidRPr="00075E14" w:rsidRDefault="00000000" w:rsidP="00075E14">
            <w:pPr>
              <w:spacing w:after="40"/>
              <w:rPr>
                <w:rFonts w:cs="Times New Roman"/>
              </w:rPr>
            </w:pPr>
            <w:r w:rsidRPr="00075E14">
              <w:rPr>
                <w:rFonts w:cs="Times New Roman"/>
              </w:rPr>
              <w:t>1</w:t>
            </w:r>
            <w:r w:rsidR="00376916">
              <w:rPr>
                <w:rFonts w:cs="Times New Roman"/>
              </w:rPr>
              <w:t>6</w:t>
            </w:r>
          </w:p>
        </w:tc>
      </w:tr>
      <w:tr w:rsidR="00247B8C" w:rsidRPr="00075E14" w14:paraId="5FBB2B88" w14:textId="77777777">
        <w:trPr>
          <w:jc w:val="center"/>
        </w:trPr>
        <w:tc>
          <w:tcPr>
            <w:tcW w:w="7920" w:type="dxa"/>
          </w:tcPr>
          <w:p w14:paraId="24FD5F88" w14:textId="77777777" w:rsidR="00247B8C" w:rsidRPr="00075E14" w:rsidRDefault="00000000" w:rsidP="00075E14">
            <w:pPr>
              <w:spacing w:after="40" w:line="276" w:lineRule="auto"/>
              <w:rPr>
                <w:rFonts w:cs="Times New Roman"/>
              </w:rPr>
            </w:pPr>
            <w:r w:rsidRPr="00075E14">
              <w:rPr>
                <w:rFonts w:cs="Times New Roman"/>
              </w:rPr>
              <w:t xml:space="preserve">    5.2 Future Scope</w:t>
            </w:r>
          </w:p>
        </w:tc>
        <w:tc>
          <w:tcPr>
            <w:tcW w:w="1440" w:type="dxa"/>
          </w:tcPr>
          <w:p w14:paraId="2746BC86" w14:textId="04DFC60B" w:rsidR="00247B8C" w:rsidRPr="00075E14" w:rsidRDefault="00000000" w:rsidP="00075E14">
            <w:pPr>
              <w:spacing w:after="40"/>
              <w:rPr>
                <w:rFonts w:cs="Times New Roman"/>
              </w:rPr>
            </w:pPr>
            <w:r w:rsidRPr="00075E14">
              <w:rPr>
                <w:rFonts w:cs="Times New Roman"/>
              </w:rPr>
              <w:t>1</w:t>
            </w:r>
            <w:r w:rsidR="00376916">
              <w:rPr>
                <w:rFonts w:cs="Times New Roman"/>
              </w:rPr>
              <w:t>6</w:t>
            </w:r>
          </w:p>
        </w:tc>
      </w:tr>
      <w:tr w:rsidR="00247B8C" w:rsidRPr="00075E14" w14:paraId="5E8D9FA5" w14:textId="77777777">
        <w:trPr>
          <w:jc w:val="center"/>
        </w:trPr>
        <w:tc>
          <w:tcPr>
            <w:tcW w:w="7920" w:type="dxa"/>
          </w:tcPr>
          <w:p w14:paraId="2A81EBDB" w14:textId="77777777" w:rsidR="00247B8C" w:rsidRPr="00075E14" w:rsidRDefault="00000000" w:rsidP="00075E14">
            <w:pPr>
              <w:spacing w:after="40" w:line="276" w:lineRule="auto"/>
              <w:rPr>
                <w:rFonts w:cs="Times New Roman"/>
              </w:rPr>
            </w:pPr>
            <w:r w:rsidRPr="00075E14">
              <w:rPr>
                <w:rFonts w:cs="Times New Roman"/>
                <w:b/>
              </w:rPr>
              <w:t>References</w:t>
            </w:r>
          </w:p>
        </w:tc>
        <w:tc>
          <w:tcPr>
            <w:tcW w:w="1440" w:type="dxa"/>
          </w:tcPr>
          <w:p w14:paraId="5541F62A" w14:textId="538CCD24" w:rsidR="00247B8C" w:rsidRPr="00075E14" w:rsidRDefault="00000000" w:rsidP="00075E14">
            <w:pPr>
              <w:spacing w:after="40"/>
              <w:rPr>
                <w:rFonts w:cs="Times New Roman"/>
              </w:rPr>
            </w:pPr>
            <w:r w:rsidRPr="00075E14">
              <w:rPr>
                <w:rFonts w:cs="Times New Roman"/>
                <w:b/>
              </w:rPr>
              <w:t>1</w:t>
            </w:r>
            <w:r w:rsidR="00376916">
              <w:rPr>
                <w:rFonts w:cs="Times New Roman"/>
                <w:b/>
              </w:rPr>
              <w:t>7</w:t>
            </w:r>
          </w:p>
        </w:tc>
      </w:tr>
      <w:tr w:rsidR="00247B8C" w:rsidRPr="00075E14" w14:paraId="5F8AB07E" w14:textId="77777777">
        <w:trPr>
          <w:jc w:val="center"/>
        </w:trPr>
        <w:tc>
          <w:tcPr>
            <w:tcW w:w="7920" w:type="dxa"/>
          </w:tcPr>
          <w:p w14:paraId="7A32567A" w14:textId="77777777" w:rsidR="00247B8C" w:rsidRPr="00075E14" w:rsidRDefault="00000000" w:rsidP="00075E14">
            <w:pPr>
              <w:spacing w:after="40" w:line="276" w:lineRule="auto"/>
              <w:rPr>
                <w:rFonts w:cs="Times New Roman"/>
              </w:rPr>
            </w:pPr>
            <w:r w:rsidRPr="00075E14">
              <w:rPr>
                <w:rFonts w:cs="Times New Roman"/>
                <w:b/>
              </w:rPr>
              <w:t>Acknowledgement</w:t>
            </w:r>
          </w:p>
        </w:tc>
        <w:tc>
          <w:tcPr>
            <w:tcW w:w="1440" w:type="dxa"/>
          </w:tcPr>
          <w:p w14:paraId="782C88D8" w14:textId="1D0D3265" w:rsidR="00247B8C" w:rsidRPr="00075E14" w:rsidRDefault="00000000" w:rsidP="00075E14">
            <w:pPr>
              <w:spacing w:after="40"/>
              <w:rPr>
                <w:rFonts w:cs="Times New Roman"/>
              </w:rPr>
            </w:pPr>
            <w:r w:rsidRPr="00075E14">
              <w:rPr>
                <w:rFonts w:cs="Times New Roman"/>
                <w:b/>
              </w:rPr>
              <w:t>1</w:t>
            </w:r>
            <w:r w:rsidR="00376916">
              <w:rPr>
                <w:rFonts w:cs="Times New Roman"/>
                <w:b/>
              </w:rPr>
              <w:t>8</w:t>
            </w:r>
          </w:p>
        </w:tc>
      </w:tr>
    </w:tbl>
    <w:p w14:paraId="66A1AC82" w14:textId="77777777" w:rsidR="00247B8C" w:rsidRPr="00075E14" w:rsidRDefault="00000000" w:rsidP="00075E14">
      <w:pPr>
        <w:rPr>
          <w:rFonts w:cs="Times New Roman"/>
        </w:rPr>
      </w:pPr>
      <w:r w:rsidRPr="00075E14">
        <w:rPr>
          <w:rFonts w:cs="Times New Roman"/>
        </w:rPr>
        <w:br w:type="page"/>
      </w:r>
    </w:p>
    <w:p w14:paraId="6363F627" w14:textId="77777777" w:rsidR="00247B8C" w:rsidRPr="00075E14" w:rsidRDefault="00000000" w:rsidP="00075E14">
      <w:pPr>
        <w:spacing w:after="320"/>
        <w:rPr>
          <w:rFonts w:cs="Times New Roman"/>
        </w:rPr>
      </w:pPr>
      <w:r w:rsidRPr="00075E14">
        <w:rPr>
          <w:rFonts w:cs="Times New Roman"/>
          <w:b/>
          <w:sz w:val="32"/>
        </w:rPr>
        <w:lastRenderedPageBreak/>
        <w:t>Chapter 1</w:t>
      </w:r>
      <w:r w:rsidRPr="00075E14">
        <w:rPr>
          <w:rFonts w:cs="Times New Roman"/>
          <w:b/>
          <w:sz w:val="32"/>
        </w:rPr>
        <w:br/>
        <w:t>Introduction</w:t>
      </w:r>
    </w:p>
    <w:p w14:paraId="0CE72AD6" w14:textId="77777777" w:rsidR="00247B8C" w:rsidRPr="00075E14" w:rsidRDefault="00000000" w:rsidP="00075E14">
      <w:pPr>
        <w:pStyle w:val="Heading2"/>
        <w:rPr>
          <w:rFonts w:ascii="Times New Roman" w:hAnsi="Times New Roman" w:cs="Times New Roman"/>
          <w:color w:val="0D0D0D" w:themeColor="text1" w:themeTint="F2"/>
        </w:rPr>
      </w:pPr>
      <w:r w:rsidRPr="00075E14">
        <w:rPr>
          <w:rFonts w:ascii="Times New Roman" w:hAnsi="Times New Roman" w:cs="Times New Roman"/>
          <w:color w:val="0D0D0D" w:themeColor="text1" w:themeTint="F2"/>
        </w:rPr>
        <w:t>1.1 Background and Problem Statement</w:t>
      </w:r>
    </w:p>
    <w:p w14:paraId="1B63001A" w14:textId="77777777" w:rsidR="00247B8C" w:rsidRPr="00075E14" w:rsidRDefault="00000000" w:rsidP="00075E14">
      <w:pPr>
        <w:jc w:val="both"/>
        <w:rPr>
          <w:rFonts w:cs="Times New Roman"/>
        </w:rPr>
      </w:pPr>
      <w:r w:rsidRPr="00075E14">
        <w:rPr>
          <w:rFonts w:cs="Times New Roman"/>
        </w:rPr>
        <w:t>With the explosive growth of web-based movie platforms, streaming services, and social media, user-generated reviews have become a primary barometer of audience perception and commercial success. Sentiment analysis—the automated computational extraction of subjective attitudes, emotions, and opinions from text—plays a crucial role in business intelligence, film recommendation engines, and audience analytics. However, analyzing movie reviews presents two profound technical challenges:</w:t>
      </w:r>
      <w:r w:rsidRPr="00075E14">
        <w:rPr>
          <w:rFonts w:cs="Times New Roman"/>
        </w:rPr>
        <w:br/>
      </w:r>
      <w:r w:rsidRPr="00075E14">
        <w:rPr>
          <w:rFonts w:cs="Times New Roman"/>
        </w:rPr>
        <w:br/>
        <w:t>1. Big Data Computational Scalability: Processing tens of thousands of unstructured, text-heavy documents using sequential, single-threaded programs leads to prohibitive latency and memory exhaustion. Distributed processing frameworks such as Apache Spark are required to scale ingestion and transformations across worker nodes.</w:t>
      </w:r>
      <w:r w:rsidRPr="00075E14">
        <w:rPr>
          <w:rFonts w:cs="Times New Roman"/>
        </w:rPr>
        <w:br/>
      </w:r>
      <w:r w:rsidRPr="00075E14">
        <w:rPr>
          <w:rFonts w:cs="Times New Roman"/>
        </w:rPr>
        <w:br/>
        <w:t>2. Linguistic &amp; Lexical Complexity: Movie reviews feature nuanced syntactic phenomena, including domain slang ('killer acting', 'wicked story'), sarcastic praise ('a brilliant waste of two hours'), and complex negations ('not bad at all, actually entertaining'). Traditional rule-based dictionary systems such as TextBlob rely on static word polarity lookups and fail to capture contextual semantics, resulting in poor negative-class detection.</w:t>
      </w:r>
      <w:r w:rsidRPr="00075E14">
        <w:rPr>
          <w:rFonts w:cs="Times New Roman"/>
        </w:rPr>
        <w:br/>
      </w:r>
      <w:r w:rsidRPr="00075E14">
        <w:rPr>
          <w:rFonts w:cs="Times New Roman"/>
        </w:rPr>
        <w:br/>
        <w:t>This project develops a scalable Big Data text analytics pipeline that merges distributed PySpark data ingestion with supervised machine learning algorithms. By benchmarking baseline lexicon scoring against trained TF-IDF models, the project demonstrates how supervised n-gram classifiers eliminate systematic bias and provide high-accuracy, interpretable sentiment intelligence.</w:t>
      </w:r>
    </w:p>
    <w:p w14:paraId="4007AD4D" w14:textId="77777777" w:rsidR="00247B8C" w:rsidRPr="00075E14" w:rsidRDefault="00000000" w:rsidP="00075E14">
      <w:pPr>
        <w:pStyle w:val="Heading2"/>
        <w:rPr>
          <w:rFonts w:ascii="Times New Roman" w:hAnsi="Times New Roman" w:cs="Times New Roman"/>
          <w:color w:val="0D0D0D" w:themeColor="text1" w:themeTint="F2"/>
        </w:rPr>
      </w:pPr>
      <w:r w:rsidRPr="00075E14">
        <w:rPr>
          <w:rFonts w:ascii="Times New Roman" w:hAnsi="Times New Roman" w:cs="Times New Roman"/>
          <w:color w:val="0D0D0D" w:themeColor="text1" w:themeTint="F2"/>
        </w:rPr>
        <w:t>1.2 Objectives</w:t>
      </w:r>
    </w:p>
    <w:p w14:paraId="0190443C" w14:textId="77777777" w:rsidR="00247B8C" w:rsidRPr="00075E14" w:rsidRDefault="00000000" w:rsidP="00075E14">
      <w:pPr>
        <w:spacing w:after="60"/>
        <w:ind w:left="360"/>
        <w:rPr>
          <w:rFonts w:cs="Times New Roman"/>
        </w:rPr>
      </w:pPr>
      <w:r w:rsidRPr="00075E14">
        <w:rPr>
          <w:rFonts w:cs="Times New Roman"/>
        </w:rPr>
        <w:t>1. To build a scalable text processing pipeline using Apache Spark (PySpark) for ingesting and cleaning 50,000 IMDb movie reviews.</w:t>
      </w:r>
    </w:p>
    <w:p w14:paraId="16965C6F" w14:textId="77777777" w:rsidR="00247B8C" w:rsidRPr="00075E14" w:rsidRDefault="00000000" w:rsidP="00075E14">
      <w:pPr>
        <w:spacing w:after="60"/>
        <w:ind w:left="360"/>
        <w:rPr>
          <w:rFonts w:cs="Times New Roman"/>
        </w:rPr>
      </w:pPr>
      <w:r w:rsidRPr="00075E14">
        <w:rPr>
          <w:rFonts w:cs="Times New Roman"/>
        </w:rPr>
        <w:t>2. To implement robust NLP text preprocessing, including HTML tag removal, contraction expansion, non-alphabetic filtering, and whitespace compaction.</w:t>
      </w:r>
    </w:p>
    <w:p w14:paraId="2164CF5E" w14:textId="77777777" w:rsidR="00247B8C" w:rsidRPr="00075E14" w:rsidRDefault="00000000" w:rsidP="00075E14">
      <w:pPr>
        <w:spacing w:after="60"/>
        <w:ind w:left="360"/>
        <w:rPr>
          <w:rFonts w:cs="Times New Roman"/>
        </w:rPr>
      </w:pPr>
      <w:r w:rsidRPr="00075E14">
        <w:rPr>
          <w:rFonts w:cs="Times New Roman"/>
        </w:rPr>
        <w:t>3. To evaluate the baseline classification accuracy, class balance, and systematic error patterns of the TextBlob rule-based lexicon.</w:t>
      </w:r>
    </w:p>
    <w:p w14:paraId="3373FB3D" w14:textId="77777777" w:rsidR="00247B8C" w:rsidRPr="00075E14" w:rsidRDefault="00000000" w:rsidP="00075E14">
      <w:pPr>
        <w:spacing w:after="60"/>
        <w:ind w:left="360"/>
        <w:rPr>
          <w:rFonts w:cs="Times New Roman"/>
        </w:rPr>
      </w:pPr>
      <w:r w:rsidRPr="00075E14">
        <w:rPr>
          <w:rFonts w:cs="Times New Roman"/>
        </w:rPr>
        <w:lastRenderedPageBreak/>
        <w:t>4. To prevent train-test data leakage through strict dataset deduplication and stratified 80/20 train/test partitioning.</w:t>
      </w:r>
    </w:p>
    <w:p w14:paraId="037A2A32" w14:textId="77777777" w:rsidR="00247B8C" w:rsidRPr="00075E14" w:rsidRDefault="00000000" w:rsidP="00075E14">
      <w:pPr>
        <w:spacing w:after="60"/>
        <w:ind w:left="360"/>
        <w:rPr>
          <w:rFonts w:cs="Times New Roman"/>
        </w:rPr>
      </w:pPr>
      <w:r w:rsidRPr="00075E14">
        <w:rPr>
          <w:rFonts w:cs="Times New Roman"/>
        </w:rPr>
        <w:t>5. To engineer an N-gram TF-IDF vectorization pipeline with sublinear term-frequency scaling capturing negation phrases.</w:t>
      </w:r>
    </w:p>
    <w:p w14:paraId="00B15F87" w14:textId="77777777" w:rsidR="00247B8C" w:rsidRPr="00075E14" w:rsidRDefault="00000000" w:rsidP="00075E14">
      <w:pPr>
        <w:spacing w:after="60"/>
        <w:ind w:left="360"/>
        <w:rPr>
          <w:rFonts w:cs="Times New Roman"/>
        </w:rPr>
      </w:pPr>
      <w:r w:rsidRPr="00075E14">
        <w:rPr>
          <w:rFonts w:cs="Times New Roman"/>
        </w:rPr>
        <w:t>6. To train, optimize, and compare multiple supervised classifiers (Multinomial Naive Bayes, Calibrated LinearSVC, Logistic Regression).</w:t>
      </w:r>
    </w:p>
    <w:p w14:paraId="2FAA5EFA" w14:textId="77777777" w:rsidR="00247B8C" w:rsidRPr="00075E14" w:rsidRDefault="00000000" w:rsidP="00075E14">
      <w:pPr>
        <w:spacing w:after="60"/>
        <w:ind w:left="360"/>
        <w:rPr>
          <w:rFonts w:cs="Times New Roman"/>
        </w:rPr>
      </w:pPr>
      <w:r w:rsidRPr="00075E14">
        <w:rPr>
          <w:rFonts w:cs="Times New Roman"/>
        </w:rPr>
        <w:t>7. To implement Explainable AI (XAI) feature attribution dynamically highlighting positive and negative contributing tokens.</w:t>
      </w:r>
    </w:p>
    <w:p w14:paraId="360A5D00" w14:textId="77777777" w:rsidR="00247B8C" w:rsidRPr="00075E14" w:rsidRDefault="00000000" w:rsidP="00075E14">
      <w:pPr>
        <w:spacing w:after="60"/>
        <w:ind w:left="360"/>
        <w:rPr>
          <w:rFonts w:cs="Times New Roman"/>
        </w:rPr>
      </w:pPr>
      <w:r w:rsidRPr="00075E14">
        <w:rPr>
          <w:rFonts w:cs="Times New Roman"/>
        </w:rPr>
        <w:t>8. To deploy a responsive, high-performance Streamlit cinema web dashboard supporting live single-review inference and batch CSV processing.</w:t>
      </w:r>
    </w:p>
    <w:p w14:paraId="469E8ADD" w14:textId="77777777" w:rsidR="00247B8C" w:rsidRPr="00075E14" w:rsidRDefault="00000000" w:rsidP="00075E14">
      <w:pPr>
        <w:pStyle w:val="Heading2"/>
        <w:rPr>
          <w:rFonts w:ascii="Times New Roman" w:hAnsi="Times New Roman" w:cs="Times New Roman"/>
          <w:color w:val="0D0D0D" w:themeColor="text1" w:themeTint="F2"/>
        </w:rPr>
      </w:pPr>
      <w:r w:rsidRPr="00075E14">
        <w:rPr>
          <w:rFonts w:ascii="Times New Roman" w:hAnsi="Times New Roman" w:cs="Times New Roman"/>
          <w:color w:val="0D0D0D" w:themeColor="text1" w:themeTint="F2"/>
        </w:rPr>
        <w:t>1.3 Scope and Limitations</w:t>
      </w:r>
    </w:p>
    <w:p w14:paraId="4B420D29" w14:textId="77777777" w:rsidR="00247B8C" w:rsidRPr="00075E14" w:rsidRDefault="00000000" w:rsidP="00075E14">
      <w:pPr>
        <w:jc w:val="both"/>
        <w:rPr>
          <w:rFonts w:cs="Times New Roman"/>
        </w:rPr>
      </w:pPr>
      <w:r w:rsidRPr="00075E14">
        <w:rPr>
          <w:rFonts w:cs="Times New Roman"/>
        </w:rPr>
        <w:t>The scope of this project encompasses binary sentiment classification (Positive vs. Negative) of English-language IMDb movie reviews. It covers distributed Spark preprocessing, machine learning pipeline training, model serialization, and production web deployment.</w:t>
      </w:r>
      <w:r w:rsidRPr="00075E14">
        <w:rPr>
          <w:rFonts w:cs="Times New Roman"/>
        </w:rPr>
        <w:br/>
      </w:r>
      <w:r w:rsidRPr="00075E14">
        <w:rPr>
          <w:rFonts w:cs="Times New Roman"/>
        </w:rPr>
        <w:br/>
        <w:t>Limitations include: (1) The system is configured for English-language textual reviews and does not support multilingual or multi-modal inputs (e.g., video or audio reactions); (2) Spark operations are executed within a local multi-threaded session rather than a multi-node distributed cluster; (3) Extremely subtle sarcasm devoid of any negative vocabulary remains a known challenge for n-gram linear models, requiring future exploration with deep contextual transformer architectures.</w:t>
      </w:r>
    </w:p>
    <w:p w14:paraId="3FFFC5AC" w14:textId="77777777" w:rsidR="00247B8C" w:rsidRPr="00075E14" w:rsidRDefault="00000000" w:rsidP="00075E14">
      <w:pPr>
        <w:rPr>
          <w:rFonts w:cs="Times New Roman"/>
        </w:rPr>
      </w:pPr>
      <w:r w:rsidRPr="00075E14">
        <w:rPr>
          <w:rFonts w:cs="Times New Roman"/>
        </w:rPr>
        <w:br w:type="page"/>
      </w:r>
    </w:p>
    <w:p w14:paraId="524F20EA" w14:textId="508B5C57" w:rsidR="00247B8C" w:rsidRPr="00075E14" w:rsidRDefault="00000000" w:rsidP="00DE6E61">
      <w:pPr>
        <w:spacing w:after="320" w:line="360" w:lineRule="auto"/>
        <w:jc w:val="center"/>
        <w:rPr>
          <w:rFonts w:cs="Times New Roman"/>
          <w:b/>
          <w:sz w:val="32"/>
        </w:rPr>
      </w:pPr>
      <w:r w:rsidRPr="00075E14">
        <w:rPr>
          <w:rFonts w:cs="Times New Roman"/>
          <w:b/>
          <w:sz w:val="32"/>
        </w:rPr>
        <w:lastRenderedPageBreak/>
        <w:t>Chapter 2</w:t>
      </w:r>
      <w:r w:rsidRPr="00075E14">
        <w:rPr>
          <w:rFonts w:cs="Times New Roman"/>
          <w:b/>
          <w:sz w:val="32"/>
        </w:rPr>
        <w:br/>
        <w:t>Literature Survey and Dataset</w:t>
      </w:r>
    </w:p>
    <w:p w14:paraId="433D10CE" w14:textId="18BA9198" w:rsidR="00075E14" w:rsidRPr="00075E14" w:rsidRDefault="00000000" w:rsidP="00075E14">
      <w:pPr>
        <w:pStyle w:val="Heading2"/>
        <w:spacing w:line="276" w:lineRule="auto"/>
        <w:rPr>
          <w:rFonts w:ascii="Times New Roman" w:hAnsi="Times New Roman" w:cs="Times New Roman"/>
          <w:color w:val="0D0D0D" w:themeColor="text1" w:themeTint="F2"/>
        </w:rPr>
      </w:pPr>
      <w:r w:rsidRPr="00075E14">
        <w:rPr>
          <w:rFonts w:ascii="Times New Roman" w:hAnsi="Times New Roman" w:cs="Times New Roman"/>
          <w:color w:val="0D0D0D" w:themeColor="text1" w:themeTint="F2"/>
        </w:rPr>
        <w:t>2.1 Literature Survey</w:t>
      </w:r>
    </w:p>
    <w:p w14:paraId="2900832B" w14:textId="1B77F087" w:rsidR="00075E14" w:rsidRDefault="00000000" w:rsidP="00075E14">
      <w:pPr>
        <w:rPr>
          <w:rFonts w:cs="Times New Roman"/>
        </w:rPr>
      </w:pPr>
      <w:r w:rsidRPr="00075E14">
        <w:rPr>
          <w:rFonts w:cs="Times New Roman"/>
        </w:rPr>
        <w:t>Pang, Lee, and Vaithyanathan (2002) pioneered machine learning approaches to sentiment classification on movie reviews. Comparing Naive Bayes, Maximum Entropy, and Support Vector Machines, their study established that sentiment analysis is fundamentally more difficult than standard topic classification due to subtleties in polarity expression and discourse structure. However, their research was confined to small, non-distributed corpora.</w:t>
      </w:r>
      <w:r w:rsidRPr="00075E14">
        <w:rPr>
          <w:rFonts w:cs="Times New Roman"/>
        </w:rPr>
        <w:br/>
      </w:r>
      <w:r w:rsidRPr="00075E14">
        <w:rPr>
          <w:rFonts w:cs="Times New Roman"/>
        </w:rPr>
        <w:br/>
        <w:t>Maas et al. (2011) introduced the Large Movie Review Dataset (IMDb), consisting of 50,000 labelled reviews. They investigated unsupervised word vector representations combined with supervised classifiers, providing a standard benchmark for binary sentiment analysis. Their focus remained on representation learning rather than distributed big data frameworks.</w:t>
      </w:r>
      <w:r w:rsidRPr="00075E14">
        <w:rPr>
          <w:rFonts w:cs="Times New Roman"/>
        </w:rPr>
        <w:br/>
      </w:r>
      <w:r w:rsidRPr="00075E14">
        <w:rPr>
          <w:rFonts w:cs="Times New Roman"/>
        </w:rPr>
        <w:br/>
        <w:t>Zaharia et al. (2012) introduced Resilient Distributed Datasets (RDDs) and Apache Spark, presenting a distributed memory architecture that supports fault-tolerant, in-memory iterative data processing. Spark significantly outperforms MapReduce for iterative NLP workloads, providing the foundational infrastructure used in this project's ingestion phase.</w:t>
      </w:r>
      <w:r w:rsidRPr="00075E14">
        <w:rPr>
          <w:rFonts w:cs="Times New Roman"/>
        </w:rPr>
        <w:br/>
      </w:r>
      <w:r w:rsidRPr="00075E14">
        <w:rPr>
          <w:rFonts w:cs="Times New Roman"/>
        </w:rPr>
        <w:br/>
        <w:t>Loria (2018) developed TextBlob, a widely adopted rule-based Python library providing polarity and subjectivity scoring. While lightweight and requiring zero training data, lexicon matching frequently collapses on contextual movie idioms.</w:t>
      </w:r>
      <w:r w:rsidRPr="00075E14">
        <w:rPr>
          <w:rFonts w:cs="Times New Roman"/>
        </w:rPr>
        <w:br/>
      </w:r>
      <w:r w:rsidRPr="00075E14">
        <w:rPr>
          <w:rFonts w:cs="Times New Roman"/>
        </w:rPr>
        <w:br/>
        <w:t>Pedregosa et al. (2011) presented Scikit-Learn, providing modular, highly optimized linear classification algorithms and sparse matrix transformations. Their TF-IDF vectorizer and regularized Logistic Regression implementations serve as the core production engine in this project.</w:t>
      </w:r>
    </w:p>
    <w:p w14:paraId="09626DD2" w14:textId="61342872" w:rsidR="00247B8C" w:rsidRPr="00075E14" w:rsidRDefault="00000000" w:rsidP="00075E14">
      <w:pPr>
        <w:pStyle w:val="Heading2"/>
        <w:rPr>
          <w:rFonts w:ascii="Times New Roman" w:hAnsi="Times New Roman" w:cs="Times New Roman"/>
          <w:color w:val="0D0D0D" w:themeColor="text1" w:themeTint="F2"/>
        </w:rPr>
      </w:pPr>
      <w:r w:rsidRPr="00075E14">
        <w:rPr>
          <w:rFonts w:ascii="Times New Roman" w:hAnsi="Times New Roman" w:cs="Times New Roman"/>
          <w:color w:val="0D0D0D" w:themeColor="text1" w:themeTint="F2"/>
        </w:rPr>
        <w:t>2.2 Literature Summary</w:t>
      </w:r>
    </w:p>
    <w:tbl>
      <w:tblPr>
        <w:tblW w:w="0" w:type="auto"/>
        <w:jc w:val="center"/>
        <w:tblLook w:val="04A0" w:firstRow="1" w:lastRow="0" w:firstColumn="1" w:lastColumn="0" w:noHBand="0" w:noVBand="1"/>
      </w:tblPr>
      <w:tblGrid>
        <w:gridCol w:w="576"/>
        <w:gridCol w:w="2880"/>
        <w:gridCol w:w="3168"/>
        <w:gridCol w:w="2736"/>
      </w:tblGrid>
      <w:tr w:rsidR="00247B8C" w:rsidRPr="00075E14" w14:paraId="10BB3D6D" w14:textId="77777777">
        <w:trPr>
          <w:cantSplit/>
          <w:tblHeader/>
          <w:jc w:val="center"/>
        </w:trPr>
        <w:tc>
          <w:tcPr>
            <w:tcW w:w="576" w:type="dxa"/>
            <w:shd w:val="clear" w:color="auto" w:fill="1F497D"/>
            <w:tcMar>
              <w:top w:w="120" w:type="dxa"/>
              <w:left w:w="150" w:type="dxa"/>
              <w:bottom w:w="120" w:type="dxa"/>
              <w:right w:w="150" w:type="dxa"/>
            </w:tcMar>
          </w:tcPr>
          <w:p w14:paraId="201BBAA7" w14:textId="77777777" w:rsidR="00247B8C" w:rsidRPr="00075E14" w:rsidRDefault="00000000" w:rsidP="00075E14">
            <w:pPr>
              <w:rPr>
                <w:rFonts w:cs="Times New Roman"/>
              </w:rPr>
            </w:pPr>
            <w:r w:rsidRPr="00075E14">
              <w:rPr>
                <w:rFonts w:cs="Times New Roman"/>
                <w:b/>
                <w:color w:val="FFFFFF"/>
                <w:sz w:val="20"/>
              </w:rPr>
              <w:t>Sr.</w:t>
            </w:r>
          </w:p>
        </w:tc>
        <w:tc>
          <w:tcPr>
            <w:tcW w:w="2880" w:type="dxa"/>
            <w:shd w:val="clear" w:color="auto" w:fill="1F497D"/>
            <w:tcMar>
              <w:top w:w="120" w:type="dxa"/>
              <w:left w:w="150" w:type="dxa"/>
              <w:bottom w:w="120" w:type="dxa"/>
              <w:right w:w="150" w:type="dxa"/>
            </w:tcMar>
          </w:tcPr>
          <w:p w14:paraId="62D46D53" w14:textId="77777777" w:rsidR="00247B8C" w:rsidRPr="00075E14" w:rsidRDefault="00000000" w:rsidP="00075E14">
            <w:pPr>
              <w:rPr>
                <w:rFonts w:cs="Times New Roman"/>
              </w:rPr>
            </w:pPr>
            <w:r w:rsidRPr="00075E14">
              <w:rPr>
                <w:rFonts w:cs="Times New Roman"/>
                <w:b/>
                <w:color w:val="FFFFFF"/>
                <w:sz w:val="20"/>
              </w:rPr>
              <w:t>Reference / Study</w:t>
            </w:r>
          </w:p>
        </w:tc>
        <w:tc>
          <w:tcPr>
            <w:tcW w:w="3168" w:type="dxa"/>
            <w:shd w:val="clear" w:color="auto" w:fill="1F497D"/>
            <w:tcMar>
              <w:top w:w="120" w:type="dxa"/>
              <w:left w:w="150" w:type="dxa"/>
              <w:bottom w:w="120" w:type="dxa"/>
              <w:right w:w="150" w:type="dxa"/>
            </w:tcMar>
          </w:tcPr>
          <w:p w14:paraId="0A7303DA" w14:textId="77777777" w:rsidR="00247B8C" w:rsidRPr="00075E14" w:rsidRDefault="00000000" w:rsidP="00075E14">
            <w:pPr>
              <w:rPr>
                <w:rFonts w:cs="Times New Roman"/>
              </w:rPr>
            </w:pPr>
            <w:r w:rsidRPr="00075E14">
              <w:rPr>
                <w:rFonts w:cs="Times New Roman"/>
                <w:b/>
                <w:color w:val="FFFFFF"/>
                <w:sz w:val="20"/>
              </w:rPr>
              <w:t>Method / Contribution</w:t>
            </w:r>
          </w:p>
        </w:tc>
        <w:tc>
          <w:tcPr>
            <w:tcW w:w="2736" w:type="dxa"/>
            <w:shd w:val="clear" w:color="auto" w:fill="1F497D"/>
            <w:tcMar>
              <w:top w:w="120" w:type="dxa"/>
              <w:left w:w="150" w:type="dxa"/>
              <w:bottom w:w="120" w:type="dxa"/>
              <w:right w:w="150" w:type="dxa"/>
            </w:tcMar>
          </w:tcPr>
          <w:p w14:paraId="79677332" w14:textId="77777777" w:rsidR="00247B8C" w:rsidRPr="00075E14" w:rsidRDefault="00000000" w:rsidP="00075E14">
            <w:pPr>
              <w:rPr>
                <w:rFonts w:cs="Times New Roman"/>
              </w:rPr>
            </w:pPr>
            <w:r w:rsidRPr="00075E14">
              <w:rPr>
                <w:rFonts w:cs="Times New Roman"/>
                <w:b/>
                <w:color w:val="FFFFFF"/>
                <w:sz w:val="20"/>
              </w:rPr>
              <w:t>Relevance to Project</w:t>
            </w:r>
          </w:p>
        </w:tc>
      </w:tr>
      <w:tr w:rsidR="00247B8C" w:rsidRPr="00075E14" w14:paraId="71D95850" w14:textId="77777777">
        <w:trPr>
          <w:cantSplit/>
          <w:jc w:val="center"/>
        </w:trPr>
        <w:tc>
          <w:tcPr>
            <w:tcW w:w="576" w:type="dxa"/>
            <w:shd w:val="clear" w:color="auto" w:fill="F2F5F8"/>
            <w:tcMar>
              <w:top w:w="100" w:type="dxa"/>
              <w:left w:w="140" w:type="dxa"/>
              <w:bottom w:w="100" w:type="dxa"/>
              <w:right w:w="140" w:type="dxa"/>
            </w:tcMar>
          </w:tcPr>
          <w:p w14:paraId="7A30469A" w14:textId="77777777" w:rsidR="00247B8C" w:rsidRPr="00075E14" w:rsidRDefault="00000000" w:rsidP="00075E14">
            <w:pPr>
              <w:rPr>
                <w:rFonts w:cs="Times New Roman"/>
              </w:rPr>
            </w:pPr>
            <w:r w:rsidRPr="00075E14">
              <w:rPr>
                <w:rFonts w:cs="Times New Roman"/>
                <w:sz w:val="20"/>
              </w:rPr>
              <w:t>1</w:t>
            </w:r>
          </w:p>
        </w:tc>
        <w:tc>
          <w:tcPr>
            <w:tcW w:w="2880" w:type="dxa"/>
            <w:shd w:val="clear" w:color="auto" w:fill="F2F5F8"/>
            <w:tcMar>
              <w:top w:w="100" w:type="dxa"/>
              <w:left w:w="140" w:type="dxa"/>
              <w:bottom w:w="100" w:type="dxa"/>
              <w:right w:w="140" w:type="dxa"/>
            </w:tcMar>
          </w:tcPr>
          <w:p w14:paraId="29117124" w14:textId="77777777" w:rsidR="00247B8C" w:rsidRPr="00075E14" w:rsidRDefault="00000000" w:rsidP="00075E14">
            <w:pPr>
              <w:rPr>
                <w:rFonts w:cs="Times New Roman"/>
              </w:rPr>
            </w:pPr>
            <w:r w:rsidRPr="00075E14">
              <w:rPr>
                <w:rFonts w:cs="Times New Roman"/>
                <w:sz w:val="20"/>
              </w:rPr>
              <w:t>Pang, Lee &amp; Vaithyanathan (2002)</w:t>
            </w:r>
          </w:p>
        </w:tc>
        <w:tc>
          <w:tcPr>
            <w:tcW w:w="3168" w:type="dxa"/>
            <w:shd w:val="clear" w:color="auto" w:fill="F2F5F8"/>
            <w:tcMar>
              <w:top w:w="100" w:type="dxa"/>
              <w:left w:w="140" w:type="dxa"/>
              <w:bottom w:w="100" w:type="dxa"/>
              <w:right w:w="140" w:type="dxa"/>
            </w:tcMar>
          </w:tcPr>
          <w:p w14:paraId="1D2E3AD6" w14:textId="77777777" w:rsidR="00247B8C" w:rsidRPr="00075E14" w:rsidRDefault="00000000" w:rsidP="00075E14">
            <w:pPr>
              <w:rPr>
                <w:rFonts w:cs="Times New Roman"/>
              </w:rPr>
            </w:pPr>
            <w:r w:rsidRPr="00075E14">
              <w:rPr>
                <w:rFonts w:cs="Times New Roman"/>
                <w:sz w:val="20"/>
              </w:rPr>
              <w:t>Applied Naive Bayes, MaxEnt, and SVM to movie sentiment.</w:t>
            </w:r>
          </w:p>
        </w:tc>
        <w:tc>
          <w:tcPr>
            <w:tcW w:w="2736" w:type="dxa"/>
            <w:shd w:val="clear" w:color="auto" w:fill="F2F5F8"/>
            <w:tcMar>
              <w:top w:w="100" w:type="dxa"/>
              <w:left w:w="140" w:type="dxa"/>
              <w:bottom w:w="100" w:type="dxa"/>
              <w:right w:w="140" w:type="dxa"/>
            </w:tcMar>
          </w:tcPr>
          <w:p w14:paraId="1193E588" w14:textId="77777777" w:rsidR="00247B8C" w:rsidRPr="00075E14" w:rsidRDefault="00000000" w:rsidP="00075E14">
            <w:pPr>
              <w:rPr>
                <w:rFonts w:cs="Times New Roman"/>
              </w:rPr>
            </w:pPr>
            <w:r w:rsidRPr="00075E14">
              <w:rPr>
                <w:rFonts w:cs="Times New Roman"/>
                <w:sz w:val="20"/>
              </w:rPr>
              <w:t>Establishes film review sentiment classification foundations.</w:t>
            </w:r>
          </w:p>
        </w:tc>
      </w:tr>
      <w:tr w:rsidR="00247B8C" w:rsidRPr="00075E14" w14:paraId="46B3EA37" w14:textId="77777777">
        <w:trPr>
          <w:cantSplit/>
          <w:jc w:val="center"/>
        </w:trPr>
        <w:tc>
          <w:tcPr>
            <w:tcW w:w="576" w:type="dxa"/>
            <w:shd w:val="clear" w:color="auto" w:fill="FFFFFF"/>
            <w:tcMar>
              <w:top w:w="100" w:type="dxa"/>
              <w:left w:w="140" w:type="dxa"/>
              <w:bottom w:w="100" w:type="dxa"/>
              <w:right w:w="140" w:type="dxa"/>
            </w:tcMar>
          </w:tcPr>
          <w:p w14:paraId="3A1DE0F6" w14:textId="77777777" w:rsidR="00247B8C" w:rsidRPr="00075E14" w:rsidRDefault="00000000" w:rsidP="00075E14">
            <w:pPr>
              <w:rPr>
                <w:rFonts w:cs="Times New Roman"/>
              </w:rPr>
            </w:pPr>
            <w:r w:rsidRPr="00075E14">
              <w:rPr>
                <w:rFonts w:cs="Times New Roman"/>
                <w:sz w:val="20"/>
              </w:rPr>
              <w:lastRenderedPageBreak/>
              <w:t>2</w:t>
            </w:r>
          </w:p>
        </w:tc>
        <w:tc>
          <w:tcPr>
            <w:tcW w:w="2880" w:type="dxa"/>
            <w:shd w:val="clear" w:color="auto" w:fill="FFFFFF"/>
            <w:tcMar>
              <w:top w:w="100" w:type="dxa"/>
              <w:left w:w="140" w:type="dxa"/>
              <w:bottom w:w="100" w:type="dxa"/>
              <w:right w:w="140" w:type="dxa"/>
            </w:tcMar>
          </w:tcPr>
          <w:p w14:paraId="274C066D" w14:textId="77777777" w:rsidR="00247B8C" w:rsidRPr="00075E14" w:rsidRDefault="00000000" w:rsidP="00075E14">
            <w:pPr>
              <w:rPr>
                <w:rFonts w:cs="Times New Roman"/>
              </w:rPr>
            </w:pPr>
            <w:r w:rsidRPr="00075E14">
              <w:rPr>
                <w:rFonts w:cs="Times New Roman"/>
                <w:sz w:val="20"/>
              </w:rPr>
              <w:t>Maas et al. (2011)</w:t>
            </w:r>
          </w:p>
        </w:tc>
        <w:tc>
          <w:tcPr>
            <w:tcW w:w="3168" w:type="dxa"/>
            <w:shd w:val="clear" w:color="auto" w:fill="FFFFFF"/>
            <w:tcMar>
              <w:top w:w="100" w:type="dxa"/>
              <w:left w:w="140" w:type="dxa"/>
              <w:bottom w:w="100" w:type="dxa"/>
              <w:right w:w="140" w:type="dxa"/>
            </w:tcMar>
          </w:tcPr>
          <w:p w14:paraId="2A9F3AE5" w14:textId="77777777" w:rsidR="00247B8C" w:rsidRPr="00075E14" w:rsidRDefault="00000000" w:rsidP="00075E14">
            <w:pPr>
              <w:rPr>
                <w:rFonts w:cs="Times New Roman"/>
              </w:rPr>
            </w:pPr>
            <w:r w:rsidRPr="00075E14">
              <w:rPr>
                <w:rFonts w:cs="Times New Roman"/>
                <w:sz w:val="20"/>
              </w:rPr>
              <w:t>Introduced the IMDb 50,000 review benchmark dataset.</w:t>
            </w:r>
          </w:p>
        </w:tc>
        <w:tc>
          <w:tcPr>
            <w:tcW w:w="2736" w:type="dxa"/>
            <w:shd w:val="clear" w:color="auto" w:fill="FFFFFF"/>
            <w:tcMar>
              <w:top w:w="100" w:type="dxa"/>
              <w:left w:w="140" w:type="dxa"/>
              <w:bottom w:w="100" w:type="dxa"/>
              <w:right w:w="140" w:type="dxa"/>
            </w:tcMar>
          </w:tcPr>
          <w:p w14:paraId="39A33EFB" w14:textId="77777777" w:rsidR="00247B8C" w:rsidRPr="00075E14" w:rsidRDefault="00000000" w:rsidP="00075E14">
            <w:pPr>
              <w:rPr>
                <w:rFonts w:cs="Times New Roman"/>
              </w:rPr>
            </w:pPr>
            <w:r w:rsidRPr="00075E14">
              <w:rPr>
                <w:rFonts w:cs="Times New Roman"/>
                <w:sz w:val="20"/>
              </w:rPr>
              <w:t>Provides the benchmark dataset used throughout this research.</w:t>
            </w:r>
          </w:p>
        </w:tc>
      </w:tr>
      <w:tr w:rsidR="00247B8C" w:rsidRPr="00075E14" w14:paraId="602AE15D" w14:textId="77777777">
        <w:trPr>
          <w:cantSplit/>
          <w:jc w:val="center"/>
        </w:trPr>
        <w:tc>
          <w:tcPr>
            <w:tcW w:w="576" w:type="dxa"/>
            <w:shd w:val="clear" w:color="auto" w:fill="F2F5F8"/>
            <w:tcMar>
              <w:top w:w="100" w:type="dxa"/>
              <w:left w:w="140" w:type="dxa"/>
              <w:bottom w:w="100" w:type="dxa"/>
              <w:right w:w="140" w:type="dxa"/>
            </w:tcMar>
          </w:tcPr>
          <w:p w14:paraId="7F2D214F" w14:textId="77777777" w:rsidR="00247B8C" w:rsidRPr="00075E14" w:rsidRDefault="00000000" w:rsidP="00075E14">
            <w:pPr>
              <w:rPr>
                <w:rFonts w:cs="Times New Roman"/>
              </w:rPr>
            </w:pPr>
            <w:r w:rsidRPr="00075E14">
              <w:rPr>
                <w:rFonts w:cs="Times New Roman"/>
                <w:sz w:val="20"/>
              </w:rPr>
              <w:t>3</w:t>
            </w:r>
          </w:p>
        </w:tc>
        <w:tc>
          <w:tcPr>
            <w:tcW w:w="2880" w:type="dxa"/>
            <w:shd w:val="clear" w:color="auto" w:fill="F2F5F8"/>
            <w:tcMar>
              <w:top w:w="100" w:type="dxa"/>
              <w:left w:w="140" w:type="dxa"/>
              <w:bottom w:w="100" w:type="dxa"/>
              <w:right w:w="140" w:type="dxa"/>
            </w:tcMar>
          </w:tcPr>
          <w:p w14:paraId="0163D208" w14:textId="77777777" w:rsidR="00247B8C" w:rsidRPr="00075E14" w:rsidRDefault="00000000" w:rsidP="00075E14">
            <w:pPr>
              <w:rPr>
                <w:rFonts w:cs="Times New Roman"/>
              </w:rPr>
            </w:pPr>
            <w:r w:rsidRPr="00075E14">
              <w:rPr>
                <w:rFonts w:cs="Times New Roman"/>
                <w:sz w:val="20"/>
              </w:rPr>
              <w:t>Zaharia et al. (2012)</w:t>
            </w:r>
          </w:p>
        </w:tc>
        <w:tc>
          <w:tcPr>
            <w:tcW w:w="3168" w:type="dxa"/>
            <w:shd w:val="clear" w:color="auto" w:fill="F2F5F8"/>
            <w:tcMar>
              <w:top w:w="100" w:type="dxa"/>
              <w:left w:w="140" w:type="dxa"/>
              <w:bottom w:w="100" w:type="dxa"/>
              <w:right w:w="140" w:type="dxa"/>
            </w:tcMar>
          </w:tcPr>
          <w:p w14:paraId="6D7D39F8" w14:textId="77777777" w:rsidR="00247B8C" w:rsidRPr="00075E14" w:rsidRDefault="00000000" w:rsidP="00075E14">
            <w:pPr>
              <w:rPr>
                <w:rFonts w:cs="Times New Roman"/>
              </w:rPr>
            </w:pPr>
            <w:r w:rsidRPr="00075E14">
              <w:rPr>
                <w:rFonts w:cs="Times New Roman"/>
                <w:sz w:val="20"/>
              </w:rPr>
              <w:t>Resilient Distributed Datasets and Apache Spark.</w:t>
            </w:r>
          </w:p>
        </w:tc>
        <w:tc>
          <w:tcPr>
            <w:tcW w:w="2736" w:type="dxa"/>
            <w:shd w:val="clear" w:color="auto" w:fill="F2F5F8"/>
            <w:tcMar>
              <w:top w:w="100" w:type="dxa"/>
              <w:left w:w="140" w:type="dxa"/>
              <w:bottom w:w="100" w:type="dxa"/>
              <w:right w:w="140" w:type="dxa"/>
            </w:tcMar>
          </w:tcPr>
          <w:p w14:paraId="7825E0B8" w14:textId="77777777" w:rsidR="00247B8C" w:rsidRPr="00075E14" w:rsidRDefault="00000000" w:rsidP="00075E14">
            <w:pPr>
              <w:rPr>
                <w:rFonts w:cs="Times New Roman"/>
              </w:rPr>
            </w:pPr>
            <w:r w:rsidRPr="00075E14">
              <w:rPr>
                <w:rFonts w:cs="Times New Roman"/>
                <w:sz w:val="20"/>
              </w:rPr>
              <w:t>Provides the distributed big-data architecture for text processing.</w:t>
            </w:r>
          </w:p>
        </w:tc>
      </w:tr>
      <w:tr w:rsidR="00247B8C" w:rsidRPr="00075E14" w14:paraId="7621D06E" w14:textId="77777777">
        <w:trPr>
          <w:cantSplit/>
          <w:jc w:val="center"/>
        </w:trPr>
        <w:tc>
          <w:tcPr>
            <w:tcW w:w="576" w:type="dxa"/>
            <w:shd w:val="clear" w:color="auto" w:fill="FFFFFF"/>
            <w:tcMar>
              <w:top w:w="100" w:type="dxa"/>
              <w:left w:w="140" w:type="dxa"/>
              <w:bottom w:w="100" w:type="dxa"/>
              <w:right w:w="140" w:type="dxa"/>
            </w:tcMar>
          </w:tcPr>
          <w:p w14:paraId="681483A0" w14:textId="77777777" w:rsidR="00247B8C" w:rsidRPr="00075E14" w:rsidRDefault="00000000" w:rsidP="00075E14">
            <w:pPr>
              <w:rPr>
                <w:rFonts w:cs="Times New Roman"/>
              </w:rPr>
            </w:pPr>
            <w:r w:rsidRPr="00075E14">
              <w:rPr>
                <w:rFonts w:cs="Times New Roman"/>
                <w:sz w:val="20"/>
              </w:rPr>
              <w:t>4</w:t>
            </w:r>
          </w:p>
        </w:tc>
        <w:tc>
          <w:tcPr>
            <w:tcW w:w="2880" w:type="dxa"/>
            <w:shd w:val="clear" w:color="auto" w:fill="FFFFFF"/>
            <w:tcMar>
              <w:top w:w="100" w:type="dxa"/>
              <w:left w:w="140" w:type="dxa"/>
              <w:bottom w:w="100" w:type="dxa"/>
              <w:right w:w="140" w:type="dxa"/>
            </w:tcMar>
          </w:tcPr>
          <w:p w14:paraId="760A7EF8" w14:textId="77777777" w:rsidR="00247B8C" w:rsidRPr="00075E14" w:rsidRDefault="00000000" w:rsidP="00075E14">
            <w:pPr>
              <w:rPr>
                <w:rFonts w:cs="Times New Roman"/>
              </w:rPr>
            </w:pPr>
            <w:r w:rsidRPr="00075E14">
              <w:rPr>
                <w:rFonts w:cs="Times New Roman"/>
                <w:sz w:val="20"/>
              </w:rPr>
              <w:t>TextBlob Documentation (Loria)</w:t>
            </w:r>
          </w:p>
        </w:tc>
        <w:tc>
          <w:tcPr>
            <w:tcW w:w="3168" w:type="dxa"/>
            <w:shd w:val="clear" w:color="auto" w:fill="FFFFFF"/>
            <w:tcMar>
              <w:top w:w="100" w:type="dxa"/>
              <w:left w:w="140" w:type="dxa"/>
              <w:bottom w:w="100" w:type="dxa"/>
              <w:right w:w="140" w:type="dxa"/>
            </w:tcMar>
          </w:tcPr>
          <w:p w14:paraId="0BB5D4E0" w14:textId="77777777" w:rsidR="00247B8C" w:rsidRPr="00075E14" w:rsidRDefault="00000000" w:rsidP="00075E14">
            <w:pPr>
              <w:rPr>
                <w:rFonts w:cs="Times New Roman"/>
              </w:rPr>
            </w:pPr>
            <w:r w:rsidRPr="00075E14">
              <w:rPr>
                <w:rFonts w:cs="Times New Roman"/>
                <w:sz w:val="20"/>
              </w:rPr>
              <w:t>Rule-based sentiment lexicon scoring (-1.0 to +1.0).</w:t>
            </w:r>
          </w:p>
        </w:tc>
        <w:tc>
          <w:tcPr>
            <w:tcW w:w="2736" w:type="dxa"/>
            <w:shd w:val="clear" w:color="auto" w:fill="FFFFFF"/>
            <w:tcMar>
              <w:top w:w="100" w:type="dxa"/>
              <w:left w:w="140" w:type="dxa"/>
              <w:bottom w:w="100" w:type="dxa"/>
              <w:right w:w="140" w:type="dxa"/>
            </w:tcMar>
          </w:tcPr>
          <w:p w14:paraId="59B454B0" w14:textId="77777777" w:rsidR="00247B8C" w:rsidRPr="00075E14" w:rsidRDefault="00000000" w:rsidP="00075E14">
            <w:pPr>
              <w:rPr>
                <w:rFonts w:cs="Times New Roman"/>
              </w:rPr>
            </w:pPr>
            <w:r w:rsidRPr="00075E14">
              <w:rPr>
                <w:rFonts w:cs="Times New Roman"/>
                <w:sz w:val="20"/>
              </w:rPr>
              <w:t>Serves as the baseline model evaluated and analyzed.</w:t>
            </w:r>
          </w:p>
        </w:tc>
      </w:tr>
      <w:tr w:rsidR="00247B8C" w:rsidRPr="00075E14" w14:paraId="74FC2E37" w14:textId="77777777">
        <w:trPr>
          <w:cantSplit/>
          <w:jc w:val="center"/>
        </w:trPr>
        <w:tc>
          <w:tcPr>
            <w:tcW w:w="576" w:type="dxa"/>
            <w:shd w:val="clear" w:color="auto" w:fill="F2F5F8"/>
            <w:tcMar>
              <w:top w:w="100" w:type="dxa"/>
              <w:left w:w="140" w:type="dxa"/>
              <w:bottom w:w="100" w:type="dxa"/>
              <w:right w:w="140" w:type="dxa"/>
            </w:tcMar>
          </w:tcPr>
          <w:p w14:paraId="0A460CC4" w14:textId="77777777" w:rsidR="00247B8C" w:rsidRPr="00075E14" w:rsidRDefault="00000000" w:rsidP="00075E14">
            <w:pPr>
              <w:rPr>
                <w:rFonts w:cs="Times New Roman"/>
              </w:rPr>
            </w:pPr>
            <w:r w:rsidRPr="00075E14">
              <w:rPr>
                <w:rFonts w:cs="Times New Roman"/>
                <w:sz w:val="20"/>
              </w:rPr>
              <w:t>5</w:t>
            </w:r>
          </w:p>
        </w:tc>
        <w:tc>
          <w:tcPr>
            <w:tcW w:w="2880" w:type="dxa"/>
            <w:shd w:val="clear" w:color="auto" w:fill="F2F5F8"/>
            <w:tcMar>
              <w:top w:w="100" w:type="dxa"/>
              <w:left w:w="140" w:type="dxa"/>
              <w:bottom w:w="100" w:type="dxa"/>
              <w:right w:w="140" w:type="dxa"/>
            </w:tcMar>
          </w:tcPr>
          <w:p w14:paraId="3C6477F8" w14:textId="77777777" w:rsidR="00247B8C" w:rsidRPr="00075E14" w:rsidRDefault="00000000" w:rsidP="00075E14">
            <w:pPr>
              <w:rPr>
                <w:rFonts w:cs="Times New Roman"/>
              </w:rPr>
            </w:pPr>
            <w:r w:rsidRPr="00075E14">
              <w:rPr>
                <w:rFonts w:cs="Times New Roman"/>
                <w:sz w:val="20"/>
              </w:rPr>
              <w:t>Pedregosa et al. (2011)</w:t>
            </w:r>
          </w:p>
        </w:tc>
        <w:tc>
          <w:tcPr>
            <w:tcW w:w="3168" w:type="dxa"/>
            <w:shd w:val="clear" w:color="auto" w:fill="F2F5F8"/>
            <w:tcMar>
              <w:top w:w="100" w:type="dxa"/>
              <w:left w:w="140" w:type="dxa"/>
              <w:bottom w:w="100" w:type="dxa"/>
              <w:right w:w="140" w:type="dxa"/>
            </w:tcMar>
          </w:tcPr>
          <w:p w14:paraId="755B4AD8" w14:textId="77777777" w:rsidR="00247B8C" w:rsidRPr="00075E14" w:rsidRDefault="00000000" w:rsidP="00075E14">
            <w:pPr>
              <w:rPr>
                <w:rFonts w:cs="Times New Roman"/>
              </w:rPr>
            </w:pPr>
            <w:r w:rsidRPr="00075E14">
              <w:rPr>
                <w:rFonts w:cs="Times New Roman"/>
                <w:sz w:val="20"/>
              </w:rPr>
              <w:t>Scikit-Learn machine learning pipelines &amp; TF-IDF.</w:t>
            </w:r>
          </w:p>
        </w:tc>
        <w:tc>
          <w:tcPr>
            <w:tcW w:w="2736" w:type="dxa"/>
            <w:shd w:val="clear" w:color="auto" w:fill="F2F5F8"/>
            <w:tcMar>
              <w:top w:w="100" w:type="dxa"/>
              <w:left w:w="140" w:type="dxa"/>
              <w:bottom w:w="100" w:type="dxa"/>
              <w:right w:w="140" w:type="dxa"/>
            </w:tcMar>
          </w:tcPr>
          <w:p w14:paraId="4A5333EF" w14:textId="77777777" w:rsidR="00247B8C" w:rsidRPr="00075E14" w:rsidRDefault="00000000" w:rsidP="00075E14">
            <w:pPr>
              <w:rPr>
                <w:rFonts w:cs="Times New Roman"/>
              </w:rPr>
            </w:pPr>
            <w:r w:rsidRPr="00075E14">
              <w:rPr>
                <w:rFonts w:cs="Times New Roman"/>
                <w:sz w:val="20"/>
              </w:rPr>
              <w:t>Provides the supervised ML engine and production serving pipeline.</w:t>
            </w:r>
          </w:p>
        </w:tc>
      </w:tr>
    </w:tbl>
    <w:p w14:paraId="0985DE62" w14:textId="77777777" w:rsidR="00247B8C" w:rsidRPr="00075E14" w:rsidRDefault="00000000" w:rsidP="00075E14">
      <w:pPr>
        <w:pStyle w:val="Heading2"/>
        <w:rPr>
          <w:rFonts w:ascii="Times New Roman" w:hAnsi="Times New Roman" w:cs="Times New Roman"/>
          <w:color w:val="0D0D0D" w:themeColor="text1" w:themeTint="F2"/>
        </w:rPr>
      </w:pPr>
      <w:r w:rsidRPr="00075E14">
        <w:rPr>
          <w:rFonts w:ascii="Times New Roman" w:hAnsi="Times New Roman" w:cs="Times New Roman"/>
          <w:color w:val="0D0D0D" w:themeColor="text1" w:themeTint="F2"/>
        </w:rPr>
        <w:t>2.3 Dataset / Corpus Description</w:t>
      </w:r>
    </w:p>
    <w:p w14:paraId="6FB10661" w14:textId="77777777" w:rsidR="00247B8C" w:rsidRPr="00075E14" w:rsidRDefault="00000000" w:rsidP="00075E14">
      <w:pPr>
        <w:rPr>
          <w:rFonts w:cs="Times New Roman"/>
        </w:rPr>
      </w:pPr>
      <w:r w:rsidRPr="00075E14">
        <w:rPr>
          <w:rFonts w:cs="Times New Roman"/>
        </w:rPr>
        <w:t>The project utilizes the Stanford Large Movie Review Dataset (IMDb). The raw corpus contains 50,000 reviews evenly divided into 25,000 training and 25,000 testing samples. Binary ground truth labels are derived directly from user star ratings:</w:t>
      </w:r>
      <w:r w:rsidRPr="00075E14">
        <w:rPr>
          <w:rFonts w:cs="Times New Roman"/>
        </w:rPr>
        <w:br/>
        <w:t>• Positive Reviews: Ratings of 7 to 10 stars (out of 10).</w:t>
      </w:r>
      <w:r w:rsidRPr="00075E14">
        <w:rPr>
          <w:rFonts w:cs="Times New Roman"/>
        </w:rPr>
        <w:br/>
        <w:t>• Negative Reviews: Ratings of 1 to 4 stars (out of 10).</w:t>
      </w:r>
      <w:r w:rsidRPr="00075E14">
        <w:rPr>
          <w:rFonts w:cs="Times New Roman"/>
        </w:rPr>
        <w:br/>
        <w:t>Neutral reviews (ratings 5–6) are excluded, providing a distinct polarized corpus.</w:t>
      </w:r>
      <w:r w:rsidRPr="00075E14">
        <w:rPr>
          <w:rFonts w:cs="Times New Roman"/>
        </w:rPr>
        <w:br/>
      </w:r>
      <w:r w:rsidRPr="00075E14">
        <w:rPr>
          <w:rFonts w:cs="Times New Roman"/>
        </w:rPr>
        <w:br/>
        <w:t>Data Hygiene &amp; Deduplication: During initial auditing, exact-string overlap analysis revealed 96 duplicate reviews crossing dataset boundaries. These duplicate entries were eliminated prior to partitioning, leaving 24,904 unique reviews. A stratified 80% train / 20% test split was established using random seed 42, creating an independent holdout set of 4,981 unseen reviews for leak-free evaluation.</w:t>
      </w:r>
    </w:p>
    <w:tbl>
      <w:tblPr>
        <w:tblW w:w="0" w:type="auto"/>
        <w:jc w:val="center"/>
        <w:tblLook w:val="04A0" w:firstRow="1" w:lastRow="0" w:firstColumn="1" w:lastColumn="0" w:noHBand="0" w:noVBand="1"/>
      </w:tblPr>
      <w:tblGrid>
        <w:gridCol w:w="4320"/>
        <w:gridCol w:w="5040"/>
      </w:tblGrid>
      <w:tr w:rsidR="00247B8C" w:rsidRPr="00075E14" w14:paraId="48808182" w14:textId="77777777">
        <w:trPr>
          <w:cantSplit/>
          <w:tblHeader/>
          <w:jc w:val="center"/>
        </w:trPr>
        <w:tc>
          <w:tcPr>
            <w:tcW w:w="4320" w:type="dxa"/>
            <w:shd w:val="clear" w:color="auto" w:fill="1F497D"/>
            <w:tcMar>
              <w:top w:w="120" w:type="dxa"/>
              <w:left w:w="150" w:type="dxa"/>
              <w:bottom w:w="120" w:type="dxa"/>
              <w:right w:w="150" w:type="dxa"/>
            </w:tcMar>
          </w:tcPr>
          <w:p w14:paraId="754E9A97" w14:textId="77777777" w:rsidR="00247B8C" w:rsidRPr="00075E14" w:rsidRDefault="00000000" w:rsidP="00075E14">
            <w:pPr>
              <w:rPr>
                <w:rFonts w:cs="Times New Roman"/>
              </w:rPr>
            </w:pPr>
            <w:r w:rsidRPr="00075E14">
              <w:rPr>
                <w:rFonts w:cs="Times New Roman"/>
                <w:b/>
                <w:color w:val="FFFFFF"/>
                <w:sz w:val="20"/>
              </w:rPr>
              <w:t>Dataset Characteristic</w:t>
            </w:r>
          </w:p>
        </w:tc>
        <w:tc>
          <w:tcPr>
            <w:tcW w:w="5040" w:type="dxa"/>
            <w:shd w:val="clear" w:color="auto" w:fill="1F497D"/>
            <w:tcMar>
              <w:top w:w="120" w:type="dxa"/>
              <w:left w:w="150" w:type="dxa"/>
              <w:bottom w:w="120" w:type="dxa"/>
              <w:right w:w="150" w:type="dxa"/>
            </w:tcMar>
          </w:tcPr>
          <w:p w14:paraId="638D8DA9" w14:textId="77777777" w:rsidR="00247B8C" w:rsidRPr="00075E14" w:rsidRDefault="00000000" w:rsidP="00075E14">
            <w:pPr>
              <w:rPr>
                <w:rFonts w:cs="Times New Roman"/>
              </w:rPr>
            </w:pPr>
            <w:r w:rsidRPr="00075E14">
              <w:rPr>
                <w:rFonts w:cs="Times New Roman"/>
                <w:b/>
                <w:color w:val="FFFFFF"/>
                <w:sz w:val="20"/>
              </w:rPr>
              <w:t>Specification / Value</w:t>
            </w:r>
          </w:p>
        </w:tc>
      </w:tr>
      <w:tr w:rsidR="00247B8C" w:rsidRPr="00075E14" w14:paraId="54842494" w14:textId="77777777">
        <w:trPr>
          <w:cantSplit/>
          <w:jc w:val="center"/>
        </w:trPr>
        <w:tc>
          <w:tcPr>
            <w:tcW w:w="4320" w:type="dxa"/>
            <w:shd w:val="clear" w:color="auto" w:fill="F2F5F8"/>
            <w:tcMar>
              <w:top w:w="100" w:type="dxa"/>
              <w:left w:w="140" w:type="dxa"/>
              <w:bottom w:w="100" w:type="dxa"/>
              <w:right w:w="140" w:type="dxa"/>
            </w:tcMar>
          </w:tcPr>
          <w:p w14:paraId="04F52E66" w14:textId="77777777" w:rsidR="00247B8C" w:rsidRPr="00075E14" w:rsidRDefault="00000000" w:rsidP="00075E14">
            <w:pPr>
              <w:rPr>
                <w:rFonts w:cs="Times New Roman"/>
              </w:rPr>
            </w:pPr>
            <w:r w:rsidRPr="00075E14">
              <w:rPr>
                <w:rFonts w:cs="Times New Roman"/>
                <w:sz w:val="20"/>
              </w:rPr>
              <w:t>Dataset Source</w:t>
            </w:r>
          </w:p>
        </w:tc>
        <w:tc>
          <w:tcPr>
            <w:tcW w:w="5040" w:type="dxa"/>
            <w:shd w:val="clear" w:color="auto" w:fill="F2F5F8"/>
            <w:tcMar>
              <w:top w:w="100" w:type="dxa"/>
              <w:left w:w="140" w:type="dxa"/>
              <w:bottom w:w="100" w:type="dxa"/>
              <w:right w:w="140" w:type="dxa"/>
            </w:tcMar>
          </w:tcPr>
          <w:p w14:paraId="4D01AE2F" w14:textId="77777777" w:rsidR="00247B8C" w:rsidRPr="00075E14" w:rsidRDefault="00000000" w:rsidP="00075E14">
            <w:pPr>
              <w:rPr>
                <w:rFonts w:cs="Times New Roman"/>
              </w:rPr>
            </w:pPr>
            <w:r w:rsidRPr="00075E14">
              <w:rPr>
                <w:rFonts w:cs="Times New Roman"/>
                <w:sz w:val="20"/>
              </w:rPr>
              <w:t>Stanford AI Lab (Maas et al., 2011)</w:t>
            </w:r>
          </w:p>
        </w:tc>
      </w:tr>
      <w:tr w:rsidR="00247B8C" w:rsidRPr="00075E14" w14:paraId="021AFC7B" w14:textId="77777777">
        <w:trPr>
          <w:cantSplit/>
          <w:jc w:val="center"/>
        </w:trPr>
        <w:tc>
          <w:tcPr>
            <w:tcW w:w="4320" w:type="dxa"/>
            <w:shd w:val="clear" w:color="auto" w:fill="FFFFFF"/>
            <w:tcMar>
              <w:top w:w="100" w:type="dxa"/>
              <w:left w:w="140" w:type="dxa"/>
              <w:bottom w:w="100" w:type="dxa"/>
              <w:right w:w="140" w:type="dxa"/>
            </w:tcMar>
          </w:tcPr>
          <w:p w14:paraId="6C7C23FF" w14:textId="77777777" w:rsidR="00247B8C" w:rsidRPr="00075E14" w:rsidRDefault="00000000" w:rsidP="00075E14">
            <w:pPr>
              <w:rPr>
                <w:rFonts w:cs="Times New Roman"/>
              </w:rPr>
            </w:pPr>
            <w:r w:rsidRPr="00075E14">
              <w:rPr>
                <w:rFonts w:cs="Times New Roman"/>
                <w:sz w:val="20"/>
              </w:rPr>
              <w:t>Total Available Reviews</w:t>
            </w:r>
          </w:p>
        </w:tc>
        <w:tc>
          <w:tcPr>
            <w:tcW w:w="5040" w:type="dxa"/>
            <w:shd w:val="clear" w:color="auto" w:fill="FFFFFF"/>
            <w:tcMar>
              <w:top w:w="100" w:type="dxa"/>
              <w:left w:w="140" w:type="dxa"/>
              <w:bottom w:w="100" w:type="dxa"/>
              <w:right w:w="140" w:type="dxa"/>
            </w:tcMar>
          </w:tcPr>
          <w:p w14:paraId="717DCC7E" w14:textId="77777777" w:rsidR="00247B8C" w:rsidRPr="00075E14" w:rsidRDefault="00000000" w:rsidP="00075E14">
            <w:pPr>
              <w:rPr>
                <w:rFonts w:cs="Times New Roman"/>
              </w:rPr>
            </w:pPr>
            <w:r w:rsidRPr="00075E14">
              <w:rPr>
                <w:rFonts w:cs="Times New Roman"/>
                <w:sz w:val="20"/>
              </w:rPr>
              <w:t>50,000 (25,000 Train, 25,000 Test)</w:t>
            </w:r>
          </w:p>
        </w:tc>
      </w:tr>
      <w:tr w:rsidR="00247B8C" w:rsidRPr="00075E14" w14:paraId="307DBE53" w14:textId="77777777">
        <w:trPr>
          <w:cantSplit/>
          <w:jc w:val="center"/>
        </w:trPr>
        <w:tc>
          <w:tcPr>
            <w:tcW w:w="4320" w:type="dxa"/>
            <w:shd w:val="clear" w:color="auto" w:fill="F2F5F8"/>
            <w:tcMar>
              <w:top w:w="100" w:type="dxa"/>
              <w:left w:w="140" w:type="dxa"/>
              <w:bottom w:w="100" w:type="dxa"/>
              <w:right w:w="140" w:type="dxa"/>
            </w:tcMar>
          </w:tcPr>
          <w:p w14:paraId="6054B427" w14:textId="77777777" w:rsidR="00247B8C" w:rsidRPr="00075E14" w:rsidRDefault="00000000" w:rsidP="00075E14">
            <w:pPr>
              <w:rPr>
                <w:rFonts w:cs="Times New Roman"/>
              </w:rPr>
            </w:pPr>
            <w:r w:rsidRPr="00075E14">
              <w:rPr>
                <w:rFonts w:cs="Times New Roman"/>
                <w:sz w:val="20"/>
              </w:rPr>
              <w:t>Unique Processed Reviews</w:t>
            </w:r>
          </w:p>
        </w:tc>
        <w:tc>
          <w:tcPr>
            <w:tcW w:w="5040" w:type="dxa"/>
            <w:shd w:val="clear" w:color="auto" w:fill="F2F5F8"/>
            <w:tcMar>
              <w:top w:w="100" w:type="dxa"/>
              <w:left w:w="140" w:type="dxa"/>
              <w:bottom w:w="100" w:type="dxa"/>
              <w:right w:w="140" w:type="dxa"/>
            </w:tcMar>
          </w:tcPr>
          <w:p w14:paraId="2C902239" w14:textId="77777777" w:rsidR="00247B8C" w:rsidRPr="00075E14" w:rsidRDefault="00000000" w:rsidP="00075E14">
            <w:pPr>
              <w:rPr>
                <w:rFonts w:cs="Times New Roman"/>
              </w:rPr>
            </w:pPr>
            <w:r w:rsidRPr="00075E14">
              <w:rPr>
                <w:rFonts w:cs="Times New Roman"/>
                <w:sz w:val="20"/>
              </w:rPr>
              <w:t>24,904 (Deduplicated)</w:t>
            </w:r>
          </w:p>
        </w:tc>
      </w:tr>
      <w:tr w:rsidR="00247B8C" w:rsidRPr="00075E14" w14:paraId="18FE63BB" w14:textId="77777777">
        <w:trPr>
          <w:cantSplit/>
          <w:jc w:val="center"/>
        </w:trPr>
        <w:tc>
          <w:tcPr>
            <w:tcW w:w="4320" w:type="dxa"/>
            <w:shd w:val="clear" w:color="auto" w:fill="FFFFFF"/>
            <w:tcMar>
              <w:top w:w="100" w:type="dxa"/>
              <w:left w:w="140" w:type="dxa"/>
              <w:bottom w:w="100" w:type="dxa"/>
              <w:right w:w="140" w:type="dxa"/>
            </w:tcMar>
          </w:tcPr>
          <w:p w14:paraId="62FB32EB" w14:textId="77777777" w:rsidR="00247B8C" w:rsidRPr="00075E14" w:rsidRDefault="00000000" w:rsidP="00075E14">
            <w:pPr>
              <w:rPr>
                <w:rFonts w:cs="Times New Roman"/>
              </w:rPr>
            </w:pPr>
            <w:r w:rsidRPr="00075E14">
              <w:rPr>
                <w:rFonts w:cs="Times New Roman"/>
                <w:sz w:val="20"/>
              </w:rPr>
              <w:lastRenderedPageBreak/>
              <w:t>Training Set Partition</w:t>
            </w:r>
          </w:p>
        </w:tc>
        <w:tc>
          <w:tcPr>
            <w:tcW w:w="5040" w:type="dxa"/>
            <w:shd w:val="clear" w:color="auto" w:fill="FFFFFF"/>
            <w:tcMar>
              <w:top w:w="100" w:type="dxa"/>
              <w:left w:w="140" w:type="dxa"/>
              <w:bottom w:w="100" w:type="dxa"/>
              <w:right w:w="140" w:type="dxa"/>
            </w:tcMar>
          </w:tcPr>
          <w:p w14:paraId="59DD471F" w14:textId="77777777" w:rsidR="00247B8C" w:rsidRPr="00075E14" w:rsidRDefault="00000000" w:rsidP="00075E14">
            <w:pPr>
              <w:rPr>
                <w:rFonts w:cs="Times New Roman"/>
              </w:rPr>
            </w:pPr>
            <w:r w:rsidRPr="00075E14">
              <w:rPr>
                <w:rFonts w:cs="Times New Roman"/>
                <w:sz w:val="20"/>
              </w:rPr>
              <w:t>19,923 Reviews (80% Stratified)</w:t>
            </w:r>
          </w:p>
        </w:tc>
      </w:tr>
      <w:tr w:rsidR="00247B8C" w:rsidRPr="00075E14" w14:paraId="306A2388" w14:textId="77777777">
        <w:trPr>
          <w:cantSplit/>
          <w:jc w:val="center"/>
        </w:trPr>
        <w:tc>
          <w:tcPr>
            <w:tcW w:w="4320" w:type="dxa"/>
            <w:shd w:val="clear" w:color="auto" w:fill="F2F5F8"/>
            <w:tcMar>
              <w:top w:w="100" w:type="dxa"/>
              <w:left w:w="140" w:type="dxa"/>
              <w:bottom w:w="100" w:type="dxa"/>
              <w:right w:w="140" w:type="dxa"/>
            </w:tcMar>
          </w:tcPr>
          <w:p w14:paraId="7244ACE3" w14:textId="77777777" w:rsidR="00247B8C" w:rsidRPr="00075E14" w:rsidRDefault="00000000" w:rsidP="00075E14">
            <w:pPr>
              <w:rPr>
                <w:rFonts w:cs="Times New Roman"/>
              </w:rPr>
            </w:pPr>
            <w:r w:rsidRPr="00075E14">
              <w:rPr>
                <w:rFonts w:cs="Times New Roman"/>
                <w:sz w:val="20"/>
              </w:rPr>
              <w:t>Holdout Test Set Partition</w:t>
            </w:r>
          </w:p>
        </w:tc>
        <w:tc>
          <w:tcPr>
            <w:tcW w:w="5040" w:type="dxa"/>
            <w:shd w:val="clear" w:color="auto" w:fill="F2F5F8"/>
            <w:tcMar>
              <w:top w:w="100" w:type="dxa"/>
              <w:left w:w="140" w:type="dxa"/>
              <w:bottom w:w="100" w:type="dxa"/>
              <w:right w:w="140" w:type="dxa"/>
            </w:tcMar>
          </w:tcPr>
          <w:p w14:paraId="4FA963E5" w14:textId="77777777" w:rsidR="00247B8C" w:rsidRPr="00075E14" w:rsidRDefault="00000000" w:rsidP="00075E14">
            <w:pPr>
              <w:rPr>
                <w:rFonts w:cs="Times New Roman"/>
              </w:rPr>
            </w:pPr>
            <w:r w:rsidRPr="00075E14">
              <w:rPr>
                <w:rFonts w:cs="Times New Roman"/>
                <w:sz w:val="20"/>
              </w:rPr>
              <w:t>4,981 Reviews (20% Stratified)</w:t>
            </w:r>
          </w:p>
        </w:tc>
      </w:tr>
      <w:tr w:rsidR="00247B8C" w:rsidRPr="00075E14" w14:paraId="616469E3" w14:textId="77777777">
        <w:trPr>
          <w:cantSplit/>
          <w:jc w:val="center"/>
        </w:trPr>
        <w:tc>
          <w:tcPr>
            <w:tcW w:w="4320" w:type="dxa"/>
            <w:shd w:val="clear" w:color="auto" w:fill="FFFFFF"/>
            <w:tcMar>
              <w:top w:w="100" w:type="dxa"/>
              <w:left w:w="140" w:type="dxa"/>
              <w:bottom w:w="100" w:type="dxa"/>
              <w:right w:w="140" w:type="dxa"/>
            </w:tcMar>
          </w:tcPr>
          <w:p w14:paraId="72E1DBFD" w14:textId="77777777" w:rsidR="00247B8C" w:rsidRPr="00075E14" w:rsidRDefault="00000000" w:rsidP="00075E14">
            <w:pPr>
              <w:rPr>
                <w:rFonts w:cs="Times New Roman"/>
              </w:rPr>
            </w:pPr>
            <w:r w:rsidRPr="00075E14">
              <w:rPr>
                <w:rFonts w:cs="Times New Roman"/>
                <w:sz w:val="20"/>
              </w:rPr>
              <w:t>Class Balance</w:t>
            </w:r>
          </w:p>
        </w:tc>
        <w:tc>
          <w:tcPr>
            <w:tcW w:w="5040" w:type="dxa"/>
            <w:shd w:val="clear" w:color="auto" w:fill="FFFFFF"/>
            <w:tcMar>
              <w:top w:w="100" w:type="dxa"/>
              <w:left w:w="140" w:type="dxa"/>
              <w:bottom w:w="100" w:type="dxa"/>
              <w:right w:w="140" w:type="dxa"/>
            </w:tcMar>
          </w:tcPr>
          <w:p w14:paraId="5DC172F8" w14:textId="77777777" w:rsidR="00247B8C" w:rsidRPr="00075E14" w:rsidRDefault="00000000" w:rsidP="00075E14">
            <w:pPr>
              <w:rPr>
                <w:rFonts w:cs="Times New Roman"/>
              </w:rPr>
            </w:pPr>
            <w:r w:rsidRPr="00075E14">
              <w:rPr>
                <w:rFonts w:cs="Times New Roman"/>
                <w:sz w:val="20"/>
              </w:rPr>
              <w:t>50% Positive / 50% Negative (Balanced)</w:t>
            </w:r>
          </w:p>
        </w:tc>
      </w:tr>
      <w:tr w:rsidR="00247B8C" w:rsidRPr="00075E14" w14:paraId="50EA2E51" w14:textId="77777777">
        <w:trPr>
          <w:cantSplit/>
          <w:jc w:val="center"/>
        </w:trPr>
        <w:tc>
          <w:tcPr>
            <w:tcW w:w="4320" w:type="dxa"/>
            <w:shd w:val="clear" w:color="auto" w:fill="F2F5F8"/>
            <w:tcMar>
              <w:top w:w="100" w:type="dxa"/>
              <w:left w:w="140" w:type="dxa"/>
              <w:bottom w:w="100" w:type="dxa"/>
              <w:right w:w="140" w:type="dxa"/>
            </w:tcMar>
          </w:tcPr>
          <w:p w14:paraId="643F027A" w14:textId="77777777" w:rsidR="00247B8C" w:rsidRPr="00075E14" w:rsidRDefault="00000000" w:rsidP="00075E14">
            <w:pPr>
              <w:rPr>
                <w:rFonts w:cs="Times New Roman"/>
              </w:rPr>
            </w:pPr>
            <w:r w:rsidRPr="00075E14">
              <w:rPr>
                <w:rFonts w:cs="Times New Roman"/>
                <w:sz w:val="20"/>
              </w:rPr>
              <w:t>Average Document Length</w:t>
            </w:r>
          </w:p>
        </w:tc>
        <w:tc>
          <w:tcPr>
            <w:tcW w:w="5040" w:type="dxa"/>
            <w:shd w:val="clear" w:color="auto" w:fill="F2F5F8"/>
            <w:tcMar>
              <w:top w:w="100" w:type="dxa"/>
              <w:left w:w="140" w:type="dxa"/>
              <w:bottom w:w="100" w:type="dxa"/>
              <w:right w:w="140" w:type="dxa"/>
            </w:tcMar>
          </w:tcPr>
          <w:p w14:paraId="604EFA6E" w14:textId="77777777" w:rsidR="00247B8C" w:rsidRPr="00075E14" w:rsidRDefault="00000000" w:rsidP="00075E14">
            <w:pPr>
              <w:rPr>
                <w:rFonts w:cs="Times New Roman"/>
              </w:rPr>
            </w:pPr>
            <w:r w:rsidRPr="00075E14">
              <w:rPr>
                <w:rFonts w:cs="Times New Roman"/>
                <w:sz w:val="20"/>
              </w:rPr>
              <w:t>~1,329 characters (100 to 13,000+ words)</w:t>
            </w:r>
          </w:p>
        </w:tc>
      </w:tr>
    </w:tbl>
    <w:p w14:paraId="42FFC9E5" w14:textId="355F0980" w:rsidR="00247B8C" w:rsidRDefault="00247B8C" w:rsidP="00075E14">
      <w:pPr>
        <w:rPr>
          <w:rFonts w:cs="Times New Roman"/>
        </w:rPr>
      </w:pPr>
    </w:p>
    <w:p w14:paraId="7F359404" w14:textId="457C54F7" w:rsidR="00DE6E61" w:rsidRDefault="00DE6E61" w:rsidP="00075E14">
      <w:pPr>
        <w:rPr>
          <w:rFonts w:cs="Times New Roman"/>
        </w:rPr>
      </w:pPr>
      <w:r w:rsidRPr="00DE6E61">
        <w:rPr>
          <w:rFonts w:cs="Times New Roman"/>
        </w:rPr>
        <w:drawing>
          <wp:inline distT="0" distB="0" distL="0" distR="0" wp14:anchorId="4DD456C8" wp14:editId="114F0D75">
            <wp:extent cx="5943600" cy="3247390"/>
            <wp:effectExtent l="0" t="0" r="0" b="0"/>
            <wp:docPr id="2114063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063418" name=""/>
                    <pic:cNvPicPr/>
                  </pic:nvPicPr>
                  <pic:blipFill>
                    <a:blip r:embed="rId9"/>
                    <a:stretch>
                      <a:fillRect/>
                    </a:stretch>
                  </pic:blipFill>
                  <pic:spPr>
                    <a:xfrm>
                      <a:off x="0" y="0"/>
                      <a:ext cx="5943600" cy="3247390"/>
                    </a:xfrm>
                    <a:prstGeom prst="rect">
                      <a:avLst/>
                    </a:prstGeom>
                  </pic:spPr>
                </pic:pic>
              </a:graphicData>
            </a:graphic>
          </wp:inline>
        </w:drawing>
      </w:r>
    </w:p>
    <w:p w14:paraId="1F26FE2E" w14:textId="77777777" w:rsidR="00DE6E61" w:rsidRDefault="00DE6E61" w:rsidP="00DE6E61">
      <w:pPr>
        <w:pStyle w:val="SectionHeading"/>
        <w:jc w:val="center"/>
        <w:rPr>
          <w:b w:val="0"/>
          <w:i/>
          <w:iCs/>
        </w:rPr>
      </w:pPr>
      <w:r w:rsidRPr="00DE6E61">
        <w:rPr>
          <w:b w:val="0"/>
          <w:i/>
          <w:iCs/>
        </w:rPr>
        <w:t>Fig. 4.2: IMDb Movie Review Dataset Overview and Class Distribution</w:t>
      </w:r>
    </w:p>
    <w:p w14:paraId="62840EBF" w14:textId="77777777" w:rsidR="00DE6E61" w:rsidRDefault="00DE6E61" w:rsidP="00075E14">
      <w:pPr>
        <w:rPr>
          <w:rFonts w:cs="Times New Roman"/>
        </w:rPr>
      </w:pPr>
    </w:p>
    <w:p w14:paraId="43CA57FD" w14:textId="77777777" w:rsidR="00DE6E61" w:rsidRDefault="00DE6E61" w:rsidP="00075E14">
      <w:pPr>
        <w:rPr>
          <w:rFonts w:cs="Times New Roman"/>
        </w:rPr>
      </w:pPr>
    </w:p>
    <w:p w14:paraId="6BD96D77" w14:textId="77777777" w:rsidR="00DE6E61" w:rsidRDefault="00DE6E61" w:rsidP="00075E14">
      <w:pPr>
        <w:rPr>
          <w:rFonts w:cs="Times New Roman"/>
        </w:rPr>
      </w:pPr>
    </w:p>
    <w:p w14:paraId="0A0B2488" w14:textId="77777777" w:rsidR="00DE6E61" w:rsidRDefault="00DE6E61" w:rsidP="00075E14">
      <w:pPr>
        <w:rPr>
          <w:rFonts w:cs="Times New Roman"/>
        </w:rPr>
      </w:pPr>
    </w:p>
    <w:p w14:paraId="55E8EA02" w14:textId="77777777" w:rsidR="00DE6E61" w:rsidRDefault="00DE6E61" w:rsidP="00075E14">
      <w:pPr>
        <w:rPr>
          <w:rFonts w:cs="Times New Roman"/>
        </w:rPr>
      </w:pPr>
    </w:p>
    <w:p w14:paraId="3131AF91" w14:textId="77777777" w:rsidR="00DE6E61" w:rsidRPr="00075E14" w:rsidRDefault="00DE6E61" w:rsidP="00075E14">
      <w:pPr>
        <w:rPr>
          <w:rFonts w:cs="Times New Roman"/>
        </w:rPr>
      </w:pPr>
    </w:p>
    <w:p w14:paraId="69F12251" w14:textId="77777777" w:rsidR="00247B8C" w:rsidRPr="00075E14" w:rsidRDefault="00000000" w:rsidP="00DE6E61">
      <w:pPr>
        <w:spacing w:after="320" w:line="360" w:lineRule="auto"/>
        <w:jc w:val="center"/>
        <w:rPr>
          <w:rFonts w:cs="Times New Roman"/>
        </w:rPr>
      </w:pPr>
      <w:r w:rsidRPr="00075E14">
        <w:rPr>
          <w:rFonts w:cs="Times New Roman"/>
          <w:b/>
          <w:sz w:val="32"/>
        </w:rPr>
        <w:lastRenderedPageBreak/>
        <w:t>Chapter 3</w:t>
      </w:r>
      <w:r w:rsidRPr="00075E14">
        <w:rPr>
          <w:rFonts w:cs="Times New Roman"/>
          <w:b/>
          <w:sz w:val="32"/>
        </w:rPr>
        <w:br/>
        <w:t>Methodology and Implementation</w:t>
      </w:r>
    </w:p>
    <w:p w14:paraId="62BE6C3E" w14:textId="77777777" w:rsidR="00247B8C" w:rsidRPr="00075E14" w:rsidRDefault="00000000" w:rsidP="00075E14">
      <w:pPr>
        <w:pStyle w:val="Heading2"/>
        <w:rPr>
          <w:rFonts w:ascii="Times New Roman" w:hAnsi="Times New Roman" w:cs="Times New Roman"/>
          <w:color w:val="0D0D0D" w:themeColor="text1" w:themeTint="F2"/>
        </w:rPr>
      </w:pPr>
      <w:r w:rsidRPr="00075E14">
        <w:rPr>
          <w:rFonts w:ascii="Times New Roman" w:hAnsi="Times New Roman" w:cs="Times New Roman"/>
          <w:color w:val="0D0D0D" w:themeColor="text1" w:themeTint="F2"/>
        </w:rPr>
        <w:t>3.1 System Architecture</w:t>
      </w:r>
    </w:p>
    <w:p w14:paraId="3E4B792A" w14:textId="77777777" w:rsidR="00247B8C" w:rsidRDefault="00000000" w:rsidP="00075E14">
      <w:pPr>
        <w:rPr>
          <w:rFonts w:cs="Times New Roman"/>
        </w:rPr>
      </w:pPr>
      <w:r w:rsidRPr="00075E14">
        <w:rPr>
          <w:rFonts w:cs="Times New Roman"/>
        </w:rPr>
        <w:t>The system architecture integrates distributed Big Data preprocessing with high-performance supervised inference. The overall workflow consists of six sequential stages:</w:t>
      </w:r>
    </w:p>
    <w:p w14:paraId="083DA52D" w14:textId="3FF6691E" w:rsidR="00075E14" w:rsidRDefault="00075E14" w:rsidP="00075E14">
      <w:pPr>
        <w:jc w:val="center"/>
        <w:rPr>
          <w:rFonts w:cs="Times New Roman"/>
        </w:rPr>
      </w:pPr>
      <w:r w:rsidRPr="00BD0B39">
        <w:rPr>
          <w:noProof/>
        </w:rPr>
        <w:drawing>
          <wp:inline distT="0" distB="0" distL="0" distR="0" wp14:anchorId="6B2B7F75" wp14:editId="7EC5AA5B">
            <wp:extent cx="5075903" cy="2399665"/>
            <wp:effectExtent l="19050" t="19050" r="10795" b="19685"/>
            <wp:docPr id="274838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38012" name=""/>
                    <pic:cNvPicPr/>
                  </pic:nvPicPr>
                  <pic:blipFill rotWithShape="1">
                    <a:blip r:embed="rId10"/>
                    <a:srcRect t="13405"/>
                    <a:stretch>
                      <a:fillRect/>
                    </a:stretch>
                  </pic:blipFill>
                  <pic:spPr bwMode="auto">
                    <a:xfrm>
                      <a:off x="0" y="0"/>
                      <a:ext cx="5084481" cy="240372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DFE7647" w14:textId="66D303C3" w:rsidR="00075E14" w:rsidRPr="00075E14" w:rsidRDefault="00075E14" w:rsidP="00075E14">
      <w:pPr>
        <w:jc w:val="center"/>
        <w:rPr>
          <w:i/>
          <w:iCs/>
        </w:rPr>
      </w:pPr>
      <w:r w:rsidRPr="00075E14">
        <w:rPr>
          <w:i/>
          <w:iCs/>
        </w:rPr>
        <w:t>Fig 3.1 System Architecture</w:t>
      </w:r>
    </w:p>
    <w:p w14:paraId="707416A6" w14:textId="77777777" w:rsidR="00247B8C" w:rsidRPr="00075E14" w:rsidRDefault="00000000" w:rsidP="00075E14">
      <w:pPr>
        <w:spacing w:after="80"/>
        <w:ind w:left="288"/>
        <w:rPr>
          <w:rFonts w:cs="Times New Roman"/>
        </w:rPr>
      </w:pPr>
      <w:r w:rsidRPr="00075E14">
        <w:rPr>
          <w:rFonts w:cs="Times New Roman"/>
          <w:b/>
        </w:rPr>
        <w:t xml:space="preserve">• Stage 1: Distributed Data Ingestion: </w:t>
      </w:r>
      <w:r w:rsidRPr="00075E14">
        <w:rPr>
          <w:rFonts w:cs="Times New Roman"/>
        </w:rPr>
        <w:t>Raw movie reviews are read into PySpark / Pandas DataFrames. Positive and negative partitions are unified with ground-truth binary labels.</w:t>
      </w:r>
    </w:p>
    <w:p w14:paraId="3095C8B4" w14:textId="77777777" w:rsidR="00247B8C" w:rsidRPr="00075E14" w:rsidRDefault="00000000" w:rsidP="00075E14">
      <w:pPr>
        <w:spacing w:after="80"/>
        <w:ind w:left="288"/>
        <w:rPr>
          <w:rFonts w:cs="Times New Roman"/>
        </w:rPr>
      </w:pPr>
      <w:r w:rsidRPr="00075E14">
        <w:rPr>
          <w:rFonts w:cs="Times New Roman"/>
          <w:b/>
        </w:rPr>
        <w:t xml:space="preserve">• Stage 2: Text Preprocessing &amp; Cleaning: </w:t>
      </w:r>
      <w:r w:rsidRPr="00075E14">
        <w:rPr>
          <w:rFonts w:cs="Times New Roman"/>
        </w:rPr>
        <w:t>Spark SQL regex expressions and modular Python cleaning functions strip HTML markup, expand contractions, remove non-alphabetic noise, and normalize whitespace.</w:t>
      </w:r>
    </w:p>
    <w:p w14:paraId="7D417887" w14:textId="77777777" w:rsidR="00247B8C" w:rsidRPr="00075E14" w:rsidRDefault="00000000" w:rsidP="00075E14">
      <w:pPr>
        <w:spacing w:after="80"/>
        <w:ind w:left="288"/>
        <w:rPr>
          <w:rFonts w:cs="Times New Roman"/>
        </w:rPr>
      </w:pPr>
      <w:r w:rsidRPr="00075E14">
        <w:rPr>
          <w:rFonts w:cs="Times New Roman"/>
          <w:b/>
        </w:rPr>
        <w:t xml:space="preserve">• Stage 3: Stratified Partitioning: </w:t>
      </w:r>
      <w:r w:rsidRPr="00075E14">
        <w:rPr>
          <w:rFonts w:cs="Times New Roman"/>
        </w:rPr>
        <w:t>Deduplicated corpus is split into 80% training (19,923 reviews) and 20% holdout test (4,981 reviews) with fixed random seed 42.</w:t>
      </w:r>
    </w:p>
    <w:p w14:paraId="53B9DCC3" w14:textId="77777777" w:rsidR="00247B8C" w:rsidRPr="00075E14" w:rsidRDefault="00000000" w:rsidP="00075E14">
      <w:pPr>
        <w:spacing w:after="80"/>
        <w:ind w:left="288"/>
        <w:rPr>
          <w:rFonts w:cs="Times New Roman"/>
        </w:rPr>
      </w:pPr>
      <w:r w:rsidRPr="00075E14">
        <w:rPr>
          <w:rFonts w:cs="Times New Roman"/>
          <w:b/>
        </w:rPr>
        <w:t xml:space="preserve">• Stage 4: Sublinear N-Gram Vectorization: </w:t>
      </w:r>
      <w:r w:rsidRPr="00075E14">
        <w:rPr>
          <w:rFonts w:cs="Times New Roman"/>
        </w:rPr>
        <w:t>TF-IDF transformation is fitted strictly on the training set, generating 25,000 unigram and bigram features with sublinear term-frequency scaling.</w:t>
      </w:r>
    </w:p>
    <w:p w14:paraId="1C56F949" w14:textId="77777777" w:rsidR="00247B8C" w:rsidRPr="00075E14" w:rsidRDefault="00000000" w:rsidP="00075E14">
      <w:pPr>
        <w:spacing w:after="80"/>
        <w:ind w:left="288"/>
        <w:rPr>
          <w:rFonts w:cs="Times New Roman"/>
        </w:rPr>
      </w:pPr>
      <w:r w:rsidRPr="00075E14">
        <w:rPr>
          <w:rFonts w:cs="Times New Roman"/>
          <w:b/>
        </w:rPr>
        <w:t xml:space="preserve">• Stage 5: Supervised Model Training &amp; Calibration: </w:t>
      </w:r>
      <w:r w:rsidRPr="00075E14">
        <w:rPr>
          <w:rFonts w:cs="Times New Roman"/>
        </w:rPr>
        <w:t>Candidate algorithms (Multinomial NB, LinearSVC, Logistic Regression) are trained, calibrated, and evaluated against the TextBlob baseline.</w:t>
      </w:r>
    </w:p>
    <w:p w14:paraId="4FA63432" w14:textId="77777777" w:rsidR="00247B8C" w:rsidRPr="00075E14" w:rsidRDefault="00000000" w:rsidP="00075E14">
      <w:pPr>
        <w:spacing w:after="80"/>
        <w:ind w:left="288"/>
        <w:rPr>
          <w:rFonts w:cs="Times New Roman"/>
        </w:rPr>
      </w:pPr>
      <w:r w:rsidRPr="00075E14">
        <w:rPr>
          <w:rFonts w:cs="Times New Roman"/>
          <w:b/>
        </w:rPr>
        <w:t xml:space="preserve">• Stage 6: Artifact Serialization &amp; UI Serving: </w:t>
      </w:r>
      <w:r w:rsidRPr="00075E14">
        <w:rPr>
          <w:rFonts w:cs="Times New Roman"/>
        </w:rPr>
        <w:t>The optimal pipeline is serialized to model/sentiment_pipeline.joblib and deployed via an interactive cinema Streamlit web dashboard.</w:t>
      </w:r>
    </w:p>
    <w:p w14:paraId="362D315D" w14:textId="77777777" w:rsidR="00247B8C" w:rsidRPr="00075E14" w:rsidRDefault="00000000" w:rsidP="00075E14">
      <w:pPr>
        <w:pStyle w:val="Heading2"/>
        <w:rPr>
          <w:rFonts w:ascii="Times New Roman" w:hAnsi="Times New Roman" w:cs="Times New Roman"/>
          <w:color w:val="0D0D0D" w:themeColor="text1" w:themeTint="F2"/>
        </w:rPr>
      </w:pPr>
      <w:r w:rsidRPr="00075E14">
        <w:rPr>
          <w:rFonts w:ascii="Times New Roman" w:hAnsi="Times New Roman" w:cs="Times New Roman"/>
          <w:color w:val="0D0D0D" w:themeColor="text1" w:themeTint="F2"/>
        </w:rPr>
        <w:lastRenderedPageBreak/>
        <w:t>3.2 Text Pre-processing</w:t>
      </w:r>
    </w:p>
    <w:p w14:paraId="7ECB9665" w14:textId="77777777" w:rsidR="00247B8C" w:rsidRPr="00075E14" w:rsidRDefault="00000000" w:rsidP="00075E14">
      <w:pPr>
        <w:rPr>
          <w:rFonts w:cs="Times New Roman"/>
        </w:rPr>
      </w:pPr>
      <w:r w:rsidRPr="00075E14">
        <w:rPr>
          <w:rFonts w:cs="Times New Roman"/>
        </w:rPr>
        <w:t>Raw review text contains extensive noise, web formatting artifacts, and contractions that distort token distributions. To ensure consistency between offline training and live production inference, a centralized preprocessor is implemented in src/preprocessing.py:</w:t>
      </w:r>
      <w:r w:rsidRPr="00075E14">
        <w:rPr>
          <w:rFonts w:cs="Times New Roman"/>
        </w:rPr>
        <w:br/>
      </w:r>
      <w:r w:rsidRPr="00075E14">
        <w:rPr>
          <w:rFonts w:cs="Times New Roman"/>
        </w:rPr>
        <w:br/>
        <w:t>• Lowercase Conversion: Converts all text to lowercase to eliminate case sensitivity.</w:t>
      </w:r>
      <w:r w:rsidRPr="00075E14">
        <w:rPr>
          <w:rFonts w:cs="Times New Roman"/>
        </w:rPr>
        <w:br/>
        <w:t>• HTML Tag Removal: Regular expression `&lt;[^&gt;]+&gt;` eliminates break tags (`&lt;br /&gt;`), hyperlinks, and paragraph tags.</w:t>
      </w:r>
      <w:r w:rsidRPr="00075E14">
        <w:rPr>
          <w:rFonts w:cs="Times New Roman"/>
        </w:rPr>
        <w:br/>
        <w:t>• Contraction Expansion: Contractions like 'can't', 'won't', and 'didn't' are systematically expanded to 'can not', 'will not', and 'did not'. This preserves essential negation cues that standard punctuation stripping otherwise destroys.</w:t>
      </w:r>
      <w:r w:rsidRPr="00075E14">
        <w:rPr>
          <w:rFonts w:cs="Times New Roman"/>
        </w:rPr>
        <w:br/>
        <w:t>• Non-Alphabetic Character Removal: Replaces numbers, punctuation symbols, and non-ASCII characters with whitespace.</w:t>
      </w:r>
      <w:r w:rsidRPr="00075E14">
        <w:rPr>
          <w:rFonts w:cs="Times New Roman"/>
        </w:rPr>
        <w:br/>
        <w:t>• Whitespace Compaction: Collapses consecutive spaces into a single space and trims leading/trailing whitespace.</w:t>
      </w:r>
    </w:p>
    <w:p w14:paraId="6355AA2F" w14:textId="77777777" w:rsidR="00247B8C" w:rsidRPr="00075E14" w:rsidRDefault="00000000" w:rsidP="00075E14">
      <w:pPr>
        <w:pStyle w:val="Heading2"/>
        <w:rPr>
          <w:rFonts w:ascii="Times New Roman" w:hAnsi="Times New Roman" w:cs="Times New Roman"/>
          <w:color w:val="0D0D0D" w:themeColor="text1" w:themeTint="F2"/>
        </w:rPr>
      </w:pPr>
      <w:r w:rsidRPr="00075E14">
        <w:rPr>
          <w:rFonts w:ascii="Times New Roman" w:hAnsi="Times New Roman" w:cs="Times New Roman"/>
          <w:color w:val="0D0D0D" w:themeColor="text1" w:themeTint="F2"/>
        </w:rPr>
        <w:t>3.3 Feature Representation &amp; Machine Learning Models</w:t>
      </w:r>
    </w:p>
    <w:p w14:paraId="686EB2E6" w14:textId="77777777" w:rsidR="00247B8C" w:rsidRPr="00075E14" w:rsidRDefault="00000000" w:rsidP="00075E14">
      <w:pPr>
        <w:rPr>
          <w:rFonts w:cs="Times New Roman"/>
        </w:rPr>
      </w:pPr>
      <w:r w:rsidRPr="00075E14">
        <w:rPr>
          <w:rFonts w:cs="Times New Roman"/>
        </w:rPr>
        <w:t>1. Sublinear TF-IDF Vectorization: Raw term frequency (tf) often over-weights repetitive words. Sublinear scaling replaces tf with 1 + log(tf), dampening the influence of word repetitions. Combined with Inverse Document Frequency (idf), the transformation captures terms that are informative across the corpus. Bigrams (e.g., 'not good', 'waste time', 'must see') are incorporated with unigrams up to a 25,000 feature limit.</w:t>
      </w:r>
      <w:r w:rsidRPr="00075E14">
        <w:rPr>
          <w:rFonts w:cs="Times New Roman"/>
        </w:rPr>
        <w:br/>
      </w:r>
      <w:r w:rsidRPr="00075E14">
        <w:rPr>
          <w:rFonts w:cs="Times New Roman"/>
        </w:rPr>
        <w:br/>
        <w:t>2. Baseline Lexicon (TextBlob): Computes polarity scores in [-1.0, +1.0] by averaging pre-assigned adjective scores. Reviews with polarity &gt; 0 are classified as Positive, &lt; 0 as Negative, and = 0 as Neutral.</w:t>
      </w:r>
      <w:r w:rsidRPr="00075E14">
        <w:rPr>
          <w:rFonts w:cs="Times New Roman"/>
        </w:rPr>
        <w:br/>
      </w:r>
      <w:r w:rsidRPr="00075E14">
        <w:rPr>
          <w:rFonts w:cs="Times New Roman"/>
        </w:rPr>
        <w:br/>
        <w:t>3. Production Classifier (L2 Logistic Regression): Models the posterior class probability using the sigmoid function:</w:t>
      </w:r>
      <w:r w:rsidRPr="00075E14">
        <w:rPr>
          <w:rFonts w:cs="Times New Roman"/>
        </w:rPr>
        <w:br/>
        <w:t xml:space="preserve">    P(y = 1 | x) = 1 / (1 + exp(-(w^T x + b)))</w:t>
      </w:r>
      <w:r w:rsidRPr="00075E14">
        <w:rPr>
          <w:rFonts w:cs="Times New Roman"/>
        </w:rPr>
        <w:br/>
        <w:t>Hyperparameter tuning identified C = 2.5 with balanced class weighting as optimal, delivering high regularization stability and well-calibrated confidence estimates.</w:t>
      </w:r>
    </w:p>
    <w:p w14:paraId="79D21BFC" w14:textId="77777777" w:rsidR="00247B8C" w:rsidRPr="00075E14" w:rsidRDefault="00000000" w:rsidP="00075E14">
      <w:pPr>
        <w:pStyle w:val="Heading2"/>
        <w:rPr>
          <w:rFonts w:ascii="Times New Roman" w:hAnsi="Times New Roman" w:cs="Times New Roman"/>
          <w:color w:val="0D0D0D" w:themeColor="text1" w:themeTint="F2"/>
        </w:rPr>
      </w:pPr>
      <w:r w:rsidRPr="00075E14">
        <w:rPr>
          <w:rFonts w:ascii="Times New Roman" w:hAnsi="Times New Roman" w:cs="Times New Roman"/>
          <w:color w:val="0D0D0D" w:themeColor="text1" w:themeTint="F2"/>
        </w:rPr>
        <w:t>3.4 Implementation Details</w:t>
      </w:r>
    </w:p>
    <w:p w14:paraId="0C888B1C" w14:textId="77777777" w:rsidR="00247B8C" w:rsidRPr="00075E14" w:rsidRDefault="00000000" w:rsidP="00075E14">
      <w:pPr>
        <w:rPr>
          <w:rFonts w:cs="Times New Roman"/>
        </w:rPr>
      </w:pPr>
      <w:r w:rsidRPr="00075E14">
        <w:rPr>
          <w:rFonts w:cs="Times New Roman"/>
        </w:rPr>
        <w:t xml:space="preserve">PySpark UDF Overhead Analysis: The initial notebook implementation executed TextBlob inside a PySpark Python UDF. In Spark architecture, Python UDFs necessitate serializing data from the JVM to an external Python daemon and deserializing results back. This causes a 10x–50x execution bottleneck and bypasses Catalyst optimization. In the finalized architecture, Spark </w:t>
      </w:r>
      <w:r w:rsidRPr="00075E14">
        <w:rPr>
          <w:rFonts w:cs="Times New Roman"/>
        </w:rPr>
        <w:lastRenderedPageBreak/>
        <w:t>SQL expressions are utilized for distributed ETL, while single-node vectorized Scikit-Learn pipelines provide sub-2ms latency for live web queries.</w:t>
      </w:r>
      <w:r w:rsidRPr="00075E14">
        <w:rPr>
          <w:rFonts w:cs="Times New Roman"/>
        </w:rPr>
        <w:br/>
      </w:r>
      <w:r w:rsidRPr="00075E14">
        <w:rPr>
          <w:rFonts w:cs="Times New Roman"/>
        </w:rPr>
        <w:br/>
        <w:t>Explainable AI (XAI) Mathematical Formulation: Because Logistic Regression is a linear classifier, each word's contribution to the prediction logit is directly given by:</w:t>
      </w:r>
      <w:r w:rsidRPr="00075E14">
        <w:rPr>
          <w:rFonts w:cs="Times New Roman"/>
        </w:rPr>
        <w:br/>
        <w:t xml:space="preserve">    Contribution_i = w_i * tfidf_i</w:t>
      </w:r>
      <w:r w:rsidRPr="00075E14">
        <w:rPr>
          <w:rFonts w:cs="Times New Roman"/>
        </w:rPr>
        <w:br/>
        <w:t>Active n-grams with large positive values drive the classification toward Positive, while large negative values push toward Negative. The top positive and negative tokens are dynamically extracted and rendered as visual chips in the UI.</w:t>
      </w:r>
    </w:p>
    <w:p w14:paraId="6D4D6EB0" w14:textId="77777777" w:rsidR="00247B8C" w:rsidRPr="00075E14" w:rsidRDefault="00000000" w:rsidP="00075E14">
      <w:pPr>
        <w:rPr>
          <w:rFonts w:cs="Times New Roman"/>
        </w:rPr>
      </w:pPr>
      <w:r w:rsidRPr="00075E14">
        <w:rPr>
          <w:rFonts w:cs="Times New Roman"/>
        </w:rPr>
        <w:br w:type="page"/>
      </w:r>
    </w:p>
    <w:p w14:paraId="4E9C34A5" w14:textId="77777777" w:rsidR="00247B8C" w:rsidRPr="00075E14" w:rsidRDefault="00000000" w:rsidP="00DE6E61">
      <w:pPr>
        <w:spacing w:after="0" w:line="360" w:lineRule="auto"/>
        <w:jc w:val="center"/>
        <w:rPr>
          <w:rFonts w:cs="Times New Roman"/>
        </w:rPr>
      </w:pPr>
      <w:r w:rsidRPr="00075E14">
        <w:rPr>
          <w:rFonts w:cs="Times New Roman"/>
          <w:b/>
          <w:sz w:val="32"/>
        </w:rPr>
        <w:lastRenderedPageBreak/>
        <w:t>Chapter 4</w:t>
      </w:r>
      <w:r w:rsidRPr="00075E14">
        <w:rPr>
          <w:rFonts w:cs="Times New Roman"/>
          <w:b/>
          <w:sz w:val="32"/>
        </w:rPr>
        <w:br/>
        <w:t>Results and Evaluation</w:t>
      </w:r>
    </w:p>
    <w:p w14:paraId="599C8E8F" w14:textId="77777777" w:rsidR="00247B8C" w:rsidRPr="00075E14" w:rsidRDefault="00000000" w:rsidP="00075E14">
      <w:pPr>
        <w:pStyle w:val="Heading2"/>
        <w:rPr>
          <w:rFonts w:ascii="Times New Roman" w:hAnsi="Times New Roman" w:cs="Times New Roman"/>
          <w:color w:val="0D0D0D" w:themeColor="text1" w:themeTint="F2"/>
        </w:rPr>
      </w:pPr>
      <w:r w:rsidRPr="00075E14">
        <w:rPr>
          <w:rFonts w:ascii="Times New Roman" w:hAnsi="Times New Roman" w:cs="Times New Roman"/>
          <w:color w:val="0D0D0D" w:themeColor="text1" w:themeTint="F2"/>
        </w:rPr>
        <w:t>4.1 System Interface &amp; Workflow Modules</w:t>
      </w:r>
    </w:p>
    <w:p w14:paraId="6615DE03" w14:textId="77777777" w:rsidR="00247B8C" w:rsidRDefault="00000000" w:rsidP="00075E14">
      <w:pPr>
        <w:rPr>
          <w:rFonts w:cs="Times New Roman"/>
        </w:rPr>
      </w:pPr>
      <w:r w:rsidRPr="00075E14">
        <w:rPr>
          <w:rFonts w:cs="Times New Roman"/>
        </w:rPr>
        <w:t>The redesigned Streamlit application (app.py) features a modern, cinema-themed layout organized into four functional modules:</w:t>
      </w:r>
      <w:r w:rsidRPr="00075E14">
        <w:rPr>
          <w:rFonts w:cs="Times New Roman"/>
        </w:rPr>
        <w:br/>
      </w:r>
      <w:r w:rsidRPr="00075E14">
        <w:rPr>
          <w:rFonts w:cs="Times New Roman"/>
        </w:rPr>
        <w:br/>
        <w:t>1. Live Review Analyzer: Enables real-time text input or selection from curated presets (Masterpiece, Critical Disaster, Negation Challenge). Provides an interactive confidence gauge, predicted class badge, side-by-side mode (ML vs. TextBlob), and dynamic Explainable AI (XAI) token chips.</w:t>
      </w:r>
      <w:r w:rsidRPr="00075E14">
        <w:rPr>
          <w:rFonts w:cs="Times New Roman"/>
        </w:rPr>
        <w:br/>
      </w:r>
      <w:r w:rsidRPr="00075E14">
        <w:rPr>
          <w:rFonts w:cs="Times New Roman"/>
        </w:rPr>
        <w:br/>
        <w:t>2. Dataset Explorer: Visualizes ground-truth class distributions through interactive Plotly donut charts and review length histograms. Includes multi-select sentiment filters, length sliders, and keyword search.</w:t>
      </w:r>
      <w:r w:rsidRPr="00075E14">
        <w:rPr>
          <w:rFonts w:cs="Times New Roman"/>
        </w:rPr>
        <w:br/>
      </w:r>
      <w:r w:rsidRPr="00075E14">
        <w:rPr>
          <w:rFonts w:cs="Times New Roman"/>
        </w:rPr>
        <w:br/>
        <w:t>3. Model Benchmarking: Displays the empirical performance summary table, comparative accuracy/F1 bar charts, and confusion matrix heatmaps.</w:t>
      </w:r>
      <w:r w:rsidRPr="00075E14">
        <w:rPr>
          <w:rFonts w:cs="Times New Roman"/>
        </w:rPr>
        <w:br/>
      </w:r>
      <w:r w:rsidRPr="00075E14">
        <w:rPr>
          <w:rFonts w:cs="Times New Roman"/>
        </w:rPr>
        <w:br/>
        <w:t>4. Batch CSV Inference: Allows bulk upload of review CSV files, auto-detects review columns, tracks progress, displays predicted sentiment share charts, and exports scored CSV files with probabilities.</w:t>
      </w:r>
    </w:p>
    <w:p w14:paraId="45CAE877" w14:textId="0767B8F9" w:rsidR="00DE6E61" w:rsidRDefault="00DE6E61" w:rsidP="00DE6E61">
      <w:pPr>
        <w:jc w:val="center"/>
        <w:rPr>
          <w:rFonts w:cs="Times New Roman"/>
        </w:rPr>
      </w:pPr>
      <w:r w:rsidRPr="00DE6E61">
        <w:rPr>
          <w:rFonts w:cs="Times New Roman"/>
        </w:rPr>
        <w:drawing>
          <wp:inline distT="0" distB="0" distL="0" distR="0" wp14:anchorId="312FEBD2" wp14:editId="0464E046">
            <wp:extent cx="4259580" cy="2569855"/>
            <wp:effectExtent l="0" t="0" r="7620" b="1905"/>
            <wp:docPr id="294414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414234" name=""/>
                    <pic:cNvPicPr/>
                  </pic:nvPicPr>
                  <pic:blipFill>
                    <a:blip r:embed="rId11"/>
                    <a:stretch>
                      <a:fillRect/>
                    </a:stretch>
                  </pic:blipFill>
                  <pic:spPr>
                    <a:xfrm>
                      <a:off x="0" y="0"/>
                      <a:ext cx="4274204" cy="2578678"/>
                    </a:xfrm>
                    <a:prstGeom prst="rect">
                      <a:avLst/>
                    </a:prstGeom>
                  </pic:spPr>
                </pic:pic>
              </a:graphicData>
            </a:graphic>
          </wp:inline>
        </w:drawing>
      </w:r>
    </w:p>
    <w:p w14:paraId="7EFFFF1C" w14:textId="77777777" w:rsidR="00DE6E61" w:rsidRPr="00DE6E61" w:rsidRDefault="00DE6E61" w:rsidP="00DE6E61">
      <w:pPr>
        <w:pStyle w:val="SectionHeading"/>
        <w:jc w:val="center"/>
        <w:rPr>
          <w:b w:val="0"/>
          <w:i/>
          <w:iCs/>
        </w:rPr>
      </w:pPr>
      <w:r w:rsidRPr="00DE6E61">
        <w:rPr>
          <w:b w:val="0"/>
          <w:i/>
          <w:iCs/>
        </w:rPr>
        <w:t>Fig. 4.1: Sample output of the IMDb Movie Review Sentiment Analysis System.</w:t>
      </w:r>
    </w:p>
    <w:p w14:paraId="64933909" w14:textId="6BED432A" w:rsidR="00DE6E61" w:rsidRDefault="00DE6E61" w:rsidP="00DE6E61">
      <w:pPr>
        <w:jc w:val="center"/>
        <w:rPr>
          <w:rFonts w:cs="Times New Roman"/>
        </w:rPr>
      </w:pPr>
    </w:p>
    <w:p w14:paraId="60AE52F6" w14:textId="48495327" w:rsidR="00DE6E61" w:rsidRDefault="00376916" w:rsidP="00DE6E61">
      <w:pPr>
        <w:pStyle w:val="SectionHeading"/>
        <w:jc w:val="center"/>
        <w:rPr>
          <w:b w:val="0"/>
          <w:i/>
          <w:iCs/>
          <w:lang w:val="en-IN"/>
        </w:rPr>
      </w:pPr>
      <w:r w:rsidRPr="00376916">
        <w:rPr>
          <w:b w:val="0"/>
          <w:i/>
          <w:iCs/>
          <w:lang w:val="en-IN"/>
        </w:rPr>
        <w:drawing>
          <wp:inline distT="0" distB="0" distL="0" distR="0" wp14:anchorId="5D96CC40" wp14:editId="3D1ACD78">
            <wp:extent cx="3749040" cy="2859405"/>
            <wp:effectExtent l="0" t="0" r="3810" b="0"/>
            <wp:docPr id="1831207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207339" name=""/>
                    <pic:cNvPicPr/>
                  </pic:nvPicPr>
                  <pic:blipFill>
                    <a:blip r:embed="rId12"/>
                    <a:stretch>
                      <a:fillRect/>
                    </a:stretch>
                  </pic:blipFill>
                  <pic:spPr>
                    <a:xfrm>
                      <a:off x="0" y="0"/>
                      <a:ext cx="3751787" cy="2861500"/>
                    </a:xfrm>
                    <a:prstGeom prst="rect">
                      <a:avLst/>
                    </a:prstGeom>
                  </pic:spPr>
                </pic:pic>
              </a:graphicData>
            </a:graphic>
          </wp:inline>
        </w:drawing>
      </w:r>
    </w:p>
    <w:p w14:paraId="018556F8" w14:textId="7C9B528F" w:rsidR="00DE6E61" w:rsidRPr="00DE6E61" w:rsidRDefault="00DE6E61" w:rsidP="00DE6E61">
      <w:pPr>
        <w:pStyle w:val="SectionHeading"/>
        <w:jc w:val="center"/>
        <w:rPr>
          <w:b w:val="0"/>
          <w:i/>
          <w:iCs/>
          <w:lang w:val="en-IN"/>
        </w:rPr>
      </w:pPr>
      <w:r w:rsidRPr="00DE6E61">
        <w:rPr>
          <w:b w:val="0"/>
          <w:i/>
          <w:iCs/>
        </w:rPr>
        <w:t xml:space="preserve">Fig. 4.3: </w:t>
      </w:r>
      <w:r w:rsidR="00376916">
        <w:rPr>
          <w:b w:val="0"/>
          <w:i/>
          <w:iCs/>
        </w:rPr>
        <w:t>Setting and Model Artifacts</w:t>
      </w:r>
    </w:p>
    <w:p w14:paraId="6FF2FFAA" w14:textId="77777777" w:rsidR="00247B8C" w:rsidRPr="00075E14" w:rsidRDefault="00000000" w:rsidP="00075E14">
      <w:pPr>
        <w:pStyle w:val="Heading2"/>
        <w:rPr>
          <w:rFonts w:ascii="Times New Roman" w:hAnsi="Times New Roman" w:cs="Times New Roman"/>
          <w:color w:val="0D0D0D" w:themeColor="text1" w:themeTint="F2"/>
        </w:rPr>
      </w:pPr>
      <w:r w:rsidRPr="00075E14">
        <w:rPr>
          <w:rFonts w:ascii="Times New Roman" w:hAnsi="Times New Roman" w:cs="Times New Roman"/>
          <w:color w:val="0D0D0D" w:themeColor="text1" w:themeTint="F2"/>
        </w:rPr>
        <w:t>4.2 Evaluation Metrics</w:t>
      </w:r>
    </w:p>
    <w:p w14:paraId="7149FAB3" w14:textId="248C8FD4" w:rsidR="00DE6E61" w:rsidRPr="00075E14" w:rsidRDefault="00000000" w:rsidP="00075E14">
      <w:pPr>
        <w:rPr>
          <w:rFonts w:cs="Times New Roman"/>
        </w:rPr>
      </w:pPr>
      <w:r w:rsidRPr="00075E14">
        <w:rPr>
          <w:rFonts w:cs="Times New Roman"/>
        </w:rPr>
        <w:t>System performance is evaluated using standard classification metrics:</w:t>
      </w:r>
      <w:r w:rsidRPr="00075E14">
        <w:rPr>
          <w:rFonts w:cs="Times New Roman"/>
        </w:rPr>
        <w:br/>
        <w:t>• Accuracy = (TP + TN) / (TP + TN + FP + FN)</w:t>
      </w:r>
      <w:r w:rsidRPr="00075E14">
        <w:rPr>
          <w:rFonts w:cs="Times New Roman"/>
        </w:rPr>
        <w:br/>
        <w:t>• Precision = TP / (TP + FP)</w:t>
      </w:r>
      <w:r w:rsidRPr="00075E14">
        <w:rPr>
          <w:rFonts w:cs="Times New Roman"/>
        </w:rPr>
        <w:br/>
        <w:t>• Recall = TP / (TP + FN)</w:t>
      </w:r>
      <w:r w:rsidRPr="00075E14">
        <w:rPr>
          <w:rFonts w:cs="Times New Roman"/>
        </w:rPr>
        <w:br/>
        <w:t>• Macro F1-Score = 2 * (Precision * Recall) / (Precision + Recall) (averaged equally across both classes)</w:t>
      </w:r>
      <w:r w:rsidRPr="00075E14">
        <w:rPr>
          <w:rFonts w:cs="Times New Roman"/>
        </w:rPr>
        <w:br/>
        <w:t>• ROC-AUC: Area under the Receiver Operating Characteristic curve measuring discrimination across decision thresholds.</w:t>
      </w:r>
    </w:p>
    <w:p w14:paraId="39435128" w14:textId="77777777" w:rsidR="00247B8C" w:rsidRPr="00DE6E61" w:rsidRDefault="00000000" w:rsidP="00075E14">
      <w:pPr>
        <w:pStyle w:val="Heading2"/>
        <w:rPr>
          <w:rFonts w:ascii="Times New Roman" w:hAnsi="Times New Roman" w:cs="Times New Roman"/>
          <w:color w:val="0D0D0D" w:themeColor="text1" w:themeTint="F2"/>
        </w:rPr>
      </w:pPr>
      <w:r w:rsidRPr="00DE6E61">
        <w:rPr>
          <w:rFonts w:ascii="Times New Roman" w:hAnsi="Times New Roman" w:cs="Times New Roman"/>
          <w:color w:val="0D0D0D" w:themeColor="text1" w:themeTint="F2"/>
        </w:rPr>
        <w:t>4.3 Results and Empirical Discussion</w:t>
      </w:r>
    </w:p>
    <w:p w14:paraId="668D2CB8" w14:textId="77777777" w:rsidR="00247B8C" w:rsidRPr="00075E14" w:rsidRDefault="00000000" w:rsidP="00075E14">
      <w:pPr>
        <w:rPr>
          <w:rFonts w:cs="Times New Roman"/>
        </w:rPr>
      </w:pPr>
      <w:r w:rsidRPr="00075E14">
        <w:rPr>
          <w:rFonts w:cs="Times New Roman"/>
        </w:rPr>
        <w:t>All candidate models were evaluated on the 4,981 unseen reviews of the holdout test set. The empirical results are summarized in the benchmark table below:</w:t>
      </w:r>
    </w:p>
    <w:tbl>
      <w:tblPr>
        <w:tblW w:w="0" w:type="auto"/>
        <w:jc w:val="center"/>
        <w:tblLook w:val="04A0" w:firstRow="1" w:lastRow="0" w:firstColumn="1" w:lastColumn="0" w:noHBand="0" w:noVBand="1"/>
      </w:tblPr>
      <w:tblGrid>
        <w:gridCol w:w="2899"/>
        <w:gridCol w:w="1113"/>
        <w:gridCol w:w="1109"/>
        <w:gridCol w:w="1103"/>
        <w:gridCol w:w="1235"/>
        <w:gridCol w:w="1235"/>
        <w:gridCol w:w="966"/>
      </w:tblGrid>
      <w:tr w:rsidR="00247B8C" w:rsidRPr="00075E14" w14:paraId="5D55A393" w14:textId="77777777" w:rsidTr="00DE6E61">
        <w:trPr>
          <w:cantSplit/>
          <w:tblHeader/>
          <w:jc w:val="center"/>
        </w:trPr>
        <w:tc>
          <w:tcPr>
            <w:tcW w:w="2899" w:type="dxa"/>
            <w:shd w:val="clear" w:color="auto" w:fill="1F497D"/>
            <w:tcMar>
              <w:top w:w="120" w:type="dxa"/>
              <w:left w:w="150" w:type="dxa"/>
              <w:bottom w:w="120" w:type="dxa"/>
              <w:right w:w="150" w:type="dxa"/>
            </w:tcMar>
          </w:tcPr>
          <w:p w14:paraId="50F969BB" w14:textId="77777777" w:rsidR="00247B8C" w:rsidRPr="00075E14" w:rsidRDefault="00000000" w:rsidP="00075E14">
            <w:pPr>
              <w:rPr>
                <w:rFonts w:cs="Times New Roman"/>
              </w:rPr>
            </w:pPr>
            <w:r w:rsidRPr="00075E14">
              <w:rPr>
                <w:rFonts w:cs="Times New Roman"/>
                <w:b/>
                <w:color w:val="FFFFFF"/>
                <w:sz w:val="20"/>
              </w:rPr>
              <w:t>Model Architecture</w:t>
            </w:r>
          </w:p>
        </w:tc>
        <w:tc>
          <w:tcPr>
            <w:tcW w:w="1113" w:type="dxa"/>
            <w:shd w:val="clear" w:color="auto" w:fill="1F497D"/>
            <w:tcMar>
              <w:top w:w="120" w:type="dxa"/>
              <w:left w:w="150" w:type="dxa"/>
              <w:bottom w:w="120" w:type="dxa"/>
              <w:right w:w="150" w:type="dxa"/>
            </w:tcMar>
          </w:tcPr>
          <w:p w14:paraId="0B5A1170" w14:textId="77777777" w:rsidR="00247B8C" w:rsidRPr="00075E14" w:rsidRDefault="00000000" w:rsidP="00075E14">
            <w:pPr>
              <w:rPr>
                <w:rFonts w:cs="Times New Roman"/>
              </w:rPr>
            </w:pPr>
            <w:r w:rsidRPr="00075E14">
              <w:rPr>
                <w:rFonts w:cs="Times New Roman"/>
                <w:b/>
                <w:color w:val="FFFFFF"/>
                <w:sz w:val="20"/>
              </w:rPr>
              <w:t>Test Acc.</w:t>
            </w:r>
          </w:p>
        </w:tc>
        <w:tc>
          <w:tcPr>
            <w:tcW w:w="1109" w:type="dxa"/>
            <w:shd w:val="clear" w:color="auto" w:fill="1F497D"/>
            <w:tcMar>
              <w:top w:w="120" w:type="dxa"/>
              <w:left w:w="150" w:type="dxa"/>
              <w:bottom w:w="120" w:type="dxa"/>
              <w:right w:w="150" w:type="dxa"/>
            </w:tcMar>
          </w:tcPr>
          <w:p w14:paraId="195BBBC0" w14:textId="77777777" w:rsidR="00247B8C" w:rsidRPr="00075E14" w:rsidRDefault="00000000" w:rsidP="00075E14">
            <w:pPr>
              <w:rPr>
                <w:rFonts w:cs="Times New Roman"/>
              </w:rPr>
            </w:pPr>
            <w:r w:rsidRPr="00075E14">
              <w:rPr>
                <w:rFonts w:cs="Times New Roman"/>
                <w:b/>
                <w:color w:val="FFFFFF"/>
                <w:sz w:val="20"/>
              </w:rPr>
              <w:t>Macro F1</w:t>
            </w:r>
          </w:p>
        </w:tc>
        <w:tc>
          <w:tcPr>
            <w:tcW w:w="1103" w:type="dxa"/>
            <w:shd w:val="clear" w:color="auto" w:fill="1F497D"/>
            <w:tcMar>
              <w:top w:w="120" w:type="dxa"/>
              <w:left w:w="150" w:type="dxa"/>
              <w:bottom w:w="120" w:type="dxa"/>
              <w:right w:w="150" w:type="dxa"/>
            </w:tcMar>
          </w:tcPr>
          <w:p w14:paraId="6F3E61DB" w14:textId="77777777" w:rsidR="00247B8C" w:rsidRPr="00075E14" w:rsidRDefault="00000000" w:rsidP="00075E14">
            <w:pPr>
              <w:rPr>
                <w:rFonts w:cs="Times New Roman"/>
              </w:rPr>
            </w:pPr>
            <w:r w:rsidRPr="00075E14">
              <w:rPr>
                <w:rFonts w:cs="Times New Roman"/>
                <w:b/>
                <w:color w:val="FFFFFF"/>
                <w:sz w:val="20"/>
              </w:rPr>
              <w:t>ROC-AUC</w:t>
            </w:r>
          </w:p>
        </w:tc>
        <w:tc>
          <w:tcPr>
            <w:tcW w:w="1235" w:type="dxa"/>
            <w:shd w:val="clear" w:color="auto" w:fill="1F497D"/>
            <w:tcMar>
              <w:top w:w="120" w:type="dxa"/>
              <w:left w:w="150" w:type="dxa"/>
              <w:bottom w:w="120" w:type="dxa"/>
              <w:right w:w="150" w:type="dxa"/>
            </w:tcMar>
          </w:tcPr>
          <w:p w14:paraId="473CF5BC" w14:textId="77777777" w:rsidR="00247B8C" w:rsidRPr="00075E14" w:rsidRDefault="00000000" w:rsidP="00075E14">
            <w:pPr>
              <w:rPr>
                <w:rFonts w:cs="Times New Roman"/>
              </w:rPr>
            </w:pPr>
            <w:r w:rsidRPr="00075E14">
              <w:rPr>
                <w:rFonts w:cs="Times New Roman"/>
                <w:b/>
                <w:color w:val="FFFFFF"/>
                <w:sz w:val="20"/>
              </w:rPr>
              <w:t>Neg. Recall</w:t>
            </w:r>
          </w:p>
        </w:tc>
        <w:tc>
          <w:tcPr>
            <w:tcW w:w="1235" w:type="dxa"/>
            <w:shd w:val="clear" w:color="auto" w:fill="1F497D"/>
            <w:tcMar>
              <w:top w:w="120" w:type="dxa"/>
              <w:left w:w="150" w:type="dxa"/>
              <w:bottom w:w="120" w:type="dxa"/>
              <w:right w:w="150" w:type="dxa"/>
            </w:tcMar>
          </w:tcPr>
          <w:p w14:paraId="08AC0BC9" w14:textId="77777777" w:rsidR="00247B8C" w:rsidRPr="00075E14" w:rsidRDefault="00000000" w:rsidP="00075E14">
            <w:pPr>
              <w:rPr>
                <w:rFonts w:cs="Times New Roman"/>
              </w:rPr>
            </w:pPr>
            <w:r w:rsidRPr="00075E14">
              <w:rPr>
                <w:rFonts w:cs="Times New Roman"/>
                <w:b/>
                <w:color w:val="FFFFFF"/>
                <w:sz w:val="20"/>
              </w:rPr>
              <w:t>Pos. Recall</w:t>
            </w:r>
          </w:p>
        </w:tc>
        <w:tc>
          <w:tcPr>
            <w:tcW w:w="966" w:type="dxa"/>
            <w:shd w:val="clear" w:color="auto" w:fill="1F497D"/>
            <w:tcMar>
              <w:top w:w="120" w:type="dxa"/>
              <w:left w:w="150" w:type="dxa"/>
              <w:bottom w:w="120" w:type="dxa"/>
              <w:right w:w="150" w:type="dxa"/>
            </w:tcMar>
          </w:tcPr>
          <w:p w14:paraId="4B4CD35E" w14:textId="77777777" w:rsidR="00247B8C" w:rsidRPr="00075E14" w:rsidRDefault="00000000" w:rsidP="00075E14">
            <w:pPr>
              <w:rPr>
                <w:rFonts w:cs="Times New Roman"/>
              </w:rPr>
            </w:pPr>
            <w:r w:rsidRPr="00075E14">
              <w:rPr>
                <w:rFonts w:cs="Times New Roman"/>
                <w:b/>
                <w:color w:val="FFFFFF"/>
                <w:sz w:val="20"/>
              </w:rPr>
              <w:t>Test Size</w:t>
            </w:r>
          </w:p>
        </w:tc>
      </w:tr>
      <w:tr w:rsidR="00247B8C" w:rsidRPr="00075E14" w14:paraId="797C5B46" w14:textId="77777777" w:rsidTr="00DE6E61">
        <w:trPr>
          <w:cantSplit/>
          <w:jc w:val="center"/>
        </w:trPr>
        <w:tc>
          <w:tcPr>
            <w:tcW w:w="2899" w:type="dxa"/>
            <w:shd w:val="clear" w:color="auto" w:fill="F2F5F8"/>
            <w:tcMar>
              <w:top w:w="100" w:type="dxa"/>
              <w:left w:w="140" w:type="dxa"/>
              <w:bottom w:w="100" w:type="dxa"/>
              <w:right w:w="140" w:type="dxa"/>
            </w:tcMar>
          </w:tcPr>
          <w:p w14:paraId="397123DB" w14:textId="77777777" w:rsidR="00247B8C" w:rsidRPr="00075E14" w:rsidRDefault="00000000" w:rsidP="00075E14">
            <w:pPr>
              <w:rPr>
                <w:rFonts w:cs="Times New Roman"/>
              </w:rPr>
            </w:pPr>
            <w:r w:rsidRPr="00075E14">
              <w:rPr>
                <w:rFonts w:cs="Times New Roman"/>
                <w:sz w:val="20"/>
              </w:rPr>
              <w:t>Baseline (TextBlob Lexicon)</w:t>
            </w:r>
          </w:p>
        </w:tc>
        <w:tc>
          <w:tcPr>
            <w:tcW w:w="1113" w:type="dxa"/>
            <w:shd w:val="clear" w:color="auto" w:fill="F2F5F8"/>
            <w:tcMar>
              <w:top w:w="100" w:type="dxa"/>
              <w:left w:w="140" w:type="dxa"/>
              <w:bottom w:w="100" w:type="dxa"/>
              <w:right w:w="140" w:type="dxa"/>
            </w:tcMar>
          </w:tcPr>
          <w:p w14:paraId="44796026" w14:textId="77777777" w:rsidR="00247B8C" w:rsidRPr="00075E14" w:rsidRDefault="00000000" w:rsidP="00075E14">
            <w:pPr>
              <w:rPr>
                <w:rFonts w:cs="Times New Roman"/>
              </w:rPr>
            </w:pPr>
            <w:r w:rsidRPr="00075E14">
              <w:rPr>
                <w:rFonts w:cs="Times New Roman"/>
                <w:sz w:val="20"/>
              </w:rPr>
              <w:t>68.72%</w:t>
            </w:r>
          </w:p>
        </w:tc>
        <w:tc>
          <w:tcPr>
            <w:tcW w:w="1109" w:type="dxa"/>
            <w:shd w:val="clear" w:color="auto" w:fill="F2F5F8"/>
            <w:tcMar>
              <w:top w:w="100" w:type="dxa"/>
              <w:left w:w="140" w:type="dxa"/>
              <w:bottom w:w="100" w:type="dxa"/>
              <w:right w:w="140" w:type="dxa"/>
            </w:tcMar>
          </w:tcPr>
          <w:p w14:paraId="7F6A789A" w14:textId="77777777" w:rsidR="00247B8C" w:rsidRPr="00075E14" w:rsidRDefault="00000000" w:rsidP="00075E14">
            <w:pPr>
              <w:rPr>
                <w:rFonts w:cs="Times New Roman"/>
              </w:rPr>
            </w:pPr>
            <w:r w:rsidRPr="00075E14">
              <w:rPr>
                <w:rFonts w:cs="Times New Roman"/>
                <w:sz w:val="20"/>
              </w:rPr>
              <w:t>0.6625</w:t>
            </w:r>
          </w:p>
        </w:tc>
        <w:tc>
          <w:tcPr>
            <w:tcW w:w="1103" w:type="dxa"/>
            <w:shd w:val="clear" w:color="auto" w:fill="F2F5F8"/>
            <w:tcMar>
              <w:top w:w="100" w:type="dxa"/>
              <w:left w:w="140" w:type="dxa"/>
              <w:bottom w:w="100" w:type="dxa"/>
              <w:right w:w="140" w:type="dxa"/>
            </w:tcMar>
          </w:tcPr>
          <w:p w14:paraId="32A1B43E" w14:textId="77777777" w:rsidR="00247B8C" w:rsidRPr="00075E14" w:rsidRDefault="00000000" w:rsidP="00075E14">
            <w:pPr>
              <w:rPr>
                <w:rFonts w:cs="Times New Roman"/>
              </w:rPr>
            </w:pPr>
            <w:r w:rsidRPr="00075E14">
              <w:rPr>
                <w:rFonts w:cs="Times New Roman"/>
                <w:sz w:val="20"/>
              </w:rPr>
              <w:t>N/A</w:t>
            </w:r>
          </w:p>
        </w:tc>
        <w:tc>
          <w:tcPr>
            <w:tcW w:w="1235" w:type="dxa"/>
            <w:shd w:val="clear" w:color="auto" w:fill="F2F5F8"/>
            <w:tcMar>
              <w:top w:w="100" w:type="dxa"/>
              <w:left w:w="140" w:type="dxa"/>
              <w:bottom w:w="100" w:type="dxa"/>
              <w:right w:w="140" w:type="dxa"/>
            </w:tcMar>
          </w:tcPr>
          <w:p w14:paraId="008C7197" w14:textId="77777777" w:rsidR="00247B8C" w:rsidRPr="00075E14" w:rsidRDefault="00000000" w:rsidP="00075E14">
            <w:pPr>
              <w:rPr>
                <w:rFonts w:cs="Times New Roman"/>
              </w:rPr>
            </w:pPr>
            <w:r w:rsidRPr="00075E14">
              <w:rPr>
                <w:rFonts w:cs="Times New Roman"/>
                <w:sz w:val="20"/>
              </w:rPr>
              <w:t>42.32%</w:t>
            </w:r>
          </w:p>
        </w:tc>
        <w:tc>
          <w:tcPr>
            <w:tcW w:w="1235" w:type="dxa"/>
            <w:shd w:val="clear" w:color="auto" w:fill="F2F5F8"/>
            <w:tcMar>
              <w:top w:w="100" w:type="dxa"/>
              <w:left w:w="140" w:type="dxa"/>
              <w:bottom w:w="100" w:type="dxa"/>
              <w:right w:w="140" w:type="dxa"/>
            </w:tcMar>
          </w:tcPr>
          <w:p w14:paraId="26EE50C6" w14:textId="77777777" w:rsidR="00247B8C" w:rsidRPr="00075E14" w:rsidRDefault="00000000" w:rsidP="00075E14">
            <w:pPr>
              <w:rPr>
                <w:rFonts w:cs="Times New Roman"/>
              </w:rPr>
            </w:pPr>
            <w:r w:rsidRPr="00075E14">
              <w:rPr>
                <w:rFonts w:cs="Times New Roman"/>
                <w:sz w:val="20"/>
              </w:rPr>
              <w:t>94.33%</w:t>
            </w:r>
          </w:p>
        </w:tc>
        <w:tc>
          <w:tcPr>
            <w:tcW w:w="966" w:type="dxa"/>
            <w:shd w:val="clear" w:color="auto" w:fill="F2F5F8"/>
            <w:tcMar>
              <w:top w:w="100" w:type="dxa"/>
              <w:left w:w="140" w:type="dxa"/>
              <w:bottom w:w="100" w:type="dxa"/>
              <w:right w:w="140" w:type="dxa"/>
            </w:tcMar>
          </w:tcPr>
          <w:p w14:paraId="1F9D8823" w14:textId="77777777" w:rsidR="00247B8C" w:rsidRPr="00075E14" w:rsidRDefault="00000000" w:rsidP="00075E14">
            <w:pPr>
              <w:rPr>
                <w:rFonts w:cs="Times New Roman"/>
              </w:rPr>
            </w:pPr>
            <w:r w:rsidRPr="00075E14">
              <w:rPr>
                <w:rFonts w:cs="Times New Roman"/>
                <w:sz w:val="20"/>
              </w:rPr>
              <w:t>2,500</w:t>
            </w:r>
          </w:p>
        </w:tc>
      </w:tr>
      <w:tr w:rsidR="00247B8C" w:rsidRPr="00075E14" w14:paraId="289049D2" w14:textId="77777777" w:rsidTr="00DE6E61">
        <w:trPr>
          <w:cantSplit/>
          <w:jc w:val="center"/>
        </w:trPr>
        <w:tc>
          <w:tcPr>
            <w:tcW w:w="2899" w:type="dxa"/>
            <w:shd w:val="clear" w:color="auto" w:fill="FFFFFF"/>
            <w:tcMar>
              <w:top w:w="100" w:type="dxa"/>
              <w:left w:w="140" w:type="dxa"/>
              <w:bottom w:w="100" w:type="dxa"/>
              <w:right w:w="140" w:type="dxa"/>
            </w:tcMar>
          </w:tcPr>
          <w:p w14:paraId="32C68999" w14:textId="77777777" w:rsidR="00247B8C" w:rsidRPr="00075E14" w:rsidRDefault="00000000" w:rsidP="00075E14">
            <w:pPr>
              <w:rPr>
                <w:rFonts w:cs="Times New Roman"/>
              </w:rPr>
            </w:pPr>
            <w:r w:rsidRPr="00075E14">
              <w:rPr>
                <w:rFonts w:cs="Times New Roman"/>
                <w:sz w:val="20"/>
              </w:rPr>
              <w:t>Multinomial Naive Bayes</w:t>
            </w:r>
          </w:p>
        </w:tc>
        <w:tc>
          <w:tcPr>
            <w:tcW w:w="1113" w:type="dxa"/>
            <w:shd w:val="clear" w:color="auto" w:fill="FFFFFF"/>
            <w:tcMar>
              <w:top w:w="100" w:type="dxa"/>
              <w:left w:w="140" w:type="dxa"/>
              <w:bottom w:w="100" w:type="dxa"/>
              <w:right w:w="140" w:type="dxa"/>
            </w:tcMar>
          </w:tcPr>
          <w:p w14:paraId="059989E1" w14:textId="77777777" w:rsidR="00247B8C" w:rsidRPr="00075E14" w:rsidRDefault="00000000" w:rsidP="00075E14">
            <w:pPr>
              <w:rPr>
                <w:rFonts w:cs="Times New Roman"/>
              </w:rPr>
            </w:pPr>
            <w:r w:rsidRPr="00075E14">
              <w:rPr>
                <w:rFonts w:cs="Times New Roman"/>
                <w:sz w:val="20"/>
              </w:rPr>
              <w:t>86.87%</w:t>
            </w:r>
          </w:p>
        </w:tc>
        <w:tc>
          <w:tcPr>
            <w:tcW w:w="1109" w:type="dxa"/>
            <w:shd w:val="clear" w:color="auto" w:fill="FFFFFF"/>
            <w:tcMar>
              <w:top w:w="100" w:type="dxa"/>
              <w:left w:w="140" w:type="dxa"/>
              <w:bottom w:w="100" w:type="dxa"/>
              <w:right w:w="140" w:type="dxa"/>
            </w:tcMar>
          </w:tcPr>
          <w:p w14:paraId="6E4B214D" w14:textId="77777777" w:rsidR="00247B8C" w:rsidRPr="00075E14" w:rsidRDefault="00000000" w:rsidP="00075E14">
            <w:pPr>
              <w:rPr>
                <w:rFonts w:cs="Times New Roman"/>
              </w:rPr>
            </w:pPr>
            <w:r w:rsidRPr="00075E14">
              <w:rPr>
                <w:rFonts w:cs="Times New Roman"/>
                <w:sz w:val="20"/>
              </w:rPr>
              <w:t>0.8687</w:t>
            </w:r>
          </w:p>
        </w:tc>
        <w:tc>
          <w:tcPr>
            <w:tcW w:w="1103" w:type="dxa"/>
            <w:shd w:val="clear" w:color="auto" w:fill="FFFFFF"/>
            <w:tcMar>
              <w:top w:w="100" w:type="dxa"/>
              <w:left w:w="140" w:type="dxa"/>
              <w:bottom w:w="100" w:type="dxa"/>
              <w:right w:w="140" w:type="dxa"/>
            </w:tcMar>
          </w:tcPr>
          <w:p w14:paraId="53497963" w14:textId="77777777" w:rsidR="00247B8C" w:rsidRPr="00075E14" w:rsidRDefault="00000000" w:rsidP="00075E14">
            <w:pPr>
              <w:rPr>
                <w:rFonts w:cs="Times New Roman"/>
              </w:rPr>
            </w:pPr>
            <w:r w:rsidRPr="00075E14">
              <w:rPr>
                <w:rFonts w:cs="Times New Roman"/>
                <w:sz w:val="20"/>
              </w:rPr>
              <w:t>0.9436</w:t>
            </w:r>
          </w:p>
        </w:tc>
        <w:tc>
          <w:tcPr>
            <w:tcW w:w="1235" w:type="dxa"/>
            <w:shd w:val="clear" w:color="auto" w:fill="FFFFFF"/>
            <w:tcMar>
              <w:top w:w="100" w:type="dxa"/>
              <w:left w:w="140" w:type="dxa"/>
              <w:bottom w:w="100" w:type="dxa"/>
              <w:right w:w="140" w:type="dxa"/>
            </w:tcMar>
          </w:tcPr>
          <w:p w14:paraId="44C2B2E4" w14:textId="77777777" w:rsidR="00247B8C" w:rsidRPr="00075E14" w:rsidRDefault="00000000" w:rsidP="00075E14">
            <w:pPr>
              <w:rPr>
                <w:rFonts w:cs="Times New Roman"/>
              </w:rPr>
            </w:pPr>
            <w:r w:rsidRPr="00075E14">
              <w:rPr>
                <w:rFonts w:cs="Times New Roman"/>
                <w:sz w:val="20"/>
              </w:rPr>
              <w:t>86.52%</w:t>
            </w:r>
          </w:p>
        </w:tc>
        <w:tc>
          <w:tcPr>
            <w:tcW w:w="1235" w:type="dxa"/>
            <w:shd w:val="clear" w:color="auto" w:fill="FFFFFF"/>
            <w:tcMar>
              <w:top w:w="100" w:type="dxa"/>
              <w:left w:w="140" w:type="dxa"/>
              <w:bottom w:w="100" w:type="dxa"/>
              <w:right w:w="140" w:type="dxa"/>
            </w:tcMar>
          </w:tcPr>
          <w:p w14:paraId="7C55AC31" w14:textId="77777777" w:rsidR="00247B8C" w:rsidRPr="00075E14" w:rsidRDefault="00000000" w:rsidP="00075E14">
            <w:pPr>
              <w:rPr>
                <w:rFonts w:cs="Times New Roman"/>
              </w:rPr>
            </w:pPr>
            <w:r w:rsidRPr="00075E14">
              <w:rPr>
                <w:rFonts w:cs="Times New Roman"/>
                <w:sz w:val="20"/>
              </w:rPr>
              <w:t>87.21%</w:t>
            </w:r>
          </w:p>
        </w:tc>
        <w:tc>
          <w:tcPr>
            <w:tcW w:w="966" w:type="dxa"/>
            <w:shd w:val="clear" w:color="auto" w:fill="FFFFFF"/>
            <w:tcMar>
              <w:top w:w="100" w:type="dxa"/>
              <w:left w:w="140" w:type="dxa"/>
              <w:bottom w:w="100" w:type="dxa"/>
              <w:right w:w="140" w:type="dxa"/>
            </w:tcMar>
          </w:tcPr>
          <w:p w14:paraId="7DBBCC0F" w14:textId="77777777" w:rsidR="00247B8C" w:rsidRPr="00075E14" w:rsidRDefault="00000000" w:rsidP="00075E14">
            <w:pPr>
              <w:rPr>
                <w:rFonts w:cs="Times New Roman"/>
              </w:rPr>
            </w:pPr>
            <w:r w:rsidRPr="00075E14">
              <w:rPr>
                <w:rFonts w:cs="Times New Roman"/>
                <w:sz w:val="20"/>
              </w:rPr>
              <w:t>4,981</w:t>
            </w:r>
          </w:p>
        </w:tc>
      </w:tr>
      <w:tr w:rsidR="00247B8C" w:rsidRPr="00075E14" w14:paraId="78EA5990" w14:textId="77777777" w:rsidTr="00DE6E61">
        <w:trPr>
          <w:cantSplit/>
          <w:jc w:val="center"/>
        </w:trPr>
        <w:tc>
          <w:tcPr>
            <w:tcW w:w="2899" w:type="dxa"/>
            <w:shd w:val="clear" w:color="auto" w:fill="F2F5F8"/>
            <w:tcMar>
              <w:top w:w="100" w:type="dxa"/>
              <w:left w:w="140" w:type="dxa"/>
              <w:bottom w:w="100" w:type="dxa"/>
              <w:right w:w="140" w:type="dxa"/>
            </w:tcMar>
          </w:tcPr>
          <w:p w14:paraId="426CC632" w14:textId="77777777" w:rsidR="00247B8C" w:rsidRPr="00075E14" w:rsidRDefault="00000000" w:rsidP="00075E14">
            <w:pPr>
              <w:rPr>
                <w:rFonts w:cs="Times New Roman"/>
              </w:rPr>
            </w:pPr>
            <w:r w:rsidRPr="00075E14">
              <w:rPr>
                <w:rFonts w:cs="Times New Roman"/>
                <w:sz w:val="20"/>
              </w:rPr>
              <w:lastRenderedPageBreak/>
              <w:t>Logistic Regression (C=1.0)</w:t>
            </w:r>
          </w:p>
        </w:tc>
        <w:tc>
          <w:tcPr>
            <w:tcW w:w="1113" w:type="dxa"/>
            <w:shd w:val="clear" w:color="auto" w:fill="F2F5F8"/>
            <w:tcMar>
              <w:top w:w="100" w:type="dxa"/>
              <w:left w:w="140" w:type="dxa"/>
              <w:bottom w:w="100" w:type="dxa"/>
              <w:right w:w="140" w:type="dxa"/>
            </w:tcMar>
          </w:tcPr>
          <w:p w14:paraId="61FC3BE3" w14:textId="77777777" w:rsidR="00247B8C" w:rsidRPr="00075E14" w:rsidRDefault="00000000" w:rsidP="00075E14">
            <w:pPr>
              <w:rPr>
                <w:rFonts w:cs="Times New Roman"/>
              </w:rPr>
            </w:pPr>
            <w:r w:rsidRPr="00075E14">
              <w:rPr>
                <w:rFonts w:cs="Times New Roman"/>
                <w:sz w:val="20"/>
              </w:rPr>
              <w:t>89.22%</w:t>
            </w:r>
          </w:p>
        </w:tc>
        <w:tc>
          <w:tcPr>
            <w:tcW w:w="1109" w:type="dxa"/>
            <w:shd w:val="clear" w:color="auto" w:fill="F2F5F8"/>
            <w:tcMar>
              <w:top w:w="100" w:type="dxa"/>
              <w:left w:w="140" w:type="dxa"/>
              <w:bottom w:w="100" w:type="dxa"/>
              <w:right w:w="140" w:type="dxa"/>
            </w:tcMar>
          </w:tcPr>
          <w:p w14:paraId="2492577F" w14:textId="77777777" w:rsidR="00247B8C" w:rsidRPr="00075E14" w:rsidRDefault="00000000" w:rsidP="00075E14">
            <w:pPr>
              <w:rPr>
                <w:rFonts w:cs="Times New Roman"/>
              </w:rPr>
            </w:pPr>
            <w:r w:rsidRPr="00075E14">
              <w:rPr>
                <w:rFonts w:cs="Times New Roman"/>
                <w:sz w:val="20"/>
              </w:rPr>
              <w:t>0.8922</w:t>
            </w:r>
          </w:p>
        </w:tc>
        <w:tc>
          <w:tcPr>
            <w:tcW w:w="1103" w:type="dxa"/>
            <w:shd w:val="clear" w:color="auto" w:fill="F2F5F8"/>
            <w:tcMar>
              <w:top w:w="100" w:type="dxa"/>
              <w:left w:w="140" w:type="dxa"/>
              <w:bottom w:w="100" w:type="dxa"/>
              <w:right w:w="140" w:type="dxa"/>
            </w:tcMar>
          </w:tcPr>
          <w:p w14:paraId="1D33696C" w14:textId="77777777" w:rsidR="00247B8C" w:rsidRPr="00075E14" w:rsidRDefault="00000000" w:rsidP="00075E14">
            <w:pPr>
              <w:rPr>
                <w:rFonts w:cs="Times New Roman"/>
              </w:rPr>
            </w:pPr>
            <w:r w:rsidRPr="00075E14">
              <w:rPr>
                <w:rFonts w:cs="Times New Roman"/>
                <w:sz w:val="20"/>
              </w:rPr>
              <w:t>0.9608</w:t>
            </w:r>
          </w:p>
        </w:tc>
        <w:tc>
          <w:tcPr>
            <w:tcW w:w="1235" w:type="dxa"/>
            <w:shd w:val="clear" w:color="auto" w:fill="F2F5F8"/>
            <w:tcMar>
              <w:top w:w="100" w:type="dxa"/>
              <w:left w:w="140" w:type="dxa"/>
              <w:bottom w:w="100" w:type="dxa"/>
              <w:right w:w="140" w:type="dxa"/>
            </w:tcMar>
          </w:tcPr>
          <w:p w14:paraId="5860163F" w14:textId="77777777" w:rsidR="00247B8C" w:rsidRPr="00075E14" w:rsidRDefault="00000000" w:rsidP="00075E14">
            <w:pPr>
              <w:rPr>
                <w:rFonts w:cs="Times New Roman"/>
              </w:rPr>
            </w:pPr>
            <w:r w:rsidRPr="00075E14">
              <w:rPr>
                <w:rFonts w:cs="Times New Roman"/>
                <w:sz w:val="20"/>
              </w:rPr>
              <w:t>88.13%</w:t>
            </w:r>
          </w:p>
        </w:tc>
        <w:tc>
          <w:tcPr>
            <w:tcW w:w="1235" w:type="dxa"/>
            <w:shd w:val="clear" w:color="auto" w:fill="F2F5F8"/>
            <w:tcMar>
              <w:top w:w="100" w:type="dxa"/>
              <w:left w:w="140" w:type="dxa"/>
              <w:bottom w:w="100" w:type="dxa"/>
              <w:right w:w="140" w:type="dxa"/>
            </w:tcMar>
          </w:tcPr>
          <w:p w14:paraId="794249B2" w14:textId="77777777" w:rsidR="00247B8C" w:rsidRPr="00075E14" w:rsidRDefault="00000000" w:rsidP="00075E14">
            <w:pPr>
              <w:rPr>
                <w:rFonts w:cs="Times New Roman"/>
              </w:rPr>
            </w:pPr>
            <w:r w:rsidRPr="00075E14">
              <w:rPr>
                <w:rFonts w:cs="Times New Roman"/>
                <w:sz w:val="20"/>
              </w:rPr>
              <w:t>90.30%</w:t>
            </w:r>
          </w:p>
        </w:tc>
        <w:tc>
          <w:tcPr>
            <w:tcW w:w="966" w:type="dxa"/>
            <w:shd w:val="clear" w:color="auto" w:fill="F2F5F8"/>
            <w:tcMar>
              <w:top w:w="100" w:type="dxa"/>
              <w:left w:w="140" w:type="dxa"/>
              <w:bottom w:w="100" w:type="dxa"/>
              <w:right w:w="140" w:type="dxa"/>
            </w:tcMar>
          </w:tcPr>
          <w:p w14:paraId="7F12378F" w14:textId="77777777" w:rsidR="00247B8C" w:rsidRPr="00075E14" w:rsidRDefault="00000000" w:rsidP="00075E14">
            <w:pPr>
              <w:rPr>
                <w:rFonts w:cs="Times New Roman"/>
              </w:rPr>
            </w:pPr>
            <w:r w:rsidRPr="00075E14">
              <w:rPr>
                <w:rFonts w:cs="Times New Roman"/>
                <w:sz w:val="20"/>
              </w:rPr>
              <w:t>4,981</w:t>
            </w:r>
          </w:p>
        </w:tc>
      </w:tr>
      <w:tr w:rsidR="00247B8C" w:rsidRPr="00075E14" w14:paraId="11AA33D2" w14:textId="77777777" w:rsidTr="00DE6E61">
        <w:trPr>
          <w:cantSplit/>
          <w:jc w:val="center"/>
        </w:trPr>
        <w:tc>
          <w:tcPr>
            <w:tcW w:w="2899" w:type="dxa"/>
            <w:shd w:val="clear" w:color="auto" w:fill="FFFFFF"/>
            <w:tcMar>
              <w:top w:w="100" w:type="dxa"/>
              <w:left w:w="140" w:type="dxa"/>
              <w:bottom w:w="100" w:type="dxa"/>
              <w:right w:w="140" w:type="dxa"/>
            </w:tcMar>
          </w:tcPr>
          <w:p w14:paraId="517AE9D0" w14:textId="77777777" w:rsidR="00247B8C" w:rsidRPr="00075E14" w:rsidRDefault="00000000" w:rsidP="00075E14">
            <w:pPr>
              <w:rPr>
                <w:rFonts w:cs="Times New Roman"/>
              </w:rPr>
            </w:pPr>
            <w:r w:rsidRPr="00075E14">
              <w:rPr>
                <w:rFonts w:cs="Times New Roman"/>
                <w:sz w:val="20"/>
              </w:rPr>
              <w:t>Logistic Regression (C=2.5) [PROD]</w:t>
            </w:r>
          </w:p>
        </w:tc>
        <w:tc>
          <w:tcPr>
            <w:tcW w:w="1113" w:type="dxa"/>
            <w:shd w:val="clear" w:color="auto" w:fill="FFFFFF"/>
            <w:tcMar>
              <w:top w:w="100" w:type="dxa"/>
              <w:left w:w="140" w:type="dxa"/>
              <w:bottom w:w="100" w:type="dxa"/>
              <w:right w:w="140" w:type="dxa"/>
            </w:tcMar>
          </w:tcPr>
          <w:p w14:paraId="7368BE2E" w14:textId="77777777" w:rsidR="00247B8C" w:rsidRPr="00075E14" w:rsidRDefault="00000000" w:rsidP="00075E14">
            <w:pPr>
              <w:rPr>
                <w:rFonts w:cs="Times New Roman"/>
              </w:rPr>
            </w:pPr>
            <w:r w:rsidRPr="00075E14">
              <w:rPr>
                <w:rFonts w:cs="Times New Roman"/>
                <w:sz w:val="20"/>
              </w:rPr>
              <w:t>89.76%</w:t>
            </w:r>
          </w:p>
        </w:tc>
        <w:tc>
          <w:tcPr>
            <w:tcW w:w="1109" w:type="dxa"/>
            <w:shd w:val="clear" w:color="auto" w:fill="FFFFFF"/>
            <w:tcMar>
              <w:top w:w="100" w:type="dxa"/>
              <w:left w:w="140" w:type="dxa"/>
              <w:bottom w:w="100" w:type="dxa"/>
              <w:right w:w="140" w:type="dxa"/>
            </w:tcMar>
          </w:tcPr>
          <w:p w14:paraId="1454E0F3" w14:textId="77777777" w:rsidR="00247B8C" w:rsidRPr="00075E14" w:rsidRDefault="00000000" w:rsidP="00075E14">
            <w:pPr>
              <w:rPr>
                <w:rFonts w:cs="Times New Roman"/>
              </w:rPr>
            </w:pPr>
            <w:r w:rsidRPr="00075E14">
              <w:rPr>
                <w:rFonts w:cs="Times New Roman"/>
                <w:sz w:val="20"/>
              </w:rPr>
              <w:t>0.8976</w:t>
            </w:r>
          </w:p>
        </w:tc>
        <w:tc>
          <w:tcPr>
            <w:tcW w:w="1103" w:type="dxa"/>
            <w:shd w:val="clear" w:color="auto" w:fill="FFFFFF"/>
            <w:tcMar>
              <w:top w:w="100" w:type="dxa"/>
              <w:left w:w="140" w:type="dxa"/>
              <w:bottom w:w="100" w:type="dxa"/>
              <w:right w:w="140" w:type="dxa"/>
            </w:tcMar>
          </w:tcPr>
          <w:p w14:paraId="17469608" w14:textId="77777777" w:rsidR="00247B8C" w:rsidRPr="00075E14" w:rsidRDefault="00000000" w:rsidP="00075E14">
            <w:pPr>
              <w:rPr>
                <w:rFonts w:cs="Times New Roman"/>
              </w:rPr>
            </w:pPr>
            <w:r w:rsidRPr="00075E14">
              <w:rPr>
                <w:rFonts w:cs="Times New Roman"/>
                <w:sz w:val="20"/>
              </w:rPr>
              <w:t>0.9636</w:t>
            </w:r>
          </w:p>
        </w:tc>
        <w:tc>
          <w:tcPr>
            <w:tcW w:w="1235" w:type="dxa"/>
            <w:shd w:val="clear" w:color="auto" w:fill="FFFFFF"/>
            <w:tcMar>
              <w:top w:w="100" w:type="dxa"/>
              <w:left w:w="140" w:type="dxa"/>
              <w:bottom w:w="100" w:type="dxa"/>
              <w:right w:w="140" w:type="dxa"/>
            </w:tcMar>
          </w:tcPr>
          <w:p w14:paraId="09F67CE3" w14:textId="77777777" w:rsidR="00247B8C" w:rsidRPr="00075E14" w:rsidRDefault="00000000" w:rsidP="00075E14">
            <w:pPr>
              <w:rPr>
                <w:rFonts w:cs="Times New Roman"/>
              </w:rPr>
            </w:pPr>
            <w:r w:rsidRPr="00075E14">
              <w:rPr>
                <w:rFonts w:cs="Times New Roman"/>
                <w:sz w:val="20"/>
              </w:rPr>
              <w:t>89.06%</w:t>
            </w:r>
          </w:p>
        </w:tc>
        <w:tc>
          <w:tcPr>
            <w:tcW w:w="1235" w:type="dxa"/>
            <w:shd w:val="clear" w:color="auto" w:fill="FFFFFF"/>
            <w:tcMar>
              <w:top w:w="100" w:type="dxa"/>
              <w:left w:w="140" w:type="dxa"/>
              <w:bottom w:w="100" w:type="dxa"/>
              <w:right w:w="140" w:type="dxa"/>
            </w:tcMar>
          </w:tcPr>
          <w:p w14:paraId="5021CAFC" w14:textId="77777777" w:rsidR="00247B8C" w:rsidRPr="00075E14" w:rsidRDefault="00000000" w:rsidP="00075E14">
            <w:pPr>
              <w:rPr>
                <w:rFonts w:cs="Times New Roman"/>
              </w:rPr>
            </w:pPr>
            <w:r w:rsidRPr="00075E14">
              <w:rPr>
                <w:rFonts w:cs="Times New Roman"/>
                <w:sz w:val="20"/>
              </w:rPr>
              <w:t>90.46%</w:t>
            </w:r>
          </w:p>
        </w:tc>
        <w:tc>
          <w:tcPr>
            <w:tcW w:w="966" w:type="dxa"/>
            <w:shd w:val="clear" w:color="auto" w:fill="FFFFFF"/>
            <w:tcMar>
              <w:top w:w="100" w:type="dxa"/>
              <w:left w:w="140" w:type="dxa"/>
              <w:bottom w:w="100" w:type="dxa"/>
              <w:right w:w="140" w:type="dxa"/>
            </w:tcMar>
          </w:tcPr>
          <w:p w14:paraId="3B74FA11" w14:textId="77777777" w:rsidR="00247B8C" w:rsidRPr="00075E14" w:rsidRDefault="00000000" w:rsidP="00075E14">
            <w:pPr>
              <w:rPr>
                <w:rFonts w:cs="Times New Roman"/>
              </w:rPr>
            </w:pPr>
            <w:r w:rsidRPr="00075E14">
              <w:rPr>
                <w:rFonts w:cs="Times New Roman"/>
                <w:sz w:val="20"/>
              </w:rPr>
              <w:t>4,981</w:t>
            </w:r>
          </w:p>
        </w:tc>
      </w:tr>
      <w:tr w:rsidR="00247B8C" w:rsidRPr="00075E14" w14:paraId="26FCCDEA" w14:textId="77777777" w:rsidTr="00DE6E61">
        <w:trPr>
          <w:cantSplit/>
          <w:jc w:val="center"/>
        </w:trPr>
        <w:tc>
          <w:tcPr>
            <w:tcW w:w="2899" w:type="dxa"/>
            <w:shd w:val="clear" w:color="auto" w:fill="F2F5F8"/>
            <w:tcMar>
              <w:top w:w="100" w:type="dxa"/>
              <w:left w:w="140" w:type="dxa"/>
              <w:bottom w:w="100" w:type="dxa"/>
              <w:right w:w="140" w:type="dxa"/>
            </w:tcMar>
          </w:tcPr>
          <w:p w14:paraId="4992CA5E" w14:textId="77777777" w:rsidR="00247B8C" w:rsidRPr="00075E14" w:rsidRDefault="00000000" w:rsidP="00075E14">
            <w:pPr>
              <w:rPr>
                <w:rFonts w:cs="Times New Roman"/>
              </w:rPr>
            </w:pPr>
            <w:r w:rsidRPr="00075E14">
              <w:rPr>
                <w:rFonts w:cs="Times New Roman"/>
                <w:sz w:val="20"/>
              </w:rPr>
              <w:t>Calibrated LinearSVC (C=0.5)</w:t>
            </w:r>
          </w:p>
        </w:tc>
        <w:tc>
          <w:tcPr>
            <w:tcW w:w="1113" w:type="dxa"/>
            <w:shd w:val="clear" w:color="auto" w:fill="F2F5F8"/>
            <w:tcMar>
              <w:top w:w="100" w:type="dxa"/>
              <w:left w:w="140" w:type="dxa"/>
              <w:bottom w:w="100" w:type="dxa"/>
              <w:right w:w="140" w:type="dxa"/>
            </w:tcMar>
          </w:tcPr>
          <w:p w14:paraId="1F6A5224" w14:textId="77777777" w:rsidR="00247B8C" w:rsidRPr="00075E14" w:rsidRDefault="00000000" w:rsidP="00075E14">
            <w:pPr>
              <w:rPr>
                <w:rFonts w:cs="Times New Roman"/>
              </w:rPr>
            </w:pPr>
            <w:r w:rsidRPr="00075E14">
              <w:rPr>
                <w:rFonts w:cs="Times New Roman"/>
                <w:sz w:val="20"/>
              </w:rPr>
              <w:t>89.82%</w:t>
            </w:r>
          </w:p>
        </w:tc>
        <w:tc>
          <w:tcPr>
            <w:tcW w:w="1109" w:type="dxa"/>
            <w:shd w:val="clear" w:color="auto" w:fill="F2F5F8"/>
            <w:tcMar>
              <w:top w:w="100" w:type="dxa"/>
              <w:left w:w="140" w:type="dxa"/>
              <w:bottom w:w="100" w:type="dxa"/>
              <w:right w:w="140" w:type="dxa"/>
            </w:tcMar>
          </w:tcPr>
          <w:p w14:paraId="4CDDE853" w14:textId="77777777" w:rsidR="00247B8C" w:rsidRPr="00075E14" w:rsidRDefault="00000000" w:rsidP="00075E14">
            <w:pPr>
              <w:rPr>
                <w:rFonts w:cs="Times New Roman"/>
              </w:rPr>
            </w:pPr>
            <w:r w:rsidRPr="00075E14">
              <w:rPr>
                <w:rFonts w:cs="Times New Roman"/>
                <w:sz w:val="20"/>
              </w:rPr>
              <w:t>0.8982</w:t>
            </w:r>
          </w:p>
        </w:tc>
        <w:tc>
          <w:tcPr>
            <w:tcW w:w="1103" w:type="dxa"/>
            <w:shd w:val="clear" w:color="auto" w:fill="F2F5F8"/>
            <w:tcMar>
              <w:top w:w="100" w:type="dxa"/>
              <w:left w:w="140" w:type="dxa"/>
              <w:bottom w:w="100" w:type="dxa"/>
              <w:right w:w="140" w:type="dxa"/>
            </w:tcMar>
          </w:tcPr>
          <w:p w14:paraId="7826894C" w14:textId="77777777" w:rsidR="00247B8C" w:rsidRPr="00075E14" w:rsidRDefault="00000000" w:rsidP="00075E14">
            <w:pPr>
              <w:rPr>
                <w:rFonts w:cs="Times New Roman"/>
              </w:rPr>
            </w:pPr>
            <w:r w:rsidRPr="00075E14">
              <w:rPr>
                <w:rFonts w:cs="Times New Roman"/>
                <w:sz w:val="20"/>
              </w:rPr>
              <w:t>0.9644</w:t>
            </w:r>
          </w:p>
        </w:tc>
        <w:tc>
          <w:tcPr>
            <w:tcW w:w="1235" w:type="dxa"/>
            <w:shd w:val="clear" w:color="auto" w:fill="F2F5F8"/>
            <w:tcMar>
              <w:top w:w="100" w:type="dxa"/>
              <w:left w:w="140" w:type="dxa"/>
              <w:bottom w:w="100" w:type="dxa"/>
              <w:right w:w="140" w:type="dxa"/>
            </w:tcMar>
          </w:tcPr>
          <w:p w14:paraId="796E1DF2" w14:textId="77777777" w:rsidR="00247B8C" w:rsidRPr="00075E14" w:rsidRDefault="00000000" w:rsidP="00075E14">
            <w:pPr>
              <w:rPr>
                <w:rFonts w:cs="Times New Roman"/>
              </w:rPr>
            </w:pPr>
            <w:r w:rsidRPr="00075E14">
              <w:rPr>
                <w:rFonts w:cs="Times New Roman"/>
                <w:sz w:val="20"/>
              </w:rPr>
              <w:t>89.90%</w:t>
            </w:r>
          </w:p>
        </w:tc>
        <w:tc>
          <w:tcPr>
            <w:tcW w:w="1235" w:type="dxa"/>
            <w:shd w:val="clear" w:color="auto" w:fill="F2F5F8"/>
            <w:tcMar>
              <w:top w:w="100" w:type="dxa"/>
              <w:left w:w="140" w:type="dxa"/>
              <w:bottom w:w="100" w:type="dxa"/>
              <w:right w:w="140" w:type="dxa"/>
            </w:tcMar>
          </w:tcPr>
          <w:p w14:paraId="107FB824" w14:textId="77777777" w:rsidR="00247B8C" w:rsidRPr="00075E14" w:rsidRDefault="00000000" w:rsidP="00075E14">
            <w:pPr>
              <w:rPr>
                <w:rFonts w:cs="Times New Roman"/>
              </w:rPr>
            </w:pPr>
            <w:r w:rsidRPr="00075E14">
              <w:rPr>
                <w:rFonts w:cs="Times New Roman"/>
                <w:sz w:val="20"/>
              </w:rPr>
              <w:t>89.74%</w:t>
            </w:r>
          </w:p>
        </w:tc>
        <w:tc>
          <w:tcPr>
            <w:tcW w:w="966" w:type="dxa"/>
            <w:shd w:val="clear" w:color="auto" w:fill="F2F5F8"/>
            <w:tcMar>
              <w:top w:w="100" w:type="dxa"/>
              <w:left w:w="140" w:type="dxa"/>
              <w:bottom w:w="100" w:type="dxa"/>
              <w:right w:w="140" w:type="dxa"/>
            </w:tcMar>
          </w:tcPr>
          <w:p w14:paraId="0EC7EDDC" w14:textId="77777777" w:rsidR="00247B8C" w:rsidRPr="00075E14" w:rsidRDefault="00000000" w:rsidP="00075E14">
            <w:pPr>
              <w:rPr>
                <w:rFonts w:cs="Times New Roman"/>
              </w:rPr>
            </w:pPr>
            <w:r w:rsidRPr="00075E14">
              <w:rPr>
                <w:rFonts w:cs="Times New Roman"/>
                <w:sz w:val="20"/>
              </w:rPr>
              <w:t>4,981</w:t>
            </w:r>
          </w:p>
        </w:tc>
      </w:tr>
    </w:tbl>
    <w:p w14:paraId="0E4FADCC" w14:textId="05D044CA" w:rsidR="00DE6E61" w:rsidRDefault="00DE6E61" w:rsidP="00DE6E61">
      <w:pPr>
        <w:spacing w:before="240"/>
        <w:jc w:val="center"/>
        <w:rPr>
          <w:rFonts w:cs="Times New Roman"/>
        </w:rPr>
      </w:pPr>
      <w:r w:rsidRPr="00DE6E61">
        <w:rPr>
          <w:rFonts w:cs="Times New Roman"/>
        </w:rPr>
        <w:drawing>
          <wp:inline distT="0" distB="0" distL="0" distR="0" wp14:anchorId="21EBA49E" wp14:editId="50F01471">
            <wp:extent cx="4465320" cy="3070384"/>
            <wp:effectExtent l="0" t="0" r="0" b="0"/>
            <wp:docPr id="823979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979202" name=""/>
                    <pic:cNvPicPr/>
                  </pic:nvPicPr>
                  <pic:blipFill>
                    <a:blip r:embed="rId13"/>
                    <a:stretch>
                      <a:fillRect/>
                    </a:stretch>
                  </pic:blipFill>
                  <pic:spPr>
                    <a:xfrm>
                      <a:off x="0" y="0"/>
                      <a:ext cx="4510783" cy="3101645"/>
                    </a:xfrm>
                    <a:prstGeom prst="rect">
                      <a:avLst/>
                    </a:prstGeom>
                  </pic:spPr>
                </pic:pic>
              </a:graphicData>
            </a:graphic>
          </wp:inline>
        </w:drawing>
      </w:r>
    </w:p>
    <w:p w14:paraId="097D5277" w14:textId="4F61D786" w:rsidR="00DE6E61" w:rsidRPr="00DE6E61" w:rsidRDefault="00DE6E61" w:rsidP="00DE6E61">
      <w:pPr>
        <w:pStyle w:val="SectionHeading"/>
        <w:jc w:val="center"/>
        <w:rPr>
          <w:b w:val="0"/>
          <w:i/>
          <w:iCs/>
          <w:lang w:val="en-IN"/>
        </w:rPr>
      </w:pPr>
      <w:r w:rsidRPr="00DE6E61">
        <w:rPr>
          <w:b w:val="0"/>
          <w:i/>
          <w:iCs/>
        </w:rPr>
        <w:t>Fig 4.4: Confusion Matrix and Review Length Analysis</w:t>
      </w:r>
    </w:p>
    <w:p w14:paraId="4B745E4D" w14:textId="28E9041E" w:rsidR="00247B8C" w:rsidRPr="00075E14" w:rsidRDefault="00000000" w:rsidP="00075E14">
      <w:pPr>
        <w:spacing w:before="240"/>
        <w:rPr>
          <w:rFonts w:cs="Times New Roman"/>
        </w:rPr>
      </w:pPr>
      <w:r w:rsidRPr="00075E14">
        <w:rPr>
          <w:rFonts w:cs="Times New Roman"/>
        </w:rPr>
        <w:t>Diagnostic Analysis of Lexicon Failure:</w:t>
      </w:r>
      <w:r w:rsidRPr="00075E14">
        <w:rPr>
          <w:rFonts w:cs="Times New Roman"/>
        </w:rPr>
        <w:br/>
        <w:t xml:space="preserve">The baseline </w:t>
      </w:r>
      <w:proofErr w:type="spellStart"/>
      <w:r w:rsidRPr="00075E14">
        <w:rPr>
          <w:rFonts w:cs="Times New Roman"/>
        </w:rPr>
        <w:t>TextBlob</w:t>
      </w:r>
      <w:proofErr w:type="spellEnd"/>
      <w:r w:rsidRPr="00075E14">
        <w:rPr>
          <w:rFonts w:cs="Times New Roman"/>
        </w:rPr>
        <w:t xml:space="preserve"> model exhibited an acute optimistic prediction bias. While it achieved 94.33% recall on positive reviews, its negative recall collapsed to 42.32%, misclassifying 57.7% of negative reviews as positive. This occurs because movie criticisms often include positive adjectives in polite or sarcastic contexts ('the visual effects were ambitious, but the script was a disaster'). TextBlob accumulates positive polarity scores from 'ambitious' and fails to weigh the critical impact of 'disaster'.</w:t>
      </w:r>
      <w:r w:rsidRPr="00075E14">
        <w:rPr>
          <w:rFonts w:cs="Times New Roman"/>
        </w:rPr>
        <w:br/>
      </w:r>
      <w:r w:rsidRPr="00075E14">
        <w:rPr>
          <w:rFonts w:cs="Times New Roman"/>
        </w:rPr>
        <w:br/>
        <w:t>In contrast, the supervised TF-IDF + Logistic Regression pipeline ($C=2.5$) learned domain-specific bigram weights ('not good', 'bad acting', 'terrible plot'), elevating negative recall from 42.32% to 89.06% (+46.74 percentage points) and achieving a balanced overall accuracy of 89.76% and ROC-AUC of 0.9636.</w:t>
      </w:r>
    </w:p>
    <w:p w14:paraId="5D7A8B58" w14:textId="1B8C2F1E" w:rsidR="00247B8C" w:rsidRPr="00075E14" w:rsidRDefault="00000000" w:rsidP="00376916">
      <w:pPr>
        <w:spacing w:line="360" w:lineRule="auto"/>
        <w:jc w:val="center"/>
        <w:rPr>
          <w:rFonts w:cs="Times New Roman"/>
        </w:rPr>
      </w:pPr>
      <w:r w:rsidRPr="00075E14">
        <w:rPr>
          <w:rFonts w:cs="Times New Roman"/>
          <w:b/>
          <w:sz w:val="32"/>
        </w:rPr>
        <w:lastRenderedPageBreak/>
        <w:t>Chapter 5</w:t>
      </w:r>
      <w:r w:rsidRPr="00075E14">
        <w:rPr>
          <w:rFonts w:cs="Times New Roman"/>
          <w:b/>
          <w:sz w:val="32"/>
        </w:rPr>
        <w:br/>
        <w:t>Conclusion and Future Scope</w:t>
      </w:r>
    </w:p>
    <w:p w14:paraId="414087D5" w14:textId="77777777" w:rsidR="00247B8C" w:rsidRPr="00DE6E61" w:rsidRDefault="00000000" w:rsidP="00075E14">
      <w:pPr>
        <w:pStyle w:val="Heading2"/>
        <w:rPr>
          <w:rFonts w:ascii="Times New Roman" w:hAnsi="Times New Roman" w:cs="Times New Roman"/>
          <w:color w:val="0D0D0D" w:themeColor="text1" w:themeTint="F2"/>
        </w:rPr>
      </w:pPr>
      <w:r w:rsidRPr="00DE6E61">
        <w:rPr>
          <w:rFonts w:ascii="Times New Roman" w:hAnsi="Times New Roman" w:cs="Times New Roman"/>
          <w:color w:val="0D0D0D" w:themeColor="text1" w:themeTint="F2"/>
        </w:rPr>
        <w:t>5.1 Conclusion</w:t>
      </w:r>
    </w:p>
    <w:p w14:paraId="63A7E08D" w14:textId="77777777" w:rsidR="00247B8C" w:rsidRPr="00075E14" w:rsidRDefault="00000000" w:rsidP="00376916">
      <w:pPr>
        <w:jc w:val="both"/>
        <w:rPr>
          <w:rFonts w:cs="Times New Roman"/>
        </w:rPr>
      </w:pPr>
      <w:r w:rsidRPr="00075E14">
        <w:rPr>
          <w:rFonts w:cs="Times New Roman"/>
        </w:rPr>
        <w:t>This project successfully developed an advanced sentiment analysis system that merges distributed Big Data text ingestion with supervised machine learning. Key accomplishments include:</w:t>
      </w:r>
      <w:r w:rsidRPr="00075E14">
        <w:rPr>
          <w:rFonts w:cs="Times New Roman"/>
        </w:rPr>
        <w:br/>
      </w:r>
      <w:r w:rsidRPr="00075E14">
        <w:rPr>
          <w:rFonts w:cs="Times New Roman"/>
        </w:rPr>
        <w:br/>
        <w:t>1. Distributed Ingestion &amp; Cleaning: Demonstrated the application of Apache Spark (PySpark) SQL for normalizing large textual datasets.</w:t>
      </w:r>
      <w:r w:rsidRPr="00075E14">
        <w:rPr>
          <w:rFonts w:cs="Times New Roman"/>
        </w:rPr>
        <w:br/>
        <w:t>2. Lexicon Defect Identification: Empirically proved that rule-based tools like TextBlob suffer from severe optimistic bias (42.32% negative recall) and demonstrated the architectural penalty of JVM-Python UDF serialization.</w:t>
      </w:r>
      <w:r w:rsidRPr="00075E14">
        <w:rPr>
          <w:rFonts w:cs="Times New Roman"/>
        </w:rPr>
        <w:br/>
        <w:t>3. High-Accuracy Supervised Modeling: Engineered an n-gram TF-IDF and regularized Logistic Regression pipeline that elevated accuracy to 89.76% with balanced class recall (~89% for both classes) on an unseen 4,981-sample holdout test set.</w:t>
      </w:r>
      <w:r w:rsidRPr="00075E14">
        <w:rPr>
          <w:rFonts w:cs="Times New Roman"/>
        </w:rPr>
        <w:br/>
        <w:t>4. Transparent AI: Implemented linear coefficient-based Explainable AI (XAI) feature attribution, illuminating model decisions.</w:t>
      </w:r>
      <w:r w:rsidRPr="00075E14">
        <w:rPr>
          <w:rFonts w:cs="Times New Roman"/>
        </w:rPr>
        <w:br/>
        <w:t>5. Production Serving: Delivered a responsive, modular Streamlit web dashboard supporting live single-review testing and batch CSV analytics.</w:t>
      </w:r>
    </w:p>
    <w:p w14:paraId="3A5E69D3" w14:textId="77777777" w:rsidR="00247B8C" w:rsidRPr="00DE6E61" w:rsidRDefault="00000000" w:rsidP="00075E14">
      <w:pPr>
        <w:pStyle w:val="Heading2"/>
        <w:rPr>
          <w:rFonts w:ascii="Times New Roman" w:hAnsi="Times New Roman" w:cs="Times New Roman"/>
          <w:color w:val="0D0D0D" w:themeColor="text1" w:themeTint="F2"/>
        </w:rPr>
      </w:pPr>
      <w:r w:rsidRPr="00DE6E61">
        <w:rPr>
          <w:rFonts w:ascii="Times New Roman" w:hAnsi="Times New Roman" w:cs="Times New Roman"/>
          <w:color w:val="0D0D0D" w:themeColor="text1" w:themeTint="F2"/>
        </w:rPr>
        <w:t>5.2 Future Scope</w:t>
      </w:r>
    </w:p>
    <w:p w14:paraId="530E8D02" w14:textId="77777777" w:rsidR="00247B8C" w:rsidRPr="00075E14" w:rsidRDefault="00000000" w:rsidP="00376916">
      <w:pPr>
        <w:spacing w:after="80"/>
        <w:ind w:left="288"/>
        <w:jc w:val="both"/>
        <w:rPr>
          <w:rFonts w:cs="Times New Roman"/>
        </w:rPr>
      </w:pPr>
      <w:r w:rsidRPr="00075E14">
        <w:rPr>
          <w:rFonts w:cs="Times New Roman"/>
          <w:b/>
        </w:rPr>
        <w:t xml:space="preserve">• Deep Transformer Architectures: </w:t>
      </w:r>
      <w:r w:rsidRPr="00075E14">
        <w:rPr>
          <w:rFonts w:cs="Times New Roman"/>
        </w:rPr>
        <w:t>Fine-tuning contextual models such as BERT, RoBERTa, or DistilBERT to capture intricate sarcasm and long-range dependencies.</w:t>
      </w:r>
    </w:p>
    <w:p w14:paraId="704458E5" w14:textId="77777777" w:rsidR="00247B8C" w:rsidRPr="00075E14" w:rsidRDefault="00000000" w:rsidP="00376916">
      <w:pPr>
        <w:spacing w:after="80"/>
        <w:ind w:left="288"/>
        <w:jc w:val="both"/>
        <w:rPr>
          <w:rFonts w:cs="Times New Roman"/>
        </w:rPr>
      </w:pPr>
      <w:r w:rsidRPr="00075E14">
        <w:rPr>
          <w:rFonts w:cs="Times New Roman"/>
          <w:b/>
        </w:rPr>
        <w:t xml:space="preserve">• Streaming Real-Time Analytics: </w:t>
      </w:r>
      <w:r w:rsidRPr="00075E14">
        <w:rPr>
          <w:rFonts w:cs="Times New Roman"/>
        </w:rPr>
        <w:t>Integrating Apache Spark Streaming and Apache Kafka to classify continuous live review streams from Twitter or Reddit.</w:t>
      </w:r>
    </w:p>
    <w:p w14:paraId="09133ADC" w14:textId="77777777" w:rsidR="00247B8C" w:rsidRPr="00075E14" w:rsidRDefault="00000000" w:rsidP="00376916">
      <w:pPr>
        <w:spacing w:after="80"/>
        <w:ind w:left="288"/>
        <w:jc w:val="both"/>
        <w:rPr>
          <w:rFonts w:cs="Times New Roman"/>
        </w:rPr>
      </w:pPr>
      <w:r w:rsidRPr="00075E14">
        <w:rPr>
          <w:rFonts w:cs="Times New Roman"/>
          <w:b/>
        </w:rPr>
        <w:t xml:space="preserve">• Multi-Modal &amp; Multilingual Extension: </w:t>
      </w:r>
      <w:r w:rsidRPr="00075E14">
        <w:rPr>
          <w:rFonts w:cs="Times New Roman"/>
        </w:rPr>
        <w:t>Expanding the system to analyze audio/video reviews and non-English movie discussions via cross-lingual embeddings.</w:t>
      </w:r>
    </w:p>
    <w:p w14:paraId="41C5D287" w14:textId="77777777" w:rsidR="00247B8C" w:rsidRPr="00075E14" w:rsidRDefault="00000000" w:rsidP="00376916">
      <w:pPr>
        <w:spacing w:after="80"/>
        <w:ind w:left="288"/>
        <w:jc w:val="both"/>
        <w:rPr>
          <w:rFonts w:cs="Times New Roman"/>
        </w:rPr>
      </w:pPr>
      <w:r w:rsidRPr="00075E14">
        <w:rPr>
          <w:rFonts w:cs="Times New Roman"/>
          <w:b/>
        </w:rPr>
        <w:t xml:space="preserve">• Cluster Deployment: </w:t>
      </w:r>
      <w:r w:rsidRPr="00075E14">
        <w:rPr>
          <w:rFonts w:cs="Times New Roman"/>
        </w:rPr>
        <w:t>Scaling the PySpark MLlib pipeline onto multi-node Kubernetes or Amazon EMR clusters for petabyte-scale processing.</w:t>
      </w:r>
    </w:p>
    <w:p w14:paraId="5D2A5F41" w14:textId="77777777" w:rsidR="00247B8C" w:rsidRPr="00075E14" w:rsidRDefault="00000000" w:rsidP="00376916">
      <w:pPr>
        <w:jc w:val="both"/>
        <w:rPr>
          <w:rFonts w:cs="Times New Roman"/>
        </w:rPr>
      </w:pPr>
      <w:r w:rsidRPr="00075E14">
        <w:rPr>
          <w:rFonts w:cs="Times New Roman"/>
        </w:rPr>
        <w:br w:type="page"/>
      </w:r>
    </w:p>
    <w:p w14:paraId="3D953521" w14:textId="77777777" w:rsidR="00247B8C" w:rsidRPr="00075E14" w:rsidRDefault="00000000" w:rsidP="00075E14">
      <w:pPr>
        <w:spacing w:after="320"/>
        <w:rPr>
          <w:rFonts w:cs="Times New Roman"/>
        </w:rPr>
      </w:pPr>
      <w:r w:rsidRPr="00075E14">
        <w:rPr>
          <w:rFonts w:cs="Times New Roman"/>
          <w:b/>
          <w:sz w:val="32"/>
        </w:rPr>
        <w:lastRenderedPageBreak/>
        <w:t>References</w:t>
      </w:r>
    </w:p>
    <w:p w14:paraId="2023F7C6" w14:textId="77777777" w:rsidR="00247B8C" w:rsidRPr="00075E14" w:rsidRDefault="00000000" w:rsidP="00376916">
      <w:pPr>
        <w:spacing w:line="288" w:lineRule="auto"/>
        <w:ind w:left="576" w:hanging="576"/>
        <w:jc w:val="both"/>
        <w:rPr>
          <w:rFonts w:cs="Times New Roman"/>
        </w:rPr>
      </w:pPr>
      <w:r w:rsidRPr="00075E14">
        <w:rPr>
          <w:rFonts w:cs="Times New Roman"/>
        </w:rPr>
        <w:t>[1] B. Pang, L. Lee, and S. Vaithyanathan, “Thumbs up? Sentiment Classification using Machine Learning Techniques,” in Proceedings of the 2002 Conference on Empirical Methods in Natural Language Processing (EMNLP), pp. 79–86, 2002.</w:t>
      </w:r>
    </w:p>
    <w:p w14:paraId="1EE53708" w14:textId="77777777" w:rsidR="00247B8C" w:rsidRPr="00075E14" w:rsidRDefault="00000000" w:rsidP="00376916">
      <w:pPr>
        <w:spacing w:line="288" w:lineRule="auto"/>
        <w:ind w:left="576" w:hanging="576"/>
        <w:jc w:val="both"/>
        <w:rPr>
          <w:rFonts w:cs="Times New Roman"/>
        </w:rPr>
      </w:pPr>
      <w:r w:rsidRPr="00075E14">
        <w:rPr>
          <w:rFonts w:cs="Times New Roman"/>
        </w:rPr>
        <w:t>[2] A. L. Maas, R. E. Daly, P. T. Pham, D. Huang, A. Y. Ng, and C. Potts, “Learning Word Vectors for Sentiment Analysis,” in Proceedings of the 49th Annual Meeting of the Association for Computational Linguistics: Human Language Technologies, pp. 142–150, 2011.</w:t>
      </w:r>
    </w:p>
    <w:p w14:paraId="5A7CE80D" w14:textId="77777777" w:rsidR="00247B8C" w:rsidRPr="00075E14" w:rsidRDefault="00000000" w:rsidP="00376916">
      <w:pPr>
        <w:spacing w:line="288" w:lineRule="auto"/>
        <w:ind w:left="576" w:hanging="576"/>
        <w:jc w:val="both"/>
        <w:rPr>
          <w:rFonts w:cs="Times New Roman"/>
        </w:rPr>
      </w:pPr>
      <w:r w:rsidRPr="00075E14">
        <w:rPr>
          <w:rFonts w:cs="Times New Roman"/>
        </w:rPr>
        <w:t>[3] M. Zaharia, M. Chowdhury, T. Das, A. Dave, J. Ma, M. J. Franklin, S. Shenker, and I. Stoica, “Resilient Distributed Datasets: A Fault-Tolerant Abstraction for In-Memory Cluster Computing,” in Proceedings of the 9th USENIX Symposium on Networked Systems Design and Implementation (NSDI), pp. 15–28, 2012.</w:t>
      </w:r>
    </w:p>
    <w:p w14:paraId="04DF12C4" w14:textId="77777777" w:rsidR="00247B8C" w:rsidRPr="00075E14" w:rsidRDefault="00000000" w:rsidP="00376916">
      <w:pPr>
        <w:spacing w:line="288" w:lineRule="auto"/>
        <w:ind w:left="576" w:hanging="576"/>
        <w:jc w:val="both"/>
        <w:rPr>
          <w:rFonts w:cs="Times New Roman"/>
        </w:rPr>
      </w:pPr>
      <w:r w:rsidRPr="00075E14">
        <w:rPr>
          <w:rFonts w:cs="Times New Roman"/>
        </w:rPr>
        <w:t>[4] S. Loria, “TextBlob: Simplified Text Processing,” TextBlob Documentation, 2018. [Online]. Available: https://textblob.readthedocs.io/</w:t>
      </w:r>
    </w:p>
    <w:p w14:paraId="7CDFAD16" w14:textId="77777777" w:rsidR="00247B8C" w:rsidRPr="00075E14" w:rsidRDefault="00000000" w:rsidP="00376916">
      <w:pPr>
        <w:spacing w:line="288" w:lineRule="auto"/>
        <w:ind w:left="576" w:hanging="576"/>
        <w:jc w:val="both"/>
        <w:rPr>
          <w:rFonts w:cs="Times New Roman"/>
        </w:rPr>
      </w:pPr>
      <w:r w:rsidRPr="00075E14">
        <w:rPr>
          <w:rFonts w:cs="Times New Roman"/>
        </w:rPr>
        <w:t>[5] F. Pedregosa et al., “Scikit-learn: Machine Learning in Python,” Journal of Machine Learning Research (JMLR), vol. 12, pp. 2825–2830, 2011.</w:t>
      </w:r>
    </w:p>
    <w:p w14:paraId="2C001490" w14:textId="77777777" w:rsidR="00247B8C" w:rsidRPr="00075E14" w:rsidRDefault="00000000" w:rsidP="00376916">
      <w:pPr>
        <w:spacing w:line="288" w:lineRule="auto"/>
        <w:ind w:left="576" w:hanging="576"/>
        <w:jc w:val="both"/>
        <w:rPr>
          <w:rFonts w:cs="Times New Roman"/>
        </w:rPr>
      </w:pPr>
      <w:r w:rsidRPr="00075E14">
        <w:rPr>
          <w:rFonts w:cs="Times New Roman"/>
        </w:rPr>
        <w:t>[6] A. L. Maas et al., “Large Movie Review Dataset,” Stanford AI Lab, 2011. [Online]. Available: https://ai.stanford.edu/~amaas/data/sentiment/</w:t>
      </w:r>
    </w:p>
    <w:p w14:paraId="1A219DA0" w14:textId="77777777" w:rsidR="00247B8C" w:rsidRPr="00075E14" w:rsidRDefault="00000000" w:rsidP="00376916">
      <w:pPr>
        <w:jc w:val="both"/>
        <w:rPr>
          <w:rFonts w:cs="Times New Roman"/>
        </w:rPr>
      </w:pPr>
      <w:r w:rsidRPr="00075E14">
        <w:rPr>
          <w:rFonts w:cs="Times New Roman"/>
        </w:rPr>
        <w:br w:type="page"/>
      </w:r>
    </w:p>
    <w:p w14:paraId="16A8B747" w14:textId="77777777" w:rsidR="00247B8C" w:rsidRPr="00075E14" w:rsidRDefault="00000000" w:rsidP="00075E14">
      <w:pPr>
        <w:spacing w:after="320"/>
        <w:rPr>
          <w:rFonts w:cs="Times New Roman"/>
        </w:rPr>
      </w:pPr>
      <w:r w:rsidRPr="00075E14">
        <w:rPr>
          <w:rFonts w:cs="Times New Roman"/>
          <w:b/>
          <w:sz w:val="32"/>
        </w:rPr>
        <w:lastRenderedPageBreak/>
        <w:t>Acknowledgement</w:t>
      </w:r>
    </w:p>
    <w:p w14:paraId="618BE274" w14:textId="77777777" w:rsidR="00247B8C" w:rsidRPr="00075E14" w:rsidRDefault="00000000" w:rsidP="00376916">
      <w:pPr>
        <w:spacing w:after="720" w:line="312" w:lineRule="auto"/>
        <w:jc w:val="both"/>
        <w:rPr>
          <w:rFonts w:cs="Times New Roman"/>
        </w:rPr>
      </w:pPr>
      <w:r w:rsidRPr="00075E14">
        <w:rPr>
          <w:rFonts w:cs="Times New Roman"/>
        </w:rPr>
        <w:t>We express our sincere gratitude to our Subject In-charge, Prof. Akshay Jadhav, for invaluable guidance, technical direction, and constant support throughout the development of this Big Data Analysis mini project.</w:t>
      </w:r>
      <w:r w:rsidRPr="00075E14">
        <w:rPr>
          <w:rFonts w:cs="Times New Roman"/>
        </w:rPr>
        <w:br/>
      </w:r>
      <w:r w:rsidRPr="00075E14">
        <w:rPr>
          <w:rFonts w:cs="Times New Roman"/>
        </w:rPr>
        <w:br/>
        <w:t>We also extend our heartfelt thanks to Dr. Aparna Bannore, Head of the Department of Computer Engineering, and Dr. Lakshmisuddha, Principal of SIES Graduate School of Technology, for providing the necessary institutional infrastructure, laboratory resources, and encouraging academic environment.</w:t>
      </w:r>
      <w:r w:rsidRPr="00075E14">
        <w:rPr>
          <w:rFonts w:cs="Times New Roman"/>
        </w:rPr>
        <w:br/>
      </w:r>
      <w:r w:rsidRPr="00075E14">
        <w:rPr>
          <w:rFonts w:cs="Times New Roman"/>
        </w:rPr>
        <w:br/>
        <w:t>We acknowledge the authors, researchers, Stanford AI Lab, and the open-source software communities whose datasets, libraries, and publications formed the bedrock of this project.</w:t>
      </w:r>
    </w:p>
    <w:p w14:paraId="4E7B56CE" w14:textId="77777777" w:rsidR="00247B8C" w:rsidRPr="00075E14" w:rsidRDefault="00000000" w:rsidP="00075E14">
      <w:pPr>
        <w:spacing w:line="312" w:lineRule="auto"/>
        <w:rPr>
          <w:rFonts w:cs="Times New Roman"/>
        </w:rPr>
      </w:pPr>
      <w:r w:rsidRPr="00075E14">
        <w:rPr>
          <w:rFonts w:cs="Times New Roman"/>
        </w:rPr>
        <w:t>Project Member 1: Manohar Mudaliyar (123A1071)</w:t>
      </w:r>
      <w:r w:rsidRPr="00075E14">
        <w:rPr>
          <w:rFonts w:cs="Times New Roman"/>
        </w:rPr>
        <w:br/>
        <w:t>Project Member 2: Nikita Mulam (123A1074)</w:t>
      </w:r>
      <w:r w:rsidRPr="00075E14">
        <w:rPr>
          <w:rFonts w:cs="Times New Roman"/>
        </w:rPr>
        <w:br/>
        <w:t>Project Member 3: Sharanya Pillai (123A1089)</w:t>
      </w:r>
    </w:p>
    <w:sectPr w:rsidR="00247B8C" w:rsidRPr="00075E14" w:rsidSect="00034616">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9B70F" w14:textId="77777777" w:rsidR="00513E38" w:rsidRDefault="00513E38" w:rsidP="00075E14">
      <w:pPr>
        <w:spacing w:after="0" w:line="240" w:lineRule="auto"/>
      </w:pPr>
      <w:r>
        <w:separator/>
      </w:r>
    </w:p>
  </w:endnote>
  <w:endnote w:type="continuationSeparator" w:id="0">
    <w:p w14:paraId="4801E8BB" w14:textId="77777777" w:rsidR="00513E38" w:rsidRDefault="00513E38" w:rsidP="00075E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3236607"/>
      <w:docPartObj>
        <w:docPartGallery w:val="Page Numbers (Bottom of Page)"/>
        <w:docPartUnique/>
      </w:docPartObj>
    </w:sdtPr>
    <w:sdtEndPr>
      <w:rPr>
        <w:noProof/>
      </w:rPr>
    </w:sdtEndPr>
    <w:sdtContent>
      <w:p w14:paraId="709ACF4B" w14:textId="1BF24DC0" w:rsidR="00075E14" w:rsidRDefault="00075E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49700C" w14:textId="77777777" w:rsidR="00075E14" w:rsidRDefault="00075E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C13DF" w14:textId="77777777" w:rsidR="00513E38" w:rsidRDefault="00513E38" w:rsidP="00075E14">
      <w:pPr>
        <w:spacing w:after="0" w:line="240" w:lineRule="auto"/>
      </w:pPr>
      <w:r>
        <w:separator/>
      </w:r>
    </w:p>
  </w:footnote>
  <w:footnote w:type="continuationSeparator" w:id="0">
    <w:p w14:paraId="34A8FBBD" w14:textId="77777777" w:rsidR="00513E38" w:rsidRDefault="00513E38" w:rsidP="00075E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8403895">
    <w:abstractNumId w:val="8"/>
  </w:num>
  <w:num w:numId="2" w16cid:durableId="471291244">
    <w:abstractNumId w:val="6"/>
  </w:num>
  <w:num w:numId="3" w16cid:durableId="443694233">
    <w:abstractNumId w:val="5"/>
  </w:num>
  <w:num w:numId="4" w16cid:durableId="1549606604">
    <w:abstractNumId w:val="4"/>
  </w:num>
  <w:num w:numId="5" w16cid:durableId="210698581">
    <w:abstractNumId w:val="7"/>
  </w:num>
  <w:num w:numId="6" w16cid:durableId="2138062275">
    <w:abstractNumId w:val="3"/>
  </w:num>
  <w:num w:numId="7" w16cid:durableId="1492402215">
    <w:abstractNumId w:val="2"/>
  </w:num>
  <w:num w:numId="8" w16cid:durableId="1800610851">
    <w:abstractNumId w:val="1"/>
  </w:num>
  <w:num w:numId="9" w16cid:durableId="667750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E14"/>
    <w:rsid w:val="0015074B"/>
    <w:rsid w:val="00247B8C"/>
    <w:rsid w:val="0029639D"/>
    <w:rsid w:val="00326F90"/>
    <w:rsid w:val="00376916"/>
    <w:rsid w:val="00513E38"/>
    <w:rsid w:val="0071381F"/>
    <w:rsid w:val="00AA1D8D"/>
    <w:rsid w:val="00AE7488"/>
    <w:rsid w:val="00B47730"/>
    <w:rsid w:val="00CB0664"/>
    <w:rsid w:val="00DE6E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066BEAC"/>
  <w14:defaultImageDpi w14:val="300"/>
  <w15:docId w15:val="{6A28B3C4-7218-4915-B7A7-DD23C99BF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Heading">
    <w:name w:val="SectionHeading"/>
    <w:rsid w:val="00DE6E61"/>
    <w:rPr>
      <w:rFonts w:ascii="Times New Roman" w:hAnsi="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3432</Words>
  <Characters>19567</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MANOHAR MUDALIYAR</dc:creator>
  <cp:keywords/>
  <dc:description>generated by python-docx</dc:description>
  <cp:lastModifiedBy>MANOHAR MUDALIYAR</cp:lastModifiedBy>
  <cp:revision>2</cp:revision>
  <dcterms:created xsi:type="dcterms:W3CDTF">2026-10-17T14:21:00Z</dcterms:created>
  <dcterms:modified xsi:type="dcterms:W3CDTF">2026-10-17T14:21:00Z</dcterms:modified>
  <cp:category/>
</cp:coreProperties>
</file>