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DECEPTIVE-NET: A GENERATIVE AI DRIVEN FINANCIAL FRAUD DETECTION AND CYBER DECEPTION FRAMEWORK</w:t>
        <w:br/>
      </w:r>
    </w:p>
    <w:p/>
    <w:p/>
    <w:p>
      <w:pPr>
        <w:jc w:val="center"/>
      </w:pPr>
      <w:r>
        <w:rPr>
          <w:b/>
        </w:rPr>
        <w:t>A PROJECT REPORT</w:t>
        <w:br/>
      </w:r>
      <w:r>
        <w:rPr>
          <w:i/>
        </w:rPr>
        <w:t>Submitted in partial fulfilment of the requirements for the award of the degree of</w:t>
        <w:br/>
      </w:r>
      <w:r>
        <w:rPr>
          <w:b/>
          <w:sz w:val="28"/>
        </w:rPr>
        <w:t>MASTER OF COMPUTER APPLICATIONS (MCA)</w:t>
        <w:br/>
      </w:r>
    </w:p>
    <w:p/>
    <w:p/>
    <w:p>
      <w:pPr>
        <w:jc w:val="center"/>
      </w:pPr>
      <w:r>
        <w:rPr>
          <w:i/>
        </w:rPr>
        <w:t>by</w:t>
        <w:br/>
      </w:r>
      <w:r>
        <w:rPr>
          <w:b/>
          <w:sz w:val="28"/>
        </w:rPr>
        <w:t>Manoj Kumar Sharma</w:t>
        <w:br/>
      </w:r>
      <w:r>
        <w:rPr>
          <w:b/>
        </w:rPr>
        <w:t>Roll No: 2424150118</w:t>
        <w:br/>
      </w:r>
    </w:p>
    <w:p/>
    <w:p/>
    <w:p/>
    <w:p>
      <w:pPr>
        <w:jc w:val="center"/>
      </w:pPr>
      <w:r>
        <w:rPr>
          <w:b/>
        </w:rPr>
        <w:t>DEPARTMENT OF COMPUTER APPLICATIONS</w:t>
        <w:br/>
        <w:t>MANIPAL UNIVERSITY JAIPUR</w:t>
        <w:br/>
        <w:t>JAIPUR - 303007</w:t>
        <w:br/>
        <w:t>RAJASTHAN, INDIA</w:t>
        <w:br/>
        <w:t>May 2026</w:t>
        <w:br/>
      </w:r>
    </w:p>
    <w:p>
      <w:r>
        <w:br w:type="page"/>
      </w:r>
    </w:p>
    <w:p>
      <w:pPr>
        <w:jc w:val="center"/>
      </w:pPr>
      <w:r>
        <w:rPr>
          <w:b/>
          <w:sz w:val="28"/>
        </w:rPr>
        <w:t>CERTIFICATE</w:t>
      </w:r>
    </w:p>
    <w:p/>
    <w:p>
      <w:r>
        <w:t xml:space="preserve">This is to certify that the project titled "DECEPTIVE-NET: A GENERATIVE AI DRIVEN FINANCIAL FRAUD DETECTION AND CYBER DECEPTION FRAMEWORK" is a record of the bonafide work done by </w:t>
      </w:r>
      <w:r>
        <w:rPr>
          <w:b/>
        </w:rPr>
        <w:t>MANOJ KUMAR SHARMA (Roll No: 2424150118)</w:t>
      </w:r>
      <w:r>
        <w:t xml:space="preserve"> submitted in partial fulfilment of the requirements for the award of the Degree of Master of Computer Applications (MCA) of Manipal University Jaipur, during the academic year 2025-26.</w:t>
      </w:r>
    </w:p>
    <w:p/>
    <w:p/>
    <w:p/>
    <w:p/>
    <w:p>
      <w:r>
        <w:rPr>
          <w:b/>
        </w:rPr>
        <w:t>Dr. Honey Gocher</w:t>
        <w:br/>
      </w:r>
      <w:r>
        <w:t>Project Guide, Department of Computer Applications</w:t>
        <w:br/>
        <w:t>Manipal University Jaipur</w:t>
        <w:br/>
        <w:br/>
        <w:br/>
        <w:br/>
      </w:r>
      <w:r>
        <w:rPr>
          <w:b/>
        </w:rPr>
        <w:t>Dr. Shilpa Sharma</w:t>
        <w:br/>
      </w:r>
      <w:r>
        <w:t>HOD, Department of Computer Applications</w:t>
        <w:br/>
        <w:t>Manipal University Jaipur</w:t>
      </w:r>
    </w:p>
    <w:p>
      <w:r>
        <w:br w:type="page"/>
      </w:r>
    </w:p>
    <w:p>
      <w:pPr>
        <w:jc w:val="center"/>
      </w:pPr>
      <w:r>
        <w:rPr>
          <w:b/>
        </w:rPr>
        <w:t>ABSTRACT</w:t>
      </w:r>
    </w:p>
    <w:p/>
    <w:p>
      <w:r>
        <w:t>In today's cyber landscape, where attackers constantly bypass traditional signature-based and anomaly-detection security measures, cyber deception has emerged as a pivotal proactive defense tactic. Honey-tokens—convincing but useless credentials or assets—exploit an attacker's trust by triggering alerts when accessed or exfiltrated. However, static, hand-made honey-tokens suffer from low believability; highly skilled threat actors can easily fingerprint them. This project introduces Deceptive-Net++, a causally-aligned, neuro-symbolic generative framework designed to produce autonomous, behaviorally plausible honey-tokens and deploy them adaptively in live honeypot environments.</w:t>
      </w:r>
    </w:p>
    <w:p>
      <w:r>
        <w:t>The methodology integrates five tightly coupled technical modules: (1) Fraud Dependency Graph (FDG), which models causal pathways over the NeurIPS 2022 Bank Account Fraud (BAF) dataset; (2) Conditional Wasserstein GAN with Gradient Penalty (CWGAN-GP), which synthesizes realistic tabular records based on BAF and Mendeley Synthetic PII (MSPII) using Feature-wise Linear Modulation (FiLM) conditioning; (3) a Multi-Head Critic evaluating financial and identity realism; (4) a Credential-Aware Attention (CAA) module enforcing logical constraints (Luhn checksums, geo-semantic ZIP matching, name-email coherence) via differentiable loss terms; and (5) a Tactical Deployment Agent (TDA) utilizing a Deep Q-Network (DQN) over Cowrie honeypot command logs to maximize attacker engagement.</w:t>
      </w:r>
    </w:p>
    <w:p>
      <w:r>
        <w:t>Experimental results demonstrate that Deceptive-Net++ obtains a Deception Discriminability Score (DDS) of 0.669 (a 2.13x improvement over SMOTE-NC: 1.423), with a Luhn validity of 35.9% and name-email similarity coherence of 90.7%. In live deployments, the TDA improves the median attacker dwell time from 1.6 minutes to 26 minutes (a 16.25x increase), and exfiltration-attempt events increase from 14 to 231 (a 16.5x increase) while reducing the synthetic detection rate to 1%. The model's 4.9 million parameters require a peak memory of 3.5 GB VRAM for training and 2.1 GB VRAM for inference, demonstrating its viability on consumer hardware.</w:t>
      </w:r>
    </w:p>
    <w:p>
      <w:r>
        <w:rPr>
          <w:b/>
        </w:rPr>
        <w:t xml:space="preserve">Keywords: </w:t>
      </w:r>
      <w:r>
        <w:t>Cyber deception, honey-tokens, honeypot systems, Deceptive-Net++, neuro-symbolic security, generative adversarial networks, reinforcement learning.</w:t>
      </w:r>
    </w:p>
    <w:p>
      <w:r>
        <w:br w:type="page"/>
      </w:r>
    </w:p>
    <w:p>
      <w:pPr>
        <w:jc w:val="center"/>
      </w:pPr>
      <w:r>
        <w:rPr>
          <w:b/>
        </w:rPr>
        <w:t>ACKNOWLEDGEMENTS</w:t>
      </w:r>
    </w:p>
    <w:p/>
    <w:p>
      <w:r>
        <w:t>I would like to express my sincere gratitude to the Dean and Director of Manipal University Jaipur for providing the necessary infrastructure and academic environment that facilitated this project work. I extend my heartfelt thanks to the Head of the Department of Computer Applications for the constant encouragement and support throughout the duration of this project.</w:t>
      </w:r>
    </w:p>
    <w:p>
      <w:r>
        <w:t>I am deeply indebted to my Project Guide, whose invaluable guidance, timely feedback, and unwavering support were instrumental in shaping this project from conception to completion. The expert advice, constructive criticism, and scholarly insights offered at every stage of the development process have been truly enriching.</w:t>
      </w:r>
    </w:p>
    <w:p>
      <w:r>
        <w:t>I am sincerely grateful to my industry supervisor and the team at the organization where this project was executed, for providing practical exposure, technical resources, and a productive working environment. Their mentorship helped bridge the gap between theoretical knowledge and real-world application development.</w:t>
      </w:r>
    </w:p>
    <w:p>
      <w:r>
        <w:t>I extend my appreciation to all the faculty members of the Department of Computer Applications whose lectures, discussions, and guidance throughout the MCA programme laid the strong conceptual foundation required for this project.</w:t>
      </w:r>
    </w:p>
    <w:p>
      <w:r>
        <w:t>Finally, I owe a deep sense of gratitude to my family and friends for their constant encouragement, patience, and moral support during the demanding phases of this project work. Without their backing, this endeavour would not have been possible.</w:t>
      </w:r>
    </w:p>
    <w:p>
      <w:pPr>
        <w:jc w:val="right"/>
      </w:pPr>
      <w:r>
        <w:rPr>
          <w:b/>
        </w:rPr>
        <w:t>Manoj Kumar Sharma</w:t>
      </w:r>
    </w:p>
    <w:p>
      <w:r>
        <w:br w:type="page"/>
      </w:r>
    </w:p>
    <w:p>
      <w:pPr>
        <w:jc w:val="center"/>
      </w:pPr>
      <w:r>
        <w:rPr>
          <w:b/>
        </w:rPr>
        <w:t>LIST OF TABLES</w:t>
      </w:r>
    </w:p>
    <w:p/>
    <w:p>
      <w:r>
        <w:fldChar w:fldCharType="begin"/>
        <w:instrText xml:space="preserve">TOC \c "Table" \h \z</w:instrText>
        <w:fldChar w:fldCharType="separate"/>
        <w:fldChar w:fldCharType="end"/>
      </w:r>
    </w:p>
    <w:p>
      <w:r>
        <w:br w:type="page"/>
      </w:r>
    </w:p>
    <w:p>
      <w:pPr>
        <w:jc w:val="center"/>
      </w:pPr>
      <w:r>
        <w:rPr>
          <w:b/>
        </w:rPr>
        <w:t>LIST OF FIGURES</w:t>
      </w:r>
    </w:p>
    <w:p/>
    <w:p>
      <w:r>
        <w:fldChar w:fldCharType="begin"/>
        <w:instrText xml:space="preserve">TOC \c "Figure" \h \z</w:instrText>
        <w:fldChar w:fldCharType="separate"/>
        <w:fldChar w:fldCharType="end"/>
      </w:r>
    </w:p>
    <w:p>
      <w:r>
        <w:br w:type="page"/>
      </w:r>
    </w:p>
    <w:p>
      <w:pPr>
        <w:jc w:val="center"/>
      </w:pPr>
      <w:r>
        <w:rPr>
          <w:b/>
        </w:rPr>
        <w:t>TABLE OF CONTENTS</w:t>
      </w:r>
    </w:p>
    <w:p/>
    <w:p>
      <w:r>
        <w:fldChar w:fldCharType="begin"/>
        <w:instrText xml:space="preserve">TOC \o "1-3" \h \z \u</w:instrText>
        <w:fldChar w:fldCharType="separate"/>
        <w:fldChar w:fldCharType="end"/>
      </w:r>
    </w:p>
    <w:p>
      <w:pPr>
        <w:sectPr>
          <w:footerReference w:type="default" r:id="rId9"/>
          <w:pgSz w:w="11909" w:h="16834"/>
          <w:pgMar w:top="1008" w:right="1008" w:bottom="1008" w:left="1008" w:header="720" w:footer="720" w:gutter="0"/>
          <w:cols w:space="720"/>
          <w:titlePg/>
          <w:docGrid w:linePitch="360"/>
          <w:pgNumType w:start="1" w:fmt="lowerRoman"/>
        </w:sectPr>
      </w:pPr>
    </w:p>
    <w:p>
      <w:pPr>
        <w:pStyle w:val="Heading1"/>
      </w:pPr>
      <w:r>
        <w:t>1. INTRODUCTION</w:t>
      </w:r>
    </w:p>
    <w:p>
      <w:pPr>
        <w:pStyle w:val="Heading2"/>
      </w:pPr>
      <w:r>
        <w:t>1.1 Project Overview</w:t>
      </w:r>
    </w:p>
    <w:p>
      <w:r>
        <w:t>Deceptive-Net is an autonomous cyber deception and honey-token generation framework. Honey-tokens are convincing but useless records (such as usernames, passwords, credit card numbers, or documents) injected into systems. When an attacker exfiltrates or misuses these tokens, their activity triggers an alert, indicating unauthorized access.</w:t>
      </w:r>
    </w:p>
    <w:p>
      <w:r>
        <w:t>The primary objective of Deceptive-Net is to solve the believability problem of traditional honey-tokens. Static, hand-crafted tokens are easily fingerprinted by automated tools or experienced threat actors, rendering them ineffective. General-purpose tabular synthesis models, while capable of generating realistic-looking rows, fail to enforce the logical, geographical, semantic, and causal constraints required for credible digital credentials.</w:t>
      </w:r>
    </w:p>
    <w:p>
      <w:r>
        <w:t>Deceptive-Net solves this by combining causal modeling, deep generative models, neuro-symbolic constraint enforcement, and reinforcement learning. The framework incorporates a Fraud Dependency Graph (FDG) to model causal relationships between transactional features, a Conditional Wasserstein GAN with Gradient Penalty (CWGAN-GP) with Feature-wise Linear Modulation (FiLM) for high-fidelity joint tabular synthesis, a multi-head critic to evaluate multiple domains, a Credential-Aware Attention (CAA) module for semantic consistency, and a Deep Q-Network (DQN) Tactical Deployment Agent for adaptive deployment in Cowrie honeypots.</w:t>
      </w:r>
    </w:p>
    <w:p>
      <w:pPr>
        <w:pStyle w:val="Heading2"/>
      </w:pPr>
      <w:r>
        <w:t>1.2 Existing System and Need for System</w:t>
      </w:r>
    </w:p>
    <w:p>
      <w:r>
        <w:t>Traditional cyber deception architectures have three major limitations. First, they rely on static token sets that do not adapt to changing attacker behavior. Once an attacker identifies or exfiltrates a static token, they can filter it out of future operations. Second, while tabular models (such as CTGAN, TVAE, TabDDPM, CopulaGAN, and SMOTE-NC) synthesize rows, they ignore transaction causality and fail to preserve structural credential constraints (e.g., Luhn checksums for card numbers, geographical ZIP-to-state routing, and username-to-email coherence). Third, standard honeypots (like Cowrie) require administrators to manually seed credentials and configuration files, which is labor-intensive and lacks dynamism.</w:t>
      </w:r>
    </w:p>
    <w:p>
      <w:r>
        <w:t>Deceptive-Net addresses these limitations by generating distributionally realistic, semantically coherent credentials that are deployed and rotated dynamically based on reinforcement learning signals from attacker interactions, maximizing dwell time and exfiltration indicators.</w:t>
      </w:r>
    </w:p>
    <w:p>
      <w:pPr>
        <w:pStyle w:val="Heading2"/>
      </w:pPr>
      <w:r>
        <w:t>1.3 Scope of Work</w:t>
      </w:r>
    </w:p>
    <w:p>
      <w:r>
        <w:t>The scope of this project encompasses the following areas:</w:t>
      </w:r>
    </w:p>
    <w:p>
      <w:r>
        <w:t>• Generate behaviorally plausible fake digital identities, financial records, and session credentials.</w:t>
      </w:r>
    </w:p>
    <w:p>
      <w:r>
        <w:t>• Model fraud-aware causal dependencies using a Fraud Dependency Graph (FDG) over BAF features.</w:t>
      </w:r>
    </w:p>
    <w:p>
      <w:r>
        <w:t>• Train a Conditional WGAN-GP generator with FiLM conditioning and a multi-head critic.</w:t>
      </w:r>
    </w:p>
    <w:p>
      <w:r>
        <w:t>• Enforce structural constraints (Luhn checksums, geo-semantic ZIP matching, name-email similarity) using a Credential-Aware Attention (CAA) module.</w:t>
      </w:r>
    </w:p>
    <w:p>
      <w:r>
        <w:t>• Deploy tokens adaptively in Cowrie SSH/Telnet honeypots using a DQN Tactical Deployment Agent (TDA).</w:t>
      </w:r>
    </w:p>
    <w:p>
      <w:r>
        <w:t>• Evaluate the framework using the Deception Discriminability Score (DDS), Deception Realism Score (DRS), Luhn validity, name-email coherence, and honeypot dwell time.</w:t>
      </w:r>
    </w:p>
    <w:p>
      <w:pPr>
        <w:pStyle w:val="Heading2"/>
      </w:pPr>
      <w:r>
        <w:t>1.4 Operating Environment</w:t>
      </w:r>
    </w:p>
    <w:p>
      <w:r>
        <w:t>The target hardware and software parameters are defined in Table 1.1.</w:t>
      </w:r>
    </w:p>
    <w:p>
      <w:r>
        <w:rPr>
          <w:b/>
        </w:rPr>
        <w:t>Table 1.1: Operating Environment Specification</w:t>
      </w:r>
    </w:p>
    <w:tbl>
      <w:tblPr>
        <w:tblStyle w:val="TableGrid"/>
        <w:tblW w:type="auto" w:w="0"/>
        <w:jc w:val="center"/>
        <w:tblLook w:firstColumn="1" w:firstRow="1" w:lastColumn="0" w:lastRow="0" w:noHBand="0" w:noVBand="1" w:val="04A0"/>
      </w:tblPr>
      <w:tblGrid>
        <w:gridCol w:w="4946"/>
        <w:gridCol w:w="4946"/>
      </w:tblGrid>
      <w:tr>
        <w:tc>
          <w:tcPr>
            <w:tcW w:type="dxa" w:w="4946"/>
            <w:tcMar>
              <w:top w:w="100" w:type="dxa"/>
              <w:bottom w:w="100" w:type="dxa"/>
              <w:left w:w="150" w:type="dxa"/>
              <w:right w:w="150" w:type="dxa"/>
            </w:tcMar>
          </w:tcPr>
          <w:p>
            <w:r>
              <w:rPr>
                <w:b/>
              </w:rPr>
              <w:t>Component</w:t>
            </w:r>
          </w:p>
        </w:tc>
        <w:tc>
          <w:tcPr>
            <w:tcW w:type="dxa" w:w="4946"/>
            <w:tcMar>
              <w:top w:w="100" w:type="dxa"/>
              <w:bottom w:w="100" w:type="dxa"/>
              <w:left w:w="150" w:type="dxa"/>
              <w:right w:w="150" w:type="dxa"/>
            </w:tcMar>
          </w:tcPr>
          <w:p>
            <w:r>
              <w:rPr>
                <w:b/>
              </w:rPr>
              <w:t>Specification</w:t>
            </w:r>
          </w:p>
        </w:tc>
      </w:tr>
      <w:tr>
        <w:tc>
          <w:tcPr>
            <w:tcW w:type="dxa" w:w="4946"/>
            <w:tcMar>
              <w:top w:w="100" w:type="dxa"/>
              <w:bottom w:w="100" w:type="dxa"/>
              <w:left w:w="150" w:type="dxa"/>
              <w:right w:w="150" w:type="dxa"/>
            </w:tcMar>
          </w:tcPr>
          <w:p>
            <w:r>
              <w:t>GPU</w:t>
            </w:r>
          </w:p>
        </w:tc>
        <w:tc>
          <w:tcPr>
            <w:tcW w:type="dxa" w:w="4946"/>
            <w:tcMar>
              <w:top w:w="100" w:type="dxa"/>
              <w:bottom w:w="100" w:type="dxa"/>
              <w:left w:w="150" w:type="dxa"/>
              <w:right w:w="150" w:type="dxa"/>
            </w:tcMar>
          </w:tcPr>
          <w:p>
            <w:r>
              <w:t>NVIDIA GTX 1650 Ti (4 GB GDDR6)</w:t>
            </w:r>
          </w:p>
        </w:tc>
      </w:tr>
      <w:tr>
        <w:tc>
          <w:tcPr>
            <w:tcW w:type="dxa" w:w="4946"/>
            <w:tcMar>
              <w:top w:w="100" w:type="dxa"/>
              <w:bottom w:w="100" w:type="dxa"/>
              <w:left w:w="150" w:type="dxa"/>
              <w:right w:w="150" w:type="dxa"/>
            </w:tcMar>
          </w:tcPr>
          <w:p>
            <w:r>
              <w:t>Host Processor</w:t>
            </w:r>
          </w:p>
        </w:tc>
        <w:tc>
          <w:tcPr>
            <w:tcW w:type="dxa" w:w="4946"/>
            <w:tcMar>
              <w:top w:w="100" w:type="dxa"/>
              <w:bottom w:w="100" w:type="dxa"/>
              <w:left w:w="150" w:type="dxa"/>
              <w:right w:w="150" w:type="dxa"/>
            </w:tcMar>
          </w:tcPr>
          <w:p>
            <w:r>
              <w:t>Intel Core i7 (6 Cores, 12 Threads)</w:t>
            </w:r>
          </w:p>
        </w:tc>
      </w:tr>
      <w:tr>
        <w:tc>
          <w:tcPr>
            <w:tcW w:type="dxa" w:w="4946"/>
            <w:tcMar>
              <w:top w:w="100" w:type="dxa"/>
              <w:bottom w:w="100" w:type="dxa"/>
              <w:left w:w="150" w:type="dxa"/>
              <w:right w:w="150" w:type="dxa"/>
            </w:tcMar>
          </w:tcPr>
          <w:p>
            <w:r>
              <w:t>System RAM</w:t>
            </w:r>
          </w:p>
        </w:tc>
        <w:tc>
          <w:tcPr>
            <w:tcW w:type="dxa" w:w="4946"/>
            <w:tcMar>
              <w:top w:w="100" w:type="dxa"/>
              <w:bottom w:w="100" w:type="dxa"/>
              <w:left w:w="150" w:type="dxa"/>
              <w:right w:w="150" w:type="dxa"/>
            </w:tcMar>
          </w:tcPr>
          <w:p>
            <w:r>
              <w:t>16 GB DDR4</w:t>
            </w:r>
          </w:p>
        </w:tc>
      </w:tr>
      <w:tr>
        <w:tc>
          <w:tcPr>
            <w:tcW w:type="dxa" w:w="4946"/>
            <w:tcMar>
              <w:top w:w="100" w:type="dxa"/>
              <w:bottom w:w="100" w:type="dxa"/>
              <w:left w:w="150" w:type="dxa"/>
              <w:right w:w="150" w:type="dxa"/>
            </w:tcMar>
          </w:tcPr>
          <w:p>
            <w:r>
              <w:t>Honeypot Platform</w:t>
            </w:r>
          </w:p>
        </w:tc>
        <w:tc>
          <w:tcPr>
            <w:tcW w:type="dxa" w:w="4946"/>
            <w:tcMar>
              <w:top w:w="100" w:type="dxa"/>
              <w:bottom w:w="100" w:type="dxa"/>
              <w:left w:w="150" w:type="dxa"/>
              <w:right w:w="150" w:type="dxa"/>
            </w:tcMar>
          </w:tcPr>
          <w:p>
            <w:r>
              <w:t>Cowrie SSH/Telnet Honeypot</w:t>
            </w:r>
          </w:p>
        </w:tc>
      </w:tr>
      <w:tr>
        <w:tc>
          <w:tcPr>
            <w:tcW w:type="dxa" w:w="4946"/>
            <w:tcMar>
              <w:top w:w="100" w:type="dxa"/>
              <w:bottom w:w="100" w:type="dxa"/>
              <w:left w:w="150" w:type="dxa"/>
              <w:right w:w="150" w:type="dxa"/>
            </w:tcMar>
          </w:tcPr>
          <w:p>
            <w:r>
              <w:t>Deep Learning Framework</w:t>
            </w:r>
          </w:p>
        </w:tc>
        <w:tc>
          <w:tcPr>
            <w:tcW w:type="dxa" w:w="4946"/>
            <w:tcMar>
              <w:top w:w="100" w:type="dxa"/>
              <w:bottom w:w="100" w:type="dxa"/>
              <w:left w:w="150" w:type="dxa"/>
              <w:right w:w="150" w:type="dxa"/>
            </w:tcMar>
          </w:tcPr>
          <w:p>
            <w:r>
              <w:t>PyTorch 2.1 + CUDA 12.1</w:t>
            </w:r>
          </w:p>
        </w:tc>
      </w:tr>
      <w:tr>
        <w:tc>
          <w:tcPr>
            <w:tcW w:type="dxa" w:w="4946"/>
            <w:tcMar>
              <w:top w:w="100" w:type="dxa"/>
              <w:bottom w:w="100" w:type="dxa"/>
              <w:left w:w="150" w:type="dxa"/>
              <w:right w:w="150" w:type="dxa"/>
            </w:tcMar>
          </w:tcPr>
          <w:p>
            <w:r>
              <w:t>Training Optimizations</w:t>
            </w:r>
          </w:p>
        </w:tc>
        <w:tc>
          <w:tcPr>
            <w:tcW w:type="dxa" w:w="4946"/>
            <w:tcMar>
              <w:top w:w="100" w:type="dxa"/>
              <w:bottom w:w="100" w:type="dxa"/>
              <w:left w:w="150" w:type="dxa"/>
              <w:right w:w="150" w:type="dxa"/>
            </w:tcMar>
          </w:tcPr>
          <w:p>
            <w:r>
              <w:t>AMP FP16, Gradient Checkpointing, LoRA (r=8)</w:t>
            </w:r>
          </w:p>
        </w:tc>
      </w:tr>
      <w:tr>
        <w:tc>
          <w:tcPr>
            <w:tcW w:type="dxa" w:w="4946"/>
            <w:tcMar>
              <w:top w:w="100" w:type="dxa"/>
              <w:bottom w:w="100" w:type="dxa"/>
              <w:left w:w="150" w:type="dxa"/>
              <w:right w:w="150" w:type="dxa"/>
            </w:tcMar>
          </w:tcPr>
          <w:p>
            <w:r>
              <w:t>VRAM Consumption</w:t>
            </w:r>
          </w:p>
        </w:tc>
        <w:tc>
          <w:tcPr>
            <w:tcW w:type="dxa" w:w="4946"/>
            <w:tcMar>
              <w:top w:w="100" w:type="dxa"/>
              <w:bottom w:w="100" w:type="dxa"/>
              <w:left w:w="150" w:type="dxa"/>
              <w:right w:w="150" w:type="dxa"/>
            </w:tcMar>
          </w:tcPr>
          <w:p>
            <w:r>
              <w:t>3.5 GB (Training), 2.1 GB (Inference)</w:t>
            </w:r>
          </w:p>
        </w:tc>
      </w:tr>
    </w:tbl>
    <w:p>
      <w:pPr>
        <w:pStyle w:val="Heading2"/>
      </w:pPr>
      <w:r>
        <w:t>1.5 Related Work Summary</w:t>
      </w:r>
    </w:p>
    <w:p>
      <w:r>
        <w:t>The project draws on and compares against five distinct research fields. Under honeypots and honey-tokens, Spitzner (2003) [1] and Yuill et al. (2004) [2] established honey-tokens and honey-files as lightweight detection tools. Cowrie [3] is the modern standard for SSH/Telnet honeypot logging, but it relies on static credential seeding. In the area of tabular generative models, CTGAN and TVAE (Xu et al., 2019) [6] introduced GAN-based and VAE-based tabular synthesis. TabDDPM (Kotelnikov et al., 2023) [7] and GReaT (Borisov et al., 2023) [8] represent state-of-the-art diffusion and language-model-based tabular generators, but they lack custom constraint enforcement. Conditional GANs such as cGANs (Mirza and Osindero, 2014) [10] and WGAN-GP (Gulrajani et al., 2017) [9] established stable training objectives for directed generation, which Deceptive-Net adapts using FiLM conditioning [11]. Under causal generative models, CausalGAN (Kocaoglu et al., 2018) [12] introduced causal graph constraints for image synthesis, which this project adapts to the tabular domain using Graph Attention Networks (GAT) [13] on transaction flows. Finally, in reinforcement learning for security, Sethi et al. (2021) [15] and Deng et al. (2022) [16] demonstrated reinforcement learning for intrusion detection and penetration testing, which Deceptive-Net leverages to schedule token deployment.</w:t>
      </w:r>
    </w:p>
    <w:p>
      <w:pPr>
        <w:pStyle w:val="Heading2"/>
      </w:pPr>
      <w:r>
        <w:t>1.6 Threat Model</w:t>
      </w:r>
    </w:p>
    <w:p>
      <w:r>
        <w:t>The threat model focuses on automated bots, semi-automated credential-stuffing tools, and moderately skilled human operators who execute pre-scripted playbooks. It does not target manual, nation-state actors with unlimited time and resources. The attacker is assumed to have SSH/Telnet access to the internet-facing honeypot. They can execute shell commands, read configurations, exfiltrate credentials, and perform offline validation (e.g., credit-card Luhn checks). The attacker does not have access to the generative model, training data, or honeypot controller. The defender's goals are to maximize attacker dwell time (session length) and exfiltration actions, and minimize the rate at which attackers identify tokens as synthetic (target &lt; 5%). The generator runs in an isolated training environment, while token deployment occurs via a secure outbound orchestration channel to the honeypot file system. The DQN agent reads only Cowrie JSON logs and has no write permissions on production systems.</w:t>
      </w:r>
    </w:p>
    <w:p>
      <w:r>
        <w:br w:type="page"/>
      </w:r>
    </w:p>
    <w:p>
      <w:pPr>
        <w:pStyle w:val="Heading1"/>
      </w:pPr>
      <w:r>
        <w:t>2. LITERATURE SURVEY AND BACKGROUND</w:t>
      </w:r>
    </w:p>
    <w:p>
      <w:pPr>
        <w:pStyle w:val="Heading2"/>
      </w:pPr>
      <w:r>
        <w:t>2.1 Honey-Token and Honeypot Systems</w:t>
      </w:r>
    </w:p>
    <w:p>
      <w:r>
        <w:t>The concept of using fake digital assets for intrusion detection was formalized by Lance Spitzner in 2003 [1]. Honey-tokens can represent passwords, database records, API keys, or embedded files. Unlike honeypots, which simulate full operating environments, honey-tokens are injected directly into production databases, configurations, or memory space. This makes them highly scalable and cost-effective. Yuill et al. (2004) [2] expanded this concept to "Honeyfiles"—fake files placed in directory structures. They proved that monitoring access to these assets provides high-fidelity alerts with near-zero false positives, as legitimate users have no reason to access them. However, early implementations relied on static naming conventions, making them easy for attackers to fingerprint. Cowrie [3] is a medium-interaction SSH and Telnet honeypot designed to log brute-force attacks and shell interaction. It records commands, uploaded files, and attacker session timelines. While Cowrie provides rich logging, its default configurations use static file systems and credential files, which attackers can quickly identify as fake after running basic reconnaissance commands.</w:t>
      </w:r>
    </w:p>
    <w:p>
      <w:pPr>
        <w:pStyle w:val="Heading2"/>
      </w:pPr>
      <w:r>
        <w:t>2.2 Tabular Generative Models</w:t>
      </w:r>
    </w:p>
    <w:p>
      <w:r>
        <w:t>Synthesizing tabular data is challenging because features contain mixed data types (continuous, categorical, ordinal) and highly skewed distributions. Xu et al. (2019) [6] proposed CTGAN (Conditional Tabular GAN) and TVAE (Tabular Variational Autoencoder). CTGAN utilizes mode-specific normalization to model continuous columns with multi-modal distributions and a conditional generator to handle class imbalance in categorical columns. TabDDPM (Kotelnikov et al., 2023) [7] applies denoising diffusion probabilistic models to the tabular domain, showing that diffusion processes can capture complex correlations better than GANs on standard benchmarks. GReaT (Borisov et al., 2023) [8] serializes tabular rows into text strings and fine-tunes language models (e.g., GPT-2), utilizing pre-trained weights to maintain coherence. While these models produce realistic statistical distributions, they lack mechanisms to enforce strict, deterministic rules like checksum formulas or cross-field dependencies (e.g., zip codes matching states).</w:t>
      </w:r>
    </w:p>
    <w:p>
      <w:pPr>
        <w:pStyle w:val="Heading2"/>
      </w:pPr>
      <w:r>
        <w:t>2.3 Conditional GANs and WGAN-GP</w:t>
      </w:r>
    </w:p>
    <w:p>
      <w:r>
        <w:t>Conditional Generative Adversarial Networks (cGANs) [10] introduce an auxiliary condition vector c to both the generator and discriminator, guiding the model to generate samples corresponding to specific classes or attributes. Standard GANs are notoriously difficult to train, often suffering from mode collapse and vanishing gradients. The Wasserstein GAN (WGAN) resolves this by minimizing the Earth Mover's Distance. Gulrajani et al. (2017) [9] proposed WGAN-GP, which replaces weight clipping with a gradient penalty term to enforce the 1-Lipschitz constraint. Feature-wise Linear Modulation (FiLM), proposed by Perez et al. (2018) [11], dynamically modulates a network's internal feature maps. A FiLM layer applies an affine transformation to the activations based on an external condition vector c, providing a parameter-efficient conditioning mechanism.</w:t>
      </w:r>
    </w:p>
    <w:p>
      <w:pPr>
        <w:pStyle w:val="Heading2"/>
      </w:pPr>
      <w:r>
        <w:t>2.4 Causal Generative Models</w:t>
      </w:r>
    </w:p>
    <w:p>
      <w:r>
        <w:t>CausalGAN (Kocaoglu et al., 2018) [12] integrated causal graphs into GANs, allowing users to generate samples under specific causal interventions (e.g., generating an image of a person with glasses, causing a change in facial shadows). In the tabular fraud domain, features propagate causally. For example, a foreign request increases velocity metrics, which in turn increases device fraud counts, eventually leading to a fraud flag. Deceptive-Net++ incorporates this causal path by using a Graph Attention Network (GAT) [13] to encode a Fraud Dependency Graph (FDG) into a low-dimensional causal embedding, which conditions the generator.</w:t>
      </w:r>
    </w:p>
    <w:p>
      <w:pPr>
        <w:pStyle w:val="Heading2"/>
      </w:pPr>
      <w:r>
        <w:t>2.5 Reinforcement Learning for Security</w:t>
      </w:r>
    </w:p>
    <w:p>
      <w:r>
        <w:t>Reinforcement learning (RL) has been applied to cybersecurity to model sequential decision-making in dynamic environments. Sethi et al. (2021) [15] used Deep Q-Networks (DQN) to optimize intrusion detection thresholds based on network traffic logs. Deng et al. (2022) [16] developed AutoPentesting, which uses RL agents to discover exploit paths in network topologies. Deceptive-Net++ models the deployment of honey-tokens as a finite-horizon Markov Decision Process (MDP). The state represents the attacker's interactive behavior in the honeypot, and the actions dictate the rotation and placement of specific token categories to maximize attacker interaction.</w:t>
      </w:r>
    </w:p>
    <w:p>
      <w:pPr>
        <w:pStyle w:val="Heading2"/>
      </w:pPr>
      <w:r>
        <w:t>2.6 Technologies Summary</w:t>
      </w:r>
    </w:p>
    <w:p>
      <w:r>
        <w:t>Table 2.1 summarizes the core technologies used in the Deceptive-Net++ framework.</w:t>
      </w:r>
    </w:p>
    <w:p>
      <w:r>
        <w:rPr>
          <w:b/>
        </w:rPr>
        <w:t>Table 2.1: Key Technologies in Deceptive-Net++</w:t>
      </w:r>
    </w:p>
    <w:tbl>
      <w:tblPr>
        <w:tblStyle w:val="TableGrid"/>
        <w:tblW w:type="auto" w:w="0"/>
        <w:jc w:val="center"/>
        <w:tblLook w:firstColumn="1" w:firstRow="1" w:lastColumn="0" w:lastRow="0" w:noHBand="0" w:noVBand="1" w:val="04A0"/>
      </w:tblPr>
      <w:tblGrid>
        <w:gridCol w:w="4946"/>
        <w:gridCol w:w="4946"/>
      </w:tblGrid>
      <w:tr>
        <w:tc>
          <w:tcPr>
            <w:tcW w:type="dxa" w:w="4946"/>
            <w:tcMar>
              <w:top w:w="100" w:type="dxa"/>
              <w:bottom w:w="100" w:type="dxa"/>
              <w:left w:w="150" w:type="dxa"/>
              <w:right w:w="150" w:type="dxa"/>
            </w:tcMar>
          </w:tcPr>
          <w:p>
            <w:r>
              <w:rPr>
                <w:b/>
              </w:rPr>
              <w:t>Technology</w:t>
            </w:r>
          </w:p>
        </w:tc>
        <w:tc>
          <w:tcPr>
            <w:tcW w:type="dxa" w:w="4946"/>
            <w:tcMar>
              <w:top w:w="100" w:type="dxa"/>
              <w:bottom w:w="100" w:type="dxa"/>
              <w:left w:w="150" w:type="dxa"/>
              <w:right w:w="150" w:type="dxa"/>
            </w:tcMar>
          </w:tcPr>
          <w:p>
            <w:r>
              <w:rPr>
                <w:b/>
              </w:rPr>
              <w:t>Role in Deceptive-Net++</w:t>
            </w:r>
          </w:p>
        </w:tc>
      </w:tr>
      <w:tr>
        <w:tc>
          <w:tcPr>
            <w:tcW w:type="dxa" w:w="4946"/>
            <w:tcMar>
              <w:top w:w="100" w:type="dxa"/>
              <w:bottom w:w="100" w:type="dxa"/>
              <w:left w:w="150" w:type="dxa"/>
              <w:right w:w="150" w:type="dxa"/>
            </w:tcMar>
          </w:tcPr>
          <w:p>
            <w:r>
              <w:t>cWGAN-GP</w:t>
            </w:r>
          </w:p>
        </w:tc>
        <w:tc>
          <w:tcPr>
            <w:tcW w:type="dxa" w:w="4946"/>
            <w:tcMar>
              <w:top w:w="100" w:type="dxa"/>
              <w:bottom w:w="100" w:type="dxa"/>
              <w:left w:w="150" w:type="dxa"/>
              <w:right w:w="150" w:type="dxa"/>
            </w:tcMar>
          </w:tcPr>
          <w:p>
            <w:r>
              <w:t>Generative backbone for joint tabular synthesis.</w:t>
            </w:r>
          </w:p>
        </w:tc>
      </w:tr>
      <w:tr>
        <w:tc>
          <w:tcPr>
            <w:tcW w:type="dxa" w:w="4946"/>
            <w:tcMar>
              <w:top w:w="100" w:type="dxa"/>
              <w:bottom w:w="100" w:type="dxa"/>
              <w:left w:w="150" w:type="dxa"/>
              <w:right w:w="150" w:type="dxa"/>
            </w:tcMar>
          </w:tcPr>
          <w:p>
            <w:r>
              <w:t>GAT Module</w:t>
            </w:r>
          </w:p>
        </w:tc>
        <w:tc>
          <w:tcPr>
            <w:tcW w:type="dxa" w:w="4946"/>
            <w:tcMar>
              <w:top w:w="100" w:type="dxa"/>
              <w:bottom w:w="100" w:type="dxa"/>
              <w:left w:w="150" w:type="dxa"/>
              <w:right w:w="150" w:type="dxa"/>
            </w:tcMar>
          </w:tcPr>
          <w:p>
            <w:r>
              <w:t>Encodes the Fraud Dependency Graph (FDG) into causal embeddings.</w:t>
            </w:r>
          </w:p>
        </w:tc>
      </w:tr>
      <w:tr>
        <w:tc>
          <w:tcPr>
            <w:tcW w:type="dxa" w:w="4946"/>
            <w:tcMar>
              <w:top w:w="100" w:type="dxa"/>
              <w:bottom w:w="100" w:type="dxa"/>
              <w:left w:w="150" w:type="dxa"/>
              <w:right w:w="150" w:type="dxa"/>
            </w:tcMar>
          </w:tcPr>
          <w:p>
            <w:r>
              <w:t>FiLM Layers</w:t>
            </w:r>
          </w:p>
        </w:tc>
        <w:tc>
          <w:tcPr>
            <w:tcW w:type="dxa" w:w="4946"/>
            <w:tcMar>
              <w:top w:w="100" w:type="dxa"/>
              <w:bottom w:w="100" w:type="dxa"/>
              <w:left w:w="150" w:type="dxa"/>
              <w:right w:w="150" w:type="dxa"/>
            </w:tcMar>
          </w:tcPr>
          <w:p>
            <w:r>
              <w:t>Applies condition-specific affine transformations to generator activations.</w:t>
            </w:r>
          </w:p>
        </w:tc>
      </w:tr>
      <w:tr>
        <w:tc>
          <w:tcPr>
            <w:tcW w:type="dxa" w:w="4946"/>
            <w:tcMar>
              <w:top w:w="100" w:type="dxa"/>
              <w:bottom w:w="100" w:type="dxa"/>
              <w:left w:w="150" w:type="dxa"/>
              <w:right w:w="150" w:type="dxa"/>
            </w:tcMar>
          </w:tcPr>
          <w:p>
            <w:r>
              <w:t>CAA Module</w:t>
            </w:r>
          </w:p>
        </w:tc>
        <w:tc>
          <w:tcPr>
            <w:tcW w:type="dxa" w:w="4946"/>
            <w:tcMar>
              <w:top w:w="100" w:type="dxa"/>
              <w:bottom w:w="100" w:type="dxa"/>
              <w:left w:w="150" w:type="dxa"/>
              <w:right w:w="150" w:type="dxa"/>
            </w:tcMar>
          </w:tcPr>
          <w:p>
            <w:r>
              <w:t>Neuro-symbolic layer enforcing Luhn, geo-semantic, and identity constraints.</w:t>
            </w:r>
          </w:p>
        </w:tc>
      </w:tr>
      <w:tr>
        <w:tc>
          <w:tcPr>
            <w:tcW w:type="dxa" w:w="4946"/>
            <w:tcMar>
              <w:top w:w="100" w:type="dxa"/>
              <w:bottom w:w="100" w:type="dxa"/>
              <w:left w:w="150" w:type="dxa"/>
              <w:right w:w="150" w:type="dxa"/>
            </w:tcMar>
          </w:tcPr>
          <w:p>
            <w:r>
              <w:t>DQN Agent</w:t>
            </w:r>
          </w:p>
        </w:tc>
        <w:tc>
          <w:tcPr>
            <w:tcW w:type="dxa" w:w="4946"/>
            <w:tcMar>
              <w:top w:w="100" w:type="dxa"/>
              <w:bottom w:w="100" w:type="dxa"/>
              <w:left w:w="150" w:type="dxa"/>
              <w:right w:w="150" w:type="dxa"/>
            </w:tcMar>
          </w:tcPr>
          <w:p>
            <w:r>
              <w:t>Reinforcement learning agent that schedules token deployment.</w:t>
            </w:r>
          </w:p>
        </w:tc>
      </w:tr>
      <w:tr>
        <w:tc>
          <w:tcPr>
            <w:tcW w:type="dxa" w:w="4946"/>
            <w:tcMar>
              <w:top w:w="100" w:type="dxa"/>
              <w:bottom w:w="100" w:type="dxa"/>
              <w:left w:w="150" w:type="dxa"/>
              <w:right w:w="150" w:type="dxa"/>
            </w:tcMar>
          </w:tcPr>
          <w:p>
            <w:r>
              <w:t>Cowrie Honeypot</w:t>
            </w:r>
          </w:p>
        </w:tc>
        <w:tc>
          <w:tcPr>
            <w:tcW w:type="dxa" w:w="4946"/>
            <w:tcMar>
              <w:top w:w="100" w:type="dxa"/>
              <w:bottom w:w="100" w:type="dxa"/>
              <w:left w:w="150" w:type="dxa"/>
              <w:right w:w="150" w:type="dxa"/>
            </w:tcMar>
          </w:tcPr>
          <w:p>
            <w:r>
              <w:t>Interactive SSH/Telnet decoy environment that provides attacker telemetry logs.</w:t>
            </w:r>
          </w:p>
        </w:tc>
      </w:tr>
    </w:tbl>
    <w:p>
      <w:r>
        <w:br w:type="page"/>
      </w:r>
    </w:p>
    <w:p>
      <w:pPr>
        <w:pStyle w:val="Heading1"/>
      </w:pPr>
      <w:r>
        <w:t>3. SYSTEM ANALYSIS AND DESIGN</w:t>
      </w:r>
    </w:p>
    <w:p>
      <w:pPr>
        <w:pStyle w:val="Heading2"/>
      </w:pPr>
      <w:r>
        <w:t>3.1 Feasibility Study</w:t>
      </w:r>
    </w:p>
    <w:p>
      <w:r>
        <w:t>Technical Feasibility: The framework requires 4.9 million parameters. Peak VRAM requirements are 3.5 GB for training and 2.1 GB for inference in FP16 precision, fitting comfortably within the 4 GB VRAM budget of commodity GPUs (like the GTX 1650 Ti). The system is fully compatible with standard PyTorch and CUDA runtimes. Operational Feasibility: Deceptive-Net++ integrates directly with Cowrie's standard JSON logs. The output tokens are written to standard text or configuration files on the honeypot file system. Economic/Performance Feasibility: Generation throughput is 3.9 k tokens/s (actual measured) and up to 14.5 k tokens/s (optimized), allowing real-time, on-demand token rotation with sub-50 ms latency. Social/Ethical Feasibility: To prevent dual-use misuse, generated credit cards are restricted to test BIN prefixes (400000, 300000), which are rejected by live payment processors.</w:t>
      </w:r>
    </w:p>
    <w:p>
      <w:r>
        <w:rPr>
          <w:b/>
        </w:rPr>
        <w:t>Table 3.1: Feasibility Analysis Matrix</w:t>
      </w:r>
    </w:p>
    <w:tbl>
      <w:tblPr>
        <w:tblStyle w:val="TableGrid"/>
        <w:tblW w:type="auto" w:w="0"/>
        <w:jc w:val="center"/>
        <w:tblLook w:firstColumn="1" w:firstRow="1" w:lastColumn="0" w:lastRow="0" w:noHBand="0" w:noVBand="1" w:val="04A0"/>
      </w:tblPr>
      <w:tblGrid>
        <w:gridCol w:w="3298"/>
        <w:gridCol w:w="3298"/>
        <w:gridCol w:w="3298"/>
      </w:tblGrid>
      <w:tr>
        <w:tc>
          <w:tcPr>
            <w:tcW w:type="dxa" w:w="3298"/>
            <w:tcMar>
              <w:top w:w="100" w:type="dxa"/>
              <w:bottom w:w="100" w:type="dxa"/>
              <w:left w:w="150" w:type="dxa"/>
              <w:right w:w="150" w:type="dxa"/>
            </w:tcMar>
          </w:tcPr>
          <w:p>
            <w:r>
              <w:rPr>
                <w:b/>
              </w:rPr>
              <w:t>Feasibility Dimension</w:t>
            </w:r>
          </w:p>
        </w:tc>
        <w:tc>
          <w:tcPr>
            <w:tcW w:type="dxa" w:w="3298"/>
            <w:tcMar>
              <w:top w:w="100" w:type="dxa"/>
              <w:bottom w:w="100" w:type="dxa"/>
              <w:left w:w="150" w:type="dxa"/>
              <w:right w:w="150" w:type="dxa"/>
            </w:tcMar>
          </w:tcPr>
          <w:p>
            <w:r>
              <w:rPr>
                <w:b/>
              </w:rPr>
              <w:t>Evaluation Criteria</w:t>
            </w:r>
          </w:p>
        </w:tc>
        <w:tc>
          <w:tcPr>
            <w:tcW w:type="dxa" w:w="3298"/>
            <w:tcMar>
              <w:top w:w="100" w:type="dxa"/>
              <w:bottom w:w="100" w:type="dxa"/>
              <w:left w:w="150" w:type="dxa"/>
              <w:right w:w="150" w:type="dxa"/>
            </w:tcMar>
          </w:tcPr>
          <w:p>
            <w:r>
              <w:rPr>
                <w:b/>
              </w:rPr>
              <w:t>Status</w:t>
            </w:r>
          </w:p>
        </w:tc>
      </w:tr>
      <w:tr>
        <w:tc>
          <w:tcPr>
            <w:tcW w:type="dxa" w:w="3298"/>
            <w:tcMar>
              <w:top w:w="100" w:type="dxa"/>
              <w:bottom w:w="100" w:type="dxa"/>
              <w:left w:w="150" w:type="dxa"/>
              <w:right w:w="150" w:type="dxa"/>
            </w:tcMar>
          </w:tcPr>
          <w:p>
            <w:r>
              <w:t>Technical</w:t>
            </w:r>
          </w:p>
        </w:tc>
        <w:tc>
          <w:tcPr>
            <w:tcW w:type="dxa" w:w="3298"/>
            <w:tcMar>
              <w:top w:w="100" w:type="dxa"/>
              <w:bottom w:w="100" w:type="dxa"/>
              <w:left w:w="150" w:type="dxa"/>
              <w:right w:w="150" w:type="dxa"/>
            </w:tcMar>
          </w:tcPr>
          <w:p>
            <w:r>
              <w:t>Memory footprint, compute requirements, GPU compatibility</w:t>
            </w:r>
          </w:p>
        </w:tc>
        <w:tc>
          <w:tcPr>
            <w:tcW w:type="dxa" w:w="3298"/>
            <w:tcMar>
              <w:top w:w="100" w:type="dxa"/>
              <w:bottom w:w="100" w:type="dxa"/>
              <w:left w:w="150" w:type="dxa"/>
              <w:right w:w="150" w:type="dxa"/>
            </w:tcMar>
          </w:tcPr>
          <w:p>
            <w:r>
              <w:t>Passed (Fits in &lt;4 GB VRAM)</w:t>
            </w:r>
          </w:p>
        </w:tc>
      </w:tr>
      <w:tr>
        <w:tc>
          <w:tcPr>
            <w:tcW w:type="dxa" w:w="3298"/>
            <w:tcMar>
              <w:top w:w="100" w:type="dxa"/>
              <w:bottom w:w="100" w:type="dxa"/>
              <w:left w:w="150" w:type="dxa"/>
              <w:right w:w="150" w:type="dxa"/>
            </w:tcMar>
          </w:tcPr>
          <w:p>
            <w:r>
              <w:t>Operational</w:t>
            </w:r>
          </w:p>
        </w:tc>
        <w:tc>
          <w:tcPr>
            <w:tcW w:type="dxa" w:w="3298"/>
            <w:tcMar>
              <w:top w:w="100" w:type="dxa"/>
              <w:bottom w:w="100" w:type="dxa"/>
              <w:left w:w="150" w:type="dxa"/>
              <w:right w:w="150" w:type="dxa"/>
            </w:tcMar>
          </w:tcPr>
          <w:p>
            <w:r>
              <w:t>Logging integration, deployment scripting, system overhead</w:t>
            </w:r>
          </w:p>
        </w:tc>
        <w:tc>
          <w:tcPr>
            <w:tcW w:type="dxa" w:w="3298"/>
            <w:tcMar>
              <w:top w:w="100" w:type="dxa"/>
              <w:bottom w:w="100" w:type="dxa"/>
              <w:left w:w="150" w:type="dxa"/>
              <w:right w:w="150" w:type="dxa"/>
            </w:tcMar>
          </w:tcPr>
          <w:p>
            <w:r>
              <w:t>Passed (Integrates with Cowrie logs)</w:t>
            </w:r>
          </w:p>
        </w:tc>
      </w:tr>
      <w:tr>
        <w:tc>
          <w:tcPr>
            <w:tcW w:type="dxa" w:w="3298"/>
            <w:tcMar>
              <w:top w:w="100" w:type="dxa"/>
              <w:bottom w:w="100" w:type="dxa"/>
              <w:left w:w="150" w:type="dxa"/>
              <w:right w:w="150" w:type="dxa"/>
            </w:tcMar>
          </w:tcPr>
          <w:p>
            <w:r>
              <w:t>Economic</w:t>
            </w:r>
          </w:p>
        </w:tc>
        <w:tc>
          <w:tcPr>
            <w:tcW w:type="dxa" w:w="3298"/>
            <w:tcMar>
              <w:top w:w="100" w:type="dxa"/>
              <w:bottom w:w="100" w:type="dxa"/>
              <w:left w:w="150" w:type="dxa"/>
              <w:right w:w="150" w:type="dxa"/>
            </w:tcMar>
          </w:tcPr>
          <w:p>
            <w:r>
              <w:t>Inference latency, throughput, token rotation overhead</w:t>
            </w:r>
          </w:p>
        </w:tc>
        <w:tc>
          <w:tcPr>
            <w:tcW w:type="dxa" w:w="3298"/>
            <w:tcMar>
              <w:top w:w="100" w:type="dxa"/>
              <w:bottom w:w="100" w:type="dxa"/>
              <w:left w:w="150" w:type="dxa"/>
              <w:right w:w="150" w:type="dxa"/>
            </w:tcMar>
          </w:tcPr>
          <w:p>
            <w:r>
              <w:t>Passed (Generates 10k tokens in 2.7s)</w:t>
            </w:r>
          </w:p>
        </w:tc>
      </w:tr>
      <w:tr>
        <w:tc>
          <w:tcPr>
            <w:tcW w:type="dxa" w:w="3298"/>
            <w:tcMar>
              <w:top w:w="100" w:type="dxa"/>
              <w:bottom w:w="100" w:type="dxa"/>
              <w:left w:w="150" w:type="dxa"/>
              <w:right w:w="150" w:type="dxa"/>
            </w:tcMar>
          </w:tcPr>
          <w:p>
            <w:r>
              <w:t>Ethical</w:t>
            </w:r>
          </w:p>
        </w:tc>
        <w:tc>
          <w:tcPr>
            <w:tcW w:type="dxa" w:w="3298"/>
            <w:tcMar>
              <w:top w:w="100" w:type="dxa"/>
              <w:bottom w:w="100" w:type="dxa"/>
              <w:left w:w="150" w:type="dxa"/>
              <w:right w:w="150" w:type="dxa"/>
            </w:tcMar>
          </w:tcPr>
          <w:p>
            <w:r>
              <w:t>Prevention of identity theft and financial fraud</w:t>
            </w:r>
          </w:p>
        </w:tc>
        <w:tc>
          <w:tcPr>
            <w:tcW w:type="dxa" w:w="3298"/>
            <w:tcMar>
              <w:top w:w="100" w:type="dxa"/>
              <w:bottom w:w="100" w:type="dxa"/>
              <w:left w:w="150" w:type="dxa"/>
              <w:right w:w="150" w:type="dxa"/>
            </w:tcMar>
          </w:tcPr>
          <w:p>
            <w:r>
              <w:t>Passed (Restricted test BIN ranges)</w:t>
            </w:r>
          </w:p>
        </w:tc>
      </w:tr>
    </w:tbl>
    <w:p>
      <w:pPr>
        <w:pStyle w:val="Heading2"/>
      </w:pPr>
      <w:r>
        <w:t>3.2 Software and Hardware Requirement Specifications</w:t>
      </w:r>
    </w:p>
    <w:p>
      <w:r>
        <w:t>Table 3.2 details the baseline environment requirements.</w:t>
      </w:r>
    </w:p>
    <w:p>
      <w:r>
        <w:rPr>
          <w:b/>
        </w:rPr>
        <w:t>Table 3.2: Software and Hardware Requirement Specifications</w:t>
      </w:r>
    </w:p>
    <w:tbl>
      <w:tblPr>
        <w:tblStyle w:val="TableGrid"/>
        <w:tblW w:type="auto" w:w="0"/>
        <w:jc w:val="center"/>
        <w:tblLook w:firstColumn="1" w:firstRow="1" w:lastColumn="0" w:lastRow="0" w:noHBand="0" w:noVBand="1" w:val="04A0"/>
      </w:tblPr>
      <w:tblGrid>
        <w:gridCol w:w="3298"/>
        <w:gridCol w:w="3298"/>
        <w:gridCol w:w="3298"/>
      </w:tblGrid>
      <w:tr>
        <w:tc>
          <w:tcPr>
            <w:tcW w:type="dxa" w:w="3298"/>
            <w:tcMar>
              <w:top w:w="100" w:type="dxa"/>
              <w:bottom w:w="100" w:type="dxa"/>
              <w:left w:w="150" w:type="dxa"/>
              <w:right w:w="150" w:type="dxa"/>
            </w:tcMar>
          </w:tcPr>
          <w:p>
            <w:r>
              <w:rPr>
                <w:b/>
              </w:rPr>
              <w:t>Specification Type</w:t>
            </w:r>
          </w:p>
        </w:tc>
        <w:tc>
          <w:tcPr>
            <w:tcW w:type="dxa" w:w="3298"/>
            <w:tcMar>
              <w:top w:w="100" w:type="dxa"/>
              <w:bottom w:w="100" w:type="dxa"/>
              <w:left w:w="150" w:type="dxa"/>
              <w:right w:w="150" w:type="dxa"/>
            </w:tcMar>
          </w:tcPr>
          <w:p>
            <w:r>
              <w:rPr>
                <w:b/>
              </w:rPr>
              <w:t>Development Environment</w:t>
            </w:r>
          </w:p>
        </w:tc>
        <w:tc>
          <w:tcPr>
            <w:tcW w:type="dxa" w:w="3298"/>
            <w:tcMar>
              <w:top w:w="100" w:type="dxa"/>
              <w:bottom w:w="100" w:type="dxa"/>
              <w:left w:w="150" w:type="dxa"/>
              <w:right w:w="150" w:type="dxa"/>
            </w:tcMar>
          </w:tcPr>
          <w:p>
            <w:r>
              <w:rPr>
                <w:b/>
              </w:rPr>
              <w:t>Production/Deployment Environment</w:t>
            </w:r>
          </w:p>
        </w:tc>
      </w:tr>
      <w:tr>
        <w:tc>
          <w:tcPr>
            <w:tcW w:type="dxa" w:w="3298"/>
            <w:tcMar>
              <w:top w:w="100" w:type="dxa"/>
              <w:bottom w:w="100" w:type="dxa"/>
              <w:left w:w="150" w:type="dxa"/>
              <w:right w:w="150" w:type="dxa"/>
            </w:tcMar>
          </w:tcPr>
          <w:p>
            <w:r>
              <w:t>Hardware</w:t>
            </w:r>
          </w:p>
        </w:tc>
        <w:tc>
          <w:tcPr>
            <w:tcW w:type="dxa" w:w="3298"/>
            <w:tcMar>
              <w:top w:w="100" w:type="dxa"/>
              <w:bottom w:w="100" w:type="dxa"/>
              <w:left w:w="150" w:type="dxa"/>
              <w:right w:w="150" w:type="dxa"/>
            </w:tcMar>
          </w:tcPr>
          <w:p>
            <w:r>
              <w:t>Intel Core i7, 16 GB RAM, GTX 1650 Ti</w:t>
            </w:r>
          </w:p>
        </w:tc>
        <w:tc>
          <w:tcPr>
            <w:tcW w:type="dxa" w:w="3298"/>
            <w:tcMar>
              <w:top w:w="100" w:type="dxa"/>
              <w:bottom w:w="100" w:type="dxa"/>
              <w:left w:w="150" w:type="dxa"/>
              <w:right w:w="150" w:type="dxa"/>
            </w:tcMar>
          </w:tcPr>
          <w:p>
            <w:r>
              <w:t>Dual-core CPU, 4 GB RAM (Inference only)</w:t>
            </w:r>
          </w:p>
        </w:tc>
      </w:tr>
      <w:tr>
        <w:tc>
          <w:tcPr>
            <w:tcW w:type="dxa" w:w="3298"/>
            <w:tcMar>
              <w:top w:w="100" w:type="dxa"/>
              <w:bottom w:w="100" w:type="dxa"/>
              <w:left w:w="150" w:type="dxa"/>
              <w:right w:w="150" w:type="dxa"/>
            </w:tcMar>
          </w:tcPr>
          <w:p>
            <w:r>
              <w:t>Operating System</w:t>
            </w:r>
          </w:p>
        </w:tc>
        <w:tc>
          <w:tcPr>
            <w:tcW w:type="dxa" w:w="3298"/>
            <w:tcMar>
              <w:top w:w="100" w:type="dxa"/>
              <w:bottom w:w="100" w:type="dxa"/>
              <w:left w:w="150" w:type="dxa"/>
              <w:right w:w="150" w:type="dxa"/>
            </w:tcMar>
          </w:tcPr>
          <w:p>
            <w:r>
              <w:t>Windows 10/11 / Ubuntu 22.04</w:t>
            </w:r>
          </w:p>
        </w:tc>
        <w:tc>
          <w:tcPr>
            <w:tcW w:type="dxa" w:w="3298"/>
            <w:tcMar>
              <w:top w:w="100" w:type="dxa"/>
              <w:bottom w:w="100" w:type="dxa"/>
              <w:left w:w="150" w:type="dxa"/>
              <w:right w:w="150" w:type="dxa"/>
            </w:tcMar>
          </w:tcPr>
          <w:p>
            <w:r>
              <w:t>Ubuntu 22.04 LTS</w:t>
            </w:r>
          </w:p>
        </w:tc>
      </w:tr>
      <w:tr>
        <w:tc>
          <w:tcPr>
            <w:tcW w:type="dxa" w:w="3298"/>
            <w:tcMar>
              <w:top w:w="100" w:type="dxa"/>
              <w:bottom w:w="100" w:type="dxa"/>
              <w:left w:w="150" w:type="dxa"/>
              <w:right w:w="150" w:type="dxa"/>
            </w:tcMar>
          </w:tcPr>
          <w:p>
            <w:r>
              <w:t>Language Runtime</w:t>
            </w:r>
          </w:p>
        </w:tc>
        <w:tc>
          <w:tcPr>
            <w:tcW w:type="dxa" w:w="3298"/>
            <w:tcMar>
              <w:top w:w="100" w:type="dxa"/>
              <w:bottom w:w="100" w:type="dxa"/>
              <w:left w:w="150" w:type="dxa"/>
              <w:right w:w="150" w:type="dxa"/>
            </w:tcMar>
          </w:tcPr>
          <w:p>
            <w:r>
              <w:t>Python 3.10</w:t>
            </w:r>
          </w:p>
        </w:tc>
        <w:tc>
          <w:tcPr>
            <w:tcW w:type="dxa" w:w="3298"/>
            <w:tcMar>
              <w:top w:w="100" w:type="dxa"/>
              <w:bottom w:w="100" w:type="dxa"/>
              <w:left w:w="150" w:type="dxa"/>
              <w:right w:w="150" w:type="dxa"/>
            </w:tcMar>
          </w:tcPr>
          <w:p>
            <w:r>
              <w:t>Python 3.10</w:t>
            </w:r>
          </w:p>
        </w:tc>
      </w:tr>
      <w:tr>
        <w:tc>
          <w:tcPr>
            <w:tcW w:type="dxa" w:w="3298"/>
            <w:tcMar>
              <w:top w:w="100" w:type="dxa"/>
              <w:bottom w:w="100" w:type="dxa"/>
              <w:left w:w="150" w:type="dxa"/>
              <w:right w:w="150" w:type="dxa"/>
            </w:tcMar>
          </w:tcPr>
          <w:p>
            <w:r>
              <w:t>Libraries</w:t>
            </w:r>
          </w:p>
        </w:tc>
        <w:tc>
          <w:tcPr>
            <w:tcW w:type="dxa" w:w="3298"/>
            <w:tcMar>
              <w:top w:w="100" w:type="dxa"/>
              <w:bottom w:w="100" w:type="dxa"/>
              <w:left w:w="150" w:type="dxa"/>
              <w:right w:w="150" w:type="dxa"/>
            </w:tcMar>
          </w:tcPr>
          <w:p>
            <w:r>
              <w:t>PyTorch 2.1, Scikit-learn, Pandas, SciPy</w:t>
            </w:r>
          </w:p>
        </w:tc>
        <w:tc>
          <w:tcPr>
            <w:tcW w:type="dxa" w:w="3298"/>
            <w:tcMar>
              <w:top w:w="100" w:type="dxa"/>
              <w:bottom w:w="100" w:type="dxa"/>
              <w:left w:w="150" w:type="dxa"/>
              <w:right w:w="150" w:type="dxa"/>
            </w:tcMar>
          </w:tcPr>
          <w:p>
            <w:r>
              <w:t>PyTorch (CPU-only or GPU), NumPy</w:t>
            </w:r>
          </w:p>
        </w:tc>
      </w:tr>
      <w:tr>
        <w:tc>
          <w:tcPr>
            <w:tcW w:type="dxa" w:w="3298"/>
            <w:tcMar>
              <w:top w:w="100" w:type="dxa"/>
              <w:bottom w:w="100" w:type="dxa"/>
              <w:left w:w="150" w:type="dxa"/>
              <w:right w:w="150" w:type="dxa"/>
            </w:tcMar>
          </w:tcPr>
          <w:p>
            <w:r>
              <w:t>Decoy Platform</w:t>
            </w:r>
          </w:p>
        </w:tc>
        <w:tc>
          <w:tcPr>
            <w:tcW w:type="dxa" w:w="3298"/>
            <w:tcMar>
              <w:top w:w="100" w:type="dxa"/>
              <w:bottom w:w="100" w:type="dxa"/>
              <w:left w:w="150" w:type="dxa"/>
              <w:right w:w="150" w:type="dxa"/>
            </w:tcMar>
          </w:tcPr>
          <w:p>
            <w:r>
              <w:t>-</w:t>
            </w:r>
          </w:p>
        </w:tc>
        <w:tc>
          <w:tcPr>
            <w:tcW w:type="dxa" w:w="3298"/>
            <w:tcMar>
              <w:top w:w="100" w:type="dxa"/>
              <w:bottom w:w="100" w:type="dxa"/>
              <w:left w:w="150" w:type="dxa"/>
              <w:right w:w="150" w:type="dxa"/>
            </w:tcMar>
          </w:tcPr>
          <w:p>
            <w:r>
              <w:t>Cowrie SSH/Telnet honeypot</w:t>
            </w:r>
          </w:p>
        </w:tc>
      </w:tr>
      <w:tr>
        <w:tc>
          <w:tcPr>
            <w:tcW w:type="dxa" w:w="3298"/>
            <w:tcMar>
              <w:top w:w="100" w:type="dxa"/>
              <w:bottom w:w="100" w:type="dxa"/>
              <w:left w:w="150" w:type="dxa"/>
              <w:right w:w="150" w:type="dxa"/>
            </w:tcMar>
          </w:tcPr>
          <w:p>
            <w:r>
              <w:t>Database</w:t>
            </w:r>
          </w:p>
        </w:tc>
        <w:tc>
          <w:tcPr>
            <w:tcW w:type="dxa" w:w="3298"/>
            <w:tcMar>
              <w:top w:w="100" w:type="dxa"/>
              <w:bottom w:w="100" w:type="dxa"/>
              <w:left w:w="150" w:type="dxa"/>
              <w:right w:w="150" w:type="dxa"/>
            </w:tcMar>
          </w:tcPr>
          <w:p>
            <w:r>
              <w:t>PostgreSQL 15, Redis 7 (caching)</w:t>
            </w:r>
          </w:p>
        </w:tc>
        <w:tc>
          <w:tcPr>
            <w:tcW w:type="dxa" w:w="3298"/>
            <w:tcMar>
              <w:top w:w="100" w:type="dxa"/>
              <w:bottom w:w="100" w:type="dxa"/>
              <w:left w:w="150" w:type="dxa"/>
              <w:right w:w="150" w:type="dxa"/>
            </w:tcMar>
          </w:tcPr>
          <w:p>
            <w:r>
              <w:t>PostgreSQL 15</w:t>
            </w:r>
          </w:p>
        </w:tc>
      </w:tr>
    </w:tbl>
    <w:p>
      <w:pPr>
        <w:pStyle w:val="Heading2"/>
      </w:pPr>
      <w:r>
        <w:t>3.3 Data Flow Diagrams (DFD)</w:t>
      </w:r>
    </w:p>
    <w:p>
      <w:r>
        <w:t>Figure 3.1 represents the Context-level DFD. Figure 3.2 represents the Level-1 DFD flow.</w:t>
      </w:r>
    </w:p>
    <w:p>
      <w:pPr>
        <w:jc w:val="center"/>
      </w:pPr>
      <w:r>
        <w:rPr>
          <w:rFonts w:ascii="Courier New" w:hAnsi="Courier New"/>
        </w:rPr>
        <w:t>[SOC Operator] -- Configures --&gt; (Deceptive-Net++ Engine) &lt;-&gt; [Cowrie Honeypot]</w:t>
        <w:br/>
        <w:t xml:space="preserve">                                ^                |</w:t>
        <w:br/>
        <w:t xml:space="preserve">                                |                v</w:t>
        <w:br/>
        <w:t xml:space="preserve">                        [(BAF &amp; PII Data)]   [Attacker Logs]</w:t>
      </w:r>
    </w:p>
    <w:p>
      <w:pPr>
        <w:jc w:val="center"/>
      </w:pPr>
      <w:r>
        <w:rPr>
          <w:i/>
        </w:rPr>
        <w:t>Figure 3.1: Context-Level DFD for Deceptive-Net</w:t>
      </w:r>
    </w:p>
    <w:p/>
    <w:p>
      <w:pPr>
        <w:jc w:val="center"/>
      </w:pPr>
      <w:r>
        <w:rPr>
          <w:rFonts w:ascii="Courier New" w:hAnsi="Courier New"/>
        </w:rPr>
        <w:t>BAF/PII CSV -&gt; [Preprocess] -&gt; [Alignment] -&gt; [GAT/FDG Matrix] -&gt; [Generator (WGAN)]</w:t>
        <w:br/>
        <w:t xml:space="preserve">                                                                       |</w:t>
        <w:br/>
        <w:t xml:space="preserve">                                                                       v</w:t>
        <w:br/>
        <w:t>[Honeypot Logs] -&gt; [DQN TDA Agent] &lt;- [Token Store] &lt;- [Constraint Enforcement (CAA)]</w:t>
      </w:r>
    </w:p>
    <w:p>
      <w:pPr>
        <w:jc w:val="center"/>
      </w:pPr>
      <w:r>
        <w:rPr>
          <w:i/>
        </w:rPr>
        <w:t>Figure 3.2: Level-1 Data Flow Diagram</w:t>
      </w:r>
    </w:p>
    <w:p>
      <w:pPr>
        <w:pStyle w:val="Heading2"/>
      </w:pPr>
      <w:r>
        <w:t>3.4 Functional Decomposition Diagram</w:t>
      </w:r>
    </w:p>
    <w:p>
      <w:r>
        <w:t>Figure 3.3 illustrates the functional breakdown.</w:t>
      </w:r>
    </w:p>
    <w:p>
      <w:pPr>
        <w:jc w:val="center"/>
      </w:pPr>
      <w:r>
        <w:rPr>
          <w:rFonts w:ascii="Courier New" w:hAnsi="Courier New"/>
        </w:rPr>
        <w:t xml:space="preserve">                  +------------------------+</w:t>
        <w:br/>
        <w:t xml:space="preserve">                  |      Deceptive-Net     |</w:t>
        <w:br/>
        <w:t xml:space="preserve">                  +-----------+------------+</w:t>
        <w:br/>
        <w:t xml:space="preserve">                              |</w:t>
        <w:br/>
        <w:t xml:space="preserve">     +------------------------+-----------------------+</w:t>
        <w:br/>
        <w:t xml:space="preserve">     |                        |                       |</w:t>
        <w:br/>
        <w:t xml:space="preserve">+----+-----+            +-----+----+            +-----+----+ </w:t>
        <w:br/>
        <w:t>|  Causal  |            |Generative|            |Constraint|</w:t>
        <w:br/>
        <w:t>|Modelling |            |Modelling |            |Enforce.  |</w:t>
        <w:br/>
        <w:t>+----+-----+            +-----+----+            +-----+----+</w:t>
        <w:br/>
        <w:t xml:space="preserve">     |                        |                       |</w:t>
        <w:br/>
        <w:t xml:space="preserve">     v (FDG/GAT)              v (FiLM/WGAN)           v (Luhn/Geo)</w:t>
      </w:r>
    </w:p>
    <w:p>
      <w:pPr>
        <w:jc w:val="center"/>
      </w:pPr>
      <w:r>
        <w:rPr>
          <w:i/>
        </w:rPr>
        <w:t>Figure 3.3: Functional Decomposition Diagram</w:t>
      </w:r>
    </w:p>
    <w:p>
      <w:pPr>
        <w:pStyle w:val="Heading2"/>
      </w:pPr>
      <w:r>
        <w:t>3.5 Entity Relationship Diagram</w:t>
      </w:r>
    </w:p>
    <w:p>
      <w:r>
        <w:t>Figure 3.4 outlines the entities and relationships.</w:t>
      </w:r>
    </w:p>
    <w:p>
      <w:pPr>
        <w:jc w:val="center"/>
      </w:pPr>
      <w:r>
        <w:rPr>
          <w:rFonts w:ascii="Courier New" w:hAnsi="Courier New"/>
        </w:rPr>
        <w:t xml:space="preserve">  [BAF_RECORD] 1 ------- 1 [PII_RECORD]</w:t>
        <w:br/>
        <w:t xml:space="preserve">       |                     |</w:t>
        <w:br/>
        <w:t xml:space="preserve">       +--------+------------+</w:t>
        <w:br/>
        <w:t xml:space="preserve">                |</w:t>
        <w:br/>
        <w:t xml:space="preserve">                v 1</w:t>
        <w:br/>
        <w:t xml:space="preserve">          [HONEY_TOKEN] 1</w:t>
        <w:br/>
        <w:t xml:space="preserve">                |</w:t>
        <w:br/>
        <w:t xml:space="preserve">                v 0..*</w:t>
        <w:br/>
        <w:t xml:space="preserve">       [HONEYPOT_DEPLOYMENT] 1</w:t>
        <w:br/>
        <w:t xml:space="preserve">                |</w:t>
        <w:br/>
        <w:t xml:space="preserve">                v 0..*</w:t>
        <w:br/>
        <w:t xml:space="preserve">        [ATTACKER_EVENT] * ------- 1 [ATTACKER_SESSION]</w:t>
      </w:r>
    </w:p>
    <w:p>
      <w:pPr>
        <w:jc w:val="center"/>
      </w:pPr>
      <w:r>
        <w:rPr>
          <w:i/>
        </w:rPr>
        <w:t>Figure 3.4: Entity Relationship View</w:t>
      </w:r>
    </w:p>
    <w:p>
      <w:pPr>
        <w:pStyle w:val="Heading2"/>
      </w:pPr>
      <w:r>
        <w:t>3.6 Data Dictionary and Table Design</w:t>
      </w:r>
    </w:p>
    <w:p>
      <w:r>
        <w:t>Tables 3.3, 3.4, and 3.5 define the dataset structures.</w:t>
      </w:r>
    </w:p>
    <w:p>
      <w:r>
        <w:rPr>
          <w:b/>
        </w:rPr>
        <w:t>Table 3.3: BAF Dataset Feature Group Summary</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tcMar>
              <w:top w:w="100" w:type="dxa"/>
              <w:bottom w:w="100" w:type="dxa"/>
              <w:left w:w="150" w:type="dxa"/>
              <w:right w:w="150" w:type="dxa"/>
            </w:tcMar>
          </w:tcPr>
          <w:p>
            <w:r>
              <w:rPr>
                <w:b/>
              </w:rPr>
              <w:t>Group</w:t>
            </w:r>
          </w:p>
        </w:tc>
        <w:tc>
          <w:tcPr>
            <w:tcW w:type="dxa" w:w="2473"/>
            <w:tcMar>
              <w:top w:w="100" w:type="dxa"/>
              <w:bottom w:w="100" w:type="dxa"/>
              <w:left w:w="150" w:type="dxa"/>
              <w:right w:w="150" w:type="dxa"/>
            </w:tcMar>
          </w:tcPr>
          <w:p>
            <w:r>
              <w:rPr>
                <w:b/>
              </w:rPr>
              <w:t>#Features</w:t>
            </w:r>
          </w:p>
        </w:tc>
        <w:tc>
          <w:tcPr>
            <w:tcW w:type="dxa" w:w="2473"/>
            <w:tcMar>
              <w:top w:w="100" w:type="dxa"/>
              <w:bottom w:w="100" w:type="dxa"/>
              <w:left w:w="150" w:type="dxa"/>
              <w:right w:w="150" w:type="dxa"/>
            </w:tcMar>
          </w:tcPr>
          <w:p>
            <w:r>
              <w:rPr>
                <w:b/>
              </w:rPr>
              <w:t>Representative Feature</w:t>
            </w:r>
          </w:p>
        </w:tc>
        <w:tc>
          <w:tcPr>
            <w:tcW w:type="dxa" w:w="2473"/>
            <w:tcMar>
              <w:top w:w="100" w:type="dxa"/>
              <w:bottom w:w="100" w:type="dxa"/>
              <w:left w:w="150" w:type="dxa"/>
              <w:right w:w="150" w:type="dxa"/>
            </w:tcMar>
          </w:tcPr>
          <w:p>
            <w:r>
              <w:rPr>
                <w:b/>
              </w:rPr>
              <w:t>Description</w:t>
            </w:r>
          </w:p>
        </w:tc>
      </w:tr>
      <w:tr>
        <w:tc>
          <w:tcPr>
            <w:tcW w:type="dxa" w:w="2473"/>
            <w:tcMar>
              <w:top w:w="100" w:type="dxa"/>
              <w:bottom w:w="100" w:type="dxa"/>
              <w:left w:w="150" w:type="dxa"/>
              <w:right w:w="150" w:type="dxa"/>
            </w:tcMar>
          </w:tcPr>
          <w:p>
            <w:r>
              <w:t>Target Variable</w:t>
            </w:r>
          </w:p>
        </w:tc>
        <w:tc>
          <w:tcPr>
            <w:tcW w:type="dxa" w:w="2473"/>
            <w:tcMar>
              <w:top w:w="100" w:type="dxa"/>
              <w:bottom w:w="100" w:type="dxa"/>
              <w:left w:w="150" w:type="dxa"/>
              <w:right w:w="150" w:type="dxa"/>
            </w:tcMar>
          </w:tcPr>
          <w:p>
            <w:r>
              <w:t>1</w:t>
            </w:r>
          </w:p>
        </w:tc>
        <w:tc>
          <w:tcPr>
            <w:tcW w:type="dxa" w:w="2473"/>
            <w:tcMar>
              <w:top w:w="100" w:type="dxa"/>
              <w:bottom w:w="100" w:type="dxa"/>
              <w:left w:w="150" w:type="dxa"/>
              <w:right w:w="150" w:type="dxa"/>
            </w:tcMar>
          </w:tcPr>
          <w:p>
            <w:r>
              <w:t>fraud_bool</w:t>
            </w:r>
          </w:p>
        </w:tc>
        <w:tc>
          <w:tcPr>
            <w:tcW w:type="dxa" w:w="2473"/>
            <w:tcMar>
              <w:top w:w="100" w:type="dxa"/>
              <w:bottom w:w="100" w:type="dxa"/>
              <w:left w:w="150" w:type="dxa"/>
              <w:right w:w="150" w:type="dxa"/>
            </w:tcMar>
          </w:tcPr>
          <w:p>
            <w:r>
              <w:t>Fraud target flag.</w:t>
            </w:r>
          </w:p>
        </w:tc>
      </w:tr>
      <w:tr>
        <w:tc>
          <w:tcPr>
            <w:tcW w:type="dxa" w:w="2473"/>
            <w:tcMar>
              <w:top w:w="100" w:type="dxa"/>
              <w:bottom w:w="100" w:type="dxa"/>
              <w:left w:w="150" w:type="dxa"/>
              <w:right w:w="150" w:type="dxa"/>
            </w:tcMar>
          </w:tcPr>
          <w:p>
            <w:r>
              <w:t>Demographics</w:t>
            </w:r>
          </w:p>
        </w:tc>
        <w:tc>
          <w:tcPr>
            <w:tcW w:type="dxa" w:w="2473"/>
            <w:tcMar>
              <w:top w:w="100" w:type="dxa"/>
              <w:bottom w:w="100" w:type="dxa"/>
              <w:left w:w="150" w:type="dxa"/>
              <w:right w:w="150" w:type="dxa"/>
            </w:tcMar>
          </w:tcPr>
          <w:p>
            <w:r>
              <w:t>4</w:t>
            </w:r>
          </w:p>
        </w:tc>
        <w:tc>
          <w:tcPr>
            <w:tcW w:type="dxa" w:w="2473"/>
            <w:tcMar>
              <w:top w:w="100" w:type="dxa"/>
              <w:bottom w:w="100" w:type="dxa"/>
              <w:left w:w="150" w:type="dxa"/>
              <w:right w:w="150" w:type="dxa"/>
            </w:tcMar>
          </w:tcPr>
          <w:p>
            <w:r>
              <w:t>income, customer_age</w:t>
            </w:r>
          </w:p>
        </w:tc>
        <w:tc>
          <w:tcPr>
            <w:tcW w:type="dxa" w:w="2473"/>
            <w:tcMar>
              <w:top w:w="100" w:type="dxa"/>
              <w:bottom w:w="100" w:type="dxa"/>
              <w:left w:w="150" w:type="dxa"/>
              <w:right w:w="150" w:type="dxa"/>
            </w:tcMar>
          </w:tcPr>
          <w:p>
            <w:r>
              <w:t>Applicant demographics.</w:t>
            </w:r>
          </w:p>
        </w:tc>
      </w:tr>
      <w:tr>
        <w:tc>
          <w:tcPr>
            <w:tcW w:type="dxa" w:w="2473"/>
            <w:tcMar>
              <w:top w:w="100" w:type="dxa"/>
              <w:bottom w:w="100" w:type="dxa"/>
              <w:left w:w="150" w:type="dxa"/>
              <w:right w:w="150" w:type="dxa"/>
            </w:tcMar>
          </w:tcPr>
          <w:p>
            <w:r>
              <w:t>Application Details</w:t>
            </w:r>
          </w:p>
        </w:tc>
        <w:tc>
          <w:tcPr>
            <w:tcW w:type="dxa" w:w="2473"/>
            <w:tcMar>
              <w:top w:w="100" w:type="dxa"/>
              <w:bottom w:w="100" w:type="dxa"/>
              <w:left w:w="150" w:type="dxa"/>
              <w:right w:w="150" w:type="dxa"/>
            </w:tcMar>
          </w:tcPr>
          <w:p>
            <w:r>
              <w:t>6</w:t>
            </w:r>
          </w:p>
        </w:tc>
        <w:tc>
          <w:tcPr>
            <w:tcW w:type="dxa" w:w="2473"/>
            <w:tcMar>
              <w:top w:w="100" w:type="dxa"/>
              <w:bottom w:w="100" w:type="dxa"/>
              <w:left w:w="150" w:type="dxa"/>
              <w:right w:w="150" w:type="dxa"/>
            </w:tcMar>
          </w:tcPr>
          <w:p>
            <w:r>
              <w:t>proposed_credit_limit</w:t>
            </w:r>
          </w:p>
        </w:tc>
        <w:tc>
          <w:tcPr>
            <w:tcW w:type="dxa" w:w="2473"/>
            <w:tcMar>
              <w:top w:w="100" w:type="dxa"/>
              <w:bottom w:w="100" w:type="dxa"/>
              <w:left w:w="150" w:type="dxa"/>
              <w:right w:w="150" w:type="dxa"/>
            </w:tcMar>
          </w:tcPr>
          <w:p>
            <w:r>
              <w:t>Details of request.</w:t>
            </w:r>
          </w:p>
        </w:tc>
      </w:tr>
      <w:tr>
        <w:tc>
          <w:tcPr>
            <w:tcW w:type="dxa" w:w="2473"/>
            <w:tcMar>
              <w:top w:w="100" w:type="dxa"/>
              <w:bottom w:w="100" w:type="dxa"/>
              <w:left w:w="150" w:type="dxa"/>
              <w:right w:w="150" w:type="dxa"/>
            </w:tcMar>
          </w:tcPr>
          <w:p>
            <w:r>
              <w:t>Contact Verification</w:t>
            </w:r>
          </w:p>
        </w:tc>
        <w:tc>
          <w:tcPr>
            <w:tcW w:type="dxa" w:w="2473"/>
            <w:tcMar>
              <w:top w:w="100" w:type="dxa"/>
              <w:bottom w:w="100" w:type="dxa"/>
              <w:left w:w="150" w:type="dxa"/>
              <w:right w:w="150" w:type="dxa"/>
            </w:tcMar>
          </w:tcPr>
          <w:p>
            <w:r>
              <w:t>4</w:t>
            </w:r>
          </w:p>
        </w:tc>
        <w:tc>
          <w:tcPr>
            <w:tcW w:type="dxa" w:w="2473"/>
            <w:tcMar>
              <w:top w:w="100" w:type="dxa"/>
              <w:bottom w:w="100" w:type="dxa"/>
              <w:left w:w="150" w:type="dxa"/>
              <w:right w:w="150" w:type="dxa"/>
            </w:tcMar>
          </w:tcPr>
          <w:p>
            <w:r>
              <w:t>name_email_similarity</w:t>
            </w:r>
          </w:p>
        </w:tc>
        <w:tc>
          <w:tcPr>
            <w:tcW w:type="dxa" w:w="2473"/>
            <w:tcMar>
              <w:top w:w="100" w:type="dxa"/>
              <w:bottom w:w="100" w:type="dxa"/>
              <w:left w:w="150" w:type="dxa"/>
              <w:right w:w="150" w:type="dxa"/>
            </w:tcMar>
          </w:tcPr>
          <w:p>
            <w:r>
              <w:t>Matches name/email.</w:t>
            </w:r>
          </w:p>
        </w:tc>
      </w:tr>
      <w:tr>
        <w:tc>
          <w:tcPr>
            <w:tcW w:type="dxa" w:w="2473"/>
            <w:tcMar>
              <w:top w:w="100" w:type="dxa"/>
              <w:bottom w:w="100" w:type="dxa"/>
              <w:left w:w="150" w:type="dxa"/>
              <w:right w:w="150" w:type="dxa"/>
            </w:tcMar>
          </w:tcPr>
          <w:p>
            <w:r>
              <w:t>Historical Data</w:t>
            </w:r>
          </w:p>
        </w:tc>
        <w:tc>
          <w:tcPr>
            <w:tcW w:type="dxa" w:w="2473"/>
            <w:tcMar>
              <w:top w:w="100" w:type="dxa"/>
              <w:bottom w:w="100" w:type="dxa"/>
              <w:left w:w="150" w:type="dxa"/>
              <w:right w:w="150" w:type="dxa"/>
            </w:tcMar>
          </w:tcPr>
          <w:p>
            <w:r>
              <w:t>5</w:t>
            </w:r>
          </w:p>
        </w:tc>
        <w:tc>
          <w:tcPr>
            <w:tcW w:type="dxa" w:w="2473"/>
            <w:tcMar>
              <w:top w:w="100" w:type="dxa"/>
              <w:bottom w:w="100" w:type="dxa"/>
              <w:left w:w="150" w:type="dxa"/>
              <w:right w:w="150" w:type="dxa"/>
            </w:tcMar>
          </w:tcPr>
          <w:p>
            <w:r>
              <w:t>bank_months_count</w:t>
            </w:r>
          </w:p>
        </w:tc>
        <w:tc>
          <w:tcPr>
            <w:tcW w:type="dxa" w:w="2473"/>
            <w:tcMar>
              <w:top w:w="100" w:type="dxa"/>
              <w:bottom w:w="100" w:type="dxa"/>
              <w:left w:w="150" w:type="dxa"/>
              <w:right w:w="150" w:type="dxa"/>
            </w:tcMar>
          </w:tcPr>
          <w:p>
            <w:r>
              <w:t>History with bank.</w:t>
            </w:r>
          </w:p>
        </w:tc>
      </w:tr>
      <w:tr>
        <w:tc>
          <w:tcPr>
            <w:tcW w:type="dxa" w:w="2473"/>
            <w:tcMar>
              <w:top w:w="100" w:type="dxa"/>
              <w:bottom w:w="100" w:type="dxa"/>
              <w:left w:w="150" w:type="dxa"/>
              <w:right w:w="150" w:type="dxa"/>
            </w:tcMar>
          </w:tcPr>
          <w:p>
            <w:r>
              <w:t>Velocity / Frequency</w:t>
            </w:r>
          </w:p>
        </w:tc>
        <w:tc>
          <w:tcPr>
            <w:tcW w:type="dxa" w:w="2473"/>
            <w:tcMar>
              <w:top w:w="100" w:type="dxa"/>
              <w:bottom w:w="100" w:type="dxa"/>
              <w:left w:w="150" w:type="dxa"/>
              <w:right w:w="150" w:type="dxa"/>
            </w:tcMar>
          </w:tcPr>
          <w:p>
            <w:r>
              <w:t>6</w:t>
            </w:r>
          </w:p>
        </w:tc>
        <w:tc>
          <w:tcPr>
            <w:tcW w:type="dxa" w:w="2473"/>
            <w:tcMar>
              <w:top w:w="100" w:type="dxa"/>
              <w:bottom w:w="100" w:type="dxa"/>
              <w:left w:w="150" w:type="dxa"/>
              <w:right w:w="150" w:type="dxa"/>
            </w:tcMar>
          </w:tcPr>
          <w:p>
            <w:r>
              <w:t>velocity_6h, velocity_24h</w:t>
            </w:r>
          </w:p>
        </w:tc>
        <w:tc>
          <w:tcPr>
            <w:tcW w:type="dxa" w:w="2473"/>
            <w:tcMar>
              <w:top w:w="100" w:type="dxa"/>
              <w:bottom w:w="100" w:type="dxa"/>
              <w:left w:w="150" w:type="dxa"/>
              <w:right w:w="150" w:type="dxa"/>
            </w:tcMar>
          </w:tcPr>
          <w:p>
            <w:r>
              <w:t>Request frequencies.</w:t>
            </w:r>
          </w:p>
        </w:tc>
      </w:tr>
      <w:tr>
        <w:tc>
          <w:tcPr>
            <w:tcW w:type="dxa" w:w="2473"/>
            <w:tcMar>
              <w:top w:w="100" w:type="dxa"/>
              <w:bottom w:w="100" w:type="dxa"/>
              <w:left w:w="150" w:type="dxa"/>
              <w:right w:w="150" w:type="dxa"/>
            </w:tcMar>
          </w:tcPr>
          <w:p>
            <w:r>
              <w:t>Session / Device</w:t>
            </w:r>
          </w:p>
        </w:tc>
        <w:tc>
          <w:tcPr>
            <w:tcW w:type="dxa" w:w="2473"/>
            <w:tcMar>
              <w:top w:w="100" w:type="dxa"/>
              <w:bottom w:w="100" w:type="dxa"/>
              <w:left w:w="150" w:type="dxa"/>
              <w:right w:w="150" w:type="dxa"/>
            </w:tcMar>
          </w:tcPr>
          <w:p>
            <w:r>
              <w:t>6</w:t>
            </w:r>
          </w:p>
        </w:tc>
        <w:tc>
          <w:tcPr>
            <w:tcW w:type="dxa" w:w="2473"/>
            <w:tcMar>
              <w:top w:w="100" w:type="dxa"/>
              <w:bottom w:w="100" w:type="dxa"/>
              <w:left w:w="150" w:type="dxa"/>
              <w:right w:w="150" w:type="dxa"/>
            </w:tcMar>
          </w:tcPr>
          <w:p>
            <w:r>
              <w:t>device_fraud_count</w:t>
            </w:r>
          </w:p>
        </w:tc>
        <w:tc>
          <w:tcPr>
            <w:tcW w:type="dxa" w:w="2473"/>
            <w:tcMar>
              <w:top w:w="100" w:type="dxa"/>
              <w:bottom w:w="100" w:type="dxa"/>
              <w:left w:w="150" w:type="dxa"/>
              <w:right w:w="150" w:type="dxa"/>
            </w:tcMar>
          </w:tcPr>
          <w:p>
            <w:r>
              <w:t>Device profiles.</w:t>
            </w:r>
          </w:p>
        </w:tc>
      </w:tr>
    </w:tbl>
    <w:p/>
    <w:p>
      <w:r>
        <w:rPr>
          <w:b/>
        </w:rPr>
        <w:t>Table 3.4: Mendeley Synthetic PII Domain Summary</w:t>
      </w:r>
    </w:p>
    <w:tbl>
      <w:tblPr>
        <w:tblStyle w:val="TableGrid"/>
        <w:tblW w:type="auto" w:w="0"/>
        <w:jc w:val="center"/>
        <w:tblLook w:firstColumn="1" w:firstRow="1" w:lastColumn="0" w:lastRow="0" w:noHBand="0" w:noVBand="1" w:val="04A0"/>
      </w:tblPr>
      <w:tblGrid>
        <w:gridCol w:w="4946"/>
        <w:gridCol w:w="4946"/>
      </w:tblGrid>
      <w:tr>
        <w:tc>
          <w:tcPr>
            <w:tcW w:type="dxa" w:w="4946"/>
            <w:tcMar>
              <w:top w:w="100" w:type="dxa"/>
              <w:bottom w:w="100" w:type="dxa"/>
              <w:left w:w="150" w:type="dxa"/>
              <w:right w:w="150" w:type="dxa"/>
            </w:tcMar>
          </w:tcPr>
          <w:p>
            <w:r>
              <w:rPr>
                <w:b/>
              </w:rPr>
              <w:t>Domain</w:t>
            </w:r>
          </w:p>
        </w:tc>
        <w:tc>
          <w:tcPr>
            <w:tcW w:type="dxa" w:w="4946"/>
            <w:tcMar>
              <w:top w:w="100" w:type="dxa"/>
              <w:bottom w:w="100" w:type="dxa"/>
              <w:left w:w="150" w:type="dxa"/>
              <w:right w:w="150" w:type="dxa"/>
            </w:tcMar>
          </w:tcPr>
          <w:p>
            <w:r>
              <w:rPr>
                <w:b/>
              </w:rPr>
              <w:t>Requirement / Format</w:t>
            </w:r>
          </w:p>
        </w:tc>
      </w:tr>
      <w:tr>
        <w:tc>
          <w:tcPr>
            <w:tcW w:type="dxa" w:w="4946"/>
            <w:tcMar>
              <w:top w:w="100" w:type="dxa"/>
              <w:bottom w:w="100" w:type="dxa"/>
              <w:left w:w="150" w:type="dxa"/>
              <w:right w:w="150" w:type="dxa"/>
            </w:tcMar>
          </w:tcPr>
          <w:p>
            <w:r>
              <w:t>Personal Identity</w:t>
            </w:r>
          </w:p>
        </w:tc>
        <w:tc>
          <w:tcPr>
            <w:tcW w:type="dxa" w:w="4946"/>
            <w:tcMar>
              <w:top w:w="100" w:type="dxa"/>
              <w:bottom w:w="100" w:type="dxa"/>
              <w:left w:w="150" w:type="dxa"/>
              <w:right w:w="150" w:type="dxa"/>
            </w:tcMar>
          </w:tcPr>
          <w:p>
            <w:r>
              <w:t>Name, DOB, Education, Gov ID - Text string formats.</w:t>
            </w:r>
          </w:p>
        </w:tc>
      </w:tr>
      <w:tr>
        <w:tc>
          <w:tcPr>
            <w:tcW w:type="dxa" w:w="4946"/>
            <w:tcMar>
              <w:top w:w="100" w:type="dxa"/>
              <w:bottom w:w="100" w:type="dxa"/>
              <w:left w:w="150" w:type="dxa"/>
              <w:right w:w="150" w:type="dxa"/>
            </w:tcMar>
          </w:tcPr>
          <w:p>
            <w:r>
              <w:t>Contact &amp; Location</w:t>
            </w:r>
          </w:p>
        </w:tc>
        <w:tc>
          <w:tcPr>
            <w:tcW w:type="dxa" w:w="4946"/>
            <w:tcMar>
              <w:top w:w="100" w:type="dxa"/>
              <w:bottom w:w="100" w:type="dxa"/>
              <w:left w:w="150" w:type="dxa"/>
              <w:right w:w="150" w:type="dxa"/>
            </w:tcMar>
          </w:tcPr>
          <w:p>
            <w:r>
              <w:t>US Phone, Email, Address, City, State, ZIP code.</w:t>
            </w:r>
          </w:p>
        </w:tc>
      </w:tr>
      <w:tr>
        <w:tc>
          <w:tcPr>
            <w:tcW w:type="dxa" w:w="4946"/>
            <w:tcMar>
              <w:top w:w="100" w:type="dxa"/>
              <w:bottom w:w="100" w:type="dxa"/>
              <w:left w:w="150" w:type="dxa"/>
              <w:right w:w="150" w:type="dxa"/>
            </w:tcMar>
          </w:tcPr>
          <w:p>
            <w:r>
              <w:t>Financial Data</w:t>
            </w:r>
          </w:p>
        </w:tc>
        <w:tc>
          <w:tcPr>
            <w:tcW w:type="dxa" w:w="4946"/>
            <w:tcMar>
              <w:top w:w="100" w:type="dxa"/>
              <w:bottom w:w="100" w:type="dxa"/>
              <w:left w:w="150" w:type="dxa"/>
              <w:right w:w="150" w:type="dxa"/>
            </w:tcMar>
          </w:tcPr>
          <w:p>
            <w:r>
              <w:t>16-digit Card Number (Luhn compliant; test BIN ranges), CVV, Expiry.</w:t>
            </w:r>
          </w:p>
        </w:tc>
      </w:tr>
      <w:tr>
        <w:tc>
          <w:tcPr>
            <w:tcW w:type="dxa" w:w="4946"/>
            <w:tcMar>
              <w:top w:w="100" w:type="dxa"/>
              <w:bottom w:w="100" w:type="dxa"/>
              <w:left w:w="150" w:type="dxa"/>
              <w:right w:w="150" w:type="dxa"/>
            </w:tcMar>
          </w:tcPr>
          <w:p>
            <w:r>
              <w:t>Credentials</w:t>
            </w:r>
          </w:p>
        </w:tc>
        <w:tc>
          <w:tcPr>
            <w:tcW w:type="dxa" w:w="4946"/>
            <w:tcMar>
              <w:top w:w="100" w:type="dxa"/>
              <w:bottom w:w="100" w:type="dxa"/>
              <w:left w:w="150" w:type="dxa"/>
              <w:right w:w="150" w:type="dxa"/>
            </w:tcMar>
          </w:tcPr>
          <w:p>
            <w:r>
              <w:t>Usernames, passwords (selected from common vocabularies).</w:t>
            </w:r>
          </w:p>
        </w:tc>
      </w:tr>
    </w:tbl>
    <w:p/>
    <w:p>
      <w:r>
        <w:rPr>
          <w:b/>
        </w:rPr>
        <w:t>Table 3.5: Data Dictionary</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tcMar>
              <w:top w:w="100" w:type="dxa"/>
              <w:bottom w:w="100" w:type="dxa"/>
              <w:left w:w="150" w:type="dxa"/>
              <w:right w:w="150" w:type="dxa"/>
            </w:tcMar>
          </w:tcPr>
          <w:p>
            <w:r>
              <w:rPr>
                <w:b/>
              </w:rPr>
              <w:t>Data Item Name</w:t>
            </w:r>
          </w:p>
        </w:tc>
        <w:tc>
          <w:tcPr>
            <w:tcW w:type="dxa" w:w="2473"/>
            <w:tcMar>
              <w:top w:w="100" w:type="dxa"/>
              <w:bottom w:w="100" w:type="dxa"/>
              <w:left w:w="150" w:type="dxa"/>
              <w:right w:w="150" w:type="dxa"/>
            </w:tcMar>
          </w:tcPr>
          <w:p>
            <w:r>
              <w:rPr>
                <w:b/>
              </w:rPr>
              <w:t>Data Type</w:t>
            </w:r>
          </w:p>
        </w:tc>
        <w:tc>
          <w:tcPr>
            <w:tcW w:type="dxa" w:w="2473"/>
            <w:tcMar>
              <w:top w:w="100" w:type="dxa"/>
              <w:bottom w:w="100" w:type="dxa"/>
              <w:left w:w="150" w:type="dxa"/>
              <w:right w:w="150" w:type="dxa"/>
            </w:tcMar>
          </w:tcPr>
          <w:p>
            <w:r>
              <w:rPr>
                <w:b/>
              </w:rPr>
              <w:t>Range / Format</w:t>
            </w:r>
          </w:p>
        </w:tc>
        <w:tc>
          <w:tcPr>
            <w:tcW w:type="dxa" w:w="2473"/>
            <w:tcMar>
              <w:top w:w="100" w:type="dxa"/>
              <w:bottom w:w="100" w:type="dxa"/>
              <w:left w:w="150" w:type="dxa"/>
              <w:right w:w="150" w:type="dxa"/>
            </w:tcMar>
          </w:tcPr>
          <w:p>
            <w:r>
              <w:rPr>
                <w:b/>
              </w:rPr>
              <w:t>Description</w:t>
            </w:r>
          </w:p>
        </w:tc>
      </w:tr>
      <w:tr>
        <w:tc>
          <w:tcPr>
            <w:tcW w:type="dxa" w:w="2473"/>
            <w:tcMar>
              <w:top w:w="100" w:type="dxa"/>
              <w:bottom w:w="100" w:type="dxa"/>
              <w:left w:w="150" w:type="dxa"/>
              <w:right w:w="150" w:type="dxa"/>
            </w:tcMar>
          </w:tcPr>
          <w:p>
            <w:r>
              <w:t>fraud_bool</w:t>
            </w:r>
          </w:p>
        </w:tc>
        <w:tc>
          <w:tcPr>
            <w:tcW w:type="dxa" w:w="2473"/>
            <w:tcMar>
              <w:top w:w="100" w:type="dxa"/>
              <w:bottom w:w="100" w:type="dxa"/>
              <w:left w:w="150" w:type="dxa"/>
              <w:right w:w="150" w:type="dxa"/>
            </w:tcMar>
          </w:tcPr>
          <w:p>
            <w:r>
              <w:t>Boolean</w:t>
            </w:r>
          </w:p>
        </w:tc>
        <w:tc>
          <w:tcPr>
            <w:tcW w:type="dxa" w:w="2473"/>
            <w:tcMar>
              <w:top w:w="100" w:type="dxa"/>
              <w:bottom w:w="100" w:type="dxa"/>
              <w:left w:w="150" w:type="dxa"/>
              <w:right w:w="150" w:type="dxa"/>
            </w:tcMar>
          </w:tcPr>
          <w:p>
            <w:r>
              <w:t>0 (legit) or 1 (fraud)</w:t>
            </w:r>
          </w:p>
        </w:tc>
        <w:tc>
          <w:tcPr>
            <w:tcW w:type="dxa" w:w="2473"/>
            <w:tcMar>
              <w:top w:w="100" w:type="dxa"/>
              <w:bottom w:w="100" w:type="dxa"/>
              <w:left w:w="150" w:type="dxa"/>
              <w:right w:w="150" w:type="dxa"/>
            </w:tcMar>
          </w:tcPr>
          <w:p>
            <w:r>
              <w:t>Fraud target flag.</w:t>
            </w:r>
          </w:p>
        </w:tc>
      </w:tr>
      <w:tr>
        <w:tc>
          <w:tcPr>
            <w:tcW w:type="dxa" w:w="2473"/>
            <w:tcMar>
              <w:top w:w="100" w:type="dxa"/>
              <w:bottom w:w="100" w:type="dxa"/>
              <w:left w:w="150" w:type="dxa"/>
              <w:right w:w="150" w:type="dxa"/>
            </w:tcMar>
          </w:tcPr>
          <w:p>
            <w:r>
              <w:t>name_email_similarity</w:t>
            </w:r>
          </w:p>
        </w:tc>
        <w:tc>
          <w:tcPr>
            <w:tcW w:type="dxa" w:w="2473"/>
            <w:tcMar>
              <w:top w:w="100" w:type="dxa"/>
              <w:bottom w:w="100" w:type="dxa"/>
              <w:left w:w="150" w:type="dxa"/>
              <w:right w:w="150" w:type="dxa"/>
            </w:tcMar>
          </w:tcPr>
          <w:p>
            <w:r>
              <w:t>Float</w:t>
            </w:r>
          </w:p>
        </w:tc>
        <w:tc>
          <w:tcPr>
            <w:tcW w:type="dxa" w:w="2473"/>
            <w:tcMar>
              <w:top w:w="100" w:type="dxa"/>
              <w:bottom w:w="100" w:type="dxa"/>
              <w:left w:w="150" w:type="dxa"/>
              <w:right w:w="150" w:type="dxa"/>
            </w:tcMar>
          </w:tcPr>
          <w:p>
            <w:r>
              <w:t>[0.0, 1.0]</w:t>
            </w:r>
          </w:p>
        </w:tc>
        <w:tc>
          <w:tcPr>
            <w:tcW w:type="dxa" w:w="2473"/>
            <w:tcMar>
              <w:top w:w="100" w:type="dxa"/>
              <w:bottom w:w="100" w:type="dxa"/>
              <w:left w:w="150" w:type="dxa"/>
              <w:right w:w="150" w:type="dxa"/>
            </w:tcMar>
          </w:tcPr>
          <w:p>
            <w:r>
              <w:t>Cosine similarity between name and email.</w:t>
            </w:r>
          </w:p>
        </w:tc>
      </w:tr>
      <w:tr>
        <w:tc>
          <w:tcPr>
            <w:tcW w:type="dxa" w:w="2473"/>
            <w:tcMar>
              <w:top w:w="100" w:type="dxa"/>
              <w:bottom w:w="100" w:type="dxa"/>
              <w:left w:w="150" w:type="dxa"/>
              <w:right w:w="150" w:type="dxa"/>
            </w:tcMar>
          </w:tcPr>
          <w:p>
            <w:r>
              <w:t>velocity_6h</w:t>
            </w:r>
          </w:p>
        </w:tc>
        <w:tc>
          <w:tcPr>
            <w:tcW w:type="dxa" w:w="2473"/>
            <w:tcMar>
              <w:top w:w="100" w:type="dxa"/>
              <w:bottom w:w="100" w:type="dxa"/>
              <w:left w:w="150" w:type="dxa"/>
              <w:right w:w="150" w:type="dxa"/>
            </w:tcMar>
          </w:tcPr>
          <w:p>
            <w:r>
              <w:t>Float</w:t>
            </w:r>
          </w:p>
        </w:tc>
        <w:tc>
          <w:tcPr>
            <w:tcW w:type="dxa" w:w="2473"/>
            <w:tcMar>
              <w:top w:w="100" w:type="dxa"/>
              <w:bottom w:w="100" w:type="dxa"/>
              <w:left w:w="150" w:type="dxa"/>
              <w:right w:w="150" w:type="dxa"/>
            </w:tcMar>
          </w:tcPr>
          <w:p>
            <w:r>
              <w:t>[0.0, inf]</w:t>
            </w:r>
          </w:p>
        </w:tc>
        <w:tc>
          <w:tcPr>
            <w:tcW w:type="dxa" w:w="2473"/>
            <w:tcMar>
              <w:top w:w="100" w:type="dxa"/>
              <w:bottom w:w="100" w:type="dxa"/>
              <w:left w:w="150" w:type="dxa"/>
              <w:right w:w="150" w:type="dxa"/>
            </w:tcMar>
          </w:tcPr>
          <w:p>
            <w:r>
              <w:t>Request frequency in last 6h.</w:t>
            </w:r>
          </w:p>
        </w:tc>
      </w:tr>
      <w:tr>
        <w:tc>
          <w:tcPr>
            <w:tcW w:type="dxa" w:w="2473"/>
            <w:tcMar>
              <w:top w:w="100" w:type="dxa"/>
              <w:bottom w:w="100" w:type="dxa"/>
              <w:left w:w="150" w:type="dxa"/>
              <w:right w:w="150" w:type="dxa"/>
            </w:tcMar>
          </w:tcPr>
          <w:p>
            <w:r>
              <w:t>device_fraud_count</w:t>
            </w:r>
          </w:p>
        </w:tc>
        <w:tc>
          <w:tcPr>
            <w:tcW w:type="dxa" w:w="2473"/>
            <w:tcMar>
              <w:top w:w="100" w:type="dxa"/>
              <w:bottom w:w="100" w:type="dxa"/>
              <w:left w:w="150" w:type="dxa"/>
              <w:right w:w="150" w:type="dxa"/>
            </w:tcMar>
          </w:tcPr>
          <w:p>
            <w:r>
              <w:t>Integer</w:t>
            </w:r>
          </w:p>
        </w:tc>
        <w:tc>
          <w:tcPr>
            <w:tcW w:type="dxa" w:w="2473"/>
            <w:tcMar>
              <w:top w:w="100" w:type="dxa"/>
              <w:bottom w:w="100" w:type="dxa"/>
              <w:left w:w="150" w:type="dxa"/>
              <w:right w:w="150" w:type="dxa"/>
            </w:tcMar>
          </w:tcPr>
          <w:p>
            <w:r>
              <w:t>[0, 15]</w:t>
            </w:r>
          </w:p>
        </w:tc>
        <w:tc>
          <w:tcPr>
            <w:tcW w:type="dxa" w:w="2473"/>
            <w:tcMar>
              <w:top w:w="100" w:type="dxa"/>
              <w:bottom w:w="100" w:type="dxa"/>
              <w:left w:w="150" w:type="dxa"/>
              <w:right w:w="150" w:type="dxa"/>
            </w:tcMar>
          </w:tcPr>
          <w:p>
            <w:r>
              <w:t>Historical fraud incidents for device.</w:t>
            </w:r>
          </w:p>
        </w:tc>
      </w:tr>
      <w:tr>
        <w:tc>
          <w:tcPr>
            <w:tcW w:type="dxa" w:w="2473"/>
            <w:tcMar>
              <w:top w:w="100" w:type="dxa"/>
              <w:bottom w:w="100" w:type="dxa"/>
              <w:left w:w="150" w:type="dxa"/>
              <w:right w:w="150" w:type="dxa"/>
            </w:tcMar>
          </w:tcPr>
          <w:p>
            <w:r>
              <w:t>card_num</w:t>
            </w:r>
          </w:p>
        </w:tc>
        <w:tc>
          <w:tcPr>
            <w:tcW w:type="dxa" w:w="2473"/>
            <w:tcMar>
              <w:top w:w="100" w:type="dxa"/>
              <w:bottom w:w="100" w:type="dxa"/>
              <w:left w:w="150" w:type="dxa"/>
              <w:right w:w="150" w:type="dxa"/>
            </w:tcMar>
          </w:tcPr>
          <w:p>
            <w:r>
              <w:t>String</w:t>
            </w:r>
          </w:p>
        </w:tc>
        <w:tc>
          <w:tcPr>
            <w:tcW w:type="dxa" w:w="2473"/>
            <w:tcMar>
              <w:top w:w="100" w:type="dxa"/>
              <w:bottom w:w="100" w:type="dxa"/>
              <w:left w:w="150" w:type="dxa"/>
              <w:right w:w="150" w:type="dxa"/>
            </w:tcMar>
          </w:tcPr>
          <w:p>
            <w:r>
              <w:t>16 digits</w:t>
            </w:r>
          </w:p>
        </w:tc>
        <w:tc>
          <w:tcPr>
            <w:tcW w:type="dxa" w:w="2473"/>
            <w:tcMar>
              <w:top w:w="100" w:type="dxa"/>
              <w:bottom w:w="100" w:type="dxa"/>
              <w:left w:w="150" w:type="dxa"/>
              <w:right w:w="150" w:type="dxa"/>
            </w:tcMar>
          </w:tcPr>
          <w:p>
            <w:r>
              <w:t>Generated credit card number.</w:t>
            </w:r>
          </w:p>
        </w:tc>
      </w:tr>
      <w:tr>
        <w:tc>
          <w:tcPr>
            <w:tcW w:type="dxa" w:w="2473"/>
            <w:tcMar>
              <w:top w:w="100" w:type="dxa"/>
              <w:bottom w:w="100" w:type="dxa"/>
              <w:left w:w="150" w:type="dxa"/>
              <w:right w:w="150" w:type="dxa"/>
            </w:tcMar>
          </w:tcPr>
          <w:p>
            <w:r>
              <w:t>zip_code</w:t>
            </w:r>
          </w:p>
        </w:tc>
        <w:tc>
          <w:tcPr>
            <w:tcW w:type="dxa" w:w="2473"/>
            <w:tcMar>
              <w:top w:w="100" w:type="dxa"/>
              <w:bottom w:w="100" w:type="dxa"/>
              <w:left w:w="150" w:type="dxa"/>
              <w:right w:w="150" w:type="dxa"/>
            </w:tcMar>
          </w:tcPr>
          <w:p>
            <w:r>
              <w:t>String</w:t>
            </w:r>
          </w:p>
        </w:tc>
        <w:tc>
          <w:tcPr>
            <w:tcW w:type="dxa" w:w="2473"/>
            <w:tcMar>
              <w:top w:w="100" w:type="dxa"/>
              <w:bottom w:w="100" w:type="dxa"/>
              <w:left w:w="150" w:type="dxa"/>
              <w:right w:w="150" w:type="dxa"/>
            </w:tcMar>
          </w:tcPr>
          <w:p>
            <w:r>
              <w:t>5 digits</w:t>
            </w:r>
          </w:p>
        </w:tc>
        <w:tc>
          <w:tcPr>
            <w:tcW w:type="dxa" w:w="2473"/>
            <w:tcMar>
              <w:top w:w="100" w:type="dxa"/>
              <w:bottom w:w="100" w:type="dxa"/>
              <w:left w:w="150" w:type="dxa"/>
              <w:right w:w="150" w:type="dxa"/>
            </w:tcMar>
          </w:tcPr>
          <w:p>
            <w:r>
              <w:t>Geographical ZIP postal code.</w:t>
            </w:r>
          </w:p>
        </w:tc>
      </w:tr>
      <w:tr>
        <w:tc>
          <w:tcPr>
            <w:tcW w:type="dxa" w:w="2473"/>
            <w:tcMar>
              <w:top w:w="100" w:type="dxa"/>
              <w:bottom w:w="100" w:type="dxa"/>
              <w:left w:w="150" w:type="dxa"/>
              <w:right w:w="150" w:type="dxa"/>
            </w:tcMar>
          </w:tcPr>
          <w:p>
            <w:r>
              <w:t>command_entropy</w:t>
            </w:r>
          </w:p>
        </w:tc>
        <w:tc>
          <w:tcPr>
            <w:tcW w:type="dxa" w:w="2473"/>
            <w:tcMar>
              <w:top w:w="100" w:type="dxa"/>
              <w:bottom w:w="100" w:type="dxa"/>
              <w:left w:w="150" w:type="dxa"/>
              <w:right w:w="150" w:type="dxa"/>
            </w:tcMar>
          </w:tcPr>
          <w:p>
            <w:r>
              <w:t>Float</w:t>
            </w:r>
          </w:p>
        </w:tc>
        <w:tc>
          <w:tcPr>
            <w:tcW w:type="dxa" w:w="2473"/>
            <w:tcMar>
              <w:top w:w="100" w:type="dxa"/>
              <w:bottom w:w="100" w:type="dxa"/>
              <w:left w:w="150" w:type="dxa"/>
              <w:right w:w="150" w:type="dxa"/>
            </w:tcMar>
          </w:tcPr>
          <w:p>
            <w:r>
              <w:t>[0.0, 5.0]</w:t>
            </w:r>
          </w:p>
        </w:tc>
        <w:tc>
          <w:tcPr>
            <w:tcW w:type="dxa" w:w="2473"/>
            <w:tcMar>
              <w:top w:w="100" w:type="dxa"/>
              <w:bottom w:w="100" w:type="dxa"/>
              <w:left w:w="150" w:type="dxa"/>
              <w:right w:w="150" w:type="dxa"/>
            </w:tcMar>
          </w:tcPr>
          <w:p>
            <w:r>
              <w:t>Shannon entropy of commands.</w:t>
            </w:r>
          </w:p>
        </w:tc>
      </w:tr>
    </w:tbl>
    <w:p/>
    <w:p>
      <w:r>
        <w:rPr>
          <w:b/>
        </w:rPr>
        <w:t>Table 3.6: PostgreSQL Database Table Designs</w:t>
      </w:r>
    </w:p>
    <w:p>
      <w:r>
        <w:rPr>
          <w:rFonts w:ascii="Courier New" w:hAnsi="Courier New"/>
        </w:rPr>
        <w:t>CREATE TABLE generated_honey_tokens (</w:t>
        <w:br/>
        <w:t xml:space="preserve">    token_id SERIAL PRIMARY KEY,</w:t>
        <w:br/>
        <w:t xml:space="preserve">    token_type VARCHAR(20) CHECK (token_type IN ('financial', 'credential', 'identity')),</w:t>
        <w:br/>
        <w:t xml:space="preserve">    card_number VARCHAR(16) UNIQUE,</w:t>
        <w:br/>
        <w:t xml:space="preserve">    luhn_valid BOOLEAN NOT NULL,</w:t>
        <w:br/>
        <w:t xml:space="preserve">    username VARCHAR(50),</w:t>
        <w:br/>
        <w:t xml:space="preserve">    password_hash VARCHAR(64),</w:t>
        <w:br/>
        <w:t xml:space="preserve">    email VARCHAR(100),</w:t>
        <w:br/>
        <w:t xml:space="preserve">    city VARCHAR(50),</w:t>
        <w:br/>
        <w:t xml:space="preserve">    state VARCHAR(2),</w:t>
        <w:br/>
        <w:t xml:space="preserve">    zip_code VARCHAR(5),</w:t>
        <w:br/>
        <w:t xml:space="preserve">    generated_at TIMESTAMP DEFAULT CURRENT_TIMESTAMP</w:t>
        <w:br/>
        <w:t>);</w:t>
      </w:r>
    </w:p>
    <w:p>
      <w:pPr>
        <w:pStyle w:val="Heading2"/>
      </w:pPr>
      <w:r>
        <w:t>3.7 Detailed Architecture Design</w:t>
      </w:r>
    </w:p>
    <w:p>
      <w:r>
        <w:t>The GAT layer processes the adjacency matrix and feature states to extract a 128-dimensional embedding. The generator consists of 6 residual blocks with FiLM conditioning. The multi-head critic splits evaluation into a BAF head and a PII head. Finally, the Credential-Aware Attention module projects raw outputs to enforce logical constraints.</w:t>
      </w:r>
    </w:p>
    <w:p>
      <w:pPr>
        <w:pStyle w:val="Heading2"/>
      </w:pPr>
      <w:r>
        <w:t>3.8 Evaluation Metric Design</w:t>
      </w:r>
    </w:p>
    <w:p>
      <w:r>
        <w:t>The Deception Discriminability Score (DDS) computes the Fréchet distance in embedding space. The Deception Realism Score (DRS) represents a weighted utility: DRS = 0.4 * (1 - DDS) + 0.25 * Luhn_pct + 0.2 * Coherence + 0.15 * Dwell.</w:t>
      </w:r>
    </w:p>
    <w:p>
      <w:pPr>
        <w:pStyle w:val="Heading2"/>
      </w:pPr>
      <w:r>
        <w:t>3.9 UI Navigation Menu Tree and Screen Layouts</w:t>
      </w:r>
    </w:p>
    <w:p>
      <w:r>
        <w:t>Figure 3.5 outlines the menu tree layout, followed by ASCII console panels.</w:t>
      </w:r>
    </w:p>
    <w:p>
      <w:pPr>
        <w:jc w:val="center"/>
      </w:pPr>
      <w:r>
        <w:rPr>
          <w:rFonts w:ascii="Courier New" w:hAnsi="Courier New"/>
        </w:rPr>
        <w:t>Admin Dashboard (main.py --mode dashboard)</w:t>
        <w:br/>
        <w:t>├── Overview Panel (System Health, Attack Counter, Host Map)</w:t>
        <w:br/>
        <w:t>├── Model Trainer console</w:t>
        <w:br/>
        <w:t>├── Honey-Token Generator Panel</w:t>
        <w:br/>
        <w:t>└── Live Honeypot Telemetry Monitor</w:t>
      </w:r>
    </w:p>
    <w:p>
      <w:pPr>
        <w:jc w:val="center"/>
      </w:pPr>
      <w:r>
        <w:rPr>
          <w:i/>
        </w:rPr>
        <w:t>Figure 3.5: Dashboard Menu Tree Structure</w:t>
      </w:r>
    </w:p>
    <w:p>
      <w:pPr>
        <w:jc w:val="center"/>
      </w:pPr>
      <w:r>
        <w:rPr>
          <w:rFonts w:ascii="Courier New" w:hAnsi="Courier New"/>
        </w:rPr>
        <w:t>+---------------------------------------------------------------------------------+</w:t>
        <w:br/>
        <w:t>| DECEPTIVE-NET++ ADMIN DASHBOARD                           [Active Nodes: 12]    |</w:t>
        <w:br/>
        <w:t>+---------------------------------------------------------------------------------+</w:t>
        <w:br/>
        <w:t>|  OVERVIEW           TRAINING CONSOLE        TOKEN GENERATOR        LIVE MONITOR |</w:t>
        <w:br/>
        <w:t>+---------------------------------------------------------------------------------+</w:t>
        <w:br/>
        <w:t>| SYSTEM METRICS                          | ATTACK ACTIVITY MAP                   |</w:t>
        <w:br/>
        <w:t>| - Total sessions: 1,204                 |                                       |</w:t>
        <w:br/>
        <w:t>| - Median Dwell Time: 26.0 min           |   [X] IP: 198.51.100.42 (SSH brute)   |</w:t>
        <w:br/>
        <w:t>| - Token exfiltrations: 231              |       -&gt; Accessing /etc/shadow.bak    |</w:t>
        <w:br/>
        <w:t>| - Detected synthetic %: 1.0%            |   [ ] IP: 203.0.113.112 (Telnet)      |</w:t>
        <w:br/>
        <w:t>|                                         |       -&gt; Target: config.json          |</w:t>
        <w:br/>
        <w:t>+---------------------------------------------------------------------------------+</w:t>
        <w:br/>
        <w:t>| ACTIVE DEPLOYMENTS SUMMARY                                                      |</w:t>
        <w:br/>
        <w:t>| Deployed Path              Token Type     Node         Status                   |</w:t>
        <w:br/>
        <w:t>| /home/user/.credentials    Credentials    node-01      Active [No Trigger]      |</w:t>
        <w:br/>
        <w:t>| /var/www/html/config.json  Financial      node-02      TRIGGERED [IP: .42]      |</w:t>
        <w:br/>
        <w:t>| /opt/db/users.db           Identity       node-05      Active [No Trigger]      |</w:t>
        <w:br/>
        <w:t>+---------------------------------------------------------------------------------+</w:t>
      </w:r>
    </w:p>
    <w:p>
      <w:pPr>
        <w:jc w:val="center"/>
      </w:pPr>
      <w:r>
        <w:rPr>
          <w:i/>
        </w:rPr>
        <w:t>Figure 3.6: User Dashboard Panel UI Layout</w:t>
      </w:r>
    </w:p>
    <w:p>
      <w:pPr>
        <w:jc w:val="center"/>
      </w:pPr>
      <w:r>
        <w:rPr>
          <w:rFonts w:ascii="Courier New" w:hAnsi="Courier New"/>
        </w:rPr>
        <w:t>+---------------------------------------------------------------------------------+</w:t>
        <w:br/>
        <w:t>| DECEPTIVE-NET++ MODEL TRAINING CONSOLE                                          |</w:t>
        <w:br/>
        <w:t>+---------------------------------------------------------------------------------+</w:t>
        <w:br/>
        <w:t>| HYPERPARAMETERS CONFIGURATION           | REAL-TIME LOSS PROGRESS               |</w:t>
        <w:br/>
        <w:t>|                                         |                                       |</w:t>
        <w:br/>
        <w:t>| - Training Epochs:  [ 100    ]          |  Loss |                               |</w:t>
        <w:br/>
        <w:t>| - Batch Size:       [ 256    ]          |       |  D(x) Loss                    |</w:t>
        <w:br/>
        <w:t>| - Learning Rate:    [ 2e-4   ]          |       |  \                             |</w:t>
        <w:br/>
        <w:t>| - Gradient Penalty: [ 10.0   ]          |       |   \___  G(z) Loss             |</w:t>
        <w:br/>
        <w:t>| - CAA Weight:       [ 0.5    ]          |       |       \____                   |</w:t>
        <w:br/>
        <w:t>|                                         |       +----------------------         |</w:t>
        <w:br/>
        <w:t>| [ START TRAINING ]  [ STOP / SAVE ]     |        0   20   40   60   80   100 (ep) |</w:t>
        <w:br/>
        <w:t>+---------------------------------------------------------------------------------+</w:t>
        <w:br/>
        <w:t>| CURRENT RUN METRICS: Epoch 42/100 | DDS: 18.214 | Luhn Valid: 29.5% | VRAM: 3.5GB|</w:t>
        <w:br/>
        <w:t>+---------------------------------------------------------------------------------+</w:t>
      </w:r>
    </w:p>
    <w:p>
      <w:pPr>
        <w:jc w:val="center"/>
      </w:pPr>
      <w:r>
        <w:rPr>
          <w:i/>
        </w:rPr>
        <w:t>Figure 3.7: Model Training Console UI Layout</w:t>
      </w:r>
    </w:p>
    <w:p>
      <w:pPr>
        <w:jc w:val="center"/>
      </w:pPr>
      <w:r>
        <w:rPr>
          <w:rFonts w:ascii="Courier New" w:hAnsi="Courier New"/>
        </w:rPr>
        <w:t>+---------------------------------------------------------------------------------+</w:t>
        <w:br/>
        <w:t>| HONEY-TOKEN GENERATOR PANEL                                                     |</w:t>
        <w:br/>
        <w:t>+---------------------------------------------------------------------------------+</w:t>
        <w:br/>
        <w:t>| TOKEN COMPONENT SELECTORS               | GENERATION SCHEMAS AND TARGETS        |</w:t>
        <w:br/>
        <w:t>|                                         |                                       |</w:t>
        <w:br/>
        <w:t>| [X] Financial (Credit Cards, CVV)       | - Output Count:  [ 10000  ]           |</w:t>
        <w:br/>
        <w:t>| [X] Contact/PII (ZIP, State, Name)      | - BIN Prefix:    [ 400000 (Visa) ]    |</w:t>
        <w:br/>
        <w:t>| [X] Credentials (Username, Password)    | - Coherence:     [ Name-Email Match ] |</w:t>
        <w:br/>
        <w:t>|                                         |                                       |</w:t>
        <w:br/>
        <w:t>| [ GENERATE TOKENS ]                     | [ EXPORT CSV ]  [ VIEW HEAD SAMPLES ] |</w:t>
        <w:br/>
        <w:t>+---------------------------------------------------------------------------------+</w:t>
        <w:br/>
        <w:t>| SAMPLE PREVIEW (First 3 rows)                                                   |</w:t>
        <w:br/>
        <w:t>| Name             Email               Card Number      ZIP     State  Risk Tier  |</w:t>
        <w:br/>
        <w:t>| Jessica Parker   j.parker@out.com    4000001234567890 90210   CA     Moderate   |</w:t>
        <w:br/>
        <w:t>| Robert Connelly  rob.con@gmail.com   3000009876543210 10001   NY     High       |</w:t>
        <w:br/>
        <w:t>+---------------------------------------------------------------------------------+</w:t>
      </w:r>
    </w:p>
    <w:p>
      <w:pPr>
        <w:jc w:val="center"/>
      </w:pPr>
      <w:r>
        <w:rPr>
          <w:i/>
        </w:rPr>
        <w:t>Figure 3.8: Token Generation Settings Form UI Layout</w:t>
      </w:r>
    </w:p>
    <w:p>
      <w:pPr>
        <w:jc w:val="center"/>
      </w:pPr>
      <w:r>
        <w:rPr>
          <w:rFonts w:ascii="Courier New" w:hAnsi="Courier New"/>
        </w:rPr>
        <w:t>+---------------------------------------------------------------------------------+</w:t>
        <w:br/>
        <w:t>| LIVE HONEYPOT TELEMETRY MONITOR                                                 |</w:t>
        <w:br/>
        <w:t>+---------------------------------------------------------------------------------+</w:t>
        <w:br/>
        <w:t>| RECENT ATTACKER SESSIONS                | ACTIVE TDA SCHEDULING INTERVENTION    |</w:t>
        <w:br/>
        <w:t>| IP              Time     Cmds  Entropy  |                                       |</w:t>
        <w:br/>
        <w:t>| 198.51.100.42   12m      24    4.21     | State:  Command Entropy High (H=4.2)  |</w:t>
        <w:br/>
        <w:t>| 203.0.113.12    4m       8     1.80     | Action: Rotated Financial Keys (A=0)  |</w:t>
        <w:br/>
        <w:t>| 192.0.2.55      45s      2     0.50     | Reward: +25.4 Dwell Time Increment    |</w:t>
        <w:br/>
        <w:t>+---------------------------------------------------------------------------------+</w:t>
        <w:br/>
        <w:t>| LIVE TERMINAL TELEMETRY STREAM (IP: 198.51.100.42)                              |</w:t>
        <w:br/>
        <w:t>| user@cowrie:~$ cat /var/www/html/config.json                                    |</w:t>
        <w:br/>
        <w:t>| [ALERT] Honey-token (Financial) read at 2026-06-11T10:42:19. Deployed node-02   |</w:t>
        <w:br/>
        <w:t>| user@cowrie:~$ curl -d "card=4000001234567890&amp;cvv=123" http://exfil-gate.net/    |</w:t>
        <w:br/>
        <w:t>| [ALERT] Exfiltration event registered. IP: 198.51.100.42. Target: Credit Card.   |</w:t>
        <w:br/>
        <w:t>+---------------------------------------------------------------------------------+</w:t>
      </w:r>
    </w:p>
    <w:p>
      <w:pPr>
        <w:jc w:val="center"/>
      </w:pPr>
      <w:r>
        <w:rPr>
          <w:i/>
        </w:rPr>
        <w:t>Figure 3.9: Honeypot Monitor Console UI Layout</w:t>
      </w:r>
    </w:p>
    <w:p>
      <w:r>
        <w:br w:type="page"/>
      </w:r>
    </w:p>
    <w:p>
      <w:pPr>
        <w:pStyle w:val="Heading1"/>
      </w:pPr>
      <w:r>
        <w:t>4. TEST PROCEDURES AND IMPLEMENTATION</w:t>
      </w:r>
    </w:p>
    <w:p>
      <w:pPr>
        <w:pStyle w:val="Heading2"/>
      </w:pPr>
      <w:r>
        <w:t>4.1 Experimental Setup</w:t>
      </w:r>
    </w:p>
    <w:p>
      <w:r>
        <w:t>Table 4.1 details the experimental configurations.</w:t>
      </w:r>
    </w:p>
    <w:p>
      <w:r>
        <w:rPr>
          <w:b/>
        </w:rPr>
        <w:t>Table 4.1: Experimental Hyperparameter Setup</w:t>
      </w:r>
    </w:p>
    <w:tbl>
      <w:tblPr>
        <w:tblStyle w:val="TableGrid"/>
        <w:tblW w:type="auto" w:w="0"/>
        <w:jc w:val="center"/>
        <w:tblLook w:firstColumn="1" w:firstRow="1" w:lastColumn="0" w:lastRow="0" w:noHBand="0" w:noVBand="1" w:val="04A0"/>
      </w:tblPr>
      <w:tblGrid>
        <w:gridCol w:w="3298"/>
        <w:gridCol w:w="3298"/>
        <w:gridCol w:w="3298"/>
      </w:tblGrid>
      <w:tr>
        <w:tc>
          <w:tcPr>
            <w:tcW w:type="dxa" w:w="3298"/>
            <w:tcMar>
              <w:top w:w="100" w:type="dxa"/>
              <w:bottom w:w="100" w:type="dxa"/>
              <w:left w:w="150" w:type="dxa"/>
              <w:right w:w="150" w:type="dxa"/>
            </w:tcMar>
          </w:tcPr>
          <w:p>
            <w:r>
              <w:rPr>
                <w:b/>
              </w:rPr>
              <w:t>Parameter</w:t>
            </w:r>
          </w:p>
        </w:tc>
        <w:tc>
          <w:tcPr>
            <w:tcW w:type="dxa" w:w="3298"/>
            <w:tcMar>
              <w:top w:w="100" w:type="dxa"/>
              <w:bottom w:w="100" w:type="dxa"/>
              <w:left w:w="150" w:type="dxa"/>
              <w:right w:w="150" w:type="dxa"/>
            </w:tcMar>
          </w:tcPr>
          <w:p>
            <w:r>
              <w:rPr>
                <w:b/>
              </w:rPr>
              <w:t>Value</w:t>
            </w:r>
          </w:p>
        </w:tc>
        <w:tc>
          <w:tcPr>
            <w:tcW w:type="dxa" w:w="3298"/>
            <w:tcMar>
              <w:top w:w="100" w:type="dxa"/>
              <w:bottom w:w="100" w:type="dxa"/>
              <w:left w:w="150" w:type="dxa"/>
              <w:right w:w="150" w:type="dxa"/>
            </w:tcMar>
          </w:tcPr>
          <w:p>
            <w:r>
              <w:rPr>
                <w:b/>
              </w:rPr>
              <w:t>Description</w:t>
            </w:r>
          </w:p>
        </w:tc>
      </w:tr>
      <w:tr>
        <w:tc>
          <w:tcPr>
            <w:tcW w:type="dxa" w:w="3298"/>
            <w:tcMar>
              <w:top w:w="100" w:type="dxa"/>
              <w:bottom w:w="100" w:type="dxa"/>
              <w:left w:w="150" w:type="dxa"/>
              <w:right w:w="150" w:type="dxa"/>
            </w:tcMar>
          </w:tcPr>
          <w:p>
            <w:r>
              <w:t>BAF Dataset Split</w:t>
            </w:r>
          </w:p>
        </w:tc>
        <w:tc>
          <w:tcPr>
            <w:tcW w:type="dxa" w:w="3298"/>
            <w:tcMar>
              <w:top w:w="100" w:type="dxa"/>
              <w:bottom w:w="100" w:type="dxa"/>
              <w:left w:w="150" w:type="dxa"/>
              <w:right w:w="150" w:type="dxa"/>
            </w:tcMar>
          </w:tcPr>
          <w:p>
            <w:r>
              <w:t>800k (Train) / 100k (Val) / 100k (Test)</w:t>
            </w:r>
          </w:p>
        </w:tc>
        <w:tc>
          <w:tcPr>
            <w:tcW w:type="dxa" w:w="3298"/>
            <w:tcMar>
              <w:top w:w="100" w:type="dxa"/>
              <w:bottom w:w="100" w:type="dxa"/>
              <w:left w:w="150" w:type="dxa"/>
              <w:right w:w="150" w:type="dxa"/>
            </w:tcMar>
          </w:tcPr>
          <w:p>
            <w:r>
              <w:t>Splitting BAF dataset.</w:t>
            </w:r>
          </w:p>
        </w:tc>
      </w:tr>
      <w:tr>
        <w:tc>
          <w:tcPr>
            <w:tcW w:type="dxa" w:w="3298"/>
            <w:tcMar>
              <w:top w:w="100" w:type="dxa"/>
              <w:bottom w:w="100" w:type="dxa"/>
              <w:left w:w="150" w:type="dxa"/>
              <w:right w:w="150" w:type="dxa"/>
            </w:tcMar>
          </w:tcPr>
          <w:p>
            <w:r>
              <w:t>Generator Structure</w:t>
            </w:r>
          </w:p>
        </w:tc>
        <w:tc>
          <w:tcPr>
            <w:tcW w:type="dxa" w:w="3298"/>
            <w:tcMar>
              <w:top w:w="100" w:type="dxa"/>
              <w:bottom w:w="100" w:type="dxa"/>
              <w:left w:w="150" w:type="dxa"/>
              <w:right w:w="150" w:type="dxa"/>
            </w:tcMar>
          </w:tcPr>
          <w:p>
            <w:r>
              <w:t>8 ResBlocks, hidden dim 512</w:t>
            </w:r>
          </w:p>
        </w:tc>
        <w:tc>
          <w:tcPr>
            <w:tcW w:type="dxa" w:w="3298"/>
            <w:tcMar>
              <w:top w:w="100" w:type="dxa"/>
              <w:bottom w:w="100" w:type="dxa"/>
              <w:left w:w="150" w:type="dxa"/>
              <w:right w:w="150" w:type="dxa"/>
            </w:tcMar>
          </w:tcPr>
          <w:p>
            <w:r>
              <w:t>ResNet architecture mapping.</w:t>
            </w:r>
          </w:p>
        </w:tc>
      </w:tr>
      <w:tr>
        <w:tc>
          <w:tcPr>
            <w:tcW w:type="dxa" w:w="3298"/>
            <w:tcMar>
              <w:top w:w="100" w:type="dxa"/>
              <w:bottom w:w="100" w:type="dxa"/>
              <w:left w:w="150" w:type="dxa"/>
              <w:right w:w="150" w:type="dxa"/>
            </w:tcMar>
          </w:tcPr>
          <w:p>
            <w:r>
              <w:t>Critic Structure</w:t>
            </w:r>
          </w:p>
        </w:tc>
        <w:tc>
          <w:tcPr>
            <w:tcW w:type="dxa" w:w="3298"/>
            <w:tcMar>
              <w:top w:w="100" w:type="dxa"/>
              <w:bottom w:w="100" w:type="dxa"/>
              <w:left w:w="150" w:type="dxa"/>
              <w:right w:w="150" w:type="dxa"/>
            </w:tcMar>
          </w:tcPr>
          <w:p>
            <w:r>
              <w:t>4-layer MLP per head</w:t>
            </w:r>
          </w:p>
        </w:tc>
        <w:tc>
          <w:tcPr>
            <w:tcW w:type="dxa" w:w="3298"/>
            <w:tcMar>
              <w:top w:w="100" w:type="dxa"/>
              <w:bottom w:w="100" w:type="dxa"/>
              <w:left w:w="150" w:type="dxa"/>
              <w:right w:w="150" w:type="dxa"/>
            </w:tcMar>
          </w:tcPr>
          <w:p>
            <w:r>
              <w:t>Evaluates BAF and PII separately.</w:t>
            </w:r>
          </w:p>
        </w:tc>
      </w:tr>
      <w:tr>
        <w:tc>
          <w:tcPr>
            <w:tcW w:type="dxa" w:w="3298"/>
            <w:tcMar>
              <w:top w:w="100" w:type="dxa"/>
              <w:bottom w:w="100" w:type="dxa"/>
              <w:left w:w="150" w:type="dxa"/>
              <w:right w:w="150" w:type="dxa"/>
            </w:tcMar>
          </w:tcPr>
          <w:p>
            <w:r>
              <w:t>Learning Rates</w:t>
            </w:r>
          </w:p>
        </w:tc>
        <w:tc>
          <w:tcPr>
            <w:tcW w:type="dxa" w:w="3298"/>
            <w:tcMar>
              <w:top w:w="100" w:type="dxa"/>
              <w:bottom w:w="100" w:type="dxa"/>
              <w:left w:w="150" w:type="dxa"/>
              <w:right w:w="150" w:type="dxa"/>
            </w:tcMar>
          </w:tcPr>
          <w:p>
            <w:r>
              <w:t>Generator = 2e-4, Critic = 1e-4</w:t>
            </w:r>
          </w:p>
        </w:tc>
        <w:tc>
          <w:tcPr>
            <w:tcW w:type="dxa" w:w="3298"/>
            <w:tcMar>
              <w:top w:w="100" w:type="dxa"/>
              <w:bottom w:w="100" w:type="dxa"/>
              <w:left w:w="150" w:type="dxa"/>
              <w:right w:w="150" w:type="dxa"/>
            </w:tcMar>
          </w:tcPr>
          <w:p>
            <w:r>
              <w:t>Fixed learning rates.</w:t>
            </w:r>
          </w:p>
        </w:tc>
      </w:tr>
      <w:tr>
        <w:tc>
          <w:tcPr>
            <w:tcW w:type="dxa" w:w="3298"/>
            <w:tcMar>
              <w:top w:w="100" w:type="dxa"/>
              <w:bottom w:w="100" w:type="dxa"/>
              <w:left w:w="150" w:type="dxa"/>
              <w:right w:w="150" w:type="dxa"/>
            </w:tcMar>
          </w:tcPr>
          <w:p>
            <w:r>
              <w:t>Training Steps</w:t>
            </w:r>
          </w:p>
        </w:tc>
        <w:tc>
          <w:tcPr>
            <w:tcW w:type="dxa" w:w="3298"/>
            <w:tcMar>
              <w:top w:w="100" w:type="dxa"/>
              <w:bottom w:w="100" w:type="dxa"/>
              <w:left w:w="150" w:type="dxa"/>
              <w:right w:w="150" w:type="dxa"/>
            </w:tcMar>
          </w:tcPr>
          <w:p>
            <w:r>
              <w:t>100 epochs, batch size 256</w:t>
            </w:r>
          </w:p>
        </w:tc>
        <w:tc>
          <w:tcPr>
            <w:tcW w:type="dxa" w:w="3298"/>
            <w:tcMar>
              <w:top w:w="100" w:type="dxa"/>
              <w:bottom w:w="100" w:type="dxa"/>
              <w:left w:w="150" w:type="dxa"/>
              <w:right w:w="150" w:type="dxa"/>
            </w:tcMar>
          </w:tcPr>
          <w:p>
            <w:r>
              <w:t>Target training configurations.</w:t>
            </w:r>
          </w:p>
        </w:tc>
      </w:tr>
    </w:tbl>
    <w:p>
      <w:pPr>
        <w:pStyle w:val="Heading2"/>
      </w:pPr>
      <w:r>
        <w:t>4.2 Test Procedures</w:t>
      </w:r>
    </w:p>
    <w:p>
      <w:r>
        <w:t>Tests include measuring DDS, evaluating Luhn check-digit compliance, executing 72-hour honeypot simulations with red-team scripting, and profiling latency and memory usage on target systems.</w:t>
      </w:r>
    </w:p>
    <w:p>
      <w:pPr>
        <w:pStyle w:val="Heading2"/>
      </w:pPr>
      <w:r>
        <w:t>4.3 Main Results &amp; Baseline Comparisons</w:t>
      </w:r>
    </w:p>
    <w:p>
      <w:r>
        <w:t>Table 4.2 presents the quantitative results, detailing the discrepancy between published paper results and actual codebase runs.</w:t>
      </w:r>
    </w:p>
    <w:p>
      <w:r>
        <w:rPr>
          <w:b/>
        </w:rPr>
        <w:t>Table 4.2: Main Quantitative Results (Reported vs. Actual)</w:t>
      </w:r>
    </w:p>
    <w:tbl>
      <w:tblPr>
        <w:tblStyle w:val="TableGrid"/>
        <w:tblW w:type="auto" w:w="0"/>
        <w:jc w:val="center"/>
        <w:tblLook w:firstColumn="1" w:firstRow="1" w:lastColumn="0" w:lastRow="0" w:noHBand="0" w:noVBand="1" w:val="04A0"/>
      </w:tblPr>
      <w:tblGrid>
        <w:gridCol w:w="1099"/>
        <w:gridCol w:w="1099"/>
        <w:gridCol w:w="1099"/>
        <w:gridCol w:w="1099"/>
        <w:gridCol w:w="1099"/>
        <w:gridCol w:w="1099"/>
        <w:gridCol w:w="1099"/>
        <w:gridCol w:w="1099"/>
        <w:gridCol w:w="1099"/>
      </w:tblGrid>
      <w:tr>
        <w:tc>
          <w:tcPr>
            <w:tcW w:type="dxa" w:w="1099"/>
            <w:tcMar>
              <w:top w:w="100" w:type="dxa"/>
              <w:bottom w:w="100" w:type="dxa"/>
              <w:left w:w="150" w:type="dxa"/>
              <w:right w:w="150" w:type="dxa"/>
            </w:tcMar>
          </w:tcPr>
          <w:p>
            <w:r>
              <w:rPr>
                <w:b/>
              </w:rPr>
              <w:t>Method</w:t>
            </w:r>
          </w:p>
        </w:tc>
        <w:tc>
          <w:tcPr>
            <w:tcW w:type="dxa" w:w="1099"/>
            <w:tcMar>
              <w:top w:w="100" w:type="dxa"/>
              <w:bottom w:w="100" w:type="dxa"/>
              <w:left w:w="150" w:type="dxa"/>
              <w:right w:w="150" w:type="dxa"/>
            </w:tcMar>
          </w:tcPr>
          <w:p>
            <w:r>
              <w:rPr>
                <w:b/>
              </w:rPr>
              <w:t>DDS (Paper)</w:t>
            </w:r>
          </w:p>
        </w:tc>
        <w:tc>
          <w:tcPr>
            <w:tcW w:type="dxa" w:w="1099"/>
            <w:tcMar>
              <w:top w:w="100" w:type="dxa"/>
              <w:bottom w:w="100" w:type="dxa"/>
              <w:left w:w="150" w:type="dxa"/>
              <w:right w:w="150" w:type="dxa"/>
            </w:tcMar>
          </w:tcPr>
          <w:p>
            <w:r>
              <w:rPr>
                <w:b/>
              </w:rPr>
              <w:t>DDS (Code)</w:t>
            </w:r>
          </w:p>
        </w:tc>
        <w:tc>
          <w:tcPr>
            <w:tcW w:type="dxa" w:w="1099"/>
            <w:tcMar>
              <w:top w:w="100" w:type="dxa"/>
              <w:bottom w:w="100" w:type="dxa"/>
              <w:left w:w="150" w:type="dxa"/>
              <w:right w:w="150" w:type="dxa"/>
            </w:tcMar>
          </w:tcPr>
          <w:p>
            <w:r>
              <w:rPr>
                <w:b/>
              </w:rPr>
              <w:t>Luhn% (Paper)</w:t>
            </w:r>
          </w:p>
        </w:tc>
        <w:tc>
          <w:tcPr>
            <w:tcW w:type="dxa" w:w="1099"/>
            <w:tcMar>
              <w:top w:w="100" w:type="dxa"/>
              <w:bottom w:w="100" w:type="dxa"/>
              <w:left w:w="150" w:type="dxa"/>
              <w:right w:w="150" w:type="dxa"/>
            </w:tcMar>
          </w:tcPr>
          <w:p>
            <w:r>
              <w:rPr>
                <w:b/>
              </w:rPr>
              <w:t>Luhn% (Code)</w:t>
            </w:r>
          </w:p>
        </w:tc>
        <w:tc>
          <w:tcPr>
            <w:tcW w:type="dxa" w:w="1099"/>
            <w:tcMar>
              <w:top w:w="100" w:type="dxa"/>
              <w:bottom w:w="100" w:type="dxa"/>
              <w:left w:w="150" w:type="dxa"/>
              <w:right w:w="150" w:type="dxa"/>
            </w:tcMar>
          </w:tcPr>
          <w:p>
            <w:r>
              <w:rPr>
                <w:b/>
              </w:rPr>
              <w:t>Name-Email% (Paper)</w:t>
            </w:r>
          </w:p>
        </w:tc>
        <w:tc>
          <w:tcPr>
            <w:tcW w:type="dxa" w:w="1099"/>
            <w:tcMar>
              <w:top w:w="100" w:type="dxa"/>
              <w:bottom w:w="100" w:type="dxa"/>
              <w:left w:w="150" w:type="dxa"/>
              <w:right w:w="150" w:type="dxa"/>
            </w:tcMar>
          </w:tcPr>
          <w:p>
            <w:r>
              <w:rPr>
                <w:b/>
              </w:rPr>
              <w:t>Name-Email% (Code)</w:t>
            </w:r>
          </w:p>
        </w:tc>
        <w:tc>
          <w:tcPr>
            <w:tcW w:type="dxa" w:w="1099"/>
            <w:tcMar>
              <w:top w:w="100" w:type="dxa"/>
              <w:bottom w:w="100" w:type="dxa"/>
              <w:left w:w="150" w:type="dxa"/>
              <w:right w:w="150" w:type="dxa"/>
            </w:tcMar>
          </w:tcPr>
          <w:p>
            <w:r>
              <w:rPr>
                <w:b/>
              </w:rPr>
              <w:t>Throughput (Paper)</w:t>
            </w:r>
          </w:p>
        </w:tc>
        <w:tc>
          <w:tcPr>
            <w:tcW w:type="dxa" w:w="1099"/>
            <w:tcMar>
              <w:top w:w="100" w:type="dxa"/>
              <w:bottom w:w="100" w:type="dxa"/>
              <w:left w:w="150" w:type="dxa"/>
              <w:right w:w="150" w:type="dxa"/>
            </w:tcMar>
          </w:tcPr>
          <w:p>
            <w:r>
              <w:rPr>
                <w:b/>
              </w:rPr>
              <w:t>Throughput (Code)</w:t>
            </w:r>
          </w:p>
        </w:tc>
      </w:tr>
      <w:tr>
        <w:tc>
          <w:tcPr>
            <w:tcW w:type="dxa" w:w="1099"/>
            <w:tcMar>
              <w:top w:w="100" w:type="dxa"/>
              <w:bottom w:w="100" w:type="dxa"/>
              <w:left w:w="150" w:type="dxa"/>
              <w:right w:w="150" w:type="dxa"/>
            </w:tcMar>
          </w:tcPr>
          <w:p>
            <w:r>
              <w:t>Static Tokens</w:t>
            </w:r>
          </w:p>
        </w:tc>
        <w:tc>
          <w:tcPr>
            <w:tcW w:type="dxa" w:w="1099"/>
            <w:tcMar>
              <w:top w:w="100" w:type="dxa"/>
              <w:bottom w:w="100" w:type="dxa"/>
              <w:left w:w="150" w:type="dxa"/>
              <w:right w:w="150" w:type="dxa"/>
            </w:tcMar>
          </w:tcPr>
          <w:p>
            <w:r>
              <w:t>109.274</w:t>
            </w:r>
          </w:p>
        </w:tc>
        <w:tc>
          <w:tcPr>
            <w:tcW w:type="dxa" w:w="1099"/>
            <w:tcMar>
              <w:top w:w="100" w:type="dxa"/>
              <w:bottom w:w="100" w:type="dxa"/>
              <w:left w:w="150" w:type="dxa"/>
              <w:right w:w="150" w:type="dxa"/>
            </w:tcMar>
          </w:tcPr>
          <w:p>
            <w:r>
              <w:t>109.274</w:t>
            </w:r>
          </w:p>
        </w:tc>
        <w:tc>
          <w:tcPr>
            <w:tcW w:type="dxa" w:w="1099"/>
            <w:tcMar>
              <w:top w:w="100" w:type="dxa"/>
              <w:bottom w:w="100" w:type="dxa"/>
              <w:left w:w="150" w:type="dxa"/>
              <w:right w:w="150" w:type="dxa"/>
            </w:tcMar>
          </w:tcPr>
          <w:p>
            <w:r>
              <w:t>10.9%</w:t>
            </w:r>
          </w:p>
        </w:tc>
        <w:tc>
          <w:tcPr>
            <w:tcW w:type="dxa" w:w="1099"/>
            <w:tcMar>
              <w:top w:w="100" w:type="dxa"/>
              <w:bottom w:w="100" w:type="dxa"/>
              <w:left w:w="150" w:type="dxa"/>
              <w:right w:w="150" w:type="dxa"/>
            </w:tcMar>
          </w:tcPr>
          <w:p>
            <w:r>
              <w:t>10.9%</w:t>
            </w:r>
          </w:p>
        </w:tc>
        <w:tc>
          <w:tcPr>
            <w:tcW w:type="dxa" w:w="1099"/>
            <w:tcMar>
              <w:top w:w="100" w:type="dxa"/>
              <w:bottom w:w="100" w:type="dxa"/>
              <w:left w:w="150" w:type="dxa"/>
              <w:right w:w="150" w:type="dxa"/>
            </w:tcMar>
          </w:tcPr>
          <w:p>
            <w:r>
              <w:t>75.5%</w:t>
            </w:r>
          </w:p>
        </w:tc>
        <w:tc>
          <w:tcPr>
            <w:tcW w:type="dxa" w:w="1099"/>
            <w:tcMar>
              <w:top w:w="100" w:type="dxa"/>
              <w:bottom w:w="100" w:type="dxa"/>
              <w:left w:w="150" w:type="dxa"/>
              <w:right w:w="150" w:type="dxa"/>
            </w:tcMar>
          </w:tcPr>
          <w:p>
            <w:r>
              <w:t>75.5%</w:t>
            </w:r>
          </w:p>
        </w:tc>
        <w:tc>
          <w:tcPr>
            <w:tcW w:type="dxa" w:w="1099"/>
            <w:tcMar>
              <w:top w:w="100" w:type="dxa"/>
              <w:bottom w:w="100" w:type="dxa"/>
              <w:left w:w="150" w:type="dxa"/>
              <w:right w:w="150" w:type="dxa"/>
            </w:tcMar>
          </w:tcPr>
          <w:p>
            <w:r>
              <w:t>Infinite</w:t>
            </w:r>
          </w:p>
        </w:tc>
        <w:tc>
          <w:tcPr>
            <w:tcW w:type="dxa" w:w="1099"/>
            <w:tcMar>
              <w:top w:w="100" w:type="dxa"/>
              <w:bottom w:w="100" w:type="dxa"/>
              <w:left w:w="150" w:type="dxa"/>
              <w:right w:w="150" w:type="dxa"/>
            </w:tcMar>
          </w:tcPr>
          <w:p>
            <w:r>
              <w:t>Infinite</w:t>
            </w:r>
          </w:p>
        </w:tc>
      </w:tr>
      <w:tr>
        <w:tc>
          <w:tcPr>
            <w:tcW w:type="dxa" w:w="1099"/>
            <w:tcMar>
              <w:top w:w="100" w:type="dxa"/>
              <w:bottom w:w="100" w:type="dxa"/>
              <w:left w:w="150" w:type="dxa"/>
              <w:right w:w="150" w:type="dxa"/>
            </w:tcMar>
          </w:tcPr>
          <w:p>
            <w:r>
              <w:t>CopulaGAN</w:t>
            </w:r>
          </w:p>
        </w:tc>
        <w:tc>
          <w:tcPr>
            <w:tcW w:type="dxa" w:w="1099"/>
            <w:tcMar>
              <w:top w:w="100" w:type="dxa"/>
              <w:bottom w:w="100" w:type="dxa"/>
              <w:left w:w="150" w:type="dxa"/>
              <w:right w:w="150" w:type="dxa"/>
            </w:tcMar>
          </w:tcPr>
          <w:p>
            <w:r>
              <w:t>28.824</w:t>
            </w:r>
          </w:p>
        </w:tc>
        <w:tc>
          <w:tcPr>
            <w:tcW w:type="dxa" w:w="1099"/>
            <w:tcMar>
              <w:top w:w="100" w:type="dxa"/>
              <w:bottom w:w="100" w:type="dxa"/>
              <w:left w:w="150" w:type="dxa"/>
              <w:right w:w="150" w:type="dxa"/>
            </w:tcMar>
          </w:tcPr>
          <w:p>
            <w:r>
              <w:t>42.974</w:t>
            </w:r>
          </w:p>
        </w:tc>
        <w:tc>
          <w:tcPr>
            <w:tcW w:type="dxa" w:w="1099"/>
            <w:tcMar>
              <w:top w:w="100" w:type="dxa"/>
              <w:bottom w:w="100" w:type="dxa"/>
              <w:left w:w="150" w:type="dxa"/>
              <w:right w:w="150" w:type="dxa"/>
            </w:tcMar>
          </w:tcPr>
          <w:p>
            <w:r>
              <w:t>14.4%</w:t>
            </w:r>
          </w:p>
        </w:tc>
        <w:tc>
          <w:tcPr>
            <w:tcW w:type="dxa" w:w="1099"/>
            <w:tcMar>
              <w:top w:w="100" w:type="dxa"/>
              <w:bottom w:w="100" w:type="dxa"/>
              <w:left w:w="150" w:type="dxa"/>
              <w:right w:w="150" w:type="dxa"/>
            </w:tcMar>
          </w:tcPr>
          <w:p>
            <w:r>
              <w:t>13.6%</w:t>
            </w:r>
          </w:p>
        </w:tc>
        <w:tc>
          <w:tcPr>
            <w:tcW w:type="dxa" w:w="1099"/>
            <w:tcMar>
              <w:top w:w="100" w:type="dxa"/>
              <w:bottom w:w="100" w:type="dxa"/>
              <w:left w:w="150" w:type="dxa"/>
              <w:right w:w="150" w:type="dxa"/>
            </w:tcMar>
          </w:tcPr>
          <w:p>
            <w:r>
              <w:t>69.1%</w:t>
            </w:r>
          </w:p>
        </w:tc>
        <w:tc>
          <w:tcPr>
            <w:tcW w:type="dxa" w:w="1099"/>
            <w:tcMar>
              <w:top w:w="100" w:type="dxa"/>
              <w:bottom w:w="100" w:type="dxa"/>
              <w:left w:w="150" w:type="dxa"/>
              <w:right w:w="150" w:type="dxa"/>
            </w:tcMar>
          </w:tcPr>
          <w:p>
            <w:r>
              <w:t>48.6%</w:t>
            </w:r>
          </w:p>
        </w:tc>
        <w:tc>
          <w:tcPr>
            <w:tcW w:type="dxa" w:w="1099"/>
            <w:tcMar>
              <w:top w:w="100" w:type="dxa"/>
              <w:bottom w:w="100" w:type="dxa"/>
              <w:left w:w="150" w:type="dxa"/>
              <w:right w:w="150" w:type="dxa"/>
            </w:tcMar>
          </w:tcPr>
          <w:p>
            <w:r>
              <w:t>238.9</w:t>
            </w:r>
          </w:p>
        </w:tc>
        <w:tc>
          <w:tcPr>
            <w:tcW w:type="dxa" w:w="1099"/>
            <w:tcMar>
              <w:top w:w="100" w:type="dxa"/>
              <w:bottom w:w="100" w:type="dxa"/>
              <w:left w:w="150" w:type="dxa"/>
              <w:right w:w="150" w:type="dxa"/>
            </w:tcMar>
          </w:tcPr>
          <w:p>
            <w:r>
              <w:t>144.6</w:t>
            </w:r>
          </w:p>
        </w:tc>
      </w:tr>
      <w:tr>
        <w:tc>
          <w:tcPr>
            <w:tcW w:type="dxa" w:w="1099"/>
            <w:tcMar>
              <w:top w:w="100" w:type="dxa"/>
              <w:bottom w:w="100" w:type="dxa"/>
              <w:left w:w="150" w:type="dxa"/>
              <w:right w:w="150" w:type="dxa"/>
            </w:tcMar>
          </w:tcPr>
          <w:p>
            <w:r>
              <w:t>CTGAN</w:t>
            </w:r>
          </w:p>
        </w:tc>
        <w:tc>
          <w:tcPr>
            <w:tcW w:type="dxa" w:w="1099"/>
            <w:tcMar>
              <w:top w:w="100" w:type="dxa"/>
              <w:bottom w:w="100" w:type="dxa"/>
              <w:left w:w="150" w:type="dxa"/>
              <w:right w:w="150" w:type="dxa"/>
            </w:tcMar>
          </w:tcPr>
          <w:p>
            <w:r>
              <w:t>16.964</w:t>
            </w:r>
          </w:p>
        </w:tc>
        <w:tc>
          <w:tcPr>
            <w:tcW w:type="dxa" w:w="1099"/>
            <w:tcMar>
              <w:top w:w="100" w:type="dxa"/>
              <w:bottom w:w="100" w:type="dxa"/>
              <w:left w:w="150" w:type="dxa"/>
              <w:right w:w="150" w:type="dxa"/>
            </w:tcMar>
          </w:tcPr>
          <w:p>
            <w:r>
              <w:t>28.111</w:t>
            </w:r>
          </w:p>
        </w:tc>
        <w:tc>
          <w:tcPr>
            <w:tcW w:type="dxa" w:w="1099"/>
            <w:tcMar>
              <w:top w:w="100" w:type="dxa"/>
              <w:bottom w:w="100" w:type="dxa"/>
              <w:left w:w="150" w:type="dxa"/>
              <w:right w:w="150" w:type="dxa"/>
            </w:tcMar>
          </w:tcPr>
          <w:p>
            <w:r>
              <w:t>17.2%</w:t>
            </w:r>
          </w:p>
        </w:tc>
        <w:tc>
          <w:tcPr>
            <w:tcW w:type="dxa" w:w="1099"/>
            <w:tcMar>
              <w:top w:w="100" w:type="dxa"/>
              <w:bottom w:w="100" w:type="dxa"/>
              <w:left w:w="150" w:type="dxa"/>
              <w:right w:w="150" w:type="dxa"/>
            </w:tcMar>
          </w:tcPr>
          <w:p>
            <w:r>
              <w:t>17.2%</w:t>
            </w:r>
          </w:p>
        </w:tc>
        <w:tc>
          <w:tcPr>
            <w:tcW w:type="dxa" w:w="1099"/>
            <w:tcMar>
              <w:top w:w="100" w:type="dxa"/>
              <w:bottom w:w="100" w:type="dxa"/>
              <w:left w:w="150" w:type="dxa"/>
              <w:right w:w="150" w:type="dxa"/>
            </w:tcMar>
          </w:tcPr>
          <w:p>
            <w:r>
              <w:t>72.0%</w:t>
            </w:r>
          </w:p>
        </w:tc>
        <w:tc>
          <w:tcPr>
            <w:tcW w:type="dxa" w:w="1099"/>
            <w:tcMar>
              <w:top w:w="100" w:type="dxa"/>
              <w:bottom w:w="100" w:type="dxa"/>
              <w:left w:w="150" w:type="dxa"/>
              <w:right w:w="150" w:type="dxa"/>
            </w:tcMar>
          </w:tcPr>
          <w:p>
            <w:r>
              <w:t>56.0%</w:t>
            </w:r>
          </w:p>
        </w:tc>
        <w:tc>
          <w:tcPr>
            <w:tcW w:type="dxa" w:w="1099"/>
            <w:tcMar>
              <w:top w:w="100" w:type="dxa"/>
              <w:bottom w:w="100" w:type="dxa"/>
              <w:left w:w="150" w:type="dxa"/>
              <w:right w:w="150" w:type="dxa"/>
            </w:tcMar>
          </w:tcPr>
          <w:p>
            <w:r>
              <w:t>269.6</w:t>
            </w:r>
          </w:p>
        </w:tc>
        <w:tc>
          <w:tcPr>
            <w:tcW w:type="dxa" w:w="1099"/>
            <w:tcMar>
              <w:top w:w="100" w:type="dxa"/>
              <w:bottom w:w="100" w:type="dxa"/>
              <w:left w:w="150" w:type="dxa"/>
              <w:right w:w="150" w:type="dxa"/>
            </w:tcMar>
          </w:tcPr>
          <w:p>
            <w:r>
              <w:t>150.8</w:t>
            </w:r>
          </w:p>
        </w:tc>
      </w:tr>
      <w:tr>
        <w:tc>
          <w:tcPr>
            <w:tcW w:type="dxa" w:w="1099"/>
            <w:tcMar>
              <w:top w:w="100" w:type="dxa"/>
              <w:bottom w:w="100" w:type="dxa"/>
              <w:left w:w="150" w:type="dxa"/>
              <w:right w:w="150" w:type="dxa"/>
            </w:tcMar>
          </w:tcPr>
          <w:p>
            <w:r>
              <w:t>TabDDPM</w:t>
            </w:r>
          </w:p>
        </w:tc>
        <w:tc>
          <w:tcPr>
            <w:tcW w:type="dxa" w:w="1099"/>
            <w:tcMar>
              <w:top w:w="100" w:type="dxa"/>
              <w:bottom w:w="100" w:type="dxa"/>
              <w:left w:w="150" w:type="dxa"/>
              <w:right w:w="150" w:type="dxa"/>
            </w:tcMar>
          </w:tcPr>
          <w:p>
            <w:r>
              <w:t>32.855</w:t>
            </w:r>
          </w:p>
        </w:tc>
        <w:tc>
          <w:tcPr>
            <w:tcW w:type="dxa" w:w="1099"/>
            <w:tcMar>
              <w:top w:w="100" w:type="dxa"/>
              <w:bottom w:w="100" w:type="dxa"/>
              <w:left w:w="150" w:type="dxa"/>
              <w:right w:w="150" w:type="dxa"/>
            </w:tcMar>
          </w:tcPr>
          <w:p>
            <w:r>
              <w:t>23.725</w:t>
            </w:r>
          </w:p>
        </w:tc>
        <w:tc>
          <w:tcPr>
            <w:tcW w:type="dxa" w:w="1099"/>
            <w:tcMar>
              <w:top w:w="100" w:type="dxa"/>
              <w:bottom w:w="100" w:type="dxa"/>
              <w:left w:w="150" w:type="dxa"/>
              <w:right w:w="150" w:type="dxa"/>
            </w:tcMar>
          </w:tcPr>
          <w:p>
            <w:r>
              <w:t>26.3%</w:t>
            </w:r>
          </w:p>
        </w:tc>
        <w:tc>
          <w:tcPr>
            <w:tcW w:type="dxa" w:w="1099"/>
            <w:tcMar>
              <w:top w:w="100" w:type="dxa"/>
              <w:bottom w:w="100" w:type="dxa"/>
              <w:left w:w="150" w:type="dxa"/>
              <w:right w:w="150" w:type="dxa"/>
            </w:tcMar>
          </w:tcPr>
          <w:p>
            <w:r>
              <w:t>15.7%</w:t>
            </w:r>
          </w:p>
        </w:tc>
        <w:tc>
          <w:tcPr>
            <w:tcW w:type="dxa" w:w="1099"/>
            <w:tcMar>
              <w:top w:w="100" w:type="dxa"/>
              <w:bottom w:w="100" w:type="dxa"/>
              <w:left w:w="150" w:type="dxa"/>
              <w:right w:w="150" w:type="dxa"/>
            </w:tcMar>
          </w:tcPr>
          <w:p>
            <w:r>
              <w:t>67.1%</w:t>
            </w:r>
          </w:p>
        </w:tc>
        <w:tc>
          <w:tcPr>
            <w:tcW w:type="dxa" w:w="1099"/>
            <w:tcMar>
              <w:top w:w="100" w:type="dxa"/>
              <w:bottom w:w="100" w:type="dxa"/>
              <w:left w:w="150" w:type="dxa"/>
              <w:right w:w="150" w:type="dxa"/>
            </w:tcMar>
          </w:tcPr>
          <w:p>
            <w:r>
              <w:t>44.8%</w:t>
            </w:r>
          </w:p>
        </w:tc>
        <w:tc>
          <w:tcPr>
            <w:tcW w:type="dxa" w:w="1099"/>
            <w:tcMar>
              <w:top w:w="100" w:type="dxa"/>
              <w:bottom w:w="100" w:type="dxa"/>
              <w:left w:w="150" w:type="dxa"/>
              <w:right w:w="150" w:type="dxa"/>
            </w:tcMar>
          </w:tcPr>
          <w:p>
            <w:r>
              <w:t>136.2</w:t>
            </w:r>
          </w:p>
        </w:tc>
        <w:tc>
          <w:tcPr>
            <w:tcW w:type="dxa" w:w="1099"/>
            <w:tcMar>
              <w:top w:w="100" w:type="dxa"/>
              <w:bottom w:w="100" w:type="dxa"/>
              <w:left w:w="150" w:type="dxa"/>
              <w:right w:w="150" w:type="dxa"/>
            </w:tcMar>
          </w:tcPr>
          <w:p>
            <w:r>
              <w:t>137.6</w:t>
            </w:r>
          </w:p>
        </w:tc>
      </w:tr>
      <w:tr>
        <w:tc>
          <w:tcPr>
            <w:tcW w:type="dxa" w:w="1099"/>
            <w:tcMar>
              <w:top w:w="100" w:type="dxa"/>
              <w:bottom w:w="100" w:type="dxa"/>
              <w:left w:w="150" w:type="dxa"/>
              <w:right w:w="150" w:type="dxa"/>
            </w:tcMar>
          </w:tcPr>
          <w:p>
            <w:r>
              <w:t>TVAE</w:t>
            </w:r>
          </w:p>
        </w:tc>
        <w:tc>
          <w:tcPr>
            <w:tcW w:type="dxa" w:w="1099"/>
            <w:tcMar>
              <w:top w:w="100" w:type="dxa"/>
              <w:bottom w:w="100" w:type="dxa"/>
              <w:left w:w="150" w:type="dxa"/>
              <w:right w:w="150" w:type="dxa"/>
            </w:tcMar>
          </w:tcPr>
          <w:p>
            <w:r>
              <w:t>31.316</w:t>
            </w:r>
          </w:p>
        </w:tc>
        <w:tc>
          <w:tcPr>
            <w:tcW w:type="dxa" w:w="1099"/>
            <w:tcMar>
              <w:top w:w="100" w:type="dxa"/>
              <w:bottom w:w="100" w:type="dxa"/>
              <w:left w:w="150" w:type="dxa"/>
              <w:right w:w="150" w:type="dxa"/>
            </w:tcMar>
          </w:tcPr>
          <w:p>
            <w:r>
              <w:t>22.913</w:t>
            </w:r>
          </w:p>
        </w:tc>
        <w:tc>
          <w:tcPr>
            <w:tcW w:type="dxa" w:w="1099"/>
            <w:tcMar>
              <w:top w:w="100" w:type="dxa"/>
              <w:bottom w:w="100" w:type="dxa"/>
              <w:left w:w="150" w:type="dxa"/>
              <w:right w:w="150" w:type="dxa"/>
            </w:tcMar>
          </w:tcPr>
          <w:p>
            <w:r>
              <w:t>15.4%</w:t>
            </w:r>
          </w:p>
        </w:tc>
        <w:tc>
          <w:tcPr>
            <w:tcW w:type="dxa" w:w="1099"/>
            <w:tcMar>
              <w:top w:w="100" w:type="dxa"/>
              <w:bottom w:w="100" w:type="dxa"/>
              <w:left w:w="150" w:type="dxa"/>
              <w:right w:w="150" w:type="dxa"/>
            </w:tcMar>
          </w:tcPr>
          <w:p>
            <w:r>
              <w:t>30.9%</w:t>
            </w:r>
          </w:p>
        </w:tc>
        <w:tc>
          <w:tcPr>
            <w:tcW w:type="dxa" w:w="1099"/>
            <w:tcMar>
              <w:top w:w="100" w:type="dxa"/>
              <w:bottom w:w="100" w:type="dxa"/>
              <w:left w:w="150" w:type="dxa"/>
              <w:right w:w="150" w:type="dxa"/>
            </w:tcMar>
          </w:tcPr>
          <w:p>
            <w:r>
              <w:t>65.6%</w:t>
            </w:r>
          </w:p>
        </w:tc>
        <w:tc>
          <w:tcPr>
            <w:tcW w:type="dxa" w:w="1099"/>
            <w:tcMar>
              <w:top w:w="100" w:type="dxa"/>
              <w:bottom w:w="100" w:type="dxa"/>
              <w:left w:w="150" w:type="dxa"/>
              <w:right w:w="150" w:type="dxa"/>
            </w:tcMar>
          </w:tcPr>
          <w:p>
            <w:r>
              <w:t>47.5%</w:t>
            </w:r>
          </w:p>
        </w:tc>
        <w:tc>
          <w:tcPr>
            <w:tcW w:type="dxa" w:w="1099"/>
            <w:tcMar>
              <w:top w:w="100" w:type="dxa"/>
              <w:bottom w:w="100" w:type="dxa"/>
              <w:left w:w="150" w:type="dxa"/>
              <w:right w:w="150" w:type="dxa"/>
            </w:tcMar>
          </w:tcPr>
          <w:p>
            <w:r>
              <w:t>138.2</w:t>
            </w:r>
          </w:p>
        </w:tc>
        <w:tc>
          <w:tcPr>
            <w:tcW w:type="dxa" w:w="1099"/>
            <w:tcMar>
              <w:top w:w="100" w:type="dxa"/>
              <w:bottom w:w="100" w:type="dxa"/>
              <w:left w:w="150" w:type="dxa"/>
              <w:right w:w="150" w:type="dxa"/>
            </w:tcMar>
          </w:tcPr>
          <w:p>
            <w:r>
              <w:t>113.7</w:t>
            </w:r>
          </w:p>
        </w:tc>
      </w:tr>
      <w:tr>
        <w:tc>
          <w:tcPr>
            <w:tcW w:type="dxa" w:w="1099"/>
            <w:tcMar>
              <w:top w:w="100" w:type="dxa"/>
              <w:bottom w:w="100" w:type="dxa"/>
              <w:left w:w="150" w:type="dxa"/>
              <w:right w:w="150" w:type="dxa"/>
            </w:tcMar>
          </w:tcPr>
          <w:p>
            <w:r>
              <w:t>GReaT</w:t>
            </w:r>
          </w:p>
        </w:tc>
        <w:tc>
          <w:tcPr>
            <w:tcW w:type="dxa" w:w="1099"/>
            <w:tcMar>
              <w:top w:w="100" w:type="dxa"/>
              <w:bottom w:w="100" w:type="dxa"/>
              <w:left w:w="150" w:type="dxa"/>
              <w:right w:w="150" w:type="dxa"/>
            </w:tcMar>
          </w:tcPr>
          <w:p>
            <w:r>
              <w:t>31.509</w:t>
            </w:r>
          </w:p>
        </w:tc>
        <w:tc>
          <w:tcPr>
            <w:tcW w:type="dxa" w:w="1099"/>
            <w:tcMar>
              <w:top w:w="100" w:type="dxa"/>
              <w:bottom w:w="100" w:type="dxa"/>
              <w:left w:w="150" w:type="dxa"/>
              <w:right w:w="150" w:type="dxa"/>
            </w:tcMar>
          </w:tcPr>
          <w:p>
            <w:r>
              <w:t>19.493</w:t>
            </w:r>
          </w:p>
        </w:tc>
        <w:tc>
          <w:tcPr>
            <w:tcW w:type="dxa" w:w="1099"/>
            <w:tcMar>
              <w:top w:w="100" w:type="dxa"/>
              <w:bottom w:w="100" w:type="dxa"/>
              <w:left w:w="150" w:type="dxa"/>
              <w:right w:w="150" w:type="dxa"/>
            </w:tcMar>
          </w:tcPr>
          <w:p>
            <w:r>
              <w:t>12.5%</w:t>
            </w:r>
          </w:p>
        </w:tc>
        <w:tc>
          <w:tcPr>
            <w:tcW w:type="dxa" w:w="1099"/>
            <w:tcMar>
              <w:top w:w="100" w:type="dxa"/>
              <w:bottom w:w="100" w:type="dxa"/>
              <w:left w:w="150" w:type="dxa"/>
              <w:right w:w="150" w:type="dxa"/>
            </w:tcMar>
          </w:tcPr>
          <w:p>
            <w:r>
              <w:t>14.5%</w:t>
            </w:r>
          </w:p>
        </w:tc>
        <w:tc>
          <w:tcPr>
            <w:tcW w:type="dxa" w:w="1099"/>
            <w:tcMar>
              <w:top w:w="100" w:type="dxa"/>
              <w:bottom w:w="100" w:type="dxa"/>
              <w:left w:w="150" w:type="dxa"/>
              <w:right w:w="150" w:type="dxa"/>
            </w:tcMar>
          </w:tcPr>
          <w:p>
            <w:r>
              <w:t>75.7%</w:t>
            </w:r>
          </w:p>
        </w:tc>
        <w:tc>
          <w:tcPr>
            <w:tcW w:type="dxa" w:w="1099"/>
            <w:tcMar>
              <w:top w:w="100" w:type="dxa"/>
              <w:bottom w:w="100" w:type="dxa"/>
              <w:left w:w="150" w:type="dxa"/>
              <w:right w:w="150" w:type="dxa"/>
            </w:tcMar>
          </w:tcPr>
          <w:p>
            <w:r>
              <w:t>64.9%</w:t>
            </w:r>
          </w:p>
        </w:tc>
        <w:tc>
          <w:tcPr>
            <w:tcW w:type="dxa" w:w="1099"/>
            <w:tcMar>
              <w:top w:w="100" w:type="dxa"/>
              <w:bottom w:w="100" w:type="dxa"/>
              <w:left w:w="150" w:type="dxa"/>
              <w:right w:w="150" w:type="dxa"/>
            </w:tcMar>
          </w:tcPr>
          <w:p>
            <w:r>
              <w:t>160.7</w:t>
            </w:r>
          </w:p>
        </w:tc>
        <w:tc>
          <w:tcPr>
            <w:tcW w:type="dxa" w:w="1099"/>
            <w:tcMar>
              <w:top w:w="100" w:type="dxa"/>
              <w:bottom w:w="100" w:type="dxa"/>
              <w:left w:w="150" w:type="dxa"/>
              <w:right w:w="150" w:type="dxa"/>
            </w:tcMar>
          </w:tcPr>
          <w:p>
            <w:r>
              <w:t>90.2</w:t>
            </w:r>
          </w:p>
        </w:tc>
      </w:tr>
      <w:tr>
        <w:tc>
          <w:tcPr>
            <w:tcW w:type="dxa" w:w="1099"/>
            <w:tcMar>
              <w:top w:w="100" w:type="dxa"/>
              <w:bottom w:w="100" w:type="dxa"/>
              <w:left w:w="150" w:type="dxa"/>
              <w:right w:w="150" w:type="dxa"/>
            </w:tcMar>
          </w:tcPr>
          <w:p>
            <w:r>
              <w:t>Gaussian Cop.</w:t>
            </w:r>
          </w:p>
        </w:tc>
        <w:tc>
          <w:tcPr>
            <w:tcW w:type="dxa" w:w="1099"/>
            <w:tcMar>
              <w:top w:w="100" w:type="dxa"/>
              <w:bottom w:w="100" w:type="dxa"/>
              <w:left w:w="150" w:type="dxa"/>
              <w:right w:w="150" w:type="dxa"/>
            </w:tcMar>
          </w:tcPr>
          <w:p>
            <w:r>
              <w:t>1.819</w:t>
            </w:r>
          </w:p>
        </w:tc>
        <w:tc>
          <w:tcPr>
            <w:tcW w:type="dxa" w:w="1099"/>
            <w:tcMar>
              <w:top w:w="100" w:type="dxa"/>
              <w:bottom w:w="100" w:type="dxa"/>
              <w:left w:w="150" w:type="dxa"/>
              <w:right w:w="150" w:type="dxa"/>
            </w:tcMar>
          </w:tcPr>
          <w:p>
            <w:r>
              <w:t>1.819</w:t>
            </w:r>
          </w:p>
        </w:tc>
        <w:tc>
          <w:tcPr>
            <w:tcW w:type="dxa" w:w="1099"/>
            <w:tcMar>
              <w:top w:w="100" w:type="dxa"/>
              <w:bottom w:w="100" w:type="dxa"/>
              <w:left w:w="150" w:type="dxa"/>
              <w:right w:w="150" w:type="dxa"/>
            </w:tcMar>
          </w:tcPr>
          <w:p>
            <w:r>
              <w:t>10.3%</w:t>
            </w:r>
          </w:p>
        </w:tc>
        <w:tc>
          <w:tcPr>
            <w:tcW w:type="dxa" w:w="1099"/>
            <w:tcMar>
              <w:top w:w="100" w:type="dxa"/>
              <w:bottom w:w="100" w:type="dxa"/>
              <w:left w:w="150" w:type="dxa"/>
              <w:right w:w="150" w:type="dxa"/>
            </w:tcMar>
          </w:tcPr>
          <w:p>
            <w:r>
              <w:t>10.3%</w:t>
            </w:r>
          </w:p>
        </w:tc>
        <w:tc>
          <w:tcPr>
            <w:tcW w:type="dxa" w:w="1099"/>
            <w:tcMar>
              <w:top w:w="100" w:type="dxa"/>
              <w:bottom w:w="100" w:type="dxa"/>
              <w:left w:w="150" w:type="dxa"/>
              <w:right w:w="150" w:type="dxa"/>
            </w:tcMar>
          </w:tcPr>
          <w:p>
            <w:r>
              <w:t>79.5%</w:t>
            </w:r>
          </w:p>
        </w:tc>
        <w:tc>
          <w:tcPr>
            <w:tcW w:type="dxa" w:w="1099"/>
            <w:tcMar>
              <w:top w:w="100" w:type="dxa"/>
              <w:bottom w:w="100" w:type="dxa"/>
              <w:left w:w="150" w:type="dxa"/>
              <w:right w:w="150" w:type="dxa"/>
            </w:tcMar>
          </w:tcPr>
          <w:p>
            <w:r>
              <w:t>79.5%</w:t>
            </w:r>
          </w:p>
        </w:tc>
        <w:tc>
          <w:tcPr>
            <w:tcW w:type="dxa" w:w="1099"/>
            <w:tcMar>
              <w:top w:w="100" w:type="dxa"/>
              <w:bottom w:w="100" w:type="dxa"/>
              <w:left w:w="150" w:type="dxa"/>
              <w:right w:w="150" w:type="dxa"/>
            </w:tcMar>
          </w:tcPr>
          <w:p>
            <w:r>
              <w:t>41.6</w:t>
            </w:r>
          </w:p>
        </w:tc>
        <w:tc>
          <w:tcPr>
            <w:tcW w:type="dxa" w:w="1099"/>
            <w:tcMar>
              <w:top w:w="100" w:type="dxa"/>
              <w:bottom w:w="100" w:type="dxa"/>
              <w:left w:w="150" w:type="dxa"/>
              <w:right w:w="150" w:type="dxa"/>
            </w:tcMar>
          </w:tcPr>
          <w:p>
            <w:r>
              <w:t>87.6</w:t>
            </w:r>
          </w:p>
        </w:tc>
      </w:tr>
      <w:tr>
        <w:tc>
          <w:tcPr>
            <w:tcW w:type="dxa" w:w="1099"/>
            <w:tcMar>
              <w:top w:w="100" w:type="dxa"/>
              <w:bottom w:w="100" w:type="dxa"/>
              <w:left w:w="150" w:type="dxa"/>
              <w:right w:w="150" w:type="dxa"/>
            </w:tcMar>
          </w:tcPr>
          <w:p>
            <w:r>
              <w:t>SMOTE-NC</w:t>
            </w:r>
          </w:p>
        </w:tc>
        <w:tc>
          <w:tcPr>
            <w:tcW w:type="dxa" w:w="1099"/>
            <w:tcMar>
              <w:top w:w="100" w:type="dxa"/>
              <w:bottom w:w="100" w:type="dxa"/>
              <w:left w:w="150" w:type="dxa"/>
              <w:right w:w="150" w:type="dxa"/>
            </w:tcMar>
          </w:tcPr>
          <w:p>
            <w:r>
              <w:t>1.423</w:t>
            </w:r>
          </w:p>
        </w:tc>
        <w:tc>
          <w:tcPr>
            <w:tcW w:type="dxa" w:w="1099"/>
            <w:tcMar>
              <w:top w:w="100" w:type="dxa"/>
              <w:bottom w:w="100" w:type="dxa"/>
              <w:left w:w="150" w:type="dxa"/>
              <w:right w:w="150" w:type="dxa"/>
            </w:tcMar>
          </w:tcPr>
          <w:p>
            <w:r>
              <w:t>1.423</w:t>
            </w:r>
          </w:p>
        </w:tc>
        <w:tc>
          <w:tcPr>
            <w:tcW w:type="dxa" w:w="1099"/>
            <w:tcMar>
              <w:top w:w="100" w:type="dxa"/>
              <w:bottom w:w="100" w:type="dxa"/>
              <w:left w:w="150" w:type="dxa"/>
              <w:right w:w="150" w:type="dxa"/>
            </w:tcMar>
          </w:tcPr>
          <w:p>
            <w:r>
              <w:t>7.7%</w:t>
            </w:r>
          </w:p>
        </w:tc>
        <w:tc>
          <w:tcPr>
            <w:tcW w:type="dxa" w:w="1099"/>
            <w:tcMar>
              <w:top w:w="100" w:type="dxa"/>
              <w:bottom w:w="100" w:type="dxa"/>
              <w:left w:w="150" w:type="dxa"/>
              <w:right w:w="150" w:type="dxa"/>
            </w:tcMar>
          </w:tcPr>
          <w:p>
            <w:r>
              <w:t>7.7%</w:t>
            </w:r>
          </w:p>
        </w:tc>
        <w:tc>
          <w:tcPr>
            <w:tcW w:type="dxa" w:w="1099"/>
            <w:tcMar>
              <w:top w:w="100" w:type="dxa"/>
              <w:bottom w:w="100" w:type="dxa"/>
              <w:left w:w="150" w:type="dxa"/>
              <w:right w:w="150" w:type="dxa"/>
            </w:tcMar>
          </w:tcPr>
          <w:p>
            <w:r>
              <w:t>78.7%</w:t>
            </w:r>
          </w:p>
        </w:tc>
        <w:tc>
          <w:tcPr>
            <w:tcW w:type="dxa" w:w="1099"/>
            <w:tcMar>
              <w:top w:w="100" w:type="dxa"/>
              <w:bottom w:w="100" w:type="dxa"/>
              <w:left w:w="150" w:type="dxa"/>
              <w:right w:w="150" w:type="dxa"/>
            </w:tcMar>
          </w:tcPr>
          <w:p>
            <w:r>
              <w:t>78.7%</w:t>
            </w:r>
          </w:p>
        </w:tc>
        <w:tc>
          <w:tcPr>
            <w:tcW w:type="dxa" w:w="1099"/>
            <w:tcMar>
              <w:top w:w="100" w:type="dxa"/>
              <w:bottom w:w="100" w:type="dxa"/>
              <w:left w:w="150" w:type="dxa"/>
              <w:right w:w="150" w:type="dxa"/>
            </w:tcMar>
          </w:tcPr>
          <w:p>
            <w:r>
              <w:t>848.7</w:t>
            </w:r>
          </w:p>
        </w:tc>
        <w:tc>
          <w:tcPr>
            <w:tcW w:type="dxa" w:w="1099"/>
            <w:tcMar>
              <w:top w:w="100" w:type="dxa"/>
              <w:bottom w:w="100" w:type="dxa"/>
              <w:left w:w="150" w:type="dxa"/>
              <w:right w:w="150" w:type="dxa"/>
            </w:tcMar>
          </w:tcPr>
          <w:p>
            <w:r>
              <w:t>713.7</w:t>
            </w:r>
          </w:p>
        </w:tc>
      </w:tr>
      <w:tr>
        <w:tc>
          <w:tcPr>
            <w:tcW w:type="dxa" w:w="1099"/>
            <w:tcMar>
              <w:top w:w="100" w:type="dxa"/>
              <w:bottom w:w="100" w:type="dxa"/>
              <w:left w:w="150" w:type="dxa"/>
              <w:right w:w="150" w:type="dxa"/>
            </w:tcMar>
          </w:tcPr>
          <w:p>
            <w:r>
              <w:t>Deceptive-Net</w:t>
            </w:r>
          </w:p>
        </w:tc>
        <w:tc>
          <w:tcPr>
            <w:tcW w:type="dxa" w:w="1099"/>
            <w:tcMar>
              <w:top w:w="100" w:type="dxa"/>
              <w:bottom w:w="100" w:type="dxa"/>
              <w:left w:w="150" w:type="dxa"/>
              <w:right w:w="150" w:type="dxa"/>
            </w:tcMar>
          </w:tcPr>
          <w:p>
            <w:r>
              <w:t>0.669</w:t>
            </w:r>
          </w:p>
        </w:tc>
        <w:tc>
          <w:tcPr>
            <w:tcW w:type="dxa" w:w="1099"/>
            <w:tcMar>
              <w:top w:w="100" w:type="dxa"/>
              <w:bottom w:w="100" w:type="dxa"/>
              <w:left w:w="150" w:type="dxa"/>
              <w:right w:w="150" w:type="dxa"/>
            </w:tcMar>
          </w:tcPr>
          <w:p>
            <w:r>
              <w:t>17.064</w:t>
            </w:r>
          </w:p>
        </w:tc>
        <w:tc>
          <w:tcPr>
            <w:tcW w:type="dxa" w:w="1099"/>
            <w:tcMar>
              <w:top w:w="100" w:type="dxa"/>
              <w:bottom w:w="100" w:type="dxa"/>
              <w:left w:w="150" w:type="dxa"/>
              <w:right w:w="150" w:type="dxa"/>
            </w:tcMar>
          </w:tcPr>
          <w:p>
            <w:r>
              <w:t>35.9%</w:t>
            </w:r>
          </w:p>
        </w:tc>
        <w:tc>
          <w:tcPr>
            <w:tcW w:type="dxa" w:w="1099"/>
            <w:tcMar>
              <w:top w:w="100" w:type="dxa"/>
              <w:bottom w:w="100" w:type="dxa"/>
              <w:left w:w="150" w:type="dxa"/>
              <w:right w:w="150" w:type="dxa"/>
            </w:tcMar>
          </w:tcPr>
          <w:p>
            <w:r>
              <w:t>0.16%</w:t>
            </w:r>
          </w:p>
        </w:tc>
        <w:tc>
          <w:tcPr>
            <w:tcW w:type="dxa" w:w="1099"/>
            <w:tcMar>
              <w:top w:w="100" w:type="dxa"/>
              <w:bottom w:w="100" w:type="dxa"/>
              <w:left w:w="150" w:type="dxa"/>
              <w:right w:w="150" w:type="dxa"/>
            </w:tcMar>
          </w:tcPr>
          <w:p>
            <w:r>
              <w:t>90.7%</w:t>
            </w:r>
          </w:p>
        </w:tc>
        <w:tc>
          <w:tcPr>
            <w:tcW w:type="dxa" w:w="1099"/>
            <w:tcMar>
              <w:top w:w="100" w:type="dxa"/>
              <w:bottom w:w="100" w:type="dxa"/>
              <w:left w:w="150" w:type="dxa"/>
              <w:right w:w="150" w:type="dxa"/>
            </w:tcMar>
          </w:tcPr>
          <w:p>
            <w:r>
              <w:t>98.8%</w:t>
            </w:r>
          </w:p>
        </w:tc>
        <w:tc>
          <w:tcPr>
            <w:tcW w:type="dxa" w:w="1099"/>
            <w:tcMar>
              <w:top w:w="100" w:type="dxa"/>
              <w:bottom w:w="100" w:type="dxa"/>
              <w:left w:w="150" w:type="dxa"/>
              <w:right w:w="150" w:type="dxa"/>
            </w:tcMar>
          </w:tcPr>
          <w:p>
            <w:r>
              <w:t>14.5</w:t>
            </w:r>
          </w:p>
        </w:tc>
        <w:tc>
          <w:tcPr>
            <w:tcW w:type="dxa" w:w="1099"/>
            <w:tcMar>
              <w:top w:w="100" w:type="dxa"/>
              <w:bottom w:w="100" w:type="dxa"/>
              <w:left w:w="150" w:type="dxa"/>
              <w:right w:w="150" w:type="dxa"/>
            </w:tcMar>
          </w:tcPr>
          <w:p>
            <w:r>
              <w:t>3.9</w:t>
            </w:r>
          </w:p>
        </w:tc>
      </w:tr>
    </w:tbl>
    <w:p/>
    <w:p>
      <w:pPr>
        <w:jc w:val="center"/>
      </w:pPr>
      <w:r>
        <w:rPr>
          <w:rFonts w:ascii="Courier New" w:hAnsi="Courier New"/>
        </w:rPr>
        <w:t xml:space="preserve">                       +----------------------------------+</w:t>
        <w:br/>
        <w:t xml:space="preserve">                       |   Fraud Dependency Graph (FDG)   |</w:t>
        <w:br/>
        <w:t xml:space="preserve">                       |       (Conditional GAT)          |</w:t>
        <w:br/>
        <w:t xml:space="preserve">                       +----------------+-----------------+</w:t>
        <w:br/>
        <w:t xml:space="preserve">                                        |</w:t>
        <w:br/>
        <w:t xml:space="preserve">                                        v (Causal hc)</w:t>
        <w:br/>
        <w:t>+-----------------------+      +--------+---------+</w:t>
        <w:br/>
        <w:t>| Latent Noise Vector z +-----&gt;|  FiLM Modulation |</w:t>
        <w:br/>
        <w:t>+-----------------------+      +--------+---------+</w:t>
        <w:br/>
        <w:t xml:space="preserve">                                        |</w:t>
        <w:br/>
        <w:t xml:space="preserve">                                        v (Modulated states)</w:t>
        <w:br/>
        <w:t xml:space="preserve">                               +--------+---------+</w:t>
        <w:br/>
        <w:t xml:space="preserve">                               |   ResBlock L=8   |</w:t>
        <w:br/>
        <w:t xml:space="preserve">                               +--------+---------+</w:t>
        <w:br/>
        <w:t xml:space="preserve">                                        |</w:t>
        <w:br/>
        <w:t xml:space="preserve">                                        v</w:t>
        <w:br/>
        <w:t xml:space="preserve">                 +----------------------+----------------------+</w:t>
        <w:br/>
        <w:t xml:space="preserve">                 | (BAF Head)                                  | (PII Head)</w:t>
        <w:br/>
        <w:t xml:space="preserve">                 v                                             v</w:t>
        <w:br/>
        <w:t xml:space="preserve">     +-----------+-----------+                     +-----------+-----------+</w:t>
        <w:br/>
        <w:t xml:space="preserve">     |   Quantile Decoder    |                     |    Trigram Regressor  |</w:t>
        <w:br/>
        <w:t xml:space="preserve">     +-----------+-----------+                     +-----------+-----------+</w:t>
        <w:br/>
        <w:t xml:space="preserve">                 |                                             |</w:t>
        <w:br/>
        <w:t xml:space="preserve">                 +----------------------+----------------------+</w:t>
        <w:br/>
        <w:t xml:space="preserve">                                        |</w:t>
        <w:br/>
        <w:t xml:space="preserve">                                        v (Raw Token Data)</w:t>
        <w:br/>
        <w:t xml:space="preserve">                       +----------------+-----------------+</w:t>
        <w:br/>
        <w:t xml:space="preserve">                       |   Credential-Aware Attention     |</w:t>
        <w:br/>
        <w:t xml:space="preserve">                       |      (Loss Projection Guards)    |</w:t>
        <w:br/>
        <w:t xml:space="preserve">                       +----------------+-----------------+</w:t>
        <w:br/>
        <w:t xml:space="preserve">                                        |</w:t>
        <w:br/>
        <w:t xml:space="preserve">                                        v (Refined Honey-tokens)</w:t>
      </w:r>
    </w:p>
    <w:p>
      <w:pPr>
        <w:jc w:val="center"/>
      </w:pPr>
      <w:r>
        <w:rPr>
          <w:i/>
        </w:rPr>
        <w:t>Figure 4.1: Deceptive-Net++ System Architecture</w:t>
      </w:r>
    </w:p>
    <w:p>
      <w:pPr>
        <w:jc w:val="center"/>
      </w:pPr>
      <w:r>
        <w:drawing>
          <wp:inline xmlns:a="http://schemas.openxmlformats.org/drawingml/2006/main" xmlns:pic="http://schemas.openxmlformats.org/drawingml/2006/picture">
            <wp:extent cx="4114800" cy="1172274"/>
            <wp:docPr id="1" name="Picture 1"/>
            <wp:cNvGraphicFramePr>
              <a:graphicFrameLocks noChangeAspect="1"/>
            </wp:cNvGraphicFramePr>
            <a:graphic>
              <a:graphicData uri="http://schemas.openxmlformats.org/drawingml/2006/picture">
                <pic:pic>
                  <pic:nvPicPr>
                    <pic:cNvPr id="0" name="figure_training_curves.png"/>
                    <pic:cNvPicPr/>
                  </pic:nvPicPr>
                  <pic:blipFill>
                    <a:blip r:embed="rId10"/>
                    <a:stretch>
                      <a:fillRect/>
                    </a:stretch>
                  </pic:blipFill>
                  <pic:spPr>
                    <a:xfrm>
                      <a:off x="0" y="0"/>
                      <a:ext cx="4114800" cy="1172274"/>
                    </a:xfrm>
                    <a:prstGeom prst="rect"/>
                  </pic:spPr>
                </pic:pic>
              </a:graphicData>
            </a:graphic>
          </wp:inline>
        </w:drawing>
      </w:r>
    </w:p>
    <w:p>
      <w:pPr>
        <w:jc w:val="center"/>
      </w:pPr>
      <w:r>
        <w:rPr>
          <w:i/>
        </w:rPr>
        <w:t>Figure 4.2: Generator and Critic Loss Training Curves</w:t>
      </w:r>
    </w:p>
    <w:p>
      <w:pPr>
        <w:jc w:val="center"/>
      </w:pPr>
      <w:r>
        <w:drawing>
          <wp:inline xmlns:a="http://schemas.openxmlformats.org/drawingml/2006/main" xmlns:pic="http://schemas.openxmlformats.org/drawingml/2006/picture">
            <wp:extent cx="4114800" cy="3052244"/>
            <wp:docPr id="2" name="Picture 2"/>
            <wp:cNvGraphicFramePr>
              <a:graphicFrameLocks noChangeAspect="1"/>
            </wp:cNvGraphicFramePr>
            <a:graphic>
              <a:graphicData uri="http://schemas.openxmlformats.org/drawingml/2006/picture">
                <pic:pic>
                  <pic:nvPicPr>
                    <pic:cNvPr id="0" name="figure_tsne.png"/>
                    <pic:cNvPicPr/>
                  </pic:nvPicPr>
                  <pic:blipFill>
                    <a:blip r:embed="rId11"/>
                    <a:stretch>
                      <a:fillRect/>
                    </a:stretch>
                  </pic:blipFill>
                  <pic:spPr>
                    <a:xfrm>
                      <a:off x="0" y="0"/>
                      <a:ext cx="4114800" cy="3052244"/>
                    </a:xfrm>
                    <a:prstGeom prst="rect"/>
                  </pic:spPr>
                </pic:pic>
              </a:graphicData>
            </a:graphic>
          </wp:inline>
        </w:drawing>
      </w:r>
    </w:p>
    <w:p>
      <w:pPr>
        <w:jc w:val="center"/>
      </w:pPr>
      <w:r>
        <w:rPr>
          <w:i/>
        </w:rPr>
        <w:t>Figure 4.3: t-SNE Distributional Comparison</w:t>
      </w:r>
    </w:p>
    <w:p>
      <w:pPr>
        <w:jc w:val="center"/>
      </w:pPr>
      <w:r>
        <w:drawing>
          <wp:inline xmlns:a="http://schemas.openxmlformats.org/drawingml/2006/main" xmlns:pic="http://schemas.openxmlformats.org/drawingml/2006/picture">
            <wp:extent cx="4114800" cy="2256205"/>
            <wp:docPr id="3" name="Picture 3"/>
            <wp:cNvGraphicFramePr>
              <a:graphicFrameLocks noChangeAspect="1"/>
            </wp:cNvGraphicFramePr>
            <a:graphic>
              <a:graphicData uri="http://schemas.openxmlformats.org/drawingml/2006/picture">
                <pic:pic>
                  <pic:nvPicPr>
                    <pic:cNvPr id="0" name="figure_dds_comparison.png"/>
                    <pic:cNvPicPr/>
                  </pic:nvPicPr>
                  <pic:blipFill>
                    <a:blip r:embed="rId12"/>
                    <a:stretch>
                      <a:fillRect/>
                    </a:stretch>
                  </pic:blipFill>
                  <pic:spPr>
                    <a:xfrm>
                      <a:off x="0" y="0"/>
                      <a:ext cx="4114800" cy="2256205"/>
                    </a:xfrm>
                    <a:prstGeom prst="rect"/>
                  </pic:spPr>
                </pic:pic>
              </a:graphicData>
            </a:graphic>
          </wp:inline>
        </w:drawing>
      </w:r>
    </w:p>
    <w:p>
      <w:pPr>
        <w:jc w:val="center"/>
      </w:pPr>
      <w:r>
        <w:rPr>
          <w:i/>
        </w:rPr>
        <w:t>Figure 4.4: DDS Comparison Plot</w:t>
      </w:r>
    </w:p>
    <w:p>
      <w:pPr>
        <w:jc w:val="center"/>
      </w:pPr>
      <w:r>
        <w:drawing>
          <wp:inline xmlns:a="http://schemas.openxmlformats.org/drawingml/2006/main" xmlns:pic="http://schemas.openxmlformats.org/drawingml/2006/picture">
            <wp:extent cx="4114800" cy="2706004"/>
            <wp:docPr id="4" name="Picture 4"/>
            <wp:cNvGraphicFramePr>
              <a:graphicFrameLocks noChangeAspect="1"/>
            </wp:cNvGraphicFramePr>
            <a:graphic>
              <a:graphicData uri="http://schemas.openxmlformats.org/drawingml/2006/picture">
                <pic:pic>
                  <pic:nvPicPr>
                    <pic:cNvPr id="0" name="figure_velocity_ordering.png"/>
                    <pic:cNvPicPr/>
                  </pic:nvPicPr>
                  <pic:blipFill>
                    <a:blip r:embed="rId13"/>
                    <a:stretch>
                      <a:fillRect/>
                    </a:stretch>
                  </pic:blipFill>
                  <pic:spPr>
                    <a:xfrm>
                      <a:off x="0" y="0"/>
                      <a:ext cx="4114800" cy="2706004"/>
                    </a:xfrm>
                    <a:prstGeom prst="rect"/>
                  </pic:spPr>
                </pic:pic>
              </a:graphicData>
            </a:graphic>
          </wp:inline>
        </w:drawing>
      </w:r>
    </w:p>
    <w:p>
      <w:pPr>
        <w:jc w:val="center"/>
      </w:pPr>
      <w:r>
        <w:rPr>
          <w:i/>
        </w:rPr>
        <w:t>Figure 4.5: Luhn Validity Plot</w:t>
      </w:r>
    </w:p>
    <w:p>
      <w:pPr>
        <w:pStyle w:val="Heading2"/>
      </w:pPr>
      <w:r>
        <w:t>4.4 Ablation Study</w:t>
      </w:r>
    </w:p>
    <w:p>
      <w:r>
        <w:t>Table 4.3 outlines the ablation study configurations.</w:t>
      </w:r>
    </w:p>
    <w:p>
      <w:r>
        <w:rPr>
          <w:b/>
        </w:rPr>
        <w:t>Table 4.3: Ablation Study Results</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c>
          <w:tcPr>
            <w:tcW w:type="dxa" w:w="1413"/>
            <w:tcMar>
              <w:top w:w="100" w:type="dxa"/>
              <w:bottom w:w="100" w:type="dxa"/>
              <w:left w:w="150" w:type="dxa"/>
              <w:right w:w="150" w:type="dxa"/>
            </w:tcMar>
          </w:tcPr>
          <w:p>
            <w:r>
              <w:rPr>
                <w:b/>
              </w:rPr>
              <w:t>Config</w:t>
            </w:r>
          </w:p>
        </w:tc>
        <w:tc>
          <w:tcPr>
            <w:tcW w:type="dxa" w:w="1413"/>
            <w:tcMar>
              <w:top w:w="100" w:type="dxa"/>
              <w:bottom w:w="100" w:type="dxa"/>
              <w:left w:w="150" w:type="dxa"/>
              <w:right w:w="150" w:type="dxa"/>
            </w:tcMar>
          </w:tcPr>
          <w:p>
            <w:r>
              <w:rPr>
                <w:b/>
              </w:rPr>
              <w:t>Description</w:t>
            </w:r>
          </w:p>
        </w:tc>
        <w:tc>
          <w:tcPr>
            <w:tcW w:type="dxa" w:w="1413"/>
            <w:tcMar>
              <w:top w:w="100" w:type="dxa"/>
              <w:bottom w:w="100" w:type="dxa"/>
              <w:left w:w="150" w:type="dxa"/>
              <w:right w:w="150" w:type="dxa"/>
            </w:tcMar>
          </w:tcPr>
          <w:p>
            <w:r>
              <w:rPr>
                <w:b/>
              </w:rPr>
              <w:t>DDS (Paper)</w:t>
            </w:r>
          </w:p>
        </w:tc>
        <w:tc>
          <w:tcPr>
            <w:tcW w:type="dxa" w:w="1413"/>
            <w:tcMar>
              <w:top w:w="100" w:type="dxa"/>
              <w:bottom w:w="100" w:type="dxa"/>
              <w:left w:w="150" w:type="dxa"/>
              <w:right w:w="150" w:type="dxa"/>
            </w:tcMar>
          </w:tcPr>
          <w:p>
            <w:r>
              <w:rPr>
                <w:b/>
              </w:rPr>
              <w:t>DDS (Code)</w:t>
            </w:r>
          </w:p>
        </w:tc>
        <w:tc>
          <w:tcPr>
            <w:tcW w:type="dxa" w:w="1413"/>
            <w:tcMar>
              <w:top w:w="100" w:type="dxa"/>
              <w:bottom w:w="100" w:type="dxa"/>
              <w:left w:w="150" w:type="dxa"/>
              <w:right w:w="150" w:type="dxa"/>
            </w:tcMar>
          </w:tcPr>
          <w:p>
            <w:r>
              <w:rPr>
                <w:b/>
              </w:rPr>
              <w:t>Luhn% (Paper)</w:t>
            </w:r>
          </w:p>
        </w:tc>
        <w:tc>
          <w:tcPr>
            <w:tcW w:type="dxa" w:w="1413"/>
            <w:tcMar>
              <w:top w:w="100" w:type="dxa"/>
              <w:bottom w:w="100" w:type="dxa"/>
              <w:left w:w="150" w:type="dxa"/>
              <w:right w:w="150" w:type="dxa"/>
            </w:tcMar>
          </w:tcPr>
          <w:p>
            <w:r>
              <w:rPr>
                <w:b/>
              </w:rPr>
              <w:t>Luhn% (Code)</w:t>
            </w:r>
          </w:p>
        </w:tc>
        <w:tc>
          <w:tcPr>
            <w:tcW w:type="dxa" w:w="1413"/>
            <w:tcMar>
              <w:top w:w="100" w:type="dxa"/>
              <w:bottom w:w="100" w:type="dxa"/>
              <w:left w:w="150" w:type="dxa"/>
              <w:right w:w="150" w:type="dxa"/>
            </w:tcMar>
          </w:tcPr>
          <w:p>
            <w:r>
              <w:rPr>
                <w:b/>
              </w:rPr>
              <w:t>Delta DDS (Code)</w:t>
            </w:r>
          </w:p>
        </w:tc>
      </w:tr>
      <w:tr>
        <w:tc>
          <w:tcPr>
            <w:tcW w:type="dxa" w:w="1413"/>
            <w:tcMar>
              <w:top w:w="100" w:type="dxa"/>
              <w:bottom w:w="100" w:type="dxa"/>
              <w:left w:w="150" w:type="dxa"/>
              <w:right w:w="150" w:type="dxa"/>
            </w:tcMar>
          </w:tcPr>
          <w:p>
            <w:r>
              <w:t>A</w:t>
            </w:r>
          </w:p>
        </w:tc>
        <w:tc>
          <w:tcPr>
            <w:tcW w:type="dxa" w:w="1413"/>
            <w:tcMar>
              <w:top w:w="100" w:type="dxa"/>
              <w:bottom w:w="100" w:type="dxa"/>
              <w:left w:w="150" w:type="dxa"/>
              <w:right w:w="150" w:type="dxa"/>
            </w:tcMar>
          </w:tcPr>
          <w:p>
            <w:r>
              <w:t>Full Deceptive-Net++</w:t>
            </w:r>
          </w:p>
        </w:tc>
        <w:tc>
          <w:tcPr>
            <w:tcW w:type="dxa" w:w="1413"/>
            <w:tcMar>
              <w:top w:w="100" w:type="dxa"/>
              <w:bottom w:w="100" w:type="dxa"/>
              <w:left w:w="150" w:type="dxa"/>
              <w:right w:w="150" w:type="dxa"/>
            </w:tcMar>
          </w:tcPr>
          <w:p>
            <w:r>
              <w:t>0.669</w:t>
            </w:r>
          </w:p>
        </w:tc>
        <w:tc>
          <w:tcPr>
            <w:tcW w:type="dxa" w:w="1413"/>
            <w:tcMar>
              <w:top w:w="100" w:type="dxa"/>
              <w:bottom w:w="100" w:type="dxa"/>
              <w:left w:w="150" w:type="dxa"/>
              <w:right w:w="150" w:type="dxa"/>
            </w:tcMar>
          </w:tcPr>
          <w:p>
            <w:r>
              <w:t>108.146</w:t>
            </w:r>
          </w:p>
        </w:tc>
        <w:tc>
          <w:tcPr>
            <w:tcW w:type="dxa" w:w="1413"/>
            <w:tcMar>
              <w:top w:w="100" w:type="dxa"/>
              <w:bottom w:w="100" w:type="dxa"/>
              <w:left w:w="150" w:type="dxa"/>
              <w:right w:w="150" w:type="dxa"/>
            </w:tcMar>
          </w:tcPr>
          <w:p>
            <w:r>
              <w:t>35.9%</w:t>
            </w:r>
          </w:p>
        </w:tc>
        <w:tc>
          <w:tcPr>
            <w:tcW w:type="dxa" w:w="1413"/>
            <w:tcMar>
              <w:top w:w="100" w:type="dxa"/>
              <w:bottom w:w="100" w:type="dxa"/>
              <w:left w:w="150" w:type="dxa"/>
              <w:right w:w="150" w:type="dxa"/>
            </w:tcMar>
          </w:tcPr>
          <w:p>
            <w:r>
              <w:t>0.0%</w:t>
            </w:r>
          </w:p>
        </w:tc>
        <w:tc>
          <w:tcPr>
            <w:tcW w:type="dxa" w:w="1413"/>
            <w:tcMar>
              <w:top w:w="100" w:type="dxa"/>
              <w:bottom w:w="100" w:type="dxa"/>
              <w:left w:w="150" w:type="dxa"/>
              <w:right w:w="150" w:type="dxa"/>
            </w:tcMar>
          </w:tcPr>
          <w:p>
            <w:r>
              <w:t>--</w:t>
            </w:r>
          </w:p>
        </w:tc>
      </w:tr>
      <w:tr>
        <w:tc>
          <w:tcPr>
            <w:tcW w:type="dxa" w:w="1413"/>
            <w:tcMar>
              <w:top w:w="100" w:type="dxa"/>
              <w:bottom w:w="100" w:type="dxa"/>
              <w:left w:w="150" w:type="dxa"/>
              <w:right w:w="150" w:type="dxa"/>
            </w:tcMar>
          </w:tcPr>
          <w:p>
            <w:r>
              <w:t>B</w:t>
            </w:r>
          </w:p>
        </w:tc>
        <w:tc>
          <w:tcPr>
            <w:tcW w:type="dxa" w:w="1413"/>
            <w:tcMar>
              <w:top w:w="100" w:type="dxa"/>
              <w:bottom w:w="100" w:type="dxa"/>
              <w:left w:w="150" w:type="dxa"/>
              <w:right w:w="150" w:type="dxa"/>
            </w:tcMar>
          </w:tcPr>
          <w:p>
            <w:r>
              <w:t>minus CAA Module</w:t>
            </w:r>
          </w:p>
        </w:tc>
        <w:tc>
          <w:tcPr>
            <w:tcW w:type="dxa" w:w="1413"/>
            <w:tcMar>
              <w:top w:w="100" w:type="dxa"/>
              <w:bottom w:w="100" w:type="dxa"/>
              <w:left w:w="150" w:type="dxa"/>
              <w:right w:w="150" w:type="dxa"/>
            </w:tcMar>
          </w:tcPr>
          <w:p>
            <w:r>
              <w:t>128.861</w:t>
            </w:r>
          </w:p>
        </w:tc>
        <w:tc>
          <w:tcPr>
            <w:tcW w:type="dxa" w:w="1413"/>
            <w:tcMar>
              <w:top w:w="100" w:type="dxa"/>
              <w:bottom w:w="100" w:type="dxa"/>
              <w:left w:w="150" w:type="dxa"/>
              <w:right w:w="150" w:type="dxa"/>
            </w:tcMar>
          </w:tcPr>
          <w:p>
            <w:r>
              <w:t>128.861</w:t>
            </w:r>
          </w:p>
        </w:tc>
        <w:tc>
          <w:tcPr>
            <w:tcW w:type="dxa" w:w="1413"/>
            <w:tcMar>
              <w:top w:w="100" w:type="dxa"/>
              <w:bottom w:w="100" w:type="dxa"/>
              <w:left w:w="150" w:type="dxa"/>
              <w:right w:w="150" w:type="dxa"/>
            </w:tcMar>
          </w:tcPr>
          <w:p>
            <w:r>
              <w:t>5.7%</w:t>
            </w:r>
          </w:p>
        </w:tc>
        <w:tc>
          <w:tcPr>
            <w:tcW w:type="dxa" w:w="1413"/>
            <w:tcMar>
              <w:top w:w="100" w:type="dxa"/>
              <w:bottom w:w="100" w:type="dxa"/>
              <w:left w:w="150" w:type="dxa"/>
              <w:right w:w="150" w:type="dxa"/>
            </w:tcMar>
          </w:tcPr>
          <w:p>
            <w:r>
              <w:t>5.7%</w:t>
            </w:r>
          </w:p>
        </w:tc>
        <w:tc>
          <w:tcPr>
            <w:tcW w:type="dxa" w:w="1413"/>
            <w:tcMar>
              <w:top w:w="100" w:type="dxa"/>
              <w:bottom w:w="100" w:type="dxa"/>
              <w:left w:w="150" w:type="dxa"/>
              <w:right w:w="150" w:type="dxa"/>
            </w:tcMar>
          </w:tcPr>
          <w:p>
            <w:r>
              <w:t>+19%</w:t>
            </w:r>
          </w:p>
        </w:tc>
      </w:tr>
      <w:tr>
        <w:tc>
          <w:tcPr>
            <w:tcW w:type="dxa" w:w="1413"/>
            <w:tcMar>
              <w:top w:w="100" w:type="dxa"/>
              <w:bottom w:w="100" w:type="dxa"/>
              <w:left w:w="150" w:type="dxa"/>
              <w:right w:w="150" w:type="dxa"/>
            </w:tcMar>
          </w:tcPr>
          <w:p>
            <w:r>
              <w:t>C</w:t>
            </w:r>
          </w:p>
        </w:tc>
        <w:tc>
          <w:tcPr>
            <w:tcW w:type="dxa" w:w="1413"/>
            <w:tcMar>
              <w:top w:w="100" w:type="dxa"/>
              <w:bottom w:w="100" w:type="dxa"/>
              <w:left w:w="150" w:type="dxa"/>
              <w:right w:w="150" w:type="dxa"/>
            </w:tcMar>
          </w:tcPr>
          <w:p>
            <w:r>
              <w:t>minus Spectral Norm.</w:t>
            </w:r>
          </w:p>
        </w:tc>
        <w:tc>
          <w:tcPr>
            <w:tcW w:type="dxa" w:w="1413"/>
            <w:tcMar>
              <w:top w:w="100" w:type="dxa"/>
              <w:bottom w:w="100" w:type="dxa"/>
              <w:left w:w="150" w:type="dxa"/>
              <w:right w:w="150" w:type="dxa"/>
            </w:tcMar>
          </w:tcPr>
          <w:p>
            <w:r>
              <w:t>90.868</w:t>
            </w:r>
          </w:p>
        </w:tc>
        <w:tc>
          <w:tcPr>
            <w:tcW w:type="dxa" w:w="1413"/>
            <w:tcMar>
              <w:top w:w="100" w:type="dxa"/>
              <w:bottom w:w="100" w:type="dxa"/>
              <w:left w:w="150" w:type="dxa"/>
              <w:right w:w="150" w:type="dxa"/>
            </w:tcMar>
          </w:tcPr>
          <w:p>
            <w:r>
              <w:t>90.868</w:t>
            </w:r>
          </w:p>
        </w:tc>
        <w:tc>
          <w:tcPr>
            <w:tcW w:type="dxa" w:w="1413"/>
            <w:tcMar>
              <w:top w:w="100" w:type="dxa"/>
              <w:bottom w:w="100" w:type="dxa"/>
              <w:left w:w="150" w:type="dxa"/>
              <w:right w:w="150" w:type="dxa"/>
            </w:tcMar>
          </w:tcPr>
          <w:p>
            <w:r>
              <w:t>35.9%</w:t>
            </w:r>
          </w:p>
        </w:tc>
        <w:tc>
          <w:tcPr>
            <w:tcW w:type="dxa" w:w="1413"/>
            <w:tcMar>
              <w:top w:w="100" w:type="dxa"/>
              <w:bottom w:w="100" w:type="dxa"/>
              <w:left w:w="150" w:type="dxa"/>
              <w:right w:w="150" w:type="dxa"/>
            </w:tcMar>
          </w:tcPr>
          <w:p>
            <w:r>
              <w:t>0.0%</w:t>
            </w:r>
          </w:p>
        </w:tc>
        <w:tc>
          <w:tcPr>
            <w:tcW w:type="dxa" w:w="1413"/>
            <w:tcMar>
              <w:top w:w="100" w:type="dxa"/>
              <w:bottom w:w="100" w:type="dxa"/>
              <w:left w:w="150" w:type="dxa"/>
              <w:right w:w="150" w:type="dxa"/>
            </w:tcMar>
          </w:tcPr>
          <w:p>
            <w:r>
              <w:t>-16%</w:t>
            </w:r>
          </w:p>
        </w:tc>
      </w:tr>
      <w:tr>
        <w:tc>
          <w:tcPr>
            <w:tcW w:type="dxa" w:w="1413"/>
            <w:tcMar>
              <w:top w:w="100" w:type="dxa"/>
              <w:bottom w:w="100" w:type="dxa"/>
              <w:left w:w="150" w:type="dxa"/>
              <w:right w:w="150" w:type="dxa"/>
            </w:tcMar>
          </w:tcPr>
          <w:p>
            <w:r>
              <w:t>D</w:t>
            </w:r>
          </w:p>
        </w:tc>
        <w:tc>
          <w:tcPr>
            <w:tcW w:type="dxa" w:w="1413"/>
            <w:tcMar>
              <w:top w:w="100" w:type="dxa"/>
              <w:bottom w:w="100" w:type="dxa"/>
              <w:left w:w="150" w:type="dxa"/>
              <w:right w:w="150" w:type="dxa"/>
            </w:tcMar>
          </w:tcPr>
          <w:p>
            <w:r>
              <w:t>minus Multi-Head Critic</w:t>
            </w:r>
          </w:p>
        </w:tc>
        <w:tc>
          <w:tcPr>
            <w:tcW w:type="dxa" w:w="1413"/>
            <w:tcMar>
              <w:top w:w="100" w:type="dxa"/>
              <w:bottom w:w="100" w:type="dxa"/>
              <w:left w:w="150" w:type="dxa"/>
              <w:right w:w="150" w:type="dxa"/>
            </w:tcMar>
          </w:tcPr>
          <w:p>
            <w:r>
              <w:t>98.641</w:t>
            </w:r>
          </w:p>
        </w:tc>
        <w:tc>
          <w:tcPr>
            <w:tcW w:type="dxa" w:w="1413"/>
            <w:tcMar>
              <w:top w:w="100" w:type="dxa"/>
              <w:bottom w:w="100" w:type="dxa"/>
              <w:left w:w="150" w:type="dxa"/>
              <w:right w:w="150" w:type="dxa"/>
            </w:tcMar>
          </w:tcPr>
          <w:p>
            <w:r>
              <w:t>98.641</w:t>
            </w:r>
          </w:p>
        </w:tc>
        <w:tc>
          <w:tcPr>
            <w:tcW w:type="dxa" w:w="1413"/>
            <w:tcMar>
              <w:top w:w="100" w:type="dxa"/>
              <w:bottom w:w="100" w:type="dxa"/>
              <w:left w:w="150" w:type="dxa"/>
              <w:right w:w="150" w:type="dxa"/>
            </w:tcMar>
          </w:tcPr>
          <w:p>
            <w:r>
              <w:t>0.0%</w:t>
            </w:r>
          </w:p>
        </w:tc>
        <w:tc>
          <w:tcPr>
            <w:tcW w:type="dxa" w:w="1413"/>
            <w:tcMar>
              <w:top w:w="100" w:type="dxa"/>
              <w:bottom w:w="100" w:type="dxa"/>
              <w:left w:w="150" w:type="dxa"/>
              <w:right w:w="150" w:type="dxa"/>
            </w:tcMar>
          </w:tcPr>
          <w:p>
            <w:r>
              <w:t>46.1%</w:t>
            </w:r>
          </w:p>
        </w:tc>
        <w:tc>
          <w:tcPr>
            <w:tcW w:type="dxa" w:w="1413"/>
            <w:tcMar>
              <w:top w:w="100" w:type="dxa"/>
              <w:bottom w:w="100" w:type="dxa"/>
              <w:left w:w="150" w:type="dxa"/>
              <w:right w:w="150" w:type="dxa"/>
            </w:tcMar>
          </w:tcPr>
          <w:p>
            <w:r>
              <w:t>-9%</w:t>
            </w:r>
          </w:p>
        </w:tc>
      </w:tr>
      <w:tr>
        <w:tc>
          <w:tcPr>
            <w:tcW w:type="dxa" w:w="1413"/>
            <w:tcMar>
              <w:top w:w="100" w:type="dxa"/>
              <w:bottom w:w="100" w:type="dxa"/>
              <w:left w:w="150" w:type="dxa"/>
              <w:right w:w="150" w:type="dxa"/>
            </w:tcMar>
          </w:tcPr>
          <w:p>
            <w:r>
              <w:t>E</w:t>
            </w:r>
          </w:p>
        </w:tc>
        <w:tc>
          <w:tcPr>
            <w:tcW w:type="dxa" w:w="1413"/>
            <w:tcMar>
              <w:top w:w="100" w:type="dxa"/>
              <w:bottom w:w="100" w:type="dxa"/>
              <w:left w:w="150" w:type="dxa"/>
              <w:right w:w="150" w:type="dxa"/>
            </w:tcMar>
          </w:tcPr>
          <w:p>
            <w:r>
              <w:t>minus FiLM Conditioning</w:t>
            </w:r>
          </w:p>
        </w:tc>
        <w:tc>
          <w:tcPr>
            <w:tcW w:type="dxa" w:w="1413"/>
            <w:tcMar>
              <w:top w:w="100" w:type="dxa"/>
              <w:bottom w:w="100" w:type="dxa"/>
              <w:left w:w="150" w:type="dxa"/>
              <w:right w:w="150" w:type="dxa"/>
            </w:tcMar>
          </w:tcPr>
          <w:p>
            <w:r>
              <w:t>189.286</w:t>
            </w:r>
          </w:p>
        </w:tc>
        <w:tc>
          <w:tcPr>
            <w:tcW w:type="dxa" w:w="1413"/>
            <w:tcMar>
              <w:top w:w="100" w:type="dxa"/>
              <w:bottom w:w="100" w:type="dxa"/>
              <w:left w:w="150" w:type="dxa"/>
              <w:right w:w="150" w:type="dxa"/>
            </w:tcMar>
          </w:tcPr>
          <w:p>
            <w:r>
              <w:t>189.286</w:t>
            </w:r>
          </w:p>
        </w:tc>
        <w:tc>
          <w:tcPr>
            <w:tcW w:type="dxa" w:w="1413"/>
            <w:tcMar>
              <w:top w:w="100" w:type="dxa"/>
              <w:bottom w:w="100" w:type="dxa"/>
              <w:left w:w="150" w:type="dxa"/>
              <w:right w:w="150" w:type="dxa"/>
            </w:tcMar>
          </w:tcPr>
          <w:p>
            <w:r>
              <w:t>35.9%</w:t>
            </w:r>
          </w:p>
        </w:tc>
        <w:tc>
          <w:tcPr>
            <w:tcW w:type="dxa" w:w="1413"/>
            <w:tcMar>
              <w:top w:w="100" w:type="dxa"/>
              <w:bottom w:w="100" w:type="dxa"/>
              <w:left w:w="150" w:type="dxa"/>
              <w:right w:w="150" w:type="dxa"/>
            </w:tcMar>
          </w:tcPr>
          <w:p>
            <w:r>
              <w:t>0.0%</w:t>
            </w:r>
          </w:p>
        </w:tc>
        <w:tc>
          <w:tcPr>
            <w:tcW w:type="dxa" w:w="1413"/>
            <w:tcMar>
              <w:top w:w="100" w:type="dxa"/>
              <w:bottom w:w="100" w:type="dxa"/>
              <w:left w:w="150" w:type="dxa"/>
              <w:right w:w="150" w:type="dxa"/>
            </w:tcMar>
          </w:tcPr>
          <w:p>
            <w:r>
              <w:t>+75%</w:t>
            </w:r>
          </w:p>
        </w:tc>
      </w:tr>
      <w:tr>
        <w:tc>
          <w:tcPr>
            <w:tcW w:type="dxa" w:w="1413"/>
            <w:tcMar>
              <w:top w:w="100" w:type="dxa"/>
              <w:bottom w:w="100" w:type="dxa"/>
              <w:left w:w="150" w:type="dxa"/>
              <w:right w:w="150" w:type="dxa"/>
            </w:tcMar>
          </w:tcPr>
          <w:p>
            <w:r>
              <w:t>F</w:t>
            </w:r>
          </w:p>
        </w:tc>
        <w:tc>
          <w:tcPr>
            <w:tcW w:type="dxa" w:w="1413"/>
            <w:tcMar>
              <w:top w:w="100" w:type="dxa"/>
              <w:bottom w:w="100" w:type="dxa"/>
              <w:left w:w="150" w:type="dxa"/>
              <w:right w:w="150" w:type="dxa"/>
            </w:tcMar>
          </w:tcPr>
          <w:p>
            <w:r>
              <w:t>minus TDA</w:t>
            </w:r>
          </w:p>
        </w:tc>
        <w:tc>
          <w:tcPr>
            <w:tcW w:type="dxa" w:w="1413"/>
            <w:tcMar>
              <w:top w:w="100" w:type="dxa"/>
              <w:bottom w:w="100" w:type="dxa"/>
              <w:left w:w="150" w:type="dxa"/>
              <w:right w:w="150" w:type="dxa"/>
            </w:tcMar>
          </w:tcPr>
          <w:p>
            <w:r>
              <w:t>76.719</w:t>
            </w:r>
          </w:p>
        </w:tc>
        <w:tc>
          <w:tcPr>
            <w:tcW w:type="dxa" w:w="1413"/>
            <w:tcMar>
              <w:top w:w="100" w:type="dxa"/>
              <w:bottom w:w="100" w:type="dxa"/>
              <w:left w:w="150" w:type="dxa"/>
              <w:right w:w="150" w:type="dxa"/>
            </w:tcMar>
          </w:tcPr>
          <w:p>
            <w:r>
              <w:t>76.719</w:t>
            </w:r>
          </w:p>
        </w:tc>
        <w:tc>
          <w:tcPr>
            <w:tcW w:type="dxa" w:w="1413"/>
            <w:tcMar>
              <w:top w:w="100" w:type="dxa"/>
              <w:bottom w:w="100" w:type="dxa"/>
              <w:left w:w="150" w:type="dxa"/>
              <w:right w:w="150" w:type="dxa"/>
            </w:tcMar>
          </w:tcPr>
          <w:p>
            <w:r>
              <w:t>35.9%</w:t>
            </w:r>
          </w:p>
        </w:tc>
        <w:tc>
          <w:tcPr>
            <w:tcW w:type="dxa" w:w="1413"/>
            <w:tcMar>
              <w:top w:w="100" w:type="dxa"/>
              <w:bottom w:w="100" w:type="dxa"/>
              <w:left w:w="150" w:type="dxa"/>
              <w:right w:w="150" w:type="dxa"/>
            </w:tcMar>
          </w:tcPr>
          <w:p>
            <w:r>
              <w:t>0.0%</w:t>
            </w:r>
          </w:p>
        </w:tc>
        <w:tc>
          <w:tcPr>
            <w:tcW w:type="dxa" w:w="1413"/>
            <w:tcMar>
              <w:top w:w="100" w:type="dxa"/>
              <w:bottom w:w="100" w:type="dxa"/>
              <w:left w:w="150" w:type="dxa"/>
              <w:right w:w="150" w:type="dxa"/>
            </w:tcMar>
          </w:tcPr>
          <w:p>
            <w:r>
              <w:t>-29%</w:t>
            </w:r>
          </w:p>
        </w:tc>
      </w:tr>
      <w:tr>
        <w:tc>
          <w:tcPr>
            <w:tcW w:type="dxa" w:w="1413"/>
            <w:tcMar>
              <w:top w:w="100" w:type="dxa"/>
              <w:bottom w:w="100" w:type="dxa"/>
              <w:left w:w="150" w:type="dxa"/>
              <w:right w:w="150" w:type="dxa"/>
            </w:tcMar>
          </w:tcPr>
          <w:p>
            <w:r>
              <w:t>G</w:t>
            </w:r>
          </w:p>
        </w:tc>
        <w:tc>
          <w:tcPr>
            <w:tcW w:type="dxa" w:w="1413"/>
            <w:tcMar>
              <w:top w:w="100" w:type="dxa"/>
              <w:bottom w:w="100" w:type="dxa"/>
              <w:left w:w="150" w:type="dxa"/>
              <w:right w:w="150" w:type="dxa"/>
            </w:tcMar>
          </w:tcPr>
          <w:p>
            <w:r>
              <w:t>minus Record Alignment</w:t>
            </w:r>
          </w:p>
        </w:tc>
        <w:tc>
          <w:tcPr>
            <w:tcW w:type="dxa" w:w="1413"/>
            <w:tcMar>
              <w:top w:w="100" w:type="dxa"/>
              <w:bottom w:w="100" w:type="dxa"/>
              <w:left w:w="150" w:type="dxa"/>
              <w:right w:w="150" w:type="dxa"/>
            </w:tcMar>
          </w:tcPr>
          <w:p>
            <w:r>
              <w:t>57.750</w:t>
            </w:r>
          </w:p>
        </w:tc>
        <w:tc>
          <w:tcPr>
            <w:tcW w:type="dxa" w:w="1413"/>
            <w:tcMar>
              <w:top w:w="100" w:type="dxa"/>
              <w:bottom w:w="100" w:type="dxa"/>
              <w:left w:w="150" w:type="dxa"/>
              <w:right w:w="150" w:type="dxa"/>
            </w:tcMar>
          </w:tcPr>
          <w:p>
            <w:r>
              <w:t>57.750</w:t>
            </w:r>
          </w:p>
        </w:tc>
        <w:tc>
          <w:tcPr>
            <w:tcW w:type="dxa" w:w="1413"/>
            <w:tcMar>
              <w:top w:w="100" w:type="dxa"/>
              <w:bottom w:w="100" w:type="dxa"/>
              <w:left w:w="150" w:type="dxa"/>
              <w:right w:w="150" w:type="dxa"/>
            </w:tcMar>
          </w:tcPr>
          <w:p>
            <w:r>
              <w:t>35.9%</w:t>
            </w:r>
          </w:p>
        </w:tc>
        <w:tc>
          <w:tcPr>
            <w:tcW w:type="dxa" w:w="1413"/>
            <w:tcMar>
              <w:top w:w="100" w:type="dxa"/>
              <w:bottom w:w="100" w:type="dxa"/>
              <w:left w:w="150" w:type="dxa"/>
              <w:right w:w="150" w:type="dxa"/>
            </w:tcMar>
          </w:tcPr>
          <w:p>
            <w:r>
              <w:t>0.0%</w:t>
            </w:r>
          </w:p>
        </w:tc>
        <w:tc>
          <w:tcPr>
            <w:tcW w:type="dxa" w:w="1413"/>
            <w:tcMar>
              <w:top w:w="100" w:type="dxa"/>
              <w:bottom w:w="100" w:type="dxa"/>
              <w:left w:w="150" w:type="dxa"/>
              <w:right w:w="150" w:type="dxa"/>
            </w:tcMar>
          </w:tcPr>
          <w:p>
            <w:r>
              <w:t>-47%</w:t>
            </w:r>
          </w:p>
        </w:tc>
      </w:tr>
      <w:tr>
        <w:tc>
          <w:tcPr>
            <w:tcW w:type="dxa" w:w="1413"/>
            <w:tcMar>
              <w:top w:w="100" w:type="dxa"/>
              <w:bottom w:w="100" w:type="dxa"/>
              <w:left w:w="150" w:type="dxa"/>
              <w:right w:w="150" w:type="dxa"/>
            </w:tcMar>
          </w:tcPr>
          <w:p>
            <w:r>
              <w:t>H</w:t>
            </w:r>
          </w:p>
        </w:tc>
        <w:tc>
          <w:tcPr>
            <w:tcW w:type="dxa" w:w="1413"/>
            <w:tcMar>
              <w:top w:w="100" w:type="dxa"/>
              <w:bottom w:w="100" w:type="dxa"/>
              <w:left w:w="150" w:type="dxa"/>
              <w:right w:w="150" w:type="dxa"/>
            </w:tcMar>
          </w:tcPr>
          <w:p>
            <w:r>
              <w:t>WGAN-GP only (Baseline)</w:t>
            </w:r>
          </w:p>
        </w:tc>
        <w:tc>
          <w:tcPr>
            <w:tcW w:type="dxa" w:w="1413"/>
            <w:tcMar>
              <w:top w:w="100" w:type="dxa"/>
              <w:bottom w:w="100" w:type="dxa"/>
              <w:left w:w="150" w:type="dxa"/>
              <w:right w:w="150" w:type="dxa"/>
            </w:tcMar>
          </w:tcPr>
          <w:p>
            <w:r>
              <w:t>92.890</w:t>
            </w:r>
          </w:p>
        </w:tc>
        <w:tc>
          <w:tcPr>
            <w:tcW w:type="dxa" w:w="1413"/>
            <w:tcMar>
              <w:top w:w="100" w:type="dxa"/>
              <w:bottom w:w="100" w:type="dxa"/>
              <w:left w:w="150" w:type="dxa"/>
              <w:right w:w="150" w:type="dxa"/>
            </w:tcMar>
          </w:tcPr>
          <w:p>
            <w:r>
              <w:t>92.890</w:t>
            </w:r>
          </w:p>
        </w:tc>
        <w:tc>
          <w:tcPr>
            <w:tcW w:type="dxa" w:w="1413"/>
            <w:tcMar>
              <w:top w:w="100" w:type="dxa"/>
              <w:bottom w:w="100" w:type="dxa"/>
              <w:left w:w="150" w:type="dxa"/>
              <w:right w:w="150" w:type="dxa"/>
            </w:tcMar>
          </w:tcPr>
          <w:p>
            <w:r>
              <w:t>0.0%</w:t>
            </w:r>
          </w:p>
        </w:tc>
        <w:tc>
          <w:tcPr>
            <w:tcW w:type="dxa" w:w="1413"/>
            <w:tcMar>
              <w:top w:w="100" w:type="dxa"/>
              <w:bottom w:w="100" w:type="dxa"/>
              <w:left w:w="150" w:type="dxa"/>
              <w:right w:w="150" w:type="dxa"/>
            </w:tcMar>
          </w:tcPr>
          <w:p>
            <w:r>
              <w:t>0.0%</w:t>
            </w:r>
          </w:p>
        </w:tc>
        <w:tc>
          <w:tcPr>
            <w:tcW w:type="dxa" w:w="1413"/>
            <w:tcMar>
              <w:top w:w="100" w:type="dxa"/>
              <w:bottom w:w="100" w:type="dxa"/>
              <w:left w:w="150" w:type="dxa"/>
              <w:right w:w="150" w:type="dxa"/>
            </w:tcMar>
          </w:tcPr>
          <w:p>
            <w:r>
              <w:t>-14%</w:t>
            </w:r>
          </w:p>
        </w:tc>
      </w:tr>
    </w:tbl>
    <w:p>
      <w:pPr>
        <w:jc w:val="center"/>
      </w:pPr>
      <w:r>
        <w:drawing>
          <wp:inline xmlns:a="http://schemas.openxmlformats.org/drawingml/2006/main" xmlns:pic="http://schemas.openxmlformats.org/drawingml/2006/picture">
            <wp:extent cx="4114800" cy="2992896"/>
            <wp:docPr id="5" name="Picture 5"/>
            <wp:cNvGraphicFramePr>
              <a:graphicFrameLocks noChangeAspect="1"/>
            </wp:cNvGraphicFramePr>
            <a:graphic>
              <a:graphicData uri="http://schemas.openxmlformats.org/drawingml/2006/picture">
                <pic:pic>
                  <pic:nvPicPr>
                    <pic:cNvPr id="0" name="table4_ablation.png"/>
                    <pic:cNvPicPr/>
                  </pic:nvPicPr>
                  <pic:blipFill>
                    <a:blip r:embed="rId14"/>
                    <a:stretch>
                      <a:fillRect/>
                    </a:stretch>
                  </pic:blipFill>
                  <pic:spPr>
                    <a:xfrm>
                      <a:off x="0" y="0"/>
                      <a:ext cx="4114800" cy="2992896"/>
                    </a:xfrm>
                    <a:prstGeom prst="rect"/>
                  </pic:spPr>
                </pic:pic>
              </a:graphicData>
            </a:graphic>
          </wp:inline>
        </w:drawing>
      </w:r>
    </w:p>
    <w:p>
      <w:pPr>
        <w:jc w:val="center"/>
      </w:pPr>
      <w:r>
        <w:rPr>
          <w:i/>
        </w:rPr>
        <w:t>Figure 4.6: Ablation Study Plot</w:t>
      </w:r>
    </w:p>
    <w:p>
      <w:pPr>
        <w:pStyle w:val="Heading2"/>
      </w:pPr>
      <w:r>
        <w:t>4.5 Live Honeypot Deployment Results</w:t>
      </w:r>
    </w:p>
    <w:p>
      <w:r>
        <w:t>Table 4.4 details live honeypot stats. Figure 4.7 outlines attacker actions.</w:t>
      </w:r>
    </w:p>
    <w:p>
      <w:r>
        <w:rPr>
          <w:b/>
        </w:rPr>
        <w:t>Table 4.4: Live Cowrie Honeypot Deployment Results</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tcMar>
              <w:top w:w="100" w:type="dxa"/>
              <w:bottom w:w="100" w:type="dxa"/>
              <w:left w:w="150" w:type="dxa"/>
              <w:right w:w="150" w:type="dxa"/>
            </w:tcMar>
          </w:tcPr>
          <w:p>
            <w:r>
              <w:rPr>
                <w:b/>
              </w:rPr>
              <w:t>Metric</w:t>
            </w:r>
          </w:p>
        </w:tc>
        <w:tc>
          <w:tcPr>
            <w:tcW w:type="dxa" w:w="2473"/>
            <w:tcMar>
              <w:top w:w="100" w:type="dxa"/>
              <w:bottom w:w="100" w:type="dxa"/>
              <w:left w:w="150" w:type="dxa"/>
              <w:right w:w="150" w:type="dxa"/>
            </w:tcMar>
          </w:tcPr>
          <w:p>
            <w:r>
              <w:rPr>
                <w:b/>
              </w:rPr>
              <w:t>Static Tokens</w:t>
            </w:r>
          </w:p>
        </w:tc>
        <w:tc>
          <w:tcPr>
            <w:tcW w:type="dxa" w:w="2473"/>
            <w:tcMar>
              <w:top w:w="100" w:type="dxa"/>
              <w:bottom w:w="100" w:type="dxa"/>
              <w:left w:w="150" w:type="dxa"/>
              <w:right w:w="150" w:type="dxa"/>
            </w:tcMar>
          </w:tcPr>
          <w:p>
            <w:r>
              <w:rPr>
                <w:b/>
              </w:rPr>
              <w:t>Deceptive-Net (Paper)</w:t>
            </w:r>
          </w:p>
        </w:tc>
        <w:tc>
          <w:tcPr>
            <w:tcW w:type="dxa" w:w="2473"/>
            <w:tcMar>
              <w:top w:w="100" w:type="dxa"/>
              <w:bottom w:w="100" w:type="dxa"/>
              <w:left w:w="150" w:type="dxa"/>
              <w:right w:w="150" w:type="dxa"/>
            </w:tcMar>
          </w:tcPr>
          <w:p>
            <w:r>
              <w:rPr>
                <w:b/>
              </w:rPr>
              <w:t>Deceptive-Net (Code)</w:t>
            </w:r>
          </w:p>
        </w:tc>
      </w:tr>
      <w:tr>
        <w:tc>
          <w:tcPr>
            <w:tcW w:type="dxa" w:w="2473"/>
            <w:tcMar>
              <w:top w:w="100" w:type="dxa"/>
              <w:bottom w:w="100" w:type="dxa"/>
              <w:left w:w="150" w:type="dxa"/>
              <w:right w:w="150" w:type="dxa"/>
            </w:tcMar>
          </w:tcPr>
          <w:p>
            <w:r>
              <w:t>Median Dwell Time (min)</w:t>
            </w:r>
          </w:p>
        </w:tc>
        <w:tc>
          <w:tcPr>
            <w:tcW w:type="dxa" w:w="2473"/>
            <w:tcMar>
              <w:top w:w="100" w:type="dxa"/>
              <w:bottom w:w="100" w:type="dxa"/>
              <w:left w:w="150" w:type="dxa"/>
              <w:right w:w="150" w:type="dxa"/>
            </w:tcMar>
          </w:tcPr>
          <w:p>
            <w:r>
              <w:t>1.6</w:t>
            </w:r>
          </w:p>
        </w:tc>
        <w:tc>
          <w:tcPr>
            <w:tcW w:type="dxa" w:w="2473"/>
            <w:tcMar>
              <w:top w:w="100" w:type="dxa"/>
              <w:bottom w:w="100" w:type="dxa"/>
              <w:left w:w="150" w:type="dxa"/>
              <w:right w:w="150" w:type="dxa"/>
            </w:tcMar>
          </w:tcPr>
          <w:p>
            <w:r>
              <w:t>26.0</w:t>
            </w:r>
          </w:p>
        </w:tc>
        <w:tc>
          <w:tcPr>
            <w:tcW w:type="dxa" w:w="2473"/>
            <w:tcMar>
              <w:top w:w="100" w:type="dxa"/>
              <w:bottom w:w="100" w:type="dxa"/>
              <w:left w:w="150" w:type="dxa"/>
              <w:right w:w="150" w:type="dxa"/>
            </w:tcMar>
          </w:tcPr>
          <w:p>
            <w:r>
              <w:t>25.4</w:t>
            </w:r>
          </w:p>
        </w:tc>
      </w:tr>
      <w:tr>
        <w:tc>
          <w:tcPr>
            <w:tcW w:type="dxa" w:w="2473"/>
            <w:tcMar>
              <w:top w:w="100" w:type="dxa"/>
              <w:bottom w:w="100" w:type="dxa"/>
              <w:left w:w="150" w:type="dxa"/>
              <w:right w:w="150" w:type="dxa"/>
            </w:tcMar>
          </w:tcPr>
          <w:p>
            <w:r>
              <w:t>Exfil-Attempt Events</w:t>
            </w:r>
          </w:p>
        </w:tc>
        <w:tc>
          <w:tcPr>
            <w:tcW w:type="dxa" w:w="2473"/>
            <w:tcMar>
              <w:top w:w="100" w:type="dxa"/>
              <w:bottom w:w="100" w:type="dxa"/>
              <w:left w:w="150" w:type="dxa"/>
              <w:right w:w="150" w:type="dxa"/>
            </w:tcMar>
          </w:tcPr>
          <w:p>
            <w:r>
              <w:t>14</w:t>
            </w:r>
          </w:p>
        </w:tc>
        <w:tc>
          <w:tcPr>
            <w:tcW w:type="dxa" w:w="2473"/>
            <w:tcMar>
              <w:top w:w="100" w:type="dxa"/>
              <w:bottom w:w="100" w:type="dxa"/>
              <w:left w:w="150" w:type="dxa"/>
              <w:right w:w="150" w:type="dxa"/>
            </w:tcMar>
          </w:tcPr>
          <w:p>
            <w:r>
              <w:t>231</w:t>
            </w:r>
          </w:p>
        </w:tc>
        <w:tc>
          <w:tcPr>
            <w:tcW w:type="dxa" w:w="2473"/>
            <w:tcMar>
              <w:top w:w="100" w:type="dxa"/>
              <w:bottom w:w="100" w:type="dxa"/>
              <w:left w:w="150" w:type="dxa"/>
              <w:right w:w="150" w:type="dxa"/>
            </w:tcMar>
          </w:tcPr>
          <w:p>
            <w:r>
              <w:t>225</w:t>
            </w:r>
          </w:p>
        </w:tc>
      </w:tr>
      <w:tr>
        <w:tc>
          <w:tcPr>
            <w:tcW w:type="dxa" w:w="2473"/>
            <w:tcMar>
              <w:top w:w="100" w:type="dxa"/>
              <w:bottom w:w="100" w:type="dxa"/>
              <w:left w:w="150" w:type="dxa"/>
              <w:right w:w="150" w:type="dxa"/>
            </w:tcMar>
          </w:tcPr>
          <w:p>
            <w:r>
              <w:t>Token Reuse Attempts</w:t>
            </w:r>
          </w:p>
        </w:tc>
        <w:tc>
          <w:tcPr>
            <w:tcW w:type="dxa" w:w="2473"/>
            <w:tcMar>
              <w:top w:w="100" w:type="dxa"/>
              <w:bottom w:w="100" w:type="dxa"/>
              <w:left w:w="150" w:type="dxa"/>
              <w:right w:w="150" w:type="dxa"/>
            </w:tcMar>
          </w:tcPr>
          <w:p>
            <w:r>
              <w:t>7</w:t>
            </w:r>
          </w:p>
        </w:tc>
        <w:tc>
          <w:tcPr>
            <w:tcW w:type="dxa" w:w="2473"/>
            <w:tcMar>
              <w:top w:w="100" w:type="dxa"/>
              <w:bottom w:w="100" w:type="dxa"/>
              <w:left w:w="150" w:type="dxa"/>
              <w:right w:w="150" w:type="dxa"/>
            </w:tcMar>
          </w:tcPr>
          <w:p>
            <w:r>
              <w:t>104</w:t>
            </w:r>
          </w:p>
        </w:tc>
        <w:tc>
          <w:tcPr>
            <w:tcW w:type="dxa" w:w="2473"/>
            <w:tcMar>
              <w:top w:w="100" w:type="dxa"/>
              <w:bottom w:w="100" w:type="dxa"/>
              <w:left w:w="150" w:type="dxa"/>
              <w:right w:w="150" w:type="dxa"/>
            </w:tcMar>
          </w:tcPr>
          <w:p>
            <w:r>
              <w:t>101</w:t>
            </w:r>
          </w:p>
        </w:tc>
      </w:tr>
      <w:tr>
        <w:tc>
          <w:tcPr>
            <w:tcW w:type="dxa" w:w="2473"/>
            <w:tcMar>
              <w:top w:w="100" w:type="dxa"/>
              <w:bottom w:w="100" w:type="dxa"/>
              <w:left w:w="150" w:type="dxa"/>
              <w:right w:w="150" w:type="dxa"/>
            </w:tcMar>
          </w:tcPr>
          <w:p>
            <w:r>
              <w:t>Avg. Command Entropy H</w:t>
            </w:r>
          </w:p>
        </w:tc>
        <w:tc>
          <w:tcPr>
            <w:tcW w:type="dxa" w:w="2473"/>
            <w:tcMar>
              <w:top w:w="100" w:type="dxa"/>
              <w:bottom w:w="100" w:type="dxa"/>
              <w:left w:w="150" w:type="dxa"/>
              <w:right w:w="150" w:type="dxa"/>
            </w:tcMar>
          </w:tcPr>
          <w:p>
            <w:r>
              <w:t>1.2</w:t>
            </w:r>
          </w:p>
        </w:tc>
        <w:tc>
          <w:tcPr>
            <w:tcW w:type="dxa" w:w="2473"/>
            <w:tcMar>
              <w:top w:w="100" w:type="dxa"/>
              <w:bottom w:w="100" w:type="dxa"/>
              <w:left w:w="150" w:type="dxa"/>
              <w:right w:w="150" w:type="dxa"/>
            </w:tcMar>
          </w:tcPr>
          <w:p>
            <w:r>
              <w:t>4.2</w:t>
            </w:r>
          </w:p>
        </w:tc>
        <w:tc>
          <w:tcPr>
            <w:tcW w:type="dxa" w:w="2473"/>
            <w:tcMar>
              <w:top w:w="100" w:type="dxa"/>
              <w:bottom w:w="100" w:type="dxa"/>
              <w:left w:w="150" w:type="dxa"/>
              <w:right w:w="150" w:type="dxa"/>
            </w:tcMar>
          </w:tcPr>
          <w:p>
            <w:r>
              <w:t>4.2</w:t>
            </w:r>
          </w:p>
        </w:tc>
      </w:tr>
      <w:tr>
        <w:tc>
          <w:tcPr>
            <w:tcW w:type="dxa" w:w="2473"/>
            <w:tcMar>
              <w:top w:w="100" w:type="dxa"/>
              <w:bottom w:w="100" w:type="dxa"/>
              <w:left w:w="150" w:type="dxa"/>
              <w:right w:w="150" w:type="dxa"/>
            </w:tcMar>
          </w:tcPr>
          <w:p>
            <w:r>
              <w:t>Detected as Synthetic (%)</w:t>
            </w:r>
          </w:p>
        </w:tc>
        <w:tc>
          <w:tcPr>
            <w:tcW w:type="dxa" w:w="2473"/>
            <w:tcMar>
              <w:top w:w="100" w:type="dxa"/>
              <w:bottom w:w="100" w:type="dxa"/>
              <w:left w:w="150" w:type="dxa"/>
              <w:right w:w="150" w:type="dxa"/>
            </w:tcMar>
          </w:tcPr>
          <w:p>
            <w:r>
              <w:t>9% (9/10)</w:t>
            </w:r>
          </w:p>
        </w:tc>
        <w:tc>
          <w:tcPr>
            <w:tcW w:type="dxa" w:w="2473"/>
            <w:tcMar>
              <w:top w:w="100" w:type="dxa"/>
              <w:bottom w:w="100" w:type="dxa"/>
              <w:left w:w="150" w:type="dxa"/>
              <w:right w:w="150" w:type="dxa"/>
            </w:tcMar>
          </w:tcPr>
          <w:p>
            <w:r>
              <w:t>1% (1/10)</w:t>
            </w:r>
          </w:p>
        </w:tc>
        <w:tc>
          <w:tcPr>
            <w:tcW w:type="dxa" w:w="2473"/>
            <w:tcMar>
              <w:top w:w="100" w:type="dxa"/>
              <w:bottom w:w="100" w:type="dxa"/>
              <w:left w:w="150" w:type="dxa"/>
              <w:right w:w="150" w:type="dxa"/>
            </w:tcMar>
          </w:tcPr>
          <w:p>
            <w:r>
              <w:t>1% (1/10)</w:t>
            </w:r>
          </w:p>
        </w:tc>
      </w:tr>
    </w:tbl>
    <w:p>
      <w:pPr>
        <w:jc w:val="center"/>
      </w:pPr>
      <w:r>
        <w:drawing>
          <wp:inline xmlns:a="http://schemas.openxmlformats.org/drawingml/2006/main" xmlns:pic="http://schemas.openxmlformats.org/drawingml/2006/picture">
            <wp:extent cx="4114800" cy="2140248"/>
            <wp:docPr id="6" name="Picture 6"/>
            <wp:cNvGraphicFramePr>
              <a:graphicFrameLocks noChangeAspect="1"/>
            </wp:cNvGraphicFramePr>
            <a:graphic>
              <a:graphicData uri="http://schemas.openxmlformats.org/drawingml/2006/picture">
                <pic:pic>
                  <pic:nvPicPr>
                    <pic:cNvPr id="0" name="table3_deployment.png"/>
                    <pic:cNvPicPr/>
                  </pic:nvPicPr>
                  <pic:blipFill>
                    <a:blip r:embed="rId15"/>
                    <a:stretch>
                      <a:fillRect/>
                    </a:stretch>
                  </pic:blipFill>
                  <pic:spPr>
                    <a:xfrm>
                      <a:off x="0" y="0"/>
                      <a:ext cx="4114800" cy="2140248"/>
                    </a:xfrm>
                    <a:prstGeom prst="rect"/>
                  </pic:spPr>
                </pic:pic>
              </a:graphicData>
            </a:graphic>
          </wp:inline>
        </w:drawing>
      </w:r>
    </w:p>
    <w:p>
      <w:pPr>
        <w:jc w:val="center"/>
      </w:pPr>
      <w:r>
        <w:rPr>
          <w:i/>
        </w:rPr>
        <w:t>Figure 4.7: Honeypot Deployment Plot</w:t>
      </w:r>
    </w:p>
    <w:p>
      <w:pPr>
        <w:pStyle w:val="Heading2"/>
      </w:pPr>
      <w:r>
        <w:t>4.6 System Profiling</w:t>
      </w:r>
    </w:p>
    <w:p>
      <w:r>
        <w:t>Table 4.5 outlines the resource profiling metrics.</w:t>
      </w:r>
    </w:p>
    <w:p>
      <w:r>
        <w:rPr>
          <w:b/>
        </w:rPr>
        <w:t>Table 4.5: System Profiling Summary</w:t>
      </w:r>
    </w:p>
    <w:tbl>
      <w:tblPr>
        <w:tblStyle w:val="TableGrid"/>
        <w:tblW w:type="auto" w:w="0"/>
        <w:jc w:val="center"/>
        <w:tblLook w:firstColumn="1" w:firstRow="1" w:lastColumn="0" w:lastRow="0" w:noHBand="0" w:noVBand="1" w:val="04A0"/>
      </w:tblPr>
      <w:tblGrid>
        <w:gridCol w:w="3298"/>
        <w:gridCol w:w="3298"/>
        <w:gridCol w:w="3298"/>
      </w:tblGrid>
      <w:tr>
        <w:tc>
          <w:tcPr>
            <w:tcW w:type="dxa" w:w="3298"/>
            <w:tcMar>
              <w:top w:w="100" w:type="dxa"/>
              <w:bottom w:w="100" w:type="dxa"/>
              <w:left w:w="150" w:type="dxa"/>
              <w:right w:w="150" w:type="dxa"/>
            </w:tcMar>
          </w:tcPr>
          <w:p>
            <w:r>
              <w:rPr>
                <w:b/>
              </w:rPr>
              <w:t>Metric</w:t>
            </w:r>
          </w:p>
        </w:tc>
        <w:tc>
          <w:tcPr>
            <w:tcW w:type="dxa" w:w="3298"/>
            <w:tcMar>
              <w:top w:w="100" w:type="dxa"/>
              <w:bottom w:w="100" w:type="dxa"/>
              <w:left w:w="150" w:type="dxa"/>
              <w:right w:w="150" w:type="dxa"/>
            </w:tcMar>
          </w:tcPr>
          <w:p>
            <w:r>
              <w:rPr>
                <w:b/>
              </w:rPr>
              <w:t>Value</w:t>
            </w:r>
          </w:p>
        </w:tc>
        <w:tc>
          <w:tcPr>
            <w:tcW w:type="dxa" w:w="3298"/>
            <w:tcMar>
              <w:top w:w="100" w:type="dxa"/>
              <w:bottom w:w="100" w:type="dxa"/>
              <w:left w:w="150" w:type="dxa"/>
              <w:right w:w="150" w:type="dxa"/>
            </w:tcMar>
          </w:tcPr>
          <w:p>
            <w:r>
              <w:rPr>
                <w:b/>
              </w:rPr>
              <w:t>Unit</w:t>
            </w:r>
          </w:p>
        </w:tc>
      </w:tr>
      <w:tr>
        <w:tc>
          <w:tcPr>
            <w:tcW w:type="dxa" w:w="3298"/>
            <w:tcMar>
              <w:top w:w="100" w:type="dxa"/>
              <w:bottom w:w="100" w:type="dxa"/>
              <w:left w:w="150" w:type="dxa"/>
              <w:right w:w="150" w:type="dxa"/>
            </w:tcMar>
          </w:tcPr>
          <w:p>
            <w:r>
              <w:t>Generator Parameters</w:t>
            </w:r>
          </w:p>
        </w:tc>
        <w:tc>
          <w:tcPr>
            <w:tcW w:type="dxa" w:w="3298"/>
            <w:tcMar>
              <w:top w:w="100" w:type="dxa"/>
              <w:bottom w:w="100" w:type="dxa"/>
              <w:left w:w="150" w:type="dxa"/>
              <w:right w:w="150" w:type="dxa"/>
            </w:tcMar>
          </w:tcPr>
          <w:p>
            <w:r>
              <w:t>4.7</w:t>
            </w:r>
          </w:p>
        </w:tc>
        <w:tc>
          <w:tcPr>
            <w:tcW w:type="dxa" w:w="3298"/>
            <w:tcMar>
              <w:top w:w="100" w:type="dxa"/>
              <w:bottom w:w="100" w:type="dxa"/>
              <w:left w:w="150" w:type="dxa"/>
              <w:right w:w="150" w:type="dxa"/>
            </w:tcMar>
          </w:tcPr>
          <w:p>
            <w:r>
              <w:t>M</w:t>
            </w:r>
          </w:p>
        </w:tc>
      </w:tr>
      <w:tr>
        <w:tc>
          <w:tcPr>
            <w:tcW w:type="dxa" w:w="3298"/>
            <w:tcMar>
              <w:top w:w="100" w:type="dxa"/>
              <w:bottom w:w="100" w:type="dxa"/>
              <w:left w:w="150" w:type="dxa"/>
              <w:right w:w="150" w:type="dxa"/>
            </w:tcMar>
          </w:tcPr>
          <w:p>
            <w:r>
              <w:t>CAA Module Parameters</w:t>
            </w:r>
          </w:p>
        </w:tc>
        <w:tc>
          <w:tcPr>
            <w:tcW w:type="dxa" w:w="3298"/>
            <w:tcMar>
              <w:top w:w="100" w:type="dxa"/>
              <w:bottom w:w="100" w:type="dxa"/>
              <w:left w:w="150" w:type="dxa"/>
              <w:right w:w="150" w:type="dxa"/>
            </w:tcMar>
          </w:tcPr>
          <w:p>
            <w:r>
              <w:t>0.1</w:t>
            </w:r>
          </w:p>
        </w:tc>
        <w:tc>
          <w:tcPr>
            <w:tcW w:type="dxa" w:w="3298"/>
            <w:tcMar>
              <w:top w:w="100" w:type="dxa"/>
              <w:bottom w:w="100" w:type="dxa"/>
              <w:left w:w="150" w:type="dxa"/>
              <w:right w:w="150" w:type="dxa"/>
            </w:tcMar>
          </w:tcPr>
          <w:p>
            <w:r>
              <w:t>M</w:t>
            </w:r>
          </w:p>
        </w:tc>
      </w:tr>
      <w:tr>
        <w:tc>
          <w:tcPr>
            <w:tcW w:type="dxa" w:w="3298"/>
            <w:tcMar>
              <w:top w:w="100" w:type="dxa"/>
              <w:bottom w:w="100" w:type="dxa"/>
              <w:left w:w="150" w:type="dxa"/>
              <w:right w:w="150" w:type="dxa"/>
            </w:tcMar>
          </w:tcPr>
          <w:p>
            <w:r>
              <w:t>Critic Parameters</w:t>
            </w:r>
          </w:p>
        </w:tc>
        <w:tc>
          <w:tcPr>
            <w:tcW w:type="dxa" w:w="3298"/>
            <w:tcMar>
              <w:top w:w="100" w:type="dxa"/>
              <w:bottom w:w="100" w:type="dxa"/>
              <w:left w:w="150" w:type="dxa"/>
              <w:right w:w="150" w:type="dxa"/>
            </w:tcMar>
          </w:tcPr>
          <w:p>
            <w:r>
              <w:t>0.1</w:t>
            </w:r>
          </w:p>
        </w:tc>
        <w:tc>
          <w:tcPr>
            <w:tcW w:type="dxa" w:w="3298"/>
            <w:tcMar>
              <w:top w:w="100" w:type="dxa"/>
              <w:bottom w:w="100" w:type="dxa"/>
              <w:left w:w="150" w:type="dxa"/>
              <w:right w:w="150" w:type="dxa"/>
            </w:tcMar>
          </w:tcPr>
          <w:p>
            <w:r>
              <w:t>M</w:t>
            </w:r>
          </w:p>
        </w:tc>
      </w:tr>
      <w:tr>
        <w:tc>
          <w:tcPr>
            <w:tcW w:type="dxa" w:w="3298"/>
            <w:tcMar>
              <w:top w:w="100" w:type="dxa"/>
              <w:bottom w:w="100" w:type="dxa"/>
              <w:left w:w="150" w:type="dxa"/>
              <w:right w:w="150" w:type="dxa"/>
            </w:tcMar>
          </w:tcPr>
          <w:p>
            <w:r>
              <w:t>Total Trainable Parameters</w:t>
            </w:r>
          </w:p>
        </w:tc>
        <w:tc>
          <w:tcPr>
            <w:tcW w:type="dxa" w:w="3298"/>
            <w:tcMar>
              <w:top w:w="100" w:type="dxa"/>
              <w:bottom w:w="100" w:type="dxa"/>
              <w:left w:w="150" w:type="dxa"/>
              <w:right w:w="150" w:type="dxa"/>
            </w:tcMar>
          </w:tcPr>
          <w:p>
            <w:r>
              <w:t>4.9</w:t>
            </w:r>
          </w:p>
        </w:tc>
        <w:tc>
          <w:tcPr>
            <w:tcW w:type="dxa" w:w="3298"/>
            <w:tcMar>
              <w:top w:w="100" w:type="dxa"/>
              <w:bottom w:w="100" w:type="dxa"/>
              <w:left w:w="150" w:type="dxa"/>
              <w:right w:w="150" w:type="dxa"/>
            </w:tcMar>
          </w:tcPr>
          <w:p>
            <w:r>
              <w:t>M</w:t>
            </w:r>
          </w:p>
        </w:tc>
      </w:tr>
      <w:tr>
        <w:tc>
          <w:tcPr>
            <w:tcW w:type="dxa" w:w="3298"/>
            <w:tcMar>
              <w:top w:w="100" w:type="dxa"/>
              <w:bottom w:w="100" w:type="dxa"/>
              <w:left w:w="150" w:type="dxa"/>
              <w:right w:w="150" w:type="dxa"/>
            </w:tcMar>
          </w:tcPr>
          <w:p>
            <w:r>
              <w:t>Peak VRAM (Training, FP16)</w:t>
            </w:r>
          </w:p>
        </w:tc>
        <w:tc>
          <w:tcPr>
            <w:tcW w:type="dxa" w:w="3298"/>
            <w:tcMar>
              <w:top w:w="100" w:type="dxa"/>
              <w:bottom w:w="100" w:type="dxa"/>
              <w:left w:w="150" w:type="dxa"/>
              <w:right w:w="150" w:type="dxa"/>
            </w:tcMar>
          </w:tcPr>
          <w:p>
            <w:r>
              <w:t>3.5</w:t>
            </w:r>
          </w:p>
        </w:tc>
        <w:tc>
          <w:tcPr>
            <w:tcW w:type="dxa" w:w="3298"/>
            <w:tcMar>
              <w:top w:w="100" w:type="dxa"/>
              <w:bottom w:w="100" w:type="dxa"/>
              <w:left w:w="150" w:type="dxa"/>
              <w:right w:w="150" w:type="dxa"/>
            </w:tcMar>
          </w:tcPr>
          <w:p>
            <w:r>
              <w:t>GB</w:t>
            </w:r>
          </w:p>
        </w:tc>
      </w:tr>
      <w:tr>
        <w:tc>
          <w:tcPr>
            <w:tcW w:type="dxa" w:w="3298"/>
            <w:tcMar>
              <w:top w:w="100" w:type="dxa"/>
              <w:bottom w:w="100" w:type="dxa"/>
              <w:left w:w="150" w:type="dxa"/>
              <w:right w:w="150" w:type="dxa"/>
            </w:tcMar>
          </w:tcPr>
          <w:p>
            <w:r>
              <w:t>Peak VRAM (Inference, FP16)</w:t>
            </w:r>
          </w:p>
        </w:tc>
        <w:tc>
          <w:tcPr>
            <w:tcW w:type="dxa" w:w="3298"/>
            <w:tcMar>
              <w:top w:w="100" w:type="dxa"/>
              <w:bottom w:w="100" w:type="dxa"/>
              <w:left w:w="150" w:type="dxa"/>
              <w:right w:w="150" w:type="dxa"/>
            </w:tcMar>
          </w:tcPr>
          <w:p>
            <w:r>
              <w:t>2.1</w:t>
            </w:r>
          </w:p>
        </w:tc>
        <w:tc>
          <w:tcPr>
            <w:tcW w:type="dxa" w:w="3298"/>
            <w:tcMar>
              <w:top w:w="100" w:type="dxa"/>
              <w:bottom w:w="100" w:type="dxa"/>
              <w:left w:w="150" w:type="dxa"/>
              <w:right w:w="150" w:type="dxa"/>
            </w:tcMar>
          </w:tcPr>
          <w:p>
            <w:r>
              <w:t>GB</w:t>
            </w:r>
          </w:p>
        </w:tc>
      </w:tr>
      <w:tr>
        <w:tc>
          <w:tcPr>
            <w:tcW w:type="dxa" w:w="3298"/>
            <w:tcMar>
              <w:top w:w="100" w:type="dxa"/>
              <w:bottom w:w="100" w:type="dxa"/>
              <w:left w:w="150" w:type="dxa"/>
              <w:right w:w="150" w:type="dxa"/>
            </w:tcMar>
          </w:tcPr>
          <w:p>
            <w:r>
              <w:t>Latency per 10k Tokens (FP16)</w:t>
            </w:r>
          </w:p>
        </w:tc>
        <w:tc>
          <w:tcPr>
            <w:tcW w:type="dxa" w:w="3298"/>
            <w:tcMar>
              <w:top w:w="100" w:type="dxa"/>
              <w:bottom w:w="100" w:type="dxa"/>
              <w:left w:w="150" w:type="dxa"/>
              <w:right w:w="150" w:type="dxa"/>
            </w:tcMar>
          </w:tcPr>
          <w:p>
            <w:r>
              <w:t>2.7</w:t>
            </w:r>
          </w:p>
        </w:tc>
        <w:tc>
          <w:tcPr>
            <w:tcW w:type="dxa" w:w="3298"/>
            <w:tcMar>
              <w:top w:w="100" w:type="dxa"/>
              <w:bottom w:w="100" w:type="dxa"/>
              <w:left w:w="150" w:type="dxa"/>
              <w:right w:w="150" w:type="dxa"/>
            </w:tcMar>
          </w:tcPr>
          <w:p>
            <w:r>
              <w:t>s</w:t>
            </w:r>
          </w:p>
        </w:tc>
      </w:tr>
      <w:tr>
        <w:tc>
          <w:tcPr>
            <w:tcW w:type="dxa" w:w="3298"/>
            <w:tcMar>
              <w:top w:w="100" w:type="dxa"/>
              <w:bottom w:w="100" w:type="dxa"/>
              <w:left w:w="150" w:type="dxa"/>
              <w:right w:w="150" w:type="dxa"/>
            </w:tcMar>
          </w:tcPr>
          <w:p>
            <w:r>
              <w:t>Throughput (FP16)</w:t>
            </w:r>
          </w:p>
        </w:tc>
        <w:tc>
          <w:tcPr>
            <w:tcW w:type="dxa" w:w="3298"/>
            <w:tcMar>
              <w:top w:w="100" w:type="dxa"/>
              <w:bottom w:w="100" w:type="dxa"/>
              <w:left w:w="150" w:type="dxa"/>
              <w:right w:w="150" w:type="dxa"/>
            </w:tcMar>
          </w:tcPr>
          <w:p>
            <w:r>
              <w:t>4.0</w:t>
            </w:r>
          </w:p>
        </w:tc>
        <w:tc>
          <w:tcPr>
            <w:tcW w:type="dxa" w:w="3298"/>
            <w:tcMar>
              <w:top w:w="100" w:type="dxa"/>
              <w:bottom w:w="100" w:type="dxa"/>
              <w:left w:w="150" w:type="dxa"/>
              <w:right w:w="150" w:type="dxa"/>
            </w:tcMar>
          </w:tcPr>
          <w:p>
            <w:r>
              <w:t>k tokens/s</w:t>
            </w:r>
          </w:p>
        </w:tc>
      </w:tr>
    </w:tbl>
    <w:p>
      <w:pPr>
        <w:pStyle w:val="Heading2"/>
      </w:pPr>
      <w:r>
        <w:t>4.7 Additional Visual Analysis</w:t>
      </w:r>
    </w:p>
    <w:p>
      <w:r>
        <w:t>This section brings the visual evidence together for presentation in the report. The numbers refer to the system aspects discussed in the source paper: generation quality, classifier-style discrimination, precision-recall behaviour, feature importance, timeline behaviour, scenario ablation, runtime profiling, and TDA engagement.</w:t>
      </w:r>
    </w:p>
    <w:p>
      <w:pPr>
        <w:jc w:val="center"/>
      </w:pPr>
      <w:r>
        <w:drawing>
          <wp:inline xmlns:a="http://schemas.openxmlformats.org/drawingml/2006/main" xmlns:pic="http://schemas.openxmlformats.org/drawingml/2006/picture">
            <wp:extent cx="4114800" cy="2908527"/>
            <wp:docPr id="7" name="Picture 7"/>
            <wp:cNvGraphicFramePr>
              <a:graphicFrameLocks noChangeAspect="1"/>
            </wp:cNvGraphicFramePr>
            <a:graphic>
              <a:graphicData uri="http://schemas.openxmlformats.org/drawingml/2006/picture">
                <pic:pic>
                  <pic:nvPicPr>
                    <pic:cNvPr id="0" name="table2_main_results.png"/>
                    <pic:cNvPicPr/>
                  </pic:nvPicPr>
                  <pic:blipFill>
                    <a:blip r:embed="rId16"/>
                    <a:stretch>
                      <a:fillRect/>
                    </a:stretch>
                  </pic:blipFill>
                  <pic:spPr>
                    <a:xfrm>
                      <a:off x="0" y="0"/>
                      <a:ext cx="4114800" cy="2908527"/>
                    </a:xfrm>
                    <a:prstGeom prst="rect"/>
                  </pic:spPr>
                </pic:pic>
              </a:graphicData>
            </a:graphic>
          </wp:inline>
        </w:drawing>
      </w:r>
    </w:p>
    <w:p>
      <w:pPr>
        <w:jc w:val="center"/>
      </w:pPr>
      <w:r>
        <w:rPr>
          <w:i/>
        </w:rPr>
        <w:t>Figure 4.8: Generation Benchmark Visualisation</w:t>
      </w:r>
    </w:p>
    <w:p>
      <w:pPr>
        <w:jc w:val="center"/>
      </w:pPr>
      <w:r>
        <w:drawing>
          <wp:inline xmlns:a="http://schemas.openxmlformats.org/drawingml/2006/main" xmlns:pic="http://schemas.openxmlformats.org/drawingml/2006/picture">
            <wp:extent cx="4114800" cy="2256205"/>
            <wp:docPr id="8" name="Picture 8"/>
            <wp:cNvGraphicFramePr>
              <a:graphicFrameLocks noChangeAspect="1"/>
            </wp:cNvGraphicFramePr>
            <a:graphic>
              <a:graphicData uri="http://schemas.openxmlformats.org/drawingml/2006/picture">
                <pic:pic>
                  <pic:nvPicPr>
                    <pic:cNvPr id="0" name="figure_dds_comparison.png"/>
                    <pic:cNvPicPr/>
                  </pic:nvPicPr>
                  <pic:blipFill>
                    <a:blip r:embed="rId12"/>
                    <a:stretch>
                      <a:fillRect/>
                    </a:stretch>
                  </pic:blipFill>
                  <pic:spPr>
                    <a:xfrm>
                      <a:off x="0" y="0"/>
                      <a:ext cx="4114800" cy="2256205"/>
                    </a:xfrm>
                    <a:prstGeom prst="rect"/>
                  </pic:spPr>
                </pic:pic>
              </a:graphicData>
            </a:graphic>
          </wp:inline>
        </w:drawing>
      </w:r>
    </w:p>
    <w:p>
      <w:pPr>
        <w:jc w:val="center"/>
      </w:pPr>
      <w:r>
        <w:rPr>
          <w:i/>
        </w:rPr>
        <w:t>Figure 4.9: DDS Comparison Visualisation</w:t>
      </w:r>
    </w:p>
    <w:p>
      <w:pPr>
        <w:jc w:val="center"/>
      </w:pPr>
      <w:r>
        <w:rPr>
          <w:i/>
        </w:rPr>
        <w:t>Figure 4.10: Confusion Matrix Style Result View</w:t>
      </w:r>
    </w:p>
    <w:p>
      <w:pPr>
        <w:jc w:val="center"/>
      </w:pPr>
      <w:r>
        <w:rPr>
          <w:i/>
        </w:rPr>
        <w:t>Figure 4.11: ROC Curve Style Result View</w:t>
      </w:r>
    </w:p>
    <w:p>
      <w:pPr>
        <w:jc w:val="center"/>
      </w:pPr>
      <w:r>
        <w:rPr>
          <w:i/>
        </w:rPr>
        <w:t>Figure 4.12: Precision-Recall Style Result View</w:t>
      </w:r>
    </w:p>
    <w:p>
      <w:pPr>
        <w:jc w:val="center"/>
      </w:pPr>
      <w:r>
        <w:drawing>
          <wp:inline xmlns:a="http://schemas.openxmlformats.org/drawingml/2006/main" xmlns:pic="http://schemas.openxmlformats.org/drawingml/2006/picture">
            <wp:extent cx="4114800" cy="2709831"/>
            <wp:docPr id="9" name="Picture 9"/>
            <wp:cNvGraphicFramePr>
              <a:graphicFrameLocks noChangeAspect="1"/>
            </wp:cNvGraphicFramePr>
            <a:graphic>
              <a:graphicData uri="http://schemas.openxmlformats.org/drawingml/2006/picture">
                <pic:pic>
                  <pic:nvPicPr>
                    <pic:cNvPr id="0" name="table1_baf_features.png"/>
                    <pic:cNvPicPr/>
                  </pic:nvPicPr>
                  <pic:blipFill>
                    <a:blip r:embed="rId17"/>
                    <a:stretch>
                      <a:fillRect/>
                    </a:stretch>
                  </pic:blipFill>
                  <pic:spPr>
                    <a:xfrm>
                      <a:off x="0" y="0"/>
                      <a:ext cx="4114800" cy="2709831"/>
                    </a:xfrm>
                    <a:prstGeom prst="rect"/>
                  </pic:spPr>
                </pic:pic>
              </a:graphicData>
            </a:graphic>
          </wp:inline>
        </w:drawing>
      </w:r>
    </w:p>
    <w:p>
      <w:pPr>
        <w:jc w:val="center"/>
      </w:pPr>
      <w:r>
        <w:rPr>
          <w:i/>
        </w:rPr>
        <w:t>Figure 4.13: Feature Importance Style View</w:t>
      </w:r>
    </w:p>
    <w:p>
      <w:pPr>
        <w:jc w:val="center"/>
      </w:pPr>
      <w:r>
        <w:drawing>
          <wp:inline xmlns:a="http://schemas.openxmlformats.org/drawingml/2006/main" xmlns:pic="http://schemas.openxmlformats.org/drawingml/2006/picture">
            <wp:extent cx="4114800" cy="2992896"/>
            <wp:docPr id="10" name="Picture 10"/>
            <wp:cNvGraphicFramePr>
              <a:graphicFrameLocks noChangeAspect="1"/>
            </wp:cNvGraphicFramePr>
            <a:graphic>
              <a:graphicData uri="http://schemas.openxmlformats.org/drawingml/2006/picture">
                <pic:pic>
                  <pic:nvPicPr>
                    <pic:cNvPr id="0" name="table4_ablation.png"/>
                    <pic:cNvPicPr/>
                  </pic:nvPicPr>
                  <pic:blipFill>
                    <a:blip r:embed="rId14"/>
                    <a:stretch>
                      <a:fillRect/>
                    </a:stretch>
                  </pic:blipFill>
                  <pic:spPr>
                    <a:xfrm>
                      <a:off x="0" y="0"/>
                      <a:ext cx="4114800" cy="2992896"/>
                    </a:xfrm>
                    <a:prstGeom prst="rect"/>
                  </pic:spPr>
                </pic:pic>
              </a:graphicData>
            </a:graphic>
          </wp:inline>
        </w:drawing>
      </w:r>
    </w:p>
    <w:p>
      <w:pPr>
        <w:jc w:val="center"/>
      </w:pPr>
      <w:r>
        <w:rPr>
          <w:i/>
        </w:rPr>
        <w:t>Figure 4.14: Scenario Ablation Visualisation</w:t>
      </w:r>
    </w:p>
    <w:p>
      <w:pPr>
        <w:jc w:val="center"/>
      </w:pPr>
      <w:r>
        <w:drawing>
          <wp:inline xmlns:a="http://schemas.openxmlformats.org/drawingml/2006/main" xmlns:pic="http://schemas.openxmlformats.org/drawingml/2006/picture">
            <wp:extent cx="4114800" cy="2992896"/>
            <wp:docPr id="11" name="Picture 11"/>
            <wp:cNvGraphicFramePr>
              <a:graphicFrameLocks noChangeAspect="1"/>
            </wp:cNvGraphicFramePr>
            <a:graphic>
              <a:graphicData uri="http://schemas.openxmlformats.org/drawingml/2006/picture">
                <pic:pic>
                  <pic:nvPicPr>
                    <pic:cNvPr id="0" name="table5_profiling.png"/>
                    <pic:cNvPicPr/>
                  </pic:nvPicPr>
                  <pic:blipFill>
                    <a:blip r:embed="rId18"/>
                    <a:stretch>
                      <a:fillRect/>
                    </a:stretch>
                  </pic:blipFill>
                  <pic:spPr>
                    <a:xfrm>
                      <a:off x="0" y="0"/>
                      <a:ext cx="4114800" cy="2992896"/>
                    </a:xfrm>
                    <a:prstGeom prst="rect"/>
                  </pic:spPr>
                </pic:pic>
              </a:graphicData>
            </a:graphic>
          </wp:inline>
        </w:drawing>
      </w:r>
    </w:p>
    <w:p>
      <w:pPr>
        <w:jc w:val="center"/>
      </w:pPr>
      <w:r>
        <w:rPr>
          <w:i/>
        </w:rPr>
        <w:t>Figure 4.15: Runtime Profiling Visualisation</w:t>
      </w:r>
    </w:p>
    <w:p>
      <w:pPr>
        <w:jc w:val="center"/>
      </w:pPr>
      <w:r>
        <w:drawing>
          <wp:inline xmlns:a="http://schemas.openxmlformats.org/drawingml/2006/main" xmlns:pic="http://schemas.openxmlformats.org/drawingml/2006/picture">
            <wp:extent cx="4114800" cy="2140248"/>
            <wp:docPr id="12" name="Picture 12"/>
            <wp:cNvGraphicFramePr>
              <a:graphicFrameLocks noChangeAspect="1"/>
            </wp:cNvGraphicFramePr>
            <a:graphic>
              <a:graphicData uri="http://schemas.openxmlformats.org/drawingml/2006/picture">
                <pic:pic>
                  <pic:nvPicPr>
                    <pic:cNvPr id="0" name="table3_deployment.png"/>
                    <pic:cNvPicPr/>
                  </pic:nvPicPr>
                  <pic:blipFill>
                    <a:blip r:embed="rId15"/>
                    <a:stretch>
                      <a:fillRect/>
                    </a:stretch>
                  </pic:blipFill>
                  <pic:spPr>
                    <a:xfrm>
                      <a:off x="0" y="0"/>
                      <a:ext cx="4114800" cy="2140248"/>
                    </a:xfrm>
                    <a:prstGeom prst="rect"/>
                  </pic:spPr>
                </pic:pic>
              </a:graphicData>
            </a:graphic>
          </wp:inline>
        </w:drawing>
      </w:r>
    </w:p>
    <w:p>
      <w:pPr>
        <w:jc w:val="center"/>
      </w:pPr>
      <w:r>
        <w:rPr>
          <w:i/>
        </w:rPr>
        <w:t>Figure 4.16: TDA Engagement Visualisation</w:t>
      </w:r>
    </w:p>
    <w:p>
      <w:pPr>
        <w:pStyle w:val="Heading2"/>
      </w:pPr>
      <w:r>
        <w:t>4.8 Ethical and Safety Implementation Notes</w:t>
      </w:r>
    </w:p>
    <w:p>
      <w:r>
        <w:t>To prevent dual-use misuse (e.g. identity theft), card numbers are restricted to test BIN ranges (400000, 300000), which are rejected by payment networks. Datasets comply with standard anonymization guidelines.</w:t>
      </w:r>
    </w:p>
    <w:p>
      <w:r>
        <w:br w:type="page"/>
      </w:r>
    </w:p>
    <w:p>
      <w:pPr>
        <w:pStyle w:val="Heading1"/>
      </w:pPr>
      <w:r>
        <w:t>5. DETAILED TECHNICAL DOCUMENTATION</w:t>
      </w:r>
    </w:p>
    <w:p>
      <w:pPr>
        <w:pStyle w:val="Heading2"/>
      </w:pPr>
      <w:r>
        <w:t>5.1 Dataset Role in the Deceptive-Net Pipeline</w:t>
      </w:r>
    </w:p>
    <w:p>
      <w:r>
        <w:t>The generative pipeline relies on two complementary datasets: a fraud-aware tabular structure and a realistic PII dataset containing credentials and cards. The banking, application, velocity, and fraud label profiles are extracted from the NeurIPS BAF dataset. The Mendeley Synthetic PII corpus provides the demographic, financial (credit cards), and credential fields. The DQN deployment agent is trained using logs gathered from active Cowrie honeypots.</w:t>
      </w:r>
    </w:p>
    <w:p>
      <w:r>
        <w:rPr>
          <w:b/>
        </w:rPr>
        <w:t>Table 5.1: Dataset Role in the Deceptive-Net Pipeline</w:t>
      </w:r>
    </w:p>
    <w:tbl>
      <w:tblPr>
        <w:tblStyle w:val="TableGrid"/>
        <w:tblW w:type="auto" w:w="0"/>
        <w:jc w:val="center"/>
        <w:tblLook w:firstColumn="1" w:firstRow="1" w:lastColumn="0" w:lastRow="0" w:noHBand="0" w:noVBand="1" w:val="04A0"/>
      </w:tblPr>
      <w:tblGrid>
        <w:gridCol w:w="3298"/>
        <w:gridCol w:w="3298"/>
        <w:gridCol w:w="3298"/>
      </w:tblGrid>
      <w:tr>
        <w:tc>
          <w:tcPr>
            <w:tcW w:type="dxa" w:w="3298"/>
            <w:tcMar>
              <w:top w:w="100" w:type="dxa"/>
              <w:bottom w:w="100" w:type="dxa"/>
              <w:left w:w="150" w:type="dxa"/>
              <w:right w:w="150" w:type="dxa"/>
            </w:tcMar>
          </w:tcPr>
          <w:p>
            <w:r>
              <w:rPr>
                <w:b/>
              </w:rPr>
              <w:t>Dataset</w:t>
            </w:r>
          </w:p>
        </w:tc>
        <w:tc>
          <w:tcPr>
            <w:tcW w:type="dxa" w:w="3298"/>
            <w:tcMar>
              <w:top w:w="100" w:type="dxa"/>
              <w:bottom w:w="100" w:type="dxa"/>
              <w:left w:w="150" w:type="dxa"/>
              <w:right w:w="150" w:type="dxa"/>
            </w:tcMar>
          </w:tcPr>
          <w:p>
            <w:r>
              <w:rPr>
                <w:b/>
              </w:rPr>
              <w:t>Primary Role</w:t>
            </w:r>
          </w:p>
        </w:tc>
        <w:tc>
          <w:tcPr>
            <w:tcW w:type="dxa" w:w="3298"/>
            <w:tcMar>
              <w:top w:w="100" w:type="dxa"/>
              <w:bottom w:w="100" w:type="dxa"/>
              <w:left w:w="150" w:type="dxa"/>
              <w:right w:w="150" w:type="dxa"/>
            </w:tcMar>
          </w:tcPr>
          <w:p>
            <w:r>
              <w:rPr>
                <w:b/>
              </w:rPr>
              <w:t>Reason for Inclusion</w:t>
            </w:r>
          </w:p>
        </w:tc>
      </w:tr>
      <w:tr>
        <w:tc>
          <w:tcPr>
            <w:tcW w:type="dxa" w:w="3298"/>
            <w:tcMar>
              <w:top w:w="100" w:type="dxa"/>
              <w:bottom w:w="100" w:type="dxa"/>
              <w:left w:w="150" w:type="dxa"/>
              <w:right w:w="150" w:type="dxa"/>
            </w:tcMar>
          </w:tcPr>
          <w:p>
            <w:r>
              <w:t>BAF benchmark</w:t>
            </w:r>
          </w:p>
        </w:tc>
        <w:tc>
          <w:tcPr>
            <w:tcW w:type="dxa" w:w="3298"/>
            <w:tcMar>
              <w:top w:w="100" w:type="dxa"/>
              <w:bottom w:w="100" w:type="dxa"/>
              <w:left w:w="150" w:type="dxa"/>
              <w:right w:w="150" w:type="dxa"/>
            </w:tcMar>
          </w:tcPr>
          <w:p>
            <w:r>
              <w:t>Fraud-aware tabular structure</w:t>
            </w:r>
          </w:p>
        </w:tc>
        <w:tc>
          <w:tcPr>
            <w:tcW w:type="dxa" w:w="3298"/>
            <w:tcMar>
              <w:top w:w="100" w:type="dxa"/>
              <w:bottom w:w="100" w:type="dxa"/>
              <w:left w:w="150" w:type="dxa"/>
              <w:right w:w="150" w:type="dxa"/>
            </w:tcMar>
          </w:tcPr>
          <w:p>
            <w:r>
              <w:t>Provides fraud_bool, velocity, session/device, identity/contact, and application features.</w:t>
            </w:r>
          </w:p>
        </w:tc>
      </w:tr>
      <w:tr>
        <w:tc>
          <w:tcPr>
            <w:tcW w:type="dxa" w:w="3298"/>
            <w:tcMar>
              <w:top w:w="100" w:type="dxa"/>
              <w:bottom w:w="100" w:type="dxa"/>
              <w:left w:w="150" w:type="dxa"/>
              <w:right w:w="150" w:type="dxa"/>
            </w:tcMar>
          </w:tcPr>
          <w:p>
            <w:r>
              <w:t>Mendeley Synthetic PII</w:t>
            </w:r>
          </w:p>
        </w:tc>
        <w:tc>
          <w:tcPr>
            <w:tcW w:type="dxa" w:w="3298"/>
            <w:tcMar>
              <w:top w:w="100" w:type="dxa"/>
              <w:bottom w:w="100" w:type="dxa"/>
              <w:left w:w="150" w:type="dxa"/>
              <w:right w:w="150" w:type="dxa"/>
            </w:tcMar>
          </w:tcPr>
          <w:p>
            <w:r>
              <w:t>Identity and credential fields</w:t>
            </w:r>
          </w:p>
        </w:tc>
        <w:tc>
          <w:tcPr>
            <w:tcW w:type="dxa" w:w="3298"/>
            <w:tcMar>
              <w:top w:w="100" w:type="dxa"/>
              <w:bottom w:w="100" w:type="dxa"/>
              <w:left w:w="150" w:type="dxa"/>
              <w:right w:w="150" w:type="dxa"/>
            </w:tcMar>
          </w:tcPr>
          <w:p>
            <w:r>
              <w:t>Provides names, e-mails, addresses, credit-card values, CVV, expiry, usernames, passwords, and device descriptors.</w:t>
            </w:r>
          </w:p>
        </w:tc>
      </w:tr>
      <w:tr>
        <w:tc>
          <w:tcPr>
            <w:tcW w:type="dxa" w:w="3298"/>
            <w:tcMar>
              <w:top w:w="100" w:type="dxa"/>
              <w:bottom w:w="100" w:type="dxa"/>
              <w:left w:w="150" w:type="dxa"/>
              <w:right w:w="150" w:type="dxa"/>
            </w:tcMar>
          </w:tcPr>
          <w:p>
            <w:r>
              <w:t>Cowrie logs</w:t>
            </w:r>
          </w:p>
        </w:tc>
        <w:tc>
          <w:tcPr>
            <w:tcW w:type="dxa" w:w="3298"/>
            <w:tcMar>
              <w:top w:w="100" w:type="dxa"/>
              <w:bottom w:w="100" w:type="dxa"/>
              <w:left w:w="150" w:type="dxa"/>
              <w:right w:w="150" w:type="dxa"/>
            </w:tcMar>
          </w:tcPr>
          <w:p>
            <w:r>
              <w:t>Deployment-state feedback</w:t>
            </w:r>
          </w:p>
        </w:tc>
        <w:tc>
          <w:tcPr>
            <w:tcW w:type="dxa" w:w="3298"/>
            <w:tcMar>
              <w:top w:w="100" w:type="dxa"/>
              <w:bottom w:w="100" w:type="dxa"/>
              <w:left w:w="150" w:type="dxa"/>
              <w:right w:w="150" w:type="dxa"/>
            </w:tcMar>
          </w:tcPr>
          <w:p>
            <w:r>
              <w:t>Provides attacker command sequences, entropy, exfiltration attempts, and dwell time for TDA decisions.</w:t>
            </w:r>
          </w:p>
        </w:tc>
      </w:tr>
    </w:tbl>
    <w:p>
      <w:pPr>
        <w:pStyle w:val="Heading2"/>
      </w:pPr>
      <w:r>
        <w:t>5.2 Fraud Dependency Graph (FDG) Generation &amp; Technical Notes</w:t>
      </w:r>
    </w:p>
    <w:p>
      <w:r>
        <w:t>The FDG models directed causal pathways between BAF demographic and financial features. Vertices correspond to BAF columns, and edge weights represent conditional mutual information. The primary causal pathway follows: foreign_request -&gt; velocity -&gt; device_fraud_count -&gt; fraud_bool. A Graph Attention Network processes this adjacency structure to yield a 128-dimensional embedding.</w:t>
      </w:r>
    </w:p>
    <w:p>
      <w:r>
        <w:rPr>
          <w:b/>
        </w:rPr>
        <w:t>Table 5.2: FDG Design Elements</w:t>
      </w:r>
    </w:p>
    <w:tbl>
      <w:tblPr>
        <w:tblStyle w:val="TableGrid"/>
        <w:tblW w:type="auto" w:w="0"/>
        <w:jc w:val="center"/>
        <w:tblLook w:firstColumn="1" w:firstRow="1" w:lastColumn="0" w:lastRow="0" w:noHBand="0" w:noVBand="1" w:val="04A0"/>
      </w:tblPr>
      <w:tblGrid>
        <w:gridCol w:w="4946"/>
        <w:gridCol w:w="4946"/>
      </w:tblGrid>
      <w:tr>
        <w:tc>
          <w:tcPr>
            <w:tcW w:type="dxa" w:w="4946"/>
            <w:tcMar>
              <w:top w:w="100" w:type="dxa"/>
              <w:bottom w:w="100" w:type="dxa"/>
              <w:left w:w="150" w:type="dxa"/>
              <w:right w:w="150" w:type="dxa"/>
            </w:tcMar>
          </w:tcPr>
          <w:p>
            <w:r>
              <w:rPr>
                <w:b/>
              </w:rPr>
              <w:t>Element</w:t>
            </w:r>
          </w:p>
        </w:tc>
        <w:tc>
          <w:tcPr>
            <w:tcW w:type="dxa" w:w="4946"/>
            <w:tcMar>
              <w:top w:w="100" w:type="dxa"/>
              <w:bottom w:w="100" w:type="dxa"/>
              <w:left w:w="150" w:type="dxa"/>
              <w:right w:w="150" w:type="dxa"/>
            </w:tcMar>
          </w:tcPr>
          <w:p>
            <w:r>
              <w:rPr>
                <w:b/>
              </w:rPr>
              <w:t>Description from Source</w:t>
            </w:r>
          </w:p>
        </w:tc>
      </w:tr>
      <w:tr>
        <w:tc>
          <w:tcPr>
            <w:tcW w:type="dxa" w:w="4946"/>
            <w:tcMar>
              <w:top w:w="100" w:type="dxa"/>
              <w:bottom w:w="100" w:type="dxa"/>
              <w:left w:w="150" w:type="dxa"/>
              <w:right w:w="150" w:type="dxa"/>
            </w:tcMar>
          </w:tcPr>
          <w:p>
            <w:r>
              <w:t>Vertices</w:t>
            </w:r>
          </w:p>
        </w:tc>
        <w:tc>
          <w:tcPr>
            <w:tcW w:type="dxa" w:w="4946"/>
            <w:tcMar>
              <w:top w:w="100" w:type="dxa"/>
              <w:bottom w:w="100" w:type="dxa"/>
              <w:left w:w="150" w:type="dxa"/>
              <w:right w:w="150" w:type="dxa"/>
            </w:tcMar>
          </w:tcPr>
          <w:p>
            <w:r>
              <w:t>BAF features V = {v1, ..., vF}.</w:t>
            </w:r>
          </w:p>
        </w:tc>
      </w:tr>
      <w:tr>
        <w:tc>
          <w:tcPr>
            <w:tcW w:type="dxa" w:w="4946"/>
            <w:tcMar>
              <w:top w:w="100" w:type="dxa"/>
              <w:bottom w:w="100" w:type="dxa"/>
              <w:left w:w="150" w:type="dxa"/>
              <w:right w:w="150" w:type="dxa"/>
            </w:tcMar>
          </w:tcPr>
          <w:p>
            <w:r>
              <w:t>Edges</w:t>
            </w:r>
          </w:p>
        </w:tc>
        <w:tc>
          <w:tcPr>
            <w:tcW w:type="dxa" w:w="4946"/>
            <w:tcMar>
              <w:top w:w="100" w:type="dxa"/>
              <w:bottom w:w="100" w:type="dxa"/>
              <w:left w:w="150" w:type="dxa"/>
              <w:right w:w="150" w:type="dxa"/>
            </w:tcMar>
          </w:tcPr>
          <w:p>
            <w:r>
              <w:t>Directed causal-precedence relations between fraud-related features.</w:t>
            </w:r>
          </w:p>
        </w:tc>
      </w:tr>
      <w:tr>
        <w:tc>
          <w:tcPr>
            <w:tcW w:type="dxa" w:w="4946"/>
            <w:tcMar>
              <w:top w:w="100" w:type="dxa"/>
              <w:bottom w:w="100" w:type="dxa"/>
              <w:left w:w="150" w:type="dxa"/>
              <w:right w:w="150" w:type="dxa"/>
            </w:tcMar>
          </w:tcPr>
          <w:p>
            <w:r>
              <w:t>Weights</w:t>
            </w:r>
          </w:p>
        </w:tc>
        <w:tc>
          <w:tcPr>
            <w:tcW w:type="dxa" w:w="4946"/>
            <w:tcMar>
              <w:top w:w="100" w:type="dxa"/>
              <w:bottom w:w="100" w:type="dxa"/>
              <w:left w:w="150" w:type="dxa"/>
              <w:right w:w="150" w:type="dxa"/>
            </w:tcMar>
          </w:tcPr>
          <w:p>
            <w:r>
              <w:t>Conditional mutual information with respect to fraud_bool.</w:t>
            </w:r>
          </w:p>
        </w:tc>
      </w:tr>
      <w:tr>
        <w:tc>
          <w:tcPr>
            <w:tcW w:type="dxa" w:w="4946"/>
            <w:tcMar>
              <w:top w:w="100" w:type="dxa"/>
              <w:bottom w:w="100" w:type="dxa"/>
              <w:left w:w="150" w:type="dxa"/>
              <w:right w:w="150" w:type="dxa"/>
            </w:tcMar>
          </w:tcPr>
          <w:p>
            <w:r>
              <w:t>Primary pathway</w:t>
            </w:r>
          </w:p>
        </w:tc>
        <w:tc>
          <w:tcPr>
            <w:tcW w:type="dxa" w:w="4946"/>
            <w:tcMar>
              <w:top w:w="100" w:type="dxa"/>
              <w:bottom w:w="100" w:type="dxa"/>
              <w:left w:w="150" w:type="dxa"/>
              <w:right w:w="150" w:type="dxa"/>
            </w:tcMar>
          </w:tcPr>
          <w:p>
            <w:r>
              <w:t>foreign_request -&gt; velocity features -&gt; device_fraud_count -&gt; fraud_bool.</w:t>
            </w:r>
          </w:p>
        </w:tc>
      </w:tr>
      <w:tr>
        <w:tc>
          <w:tcPr>
            <w:tcW w:type="dxa" w:w="4946"/>
            <w:tcMar>
              <w:top w:w="100" w:type="dxa"/>
              <w:bottom w:w="100" w:type="dxa"/>
              <w:left w:w="150" w:type="dxa"/>
              <w:right w:w="150" w:type="dxa"/>
            </w:tcMar>
          </w:tcPr>
          <w:p>
            <w:r>
              <w:t>Embedding model</w:t>
            </w:r>
          </w:p>
        </w:tc>
        <w:tc>
          <w:tcPr>
            <w:tcW w:type="dxa" w:w="4946"/>
            <w:tcMar>
              <w:top w:w="100" w:type="dxa"/>
              <w:bottom w:w="100" w:type="dxa"/>
              <w:left w:w="150" w:type="dxa"/>
              <w:right w:w="150" w:type="dxa"/>
            </w:tcMar>
          </w:tcPr>
          <w:p>
            <w:r>
              <w:t>Graph Attention Network.</w:t>
            </w:r>
          </w:p>
        </w:tc>
      </w:tr>
      <w:tr>
        <w:tc>
          <w:tcPr>
            <w:tcW w:type="dxa" w:w="4946"/>
            <w:tcMar>
              <w:top w:w="100" w:type="dxa"/>
              <w:bottom w:w="100" w:type="dxa"/>
              <w:left w:w="150" w:type="dxa"/>
              <w:right w:w="150" w:type="dxa"/>
            </w:tcMar>
          </w:tcPr>
          <w:p>
            <w:r>
              <w:t>Embedding dimension</w:t>
            </w:r>
          </w:p>
        </w:tc>
        <w:tc>
          <w:tcPr>
            <w:tcW w:type="dxa" w:w="4946"/>
            <w:tcMar>
              <w:top w:w="100" w:type="dxa"/>
              <w:bottom w:w="100" w:type="dxa"/>
              <w:left w:w="150" w:type="dxa"/>
              <w:right w:w="150" w:type="dxa"/>
            </w:tcMar>
          </w:tcPr>
          <w:p>
            <w:r>
              <w:t>dc = 128.</w:t>
            </w:r>
          </w:p>
        </w:tc>
      </w:tr>
    </w:tbl>
    <w:p>
      <w:pPr>
        <w:pStyle w:val="Heading3"/>
      </w:pPr>
      <w:r>
        <w:t>5.2.1 Core FDG Implementation</w:t>
      </w:r>
    </w:p>
    <w:p>
      <w:r>
        <w:rPr>
          <w:rFonts w:ascii="Courier New" w:hAnsi="Courier New"/>
        </w:rPr>
        <w:t>def construct_fraud_dependency_graph(X_baf: torch.Tensor, threshold: float = 0.5) -&gt; torch.Tensor:</w:t>
        <w:br/>
        <w:t xml:space="preserve">    B = X_baf.size(0)</w:t>
        <w:br/>
        <w:t xml:space="preserve">    demo = X_baf[:, :10]  # Demographic features prefix</w:t>
        <w:br/>
        <w:t xml:space="preserve">    demo_norm = F.normalize(demo, p=2, dim=1)</w:t>
        <w:br/>
        <w:t xml:space="preserve">    sim = torch.mm(demo_norm, demo_norm.t())</w:t>
        <w:br/>
        <w:t xml:space="preserve">    adj = (sim &gt;= threshold).float()</w:t>
        <w:br/>
        <w:t xml:space="preserve">    adj = adj + torch.eye(B, device=X_baf.device)</w:t>
        <w:br/>
        <w:t xml:space="preserve">    return torch.clamp(adj, 0.0, 1.0)</w:t>
      </w:r>
    </w:p>
    <w:p>
      <w:pPr>
        <w:pStyle w:val="Heading2"/>
      </w:pPr>
      <w:r>
        <w:t>5.3 Conditional WGAN-GP and FiLM Details &amp; Core Implementation</w:t>
      </w:r>
    </w:p>
    <w:p>
      <w:r>
        <w:t>The tabular generator utilizes 6 residual blocks modulated via Feature-wise Linear Modulation (FiLM) layers. A multi-head critic splits verification into BAF and PII heads, optimizing the objective with a gradient penalty term (lambda_gp=10.0, 5 critic steps per generator update).</w:t>
      </w:r>
    </w:p>
    <w:p>
      <w:r>
        <w:rPr>
          <w:b/>
        </w:rPr>
        <w:t>Table 5.3: Generator and Critic Hyperparameters</w:t>
      </w:r>
    </w:p>
    <w:tbl>
      <w:tblPr>
        <w:tblStyle w:val="TableGrid"/>
        <w:tblW w:type="auto" w:w="0"/>
        <w:jc w:val="center"/>
        <w:tblLook w:firstColumn="1" w:firstRow="1" w:lastColumn="0" w:lastRow="0" w:noHBand="0" w:noVBand="1" w:val="04A0"/>
      </w:tblPr>
      <w:tblGrid>
        <w:gridCol w:w="4946"/>
        <w:gridCol w:w="4946"/>
      </w:tblGrid>
      <w:tr>
        <w:tc>
          <w:tcPr>
            <w:tcW w:type="dxa" w:w="4946"/>
            <w:tcMar>
              <w:top w:w="100" w:type="dxa"/>
              <w:bottom w:w="100" w:type="dxa"/>
              <w:left w:w="150" w:type="dxa"/>
              <w:right w:w="150" w:type="dxa"/>
            </w:tcMar>
          </w:tcPr>
          <w:p>
            <w:r>
              <w:rPr>
                <w:b/>
              </w:rPr>
              <w:t>Component</w:t>
            </w:r>
          </w:p>
        </w:tc>
        <w:tc>
          <w:tcPr>
            <w:tcW w:type="dxa" w:w="4946"/>
            <w:tcMar>
              <w:top w:w="100" w:type="dxa"/>
              <w:bottom w:w="100" w:type="dxa"/>
              <w:left w:w="150" w:type="dxa"/>
              <w:right w:w="150" w:type="dxa"/>
            </w:tcMar>
          </w:tcPr>
          <w:p>
            <w:r>
              <w:rPr>
                <w:b/>
              </w:rPr>
              <w:t>Configuration</w:t>
            </w:r>
          </w:p>
        </w:tc>
      </w:tr>
      <w:tr>
        <w:tc>
          <w:tcPr>
            <w:tcW w:type="dxa" w:w="4946"/>
            <w:tcMar>
              <w:top w:w="100" w:type="dxa"/>
              <w:bottom w:w="100" w:type="dxa"/>
              <w:left w:w="150" w:type="dxa"/>
              <w:right w:w="150" w:type="dxa"/>
            </w:tcMar>
          </w:tcPr>
          <w:p>
            <w:r>
              <w:t>Generator</w:t>
            </w:r>
          </w:p>
        </w:tc>
        <w:tc>
          <w:tcPr>
            <w:tcW w:type="dxa" w:w="4946"/>
            <w:tcMar>
              <w:top w:w="100" w:type="dxa"/>
              <w:bottom w:w="100" w:type="dxa"/>
              <w:left w:w="150" w:type="dxa"/>
              <w:right w:w="150" w:type="dxa"/>
            </w:tcMar>
          </w:tcPr>
          <w:p>
            <w:r>
              <w:t>6 residual blocks, hidden dimension 256, GELU activations, spectral normalisation.</w:t>
            </w:r>
          </w:p>
        </w:tc>
      </w:tr>
      <w:tr>
        <w:tc>
          <w:tcPr>
            <w:tcW w:type="dxa" w:w="4946"/>
            <w:tcMar>
              <w:top w:w="100" w:type="dxa"/>
              <w:bottom w:w="100" w:type="dxa"/>
              <w:left w:w="150" w:type="dxa"/>
              <w:right w:w="150" w:type="dxa"/>
            </w:tcMar>
          </w:tcPr>
          <w:p>
            <w:r>
              <w:t>Critic</w:t>
            </w:r>
          </w:p>
        </w:tc>
        <w:tc>
          <w:tcPr>
            <w:tcW w:type="dxa" w:w="4946"/>
            <w:tcMar>
              <w:top w:w="100" w:type="dxa"/>
              <w:bottom w:w="100" w:type="dxa"/>
              <w:left w:w="150" w:type="dxa"/>
              <w:right w:w="150" w:type="dxa"/>
            </w:tcMar>
          </w:tcPr>
          <w:p>
            <w:r>
              <w:t>4-layer MLP per head, LeakyReLU, spectral normalisation.</w:t>
            </w:r>
          </w:p>
        </w:tc>
      </w:tr>
      <w:tr>
        <w:tc>
          <w:tcPr>
            <w:tcW w:type="dxa" w:w="4946"/>
            <w:tcMar>
              <w:top w:w="100" w:type="dxa"/>
              <w:bottom w:w="100" w:type="dxa"/>
              <w:left w:w="150" w:type="dxa"/>
              <w:right w:w="150" w:type="dxa"/>
            </w:tcMar>
          </w:tcPr>
          <w:p>
            <w:r>
              <w:t>CAA</w:t>
            </w:r>
          </w:p>
        </w:tc>
        <w:tc>
          <w:tcPr>
            <w:tcW w:type="dxa" w:w="4946"/>
            <w:tcMar>
              <w:top w:w="100" w:type="dxa"/>
              <w:bottom w:w="100" w:type="dxa"/>
              <w:left w:w="150" w:type="dxa"/>
              <w:right w:w="150" w:type="dxa"/>
            </w:tcMar>
          </w:tcPr>
          <w:p>
            <w:r>
              <w:t>4-head cross-attention, attention dimension 128.</w:t>
            </w:r>
          </w:p>
        </w:tc>
      </w:tr>
      <w:tr>
        <w:tc>
          <w:tcPr>
            <w:tcW w:type="dxa" w:w="4946"/>
            <w:tcMar>
              <w:top w:w="100" w:type="dxa"/>
              <w:bottom w:w="100" w:type="dxa"/>
              <w:left w:w="150" w:type="dxa"/>
              <w:right w:w="150" w:type="dxa"/>
            </w:tcMar>
          </w:tcPr>
          <w:p>
            <w:r>
              <w:t>Optimiser</w:t>
            </w:r>
          </w:p>
        </w:tc>
        <w:tc>
          <w:tcPr>
            <w:tcW w:type="dxa" w:w="4946"/>
            <w:tcMar>
              <w:top w:w="100" w:type="dxa"/>
              <w:bottom w:w="100" w:type="dxa"/>
              <w:left w:w="150" w:type="dxa"/>
              <w:right w:w="150" w:type="dxa"/>
            </w:tcMar>
          </w:tcPr>
          <w:p>
            <w:r>
              <w:t>Adam with beta1=0.5 and beta2=0.9.</w:t>
            </w:r>
          </w:p>
        </w:tc>
      </w:tr>
      <w:tr>
        <w:tc>
          <w:tcPr>
            <w:tcW w:type="dxa" w:w="4946"/>
            <w:tcMar>
              <w:top w:w="100" w:type="dxa"/>
              <w:bottom w:w="100" w:type="dxa"/>
              <w:left w:w="150" w:type="dxa"/>
              <w:right w:w="150" w:type="dxa"/>
            </w:tcMar>
          </w:tcPr>
          <w:p>
            <w:r>
              <w:t>Learning rate</w:t>
            </w:r>
          </w:p>
        </w:tc>
        <w:tc>
          <w:tcPr>
            <w:tcW w:type="dxa" w:w="4946"/>
            <w:tcMar>
              <w:top w:w="100" w:type="dxa"/>
              <w:bottom w:w="100" w:type="dxa"/>
              <w:left w:w="150" w:type="dxa"/>
              <w:right w:w="150" w:type="dxa"/>
            </w:tcMar>
          </w:tcPr>
          <w:p>
            <w:r>
              <w:t>Generator 2e-4, critic 1e-4.</w:t>
            </w:r>
          </w:p>
        </w:tc>
      </w:tr>
      <w:tr>
        <w:tc>
          <w:tcPr>
            <w:tcW w:type="dxa" w:w="4946"/>
            <w:tcMar>
              <w:top w:w="100" w:type="dxa"/>
              <w:bottom w:w="100" w:type="dxa"/>
              <w:left w:w="150" w:type="dxa"/>
              <w:right w:w="150" w:type="dxa"/>
            </w:tcMar>
          </w:tcPr>
          <w:p>
            <w:r>
              <w:t>Training schedule</w:t>
            </w:r>
          </w:p>
        </w:tc>
        <w:tc>
          <w:tcPr>
            <w:tcW w:type="dxa" w:w="4946"/>
            <w:tcMar>
              <w:top w:w="100" w:type="dxa"/>
              <w:bottom w:w="100" w:type="dxa"/>
              <w:left w:w="150" w:type="dxa"/>
              <w:right w:w="150" w:type="dxa"/>
            </w:tcMar>
          </w:tcPr>
          <w:p>
            <w:r>
              <w:t>400 epochs, batch size 512, 5 critic steps per generator step.</w:t>
            </w:r>
          </w:p>
        </w:tc>
      </w:tr>
    </w:tbl>
    <w:p>
      <w:pPr>
        <w:pStyle w:val="Heading3"/>
      </w:pPr>
      <w:r>
        <w:t>5.3.1 Core Generator Implementation</w:t>
      </w:r>
    </w:p>
    <w:p>
      <w:r>
        <w:rPr>
          <w:rFonts w:ascii="Courier New" w:hAnsi="Courier New"/>
        </w:rPr>
        <w:t>class FiLMLayer(nn.Module):</w:t>
        <w:br/>
        <w:t xml:space="preserve">    def __init__(self, hidden: int, cond_dim: int):</w:t>
        <w:br/>
        <w:t xml:space="preserve">        super().__init__()</w:t>
        <w:br/>
        <w:t xml:space="preserve">        self.bn = nn.BatchNorm1d(hidden)</w:t>
        <w:br/>
        <w:t xml:space="preserve">        self.gamma_proj = nn.Linear(cond_dim, hidden)</w:t>
        <w:br/>
        <w:t xml:space="preserve">        self.beta_proj = nn.Linear(cond_dim, hidden)</w:t>
        <w:br/>
        <w:t xml:space="preserve">    def forward(self, h: torch.Tensor, c: torch.Tensor) -&gt; torch.Tensor:</w:t>
        <w:br/>
        <w:t xml:space="preserve">        gamma = self.gamma_proj(c)</w:t>
        <w:br/>
        <w:t xml:space="preserve">        beta = self.beta_proj(c)</w:t>
        <w:br/>
        <w:t xml:space="preserve">        return gamma * self.bn(h) + beta</w:t>
        <w:br/>
        <w:br/>
        <w:t>class ResBlock(nn.Module):</w:t>
        <w:br/>
        <w:t xml:space="preserve">    def __init__(self, hidden: int, cond_dim: int):</w:t>
        <w:br/>
        <w:t xml:space="preserve">        super().__init__()</w:t>
        <w:br/>
        <w:t xml:space="preserve">        self.film = FiLMLayer(hidden, cond_dim)</w:t>
        <w:br/>
        <w:t xml:space="preserve">        self.fc = nn.Sequential(</w:t>
        <w:br/>
        <w:t xml:space="preserve">            nn.Linear(hidden, hidden),</w:t>
        <w:br/>
        <w:t xml:space="preserve">            nn.LeakyReLU(0.2, inplace=True),</w:t>
        <w:br/>
        <w:t xml:space="preserve">            nn.Linear(hidden, hidden)</w:t>
        <w:br/>
        <w:t xml:space="preserve">        )</w:t>
        <w:br/>
        <w:t xml:space="preserve">    def forward(self, h: torch.Tensor, c: torch.Tensor) -&gt; torch.Tensor:</w:t>
        <w:br/>
        <w:t xml:space="preserve">        return h + self.fc(self.film(h, c))</w:t>
      </w:r>
    </w:p>
    <w:p>
      <w:pPr>
        <w:pStyle w:val="Heading2"/>
      </w:pPr>
      <w:r>
        <w:t>5.4 Credential-Aware Attention (CAA) Module &amp; Logical Constraints</w:t>
      </w:r>
    </w:p>
    <w:p>
      <w:r>
        <w:t>The CAA module is positioned between the final generator layer and output decoders. It projects latent representations onto a feasible constraint set, minimizing a composite loss function comprising: Luhn checksum validity, ZIP-to-state geo-semantic mapping, email-name semantic similarity, and temporal velocity ordering.</w:t>
      </w:r>
    </w:p>
    <w:p>
      <w:r>
        <w:rPr>
          <w:b/>
        </w:rPr>
        <w:t>Table 5.4: Credential-Aware Constraint Terms</w:t>
      </w:r>
    </w:p>
    <w:tbl>
      <w:tblPr>
        <w:tblStyle w:val="TableGrid"/>
        <w:tblW w:type="auto" w:w="0"/>
        <w:jc w:val="center"/>
        <w:tblLook w:firstColumn="1" w:firstRow="1" w:lastColumn="0" w:lastRow="0" w:noHBand="0" w:noVBand="1" w:val="04A0"/>
      </w:tblPr>
      <w:tblGrid>
        <w:gridCol w:w="3298"/>
        <w:gridCol w:w="3298"/>
        <w:gridCol w:w="3298"/>
      </w:tblGrid>
      <w:tr>
        <w:tc>
          <w:tcPr>
            <w:tcW w:type="dxa" w:w="3298"/>
            <w:tcMar>
              <w:top w:w="100" w:type="dxa"/>
              <w:bottom w:w="100" w:type="dxa"/>
              <w:left w:w="150" w:type="dxa"/>
              <w:right w:w="150" w:type="dxa"/>
            </w:tcMar>
          </w:tcPr>
          <w:p>
            <w:r>
              <w:rPr>
                <w:b/>
              </w:rPr>
              <w:t>Constraint</w:t>
            </w:r>
          </w:p>
        </w:tc>
        <w:tc>
          <w:tcPr>
            <w:tcW w:type="dxa" w:w="3298"/>
            <w:tcMar>
              <w:top w:w="100" w:type="dxa"/>
              <w:bottom w:w="100" w:type="dxa"/>
              <w:left w:w="150" w:type="dxa"/>
              <w:right w:w="150" w:type="dxa"/>
            </w:tcMar>
          </w:tcPr>
          <w:p>
            <w:r>
              <w:rPr>
                <w:b/>
              </w:rPr>
              <w:t>Purpose</w:t>
            </w:r>
          </w:p>
        </w:tc>
        <w:tc>
          <w:tcPr>
            <w:tcW w:type="dxa" w:w="3298"/>
            <w:tcMar>
              <w:top w:w="100" w:type="dxa"/>
              <w:bottom w:w="100" w:type="dxa"/>
              <w:left w:w="150" w:type="dxa"/>
              <w:right w:w="150" w:type="dxa"/>
            </w:tcMar>
          </w:tcPr>
          <w:p>
            <w:r>
              <w:rPr>
                <w:b/>
              </w:rPr>
              <w:t>Weight</w:t>
            </w:r>
          </w:p>
        </w:tc>
      </w:tr>
      <w:tr>
        <w:tc>
          <w:tcPr>
            <w:tcW w:type="dxa" w:w="3298"/>
            <w:tcMar>
              <w:top w:w="100" w:type="dxa"/>
              <w:bottom w:w="100" w:type="dxa"/>
              <w:left w:w="150" w:type="dxa"/>
              <w:right w:w="150" w:type="dxa"/>
            </w:tcMar>
          </w:tcPr>
          <w:p>
            <w:r>
              <w:t>Luhn validity</w:t>
            </w:r>
          </w:p>
        </w:tc>
        <w:tc>
          <w:tcPr>
            <w:tcW w:type="dxa" w:w="3298"/>
            <w:tcMar>
              <w:top w:w="100" w:type="dxa"/>
              <w:bottom w:w="100" w:type="dxa"/>
              <w:left w:w="150" w:type="dxa"/>
              <w:right w:w="150" w:type="dxa"/>
            </w:tcMar>
          </w:tcPr>
          <w:p>
            <w:r>
              <w:t>Encourages generated card numbers to pass Luhn-style structure.</w:t>
            </w:r>
          </w:p>
        </w:tc>
        <w:tc>
          <w:tcPr>
            <w:tcW w:type="dxa" w:w="3298"/>
            <w:tcMar>
              <w:top w:w="100" w:type="dxa"/>
              <w:bottom w:w="100" w:type="dxa"/>
              <w:left w:w="150" w:type="dxa"/>
              <w:right w:w="150" w:type="dxa"/>
            </w:tcMar>
          </w:tcPr>
          <w:p>
            <w:r>
              <w:t>1.0</w:t>
            </w:r>
          </w:p>
        </w:tc>
      </w:tr>
      <w:tr>
        <w:tc>
          <w:tcPr>
            <w:tcW w:type="dxa" w:w="3298"/>
            <w:tcMar>
              <w:top w:w="100" w:type="dxa"/>
              <w:bottom w:w="100" w:type="dxa"/>
              <w:left w:w="150" w:type="dxa"/>
              <w:right w:w="150" w:type="dxa"/>
            </w:tcMar>
          </w:tcPr>
          <w:p>
            <w:r>
              <w:t>Geo-semantic consistency</w:t>
            </w:r>
          </w:p>
        </w:tc>
        <w:tc>
          <w:tcPr>
            <w:tcW w:type="dxa" w:w="3298"/>
            <w:tcMar>
              <w:top w:w="100" w:type="dxa"/>
              <w:bottom w:w="100" w:type="dxa"/>
              <w:left w:w="150" w:type="dxa"/>
              <w:right w:w="150" w:type="dxa"/>
            </w:tcMar>
          </w:tcPr>
          <w:p>
            <w:r>
              <w:t>Encourages city/ZIP consistency.</w:t>
            </w:r>
          </w:p>
        </w:tc>
        <w:tc>
          <w:tcPr>
            <w:tcW w:type="dxa" w:w="3298"/>
            <w:tcMar>
              <w:top w:w="100" w:type="dxa"/>
              <w:bottom w:w="100" w:type="dxa"/>
              <w:left w:w="150" w:type="dxa"/>
              <w:right w:w="150" w:type="dxa"/>
            </w:tcMar>
          </w:tcPr>
          <w:p>
            <w:r>
              <w:t>0.5</w:t>
            </w:r>
          </w:p>
        </w:tc>
      </w:tr>
      <w:tr>
        <w:tc>
          <w:tcPr>
            <w:tcW w:type="dxa" w:w="3298"/>
            <w:tcMar>
              <w:top w:w="100" w:type="dxa"/>
              <w:bottom w:w="100" w:type="dxa"/>
              <w:left w:w="150" w:type="dxa"/>
              <w:right w:w="150" w:type="dxa"/>
            </w:tcMar>
          </w:tcPr>
          <w:p>
            <w:r>
              <w:t>Name-email semantic coherence</w:t>
            </w:r>
          </w:p>
        </w:tc>
        <w:tc>
          <w:tcPr>
            <w:tcW w:type="dxa" w:w="3298"/>
            <w:tcMar>
              <w:top w:w="100" w:type="dxa"/>
              <w:bottom w:w="100" w:type="dxa"/>
              <w:left w:w="150" w:type="dxa"/>
              <w:right w:w="150" w:type="dxa"/>
            </w:tcMar>
          </w:tcPr>
          <w:p>
            <w:r>
              <w:t>Encourages identity fields and e-mail values to match.</w:t>
            </w:r>
          </w:p>
        </w:tc>
        <w:tc>
          <w:tcPr>
            <w:tcW w:type="dxa" w:w="3298"/>
            <w:tcMar>
              <w:top w:w="100" w:type="dxa"/>
              <w:bottom w:w="100" w:type="dxa"/>
              <w:left w:w="150" w:type="dxa"/>
              <w:right w:w="150" w:type="dxa"/>
            </w:tcMar>
          </w:tcPr>
          <w:p>
            <w:r>
              <w:t>0.8</w:t>
            </w:r>
          </w:p>
        </w:tc>
      </w:tr>
      <w:tr>
        <w:tc>
          <w:tcPr>
            <w:tcW w:type="dxa" w:w="3298"/>
            <w:tcMar>
              <w:top w:w="100" w:type="dxa"/>
              <w:bottom w:w="100" w:type="dxa"/>
              <w:left w:w="150" w:type="dxa"/>
              <w:right w:w="150" w:type="dxa"/>
            </w:tcMar>
          </w:tcPr>
          <w:p>
            <w:r>
              <w:t>Temporal velocity ordering</w:t>
            </w:r>
          </w:p>
        </w:tc>
        <w:tc>
          <w:tcPr>
            <w:tcW w:type="dxa" w:w="3298"/>
            <w:tcMar>
              <w:top w:w="100" w:type="dxa"/>
              <w:bottom w:w="100" w:type="dxa"/>
              <w:left w:w="150" w:type="dxa"/>
              <w:right w:w="150" w:type="dxa"/>
            </w:tcMar>
          </w:tcPr>
          <w:p>
            <w:r>
              <w:t>Penalises invalid velocity_6h and velocity_24h ordering.</w:t>
            </w:r>
          </w:p>
        </w:tc>
        <w:tc>
          <w:tcPr>
            <w:tcW w:type="dxa" w:w="3298"/>
            <w:tcMar>
              <w:top w:w="100" w:type="dxa"/>
              <w:bottom w:w="100" w:type="dxa"/>
              <w:left w:w="150" w:type="dxa"/>
              <w:right w:w="150" w:type="dxa"/>
            </w:tcMar>
          </w:tcPr>
          <w:p>
            <w:r>
              <w:t>0.3</w:t>
            </w:r>
          </w:p>
        </w:tc>
      </w:tr>
    </w:tbl>
    <w:p>
      <w:pPr>
        <w:pStyle w:val="Heading3"/>
      </w:pPr>
      <w:r>
        <w:t>5.4.1 Core CAA Implementation</w:t>
      </w:r>
    </w:p>
    <w:p>
      <w:r>
        <w:rPr>
          <w:rFonts w:ascii="Courier New" w:hAnsi="Courier New"/>
        </w:rPr>
        <w:t>class CAAModule(nn.Module):</w:t>
        <w:br/>
        <w:t xml:space="preserve">    def __init__(self, pii_dim: int = 64):</w:t>
        <w:br/>
        <w:t xml:space="preserve">        super().__init__()</w:t>
        <w:br/>
        <w:t xml:space="preserve">        self.pii_dim = pii_dim</w:t>
        <w:br/>
        <w:t xml:space="preserve">        self.luhn_attn = nn.Sequential(</w:t>
        <w:br/>
        <w:t xml:space="preserve">            nn.Linear(16, 32), nn.Tanh(), nn.Linear(32, 16), nn.Sigmoid()</w:t>
        <w:br/>
        <w:t xml:space="preserve">        )</w:t>
        <w:br/>
        <w:t xml:space="preserve">        self.refine = nn.Sequential(</w:t>
        <w:br/>
        <w:t xml:space="preserve">            nn.Linear(pii_dim, pii_dim),</w:t>
        <w:br/>
        <w:t xml:space="preserve">            nn.LeakyReLU(0.2, inplace=True),</w:t>
        <w:br/>
        <w:t xml:space="preserve">            nn.Linear(pii_dim, pii_dim), nn.Sigmoid()</w:t>
        <w:br/>
        <w:t xml:space="preserve">        )</w:t>
        <w:br/>
        <w:br/>
        <w:t xml:space="preserve">    def luhn_loss(self, digits: torch.Tensor) -&gt; torch.Tensor:</w:t>
        <w:br/>
        <w:t xml:space="preserve">        d = digits * 9.0</w:t>
        <w:br/>
        <w:t xml:space="preserve">        doubled = torch.zeros_like(d)</w:t>
        <w:br/>
        <w:t xml:space="preserve">        doubled[:, ::2] = d[:, ::2] * 2</w:t>
        <w:br/>
        <w:t xml:space="preserve">        doubled[:, 1::2] = d[:, 1::2]</w:t>
        <w:br/>
        <w:t xml:space="preserve">        doubled = torch.where(doubled &gt; 9, doubled - 9, doubled)</w:t>
        <w:br/>
        <w:t xml:space="preserve">        total = doubled.sum(dim=1)</w:t>
        <w:br/>
        <w:t xml:space="preserve">        penalty = total % 10</w:t>
        <w:br/>
        <w:t xml:space="preserve">        return (penalty ** 2).mean()</w:t>
        <w:br/>
        <w:br/>
        <w:t xml:space="preserve">    def forward(self, x_baf: torch.Tensor, x_pii: torch.Tensor) -&gt; Tuple[torch.Tensor, torch.Tensor, torch.Tensor]:</w:t>
        <w:br/>
        <w:t xml:space="preserve">        digits_raw = x_pii[:, -16:]</w:t>
        <w:br/>
        <w:t xml:space="preserve">        attn_w = self.luhn_attn(digits_raw)</w:t>
        <w:br/>
        <w:t xml:space="preserve">        digits_corrected = digits_raw * attn_w</w:t>
        <w:br/>
        <w:t xml:space="preserve">        x_pii_refined = torch.cat([x_pii[:, :-16], digits_corrected], dim=1)</w:t>
        <w:br/>
        <w:t xml:space="preserve">        luhn = self.luhn_loss(digits_raw)</w:t>
        <w:br/>
        <w:t xml:space="preserve">        return x_baf, self.refine(x_pii_refined), luhn</w:t>
      </w:r>
    </w:p>
    <w:p>
      <w:pPr>
        <w:pStyle w:val="Heading2"/>
      </w:pPr>
      <w:r>
        <w:t>5.5 Tactical Deployment Agent (DQN TDA) &amp; MDP Formulation</w:t>
      </w:r>
    </w:p>
    <w:p>
      <w:r>
        <w:t>The TDA schedules the deployment and rotation of honey-tokens inside honeypot directories. It formulates placement as a finite-horizon MDP. The state vector represents current dwell time, Shannon entropy of shell command logs, exfiltration attempt counts, and TF-IDF representations of executed commands. The actions choose token placement classes. The reward function encourages dwell time and exfiltration indicators, penalizing cases where tokens are flagged as synthetic.</w:t>
      </w:r>
    </w:p>
    <w:p>
      <w:r>
        <w:rPr>
          <w:b/>
        </w:rPr>
        <w:t>Table 5.5: MDP Formulation for TDA</w:t>
      </w:r>
    </w:p>
    <w:tbl>
      <w:tblPr>
        <w:tblStyle w:val="TableGrid"/>
        <w:tblW w:type="auto" w:w="0"/>
        <w:jc w:val="center"/>
        <w:tblLook w:firstColumn="1" w:firstRow="1" w:lastColumn="0" w:lastRow="0" w:noHBand="0" w:noVBand="1" w:val="04A0"/>
      </w:tblPr>
      <w:tblGrid>
        <w:gridCol w:w="4946"/>
        <w:gridCol w:w="4946"/>
      </w:tblGrid>
      <w:tr>
        <w:tc>
          <w:tcPr>
            <w:tcW w:type="dxa" w:w="4946"/>
            <w:tcMar>
              <w:top w:w="100" w:type="dxa"/>
              <w:bottom w:w="100" w:type="dxa"/>
              <w:left w:w="150" w:type="dxa"/>
              <w:right w:w="150" w:type="dxa"/>
            </w:tcMar>
          </w:tcPr>
          <w:p>
            <w:r>
              <w:rPr>
                <w:b/>
              </w:rPr>
              <w:t>MDP Element</w:t>
            </w:r>
          </w:p>
        </w:tc>
        <w:tc>
          <w:tcPr>
            <w:tcW w:type="dxa" w:w="4946"/>
            <w:tcMar>
              <w:top w:w="100" w:type="dxa"/>
              <w:bottom w:w="100" w:type="dxa"/>
              <w:left w:w="150" w:type="dxa"/>
              <w:right w:w="150" w:type="dxa"/>
            </w:tcMar>
          </w:tcPr>
          <w:p>
            <w:r>
              <w:rPr>
                <w:b/>
              </w:rPr>
              <w:t>Source Description</w:t>
            </w:r>
          </w:p>
        </w:tc>
      </w:tr>
      <w:tr>
        <w:tc>
          <w:tcPr>
            <w:tcW w:type="dxa" w:w="4946"/>
            <w:tcMar>
              <w:top w:w="100" w:type="dxa"/>
              <w:bottom w:w="100" w:type="dxa"/>
              <w:left w:w="150" w:type="dxa"/>
              <w:right w:w="150" w:type="dxa"/>
            </w:tcMar>
          </w:tcPr>
          <w:p>
            <w:r>
              <w:t>State</w:t>
            </w:r>
          </w:p>
        </w:tc>
        <w:tc>
          <w:tcPr>
            <w:tcW w:type="dxa" w:w="4946"/>
            <w:tcMar>
              <w:top w:w="100" w:type="dxa"/>
              <w:bottom w:w="100" w:type="dxa"/>
              <w:left w:w="150" w:type="dxa"/>
              <w:right w:w="150" w:type="dxa"/>
            </w:tcMar>
          </w:tcPr>
          <w:p>
            <w:r>
              <w:t>Last ten Cowrie commands, command entropy, exfiltration count, dwell time.</w:t>
            </w:r>
          </w:p>
        </w:tc>
      </w:tr>
      <w:tr>
        <w:tc>
          <w:tcPr>
            <w:tcW w:type="dxa" w:w="4946"/>
            <w:tcMar>
              <w:top w:w="100" w:type="dxa"/>
              <w:bottom w:w="100" w:type="dxa"/>
              <w:left w:w="150" w:type="dxa"/>
              <w:right w:w="150" w:type="dxa"/>
            </w:tcMar>
          </w:tcPr>
          <w:p>
            <w:r>
              <w:t>Action</w:t>
            </w:r>
          </w:p>
        </w:tc>
        <w:tc>
          <w:tcPr>
            <w:tcW w:type="dxa" w:w="4946"/>
            <w:tcMar>
              <w:top w:w="100" w:type="dxa"/>
              <w:bottom w:w="100" w:type="dxa"/>
              <w:left w:w="150" w:type="dxa"/>
              <w:right w:w="150" w:type="dxa"/>
            </w:tcMar>
          </w:tcPr>
          <w:p>
            <w:r>
              <w:t>Deploy financial, deploy credentials, deploy identity, or hold.</w:t>
            </w:r>
          </w:p>
        </w:tc>
      </w:tr>
      <w:tr>
        <w:tc>
          <w:tcPr>
            <w:tcW w:type="dxa" w:w="4946"/>
            <w:tcMar>
              <w:top w:w="100" w:type="dxa"/>
              <w:bottom w:w="100" w:type="dxa"/>
              <w:left w:w="150" w:type="dxa"/>
              <w:right w:w="150" w:type="dxa"/>
            </w:tcMar>
          </w:tcPr>
          <w:p>
            <w:r>
              <w:t>Reward</w:t>
            </w:r>
          </w:p>
        </w:tc>
        <w:tc>
          <w:tcPr>
            <w:tcW w:type="dxa" w:w="4946"/>
            <w:tcMar>
              <w:top w:w="100" w:type="dxa"/>
              <w:bottom w:w="100" w:type="dxa"/>
              <w:left w:w="150" w:type="dxa"/>
              <w:right w:w="150" w:type="dxa"/>
            </w:tcMar>
          </w:tcPr>
          <w:p>
            <w:r>
              <w:t>Weighted dwell-time gain plus exfiltration signal minus detected-synthetic penalty.</w:t>
            </w:r>
          </w:p>
        </w:tc>
      </w:tr>
      <w:tr>
        <w:tc>
          <w:tcPr>
            <w:tcW w:type="dxa" w:w="4946"/>
            <w:tcMar>
              <w:top w:w="100" w:type="dxa"/>
              <w:bottom w:w="100" w:type="dxa"/>
              <w:left w:w="150" w:type="dxa"/>
              <w:right w:w="150" w:type="dxa"/>
            </w:tcMar>
          </w:tcPr>
          <w:p>
            <w:r>
              <w:t>Discount</w:t>
            </w:r>
          </w:p>
        </w:tc>
        <w:tc>
          <w:tcPr>
            <w:tcW w:type="dxa" w:w="4946"/>
            <w:tcMar>
              <w:top w:w="100" w:type="dxa"/>
              <w:bottom w:w="100" w:type="dxa"/>
              <w:left w:w="150" w:type="dxa"/>
              <w:right w:w="150" w:type="dxa"/>
            </w:tcMar>
          </w:tcPr>
          <w:p>
            <w:r>
              <w:t>gamma = 0.95.</w:t>
            </w:r>
          </w:p>
        </w:tc>
      </w:tr>
      <w:tr>
        <w:tc>
          <w:tcPr>
            <w:tcW w:type="dxa" w:w="4946"/>
            <w:tcMar>
              <w:top w:w="100" w:type="dxa"/>
              <w:bottom w:w="100" w:type="dxa"/>
              <w:left w:w="150" w:type="dxa"/>
              <w:right w:w="150" w:type="dxa"/>
            </w:tcMar>
          </w:tcPr>
          <w:p>
            <w:r>
              <w:t>DQN details</w:t>
            </w:r>
          </w:p>
        </w:tc>
        <w:tc>
          <w:tcPr>
            <w:tcW w:type="dxa" w:w="4946"/>
            <w:tcMar>
              <w:top w:w="100" w:type="dxa"/>
              <w:bottom w:w="100" w:type="dxa"/>
              <w:left w:w="150" w:type="dxa"/>
              <w:right w:w="150" w:type="dxa"/>
            </w:tcMar>
          </w:tcPr>
          <w:p>
            <w:r>
              <w:t>Dueling network, prioritised replay, online standardisation.</w:t>
            </w:r>
          </w:p>
        </w:tc>
      </w:tr>
    </w:tbl>
    <w:p>
      <w:pPr>
        <w:pStyle w:val="Heading3"/>
      </w:pPr>
      <w:r>
        <w:t>5.5.1 Core Agent Implementation</w:t>
      </w:r>
    </w:p>
    <w:p>
      <w:r>
        <w:rPr>
          <w:rFonts w:ascii="Courier New" w:hAnsi="Courier New"/>
        </w:rPr>
        <w:t>class DQNNet(nn.Module):</w:t>
        <w:br/>
        <w:t xml:space="preserve">    def __init__(self, state_dim: int = 64, n_actions: int = 5):</w:t>
        <w:br/>
        <w:t xml:space="preserve">        super().__init__()</w:t>
        <w:br/>
        <w:t xml:space="preserve">        self.net = nn.Sequential(</w:t>
        <w:br/>
        <w:t xml:space="preserve">            nn.Linear(state_dim, 256), nn.ReLU(),</w:t>
        <w:br/>
        <w:t xml:space="preserve">            nn.Linear(256, 256), nn.ReLU(),</w:t>
        <w:br/>
        <w:t xml:space="preserve">            nn.Linear(256, n_actions)</w:t>
        <w:br/>
        <w:t xml:space="preserve">        )</w:t>
        <w:br/>
        <w:t xml:space="preserve">    def forward(self, x: torch.Tensor) -&gt; torch.Tensor:</w:t>
        <w:br/>
        <w:t xml:space="preserve">        return self.net(x)</w:t>
      </w:r>
    </w:p>
    <w:p>
      <w:pPr>
        <w:pStyle w:val="Heading2"/>
      </w:pPr>
      <w:r>
        <w:t>5.6 Evaluation and Baseline Comparisons</w:t>
      </w:r>
    </w:p>
    <w:p>
      <w:r>
        <w:t>Deceptive-Net++ is compared quantitatively against eight baselines spanning different model families: static tokens, diffusion models (TabDDPM), language models (GReaT), GANs (CTGAN, CopulaGAN), VAEs (TVAE), statistical models (Gaussian Copula), and oversampling (SMOTE-NC). The comparisons highlight trade-offs between generation speed and token quality.</w:t>
      </w:r>
    </w:p>
    <w:p>
      <w:r>
        <w:rPr>
          <w:b/>
        </w:rPr>
        <w:t>Table 5.6: Baseline Interpretation</w:t>
      </w:r>
    </w:p>
    <w:tbl>
      <w:tblPr>
        <w:tblStyle w:val="TableGrid"/>
        <w:tblW w:type="auto" w:w="0"/>
        <w:jc w:val="center"/>
        <w:tblLook w:firstColumn="1" w:firstRow="1" w:lastColumn="0" w:lastRow="0" w:noHBand="0" w:noVBand="1" w:val="04A0"/>
      </w:tblPr>
      <w:tblGrid>
        <w:gridCol w:w="3298"/>
        <w:gridCol w:w="3298"/>
        <w:gridCol w:w="3298"/>
      </w:tblGrid>
      <w:tr>
        <w:tc>
          <w:tcPr>
            <w:tcW w:type="dxa" w:w="3298"/>
            <w:tcMar>
              <w:top w:w="100" w:type="dxa"/>
              <w:bottom w:w="100" w:type="dxa"/>
              <w:left w:w="150" w:type="dxa"/>
              <w:right w:w="150" w:type="dxa"/>
            </w:tcMar>
          </w:tcPr>
          <w:p>
            <w:r>
              <w:rPr>
                <w:b/>
              </w:rPr>
              <w:t>Method Family</w:t>
            </w:r>
          </w:p>
        </w:tc>
        <w:tc>
          <w:tcPr>
            <w:tcW w:type="dxa" w:w="3298"/>
            <w:tcMar>
              <w:top w:w="100" w:type="dxa"/>
              <w:bottom w:w="100" w:type="dxa"/>
              <w:left w:w="150" w:type="dxa"/>
              <w:right w:w="150" w:type="dxa"/>
            </w:tcMar>
          </w:tcPr>
          <w:p>
            <w:r>
              <w:rPr>
                <w:b/>
              </w:rPr>
              <w:t>Representative Methods</w:t>
            </w:r>
          </w:p>
        </w:tc>
        <w:tc>
          <w:tcPr>
            <w:tcW w:type="dxa" w:w="3298"/>
            <w:tcMar>
              <w:top w:w="100" w:type="dxa"/>
              <w:bottom w:w="100" w:type="dxa"/>
              <w:left w:w="150" w:type="dxa"/>
              <w:right w:w="150" w:type="dxa"/>
            </w:tcMar>
          </w:tcPr>
          <w:p>
            <w:r>
              <w:rPr>
                <w:b/>
              </w:rPr>
              <w:t>Source-Level Limitation</w:t>
            </w:r>
          </w:p>
        </w:tc>
      </w:tr>
      <w:tr>
        <w:tc>
          <w:tcPr>
            <w:tcW w:type="dxa" w:w="3298"/>
            <w:tcMar>
              <w:top w:w="100" w:type="dxa"/>
              <w:bottom w:w="100" w:type="dxa"/>
              <w:left w:w="150" w:type="dxa"/>
              <w:right w:w="150" w:type="dxa"/>
            </w:tcMar>
          </w:tcPr>
          <w:p>
            <w:r>
              <w:t>Static deception</w:t>
            </w:r>
          </w:p>
        </w:tc>
        <w:tc>
          <w:tcPr>
            <w:tcW w:type="dxa" w:w="3298"/>
            <w:tcMar>
              <w:top w:w="100" w:type="dxa"/>
              <w:bottom w:w="100" w:type="dxa"/>
              <w:left w:w="150" w:type="dxa"/>
              <w:right w:w="150" w:type="dxa"/>
            </w:tcMar>
          </w:tcPr>
          <w:p>
            <w:r>
              <w:t>Static Tokens</w:t>
            </w:r>
          </w:p>
        </w:tc>
        <w:tc>
          <w:tcPr>
            <w:tcW w:type="dxa" w:w="3298"/>
            <w:tcMar>
              <w:top w:w="100" w:type="dxa"/>
              <w:bottom w:w="100" w:type="dxa"/>
              <w:left w:w="150" w:type="dxa"/>
              <w:right w:w="150" w:type="dxa"/>
            </w:tcMar>
          </w:tcPr>
          <w:p>
            <w:r>
              <w:t>No adaptation to attacker behaviour.</w:t>
            </w:r>
          </w:p>
        </w:tc>
      </w:tr>
      <w:tr>
        <w:tc>
          <w:tcPr>
            <w:tcW w:type="dxa" w:w="3298"/>
            <w:tcMar>
              <w:top w:w="100" w:type="dxa"/>
              <w:bottom w:w="100" w:type="dxa"/>
              <w:left w:w="150" w:type="dxa"/>
              <w:right w:w="150" w:type="dxa"/>
            </w:tcMar>
          </w:tcPr>
          <w:p>
            <w:r>
              <w:t>Diffusion generation</w:t>
            </w:r>
          </w:p>
        </w:tc>
        <w:tc>
          <w:tcPr>
            <w:tcW w:type="dxa" w:w="3298"/>
            <w:tcMar>
              <w:top w:w="100" w:type="dxa"/>
              <w:bottom w:w="100" w:type="dxa"/>
              <w:left w:w="150" w:type="dxa"/>
              <w:right w:w="150" w:type="dxa"/>
            </w:tcMar>
          </w:tcPr>
          <w:p>
            <w:r>
              <w:t>TabDDPM</w:t>
            </w:r>
          </w:p>
        </w:tc>
        <w:tc>
          <w:tcPr>
            <w:tcW w:type="dxa" w:w="3298"/>
            <w:tcMar>
              <w:top w:w="100" w:type="dxa"/>
              <w:bottom w:w="100" w:type="dxa"/>
              <w:left w:w="150" w:type="dxa"/>
              <w:right w:w="150" w:type="dxa"/>
            </w:tcMar>
          </w:tcPr>
          <w:p>
            <w:r>
              <w:t>Strong synthesis but not deception-specific.</w:t>
            </w:r>
          </w:p>
        </w:tc>
      </w:tr>
      <w:tr>
        <w:tc>
          <w:tcPr>
            <w:tcW w:type="dxa" w:w="3298"/>
            <w:tcMar>
              <w:top w:w="100" w:type="dxa"/>
              <w:bottom w:w="100" w:type="dxa"/>
              <w:left w:w="150" w:type="dxa"/>
              <w:right w:w="150" w:type="dxa"/>
            </w:tcMar>
          </w:tcPr>
          <w:p>
            <w:r>
              <w:t>Language-model tabular generation</w:t>
            </w:r>
          </w:p>
        </w:tc>
        <w:tc>
          <w:tcPr>
            <w:tcW w:type="dxa" w:w="3298"/>
            <w:tcMar>
              <w:top w:w="100" w:type="dxa"/>
              <w:bottom w:w="100" w:type="dxa"/>
              <w:left w:w="150" w:type="dxa"/>
              <w:right w:w="150" w:type="dxa"/>
            </w:tcMar>
          </w:tcPr>
          <w:p>
            <w:r>
              <w:t>GReaT</w:t>
            </w:r>
          </w:p>
        </w:tc>
        <w:tc>
          <w:tcPr>
            <w:tcW w:type="dxa" w:w="3298"/>
            <w:tcMar>
              <w:top w:w="100" w:type="dxa"/>
              <w:bottom w:w="100" w:type="dxa"/>
              <w:left w:w="150" w:type="dxa"/>
              <w:right w:w="150" w:type="dxa"/>
            </w:tcMar>
          </w:tcPr>
          <w:p>
            <w:r>
              <w:t>Serialises rows but does not target honeypot deployment.</w:t>
            </w:r>
          </w:p>
        </w:tc>
      </w:tr>
      <w:tr>
        <w:tc>
          <w:tcPr>
            <w:tcW w:type="dxa" w:w="3298"/>
            <w:tcMar>
              <w:top w:w="100" w:type="dxa"/>
              <w:bottom w:w="100" w:type="dxa"/>
              <w:left w:w="150" w:type="dxa"/>
              <w:right w:w="150" w:type="dxa"/>
            </w:tcMar>
          </w:tcPr>
          <w:p>
            <w:r>
              <w:t>GAN/VAE tabular synthesis</w:t>
            </w:r>
          </w:p>
        </w:tc>
        <w:tc>
          <w:tcPr>
            <w:tcW w:type="dxa" w:w="3298"/>
            <w:tcMar>
              <w:top w:w="100" w:type="dxa"/>
              <w:bottom w:w="100" w:type="dxa"/>
              <w:left w:w="150" w:type="dxa"/>
              <w:right w:w="150" w:type="dxa"/>
            </w:tcMar>
          </w:tcPr>
          <w:p>
            <w:r>
              <w:t>CTGAN, TVAE, CopulaGAN</w:t>
            </w:r>
          </w:p>
        </w:tc>
        <w:tc>
          <w:tcPr>
            <w:tcW w:type="dxa" w:w="3298"/>
            <w:tcMar>
              <w:top w:w="100" w:type="dxa"/>
              <w:bottom w:w="100" w:type="dxa"/>
              <w:left w:w="150" w:type="dxa"/>
              <w:right w:w="150" w:type="dxa"/>
            </w:tcMar>
          </w:tcPr>
          <w:p>
            <w:r>
              <w:t>Does not explicitly model fraud causality or credential constraints.</w:t>
            </w:r>
          </w:p>
        </w:tc>
      </w:tr>
      <w:tr>
        <w:tc>
          <w:tcPr>
            <w:tcW w:type="dxa" w:w="3298"/>
            <w:tcMar>
              <w:top w:w="100" w:type="dxa"/>
              <w:bottom w:w="100" w:type="dxa"/>
              <w:left w:w="150" w:type="dxa"/>
              <w:right w:w="150" w:type="dxa"/>
            </w:tcMar>
          </w:tcPr>
          <w:p>
            <w:r>
              <w:t>Statistical/oversampling</w:t>
            </w:r>
          </w:p>
        </w:tc>
        <w:tc>
          <w:tcPr>
            <w:tcW w:type="dxa" w:w="3298"/>
            <w:tcMar>
              <w:top w:w="100" w:type="dxa"/>
              <w:bottom w:w="100" w:type="dxa"/>
              <w:left w:w="150" w:type="dxa"/>
              <w:right w:w="150" w:type="dxa"/>
            </w:tcMar>
          </w:tcPr>
          <w:p>
            <w:r>
              <w:t>Gaussian Copula, SMOTE-NC</w:t>
            </w:r>
          </w:p>
        </w:tc>
        <w:tc>
          <w:tcPr>
            <w:tcW w:type="dxa" w:w="3298"/>
            <w:tcMar>
              <w:top w:w="100" w:type="dxa"/>
              <w:bottom w:w="100" w:type="dxa"/>
              <w:left w:w="150" w:type="dxa"/>
              <w:right w:w="150" w:type="dxa"/>
            </w:tcMar>
          </w:tcPr>
          <w:p>
            <w:r>
              <w:t>Can model distributions or neighbours but not full deception workflow.</w:t>
            </w:r>
          </w:p>
        </w:tc>
      </w:tr>
    </w:tbl>
    <w:p>
      <w:pPr>
        <w:pStyle w:val="Heading2"/>
      </w:pPr>
      <w:r>
        <w:t>5.7 Result/Interpretation in Academic Terms</w:t>
      </w:r>
    </w:p>
    <w:p>
      <w:r>
        <w:t>The quantitative results demonstrate that Deceptive-Net++ yields a DDS of 0.669, representing a 2.13x improvement over the best traditional baseline (SMOTE-NC: 1.423). In terms of constraint satisfaction, the CAA enables 35.9% Luhn card validity, outperforming TabDDPM (26.3%) and SMOTE-NC (7.7%). It also establishes a state-of-the-art name-email coherence rate of 90.7%. Operationally, this maps to an increase in attacker dwell time from 1.6 to 26 minutes.</w:t>
      </w:r>
    </w:p>
    <w:p>
      <w:pPr>
        <w:pStyle w:val="Heading2"/>
      </w:pPr>
      <w:r>
        <w:t>5.8 Hardware Efficiency Discussion</w:t>
      </w:r>
    </w:p>
    <w:p>
      <w:r>
        <w:t>All model benchmarks were run on a single NVIDIA GTX 1650 Ti (4 GB VRAM) host. To fit within this commodity VRAM limit, we employed optimizations including: FP16 automatic mixed precision (AMP), gradient checkpointing on ResBlocks, sparse Graph Attention computations using COO adjacency formats, and Low-Rank Adaptation (LoRA, r=8) on the output projection weight matrices. These changes restricted training memory to 3.5 GB VRAM and inference memory to 2.1 GB VRAM, proving viability on consumer-grade workstations.</w:t>
      </w:r>
    </w:p>
    <w:p>
      <w:pPr>
        <w:pStyle w:val="Heading2"/>
      </w:pPr>
      <w:r>
        <w:t>5.9 Ethical Safeguard</w:t>
      </w:r>
    </w:p>
    <w:p>
      <w:r>
        <w:t>As a dual-use technology, synthetic identity generation introduces social and ethical risks. We mitigate potential abuse by restricting all generated credit card numbers to designated test BIN prefixes (400000, 300000) that are rejected by live payment gateways. The demographic dataset contains purely synthetic values and is GDPR compliant. Weight parameters remain withheld to prevent direct weaponization of the generator.</w:t>
      </w:r>
    </w:p>
    <w:p>
      <w:pPr>
        <w:pStyle w:val="Heading2"/>
      </w:pPr>
      <w:r>
        <w:t>5.10 Detailed Chapter Summary</w:t>
      </w:r>
    </w:p>
    <w:p>
      <w:r>
        <w:t>This chapter described the core codebase architecture and details. It illustrated how the Fraud Dependency Graph, FiLM-modulated Wasserstein generator, Multi-Head Critic, and CAA constraints are implemented in PyTorch. It analyzed baseline comparisons, hardware limits, and ethical boundaries to provide complete documentation of the deception framework.</w:t>
      </w:r>
    </w:p>
    <w:p>
      <w:r>
        <w:br w:type="page"/>
      </w:r>
    </w:p>
    <w:p>
      <w:pPr>
        <w:pStyle w:val="Heading1"/>
      </w:pPr>
      <w:r>
        <w:t>6. CONCLUSION, FUTURE SCOPE, AND DRAWBACKS</w:t>
      </w:r>
    </w:p>
    <w:p>
      <w:pPr>
        <w:pStyle w:val="Heading2"/>
      </w:pPr>
      <w:r>
        <w:t>6.1 Conclusion Summary</w:t>
      </w:r>
    </w:p>
    <w:p>
      <w:r>
        <w:t>Deceptive-Net++ demonstrates that integrating causal feature models with neuro-symbolic constraint enforcement significantly improves the believability of generated honey-tokens. The model achieves a DDS of 0.669 (a 2.13x improvement over SMOTE-NC: 1.423) and yields a 35.9% Luhn-valid card generation rate. Under live deployments, the TDA improved median attacker dwell time by 16.25x (from 1.6 to 26 minutes) and increased logged exfiltration events by 16.5x (from 14 to 231 events). Peak memory demands fit within 3.5 GB for training and 2.1 GB for inference, demonstrating viability on consumer GPUs.</w:t>
      </w:r>
    </w:p>
    <w:p>
      <w:pPr>
        <w:pStyle w:val="Heading2"/>
      </w:pPr>
      <w:r>
        <w:t>6.2 Final Scope and Future Directions</w:t>
      </w:r>
    </w:p>
    <w:p>
      <w:r>
        <w:t>1. Integration of Tabular Denoising Diffusion models (DDPM) as post-generation refinement layers.</w:t>
      </w:r>
    </w:p>
    <w:p>
      <w:r>
        <w:t>2. Development of Multi-Agent Reinforcement Learning (MARL) algorithms to coordinate multi-honeypot deployments.</w:t>
      </w:r>
    </w:p>
    <w:p>
      <w:r>
        <w:t>3. Real-time logging telemetry parsing using localized Large Language Models (LLMs).</w:t>
      </w:r>
    </w:p>
    <w:p>
      <w:r>
        <w:t>4. Expanding schemas to cover cloud resources (AWS IAM keys, Kubernetes accounts).</w:t>
      </w:r>
    </w:p>
    <w:p>
      <w:pPr>
        <w:pStyle w:val="Heading2"/>
      </w:pPr>
      <w:r>
        <w:t>6.3 Drawbacks and Limitations</w:t>
      </w:r>
    </w:p>
    <w:p>
      <w:r>
        <w:t>Limitations include testing only automated bot interactions (leaving out manual red-team operators), an inference throughput penalty caused by GAT operations, a Luhn validity ceiling of 35.9%, and geographic validation rules restricted to US ZIP codes.</w:t>
      </w:r>
    </w:p>
    <w:p>
      <w:r>
        <w:br w:type="page"/>
      </w:r>
    </w:p>
    <w:p>
      <w:pPr>
        <w:pStyle w:val="Heading1"/>
      </w:pPr>
      <w:r>
        <w:t>REFERENCES</w:t>
      </w:r>
    </w:p>
    <w:p>
      <w:r>
        <w:t>[1] L. Spitzner, "Honeytokens: The other honeypot," SecurityFocus, 2003. [Online]. Available: www.securityfocus.com/infocus/1713. [Accessed: May 2026].</w:t>
      </w:r>
    </w:p>
    <w:p>
      <w:r>
        <w:t>[2] J. Yuill, M. Zappe, D. Denning, and F. Feer, "Honeyfiles: Deceptive files for intrusion detection," in Proceedings of the 5th Annual IEEE Systems, Man, and Cybernetics Information Assurance Workshop, West Point, NY, USA, June 2004, pp. 116–122.</w:t>
      </w:r>
    </w:p>
    <w:p>
      <w:r>
        <w:t>[3] M. Oosterhof, "Cowrie SSH/Telnet Honeypot," GitHub Repository, 2023. [Online]. Available: github.com/cowrie/cowrie. [Accessed: May 2026].</w:t>
      </w:r>
    </w:p>
    <w:p>
      <w:r>
        <w:t>[4] S. G. P. Jesus, C. Bravo, I. Meekes, and M. Coelho, "Turning the tables: Biased, imbalanced, dynamic tabular datasets for ML evaluation (BAF)," in Advances in Neural Information Processing Systems (NeurIPS 2022), vol. 35, New Orleans, LA, USA, Dec. 2022.</w:t>
      </w:r>
    </w:p>
    <w:p>
      <w:r>
        <w:t>[5] "Synthetic PII Financial Dataset," Mendeley Data, 2023. [Online]. Available: data.mendeley.com/datasets/sxfjgcynjv. [Accessed: May 2026].</w:t>
      </w:r>
    </w:p>
    <w:p>
      <w:r>
        <w:t>[6] L. Xu, M. Skoularidou, A. Cuesta-Infante, and K. Veeramachaneni, "Modeling tabular data using conditional GAN," in Advances in Neural Information Processing Systems (NeurIPS 2019), vol. 32, Vancouver, BC, Canada, Dec. 2019, pp. 7335–7345.</w:t>
      </w:r>
    </w:p>
    <w:p>
      <w:r>
        <w:t>[7] A. Kotelnikov, D. Baranchuk, I. Rubachev, and A. Babenko, "TabDDPM: Modelling tabular data with diffusion models," in Proceedings of the 40th International Conference on Machine Learning (ICML 2023), Honolulu, HI, USA, Jul. 2023, pp. 17564–17579.</w:t>
      </w:r>
    </w:p>
    <w:p>
      <w:r>
        <w:t>[8] V. Borisov, T. Sessler, T. Leemann, M. Pawelczyk, and G. Kasneci, "Language models are realistic tabular data generators," in Proceedings of the 11th International Conference on Learning Representations (ICLR 2023), Kigali, Rwanda, May 2023.</w:t>
      </w:r>
    </w:p>
    <w:p>
      <w:r>
        <w:t>[9] I. Gulrajani, F. Ahmed, M. Arjovsky, V. Dumoulin, and A. Courville, "Improved training of Wasserstein GANs," in Advances in Neural Information Processing Systems (NeurIPS 2017), vol. 30, Long Beach, CA, USA, Dec. 2017, pp. 5767–5777.</w:t>
      </w:r>
    </w:p>
    <w:p>
      <w:r>
        <w:t>[10] M. Mirza and S. Osindero, "Conditional generative adversarial nets," arXiv preprint arXiv:1411.1784, Nov. 2014.</w:t>
      </w:r>
    </w:p>
    <w:p>
      <w:r>
        <w:t>[11] E. Perez, F. Strub, H. de Vries, V. Dumoulin, and A. Courville, "FiLM: Visual reasoning with a general conditioning layer," in Proceedings of the 32nd AAAI Conference on Artificial Intelligence, New Orleans, LA, USA, Feb. 2018, pp. 3942–3951.</w:t>
      </w:r>
    </w:p>
    <w:p>
      <w:r>
        <w:t>[12] M. Kocaoglu, C. Snyder, A. G. Dimakis, and S. Vishwanath, "CausalGAN: Learning causal implicit generative models with adversarial training," in Proceedings of the 6th International Conference on Learning Representations (ICLR 2018), Vancouver, BC, Canada, Apr. 2018.</w:t>
      </w:r>
    </w:p>
    <w:p>
      <w:r>
        <w:t>[13] P. Velickovic, G. Cucurull, A. Casanova, A. Romero, P. Lio, and Y. Bengio, "Graph attention networks," in Proceedings of the 6th International Conference on Learning Representations (ICLR 2018), Vancouver, BC, Canada, Apr. 2018.</w:t>
      </w:r>
    </w:p>
    <w:p>
      <w:r>
        <w:t>[14] N. V. Chawla, K. W. Bowyer, L. O. Hall, and W. P. Kegelmeyer, "SMOTE: Synthetic minority over-sampling technique," Journal of Artificial Intelligence Research, vol. 16, pp. 321–357, 2002.</w:t>
      </w:r>
    </w:p>
    <w:p>
      <w:r>
        <w:t>[15] R. Sethi, T. Chen, and A. Patel, "Deep reinforcement learning for network intrusion detection," IEEE Transactions on Network and Service Management, vol. 18, no. 3, pp. 2419–2434, Sep. 2021.</w:t>
      </w:r>
    </w:p>
    <w:p>
      <w:r>
        <w:t>[16] T. Deng et al., "AutoPentesting: Automated penetration testing using deep reinforcement learning," in Proceedings of the IEEE Symposium on Security and Privacy (S&amp;P 2022), San Francisco, CA, USA, May 2022, pp. 1256–1272.</w:t>
      </w:r>
    </w:p>
    <w:p>
      <w:r>
        <w:br w:type="page"/>
      </w:r>
    </w:p>
    <w:p>
      <w:pPr>
        <w:pStyle w:val="Heading1"/>
      </w:pPr>
      <w:r>
        <w:t>ANNEXURES</w:t>
      </w:r>
    </w:p>
    <w:p>
      <w:pPr>
        <w:pStyle w:val="Heading2"/>
      </w:pPr>
      <w:r>
        <w:t>Annexure A — Sample Generated Honey-Token Records</w:t>
      </w:r>
    </w:p>
    <w:p>
      <w:r>
        <w:rPr>
          <w:b/>
        </w:rPr>
        <w:t>Table A.1: Sample Generated Honey-Token Records (Test BIN Ranges Only)</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tcMar>
              <w:top w:w="100" w:type="dxa"/>
              <w:bottom w:w="100" w:type="dxa"/>
              <w:left w:w="150" w:type="dxa"/>
              <w:right w:w="150" w:type="dxa"/>
            </w:tcMar>
          </w:tcPr>
          <w:p>
            <w:r>
              <w:rPr>
                <w:b/>
              </w:rPr>
              <w:t>Field</w:t>
            </w:r>
          </w:p>
        </w:tc>
        <w:tc>
          <w:tcPr>
            <w:tcW w:type="dxa" w:w="2473"/>
            <w:tcMar>
              <w:top w:w="100" w:type="dxa"/>
              <w:bottom w:w="100" w:type="dxa"/>
              <w:left w:w="150" w:type="dxa"/>
              <w:right w:w="150" w:type="dxa"/>
            </w:tcMar>
          </w:tcPr>
          <w:p>
            <w:r>
              <w:rPr>
                <w:b/>
              </w:rPr>
              <w:t>Sample Token 1</w:t>
            </w:r>
          </w:p>
        </w:tc>
        <w:tc>
          <w:tcPr>
            <w:tcW w:type="dxa" w:w="2473"/>
            <w:tcMar>
              <w:top w:w="100" w:type="dxa"/>
              <w:bottom w:w="100" w:type="dxa"/>
              <w:left w:w="150" w:type="dxa"/>
              <w:right w:w="150" w:type="dxa"/>
            </w:tcMar>
          </w:tcPr>
          <w:p>
            <w:r>
              <w:rPr>
                <w:b/>
              </w:rPr>
              <w:t>Sample Token 2</w:t>
            </w:r>
          </w:p>
        </w:tc>
        <w:tc>
          <w:tcPr>
            <w:tcW w:type="dxa" w:w="2473"/>
            <w:tcMar>
              <w:top w:w="100" w:type="dxa"/>
              <w:bottom w:w="100" w:type="dxa"/>
              <w:left w:w="150" w:type="dxa"/>
              <w:right w:w="150" w:type="dxa"/>
            </w:tcMar>
          </w:tcPr>
          <w:p>
            <w:r>
              <w:rPr>
                <w:b/>
              </w:rPr>
              <w:t>Sample Token 3</w:t>
            </w:r>
          </w:p>
        </w:tc>
      </w:tr>
      <w:tr>
        <w:tc>
          <w:tcPr>
            <w:tcW w:type="dxa" w:w="2473"/>
            <w:tcMar>
              <w:top w:w="100" w:type="dxa"/>
              <w:bottom w:w="100" w:type="dxa"/>
              <w:left w:w="150" w:type="dxa"/>
              <w:right w:w="150" w:type="dxa"/>
            </w:tcMar>
          </w:tcPr>
          <w:p>
            <w:r>
              <w:t>Name</w:t>
            </w:r>
          </w:p>
        </w:tc>
        <w:tc>
          <w:tcPr>
            <w:tcW w:type="dxa" w:w="2473"/>
            <w:tcMar>
              <w:top w:w="100" w:type="dxa"/>
              <w:bottom w:w="100" w:type="dxa"/>
              <w:left w:w="150" w:type="dxa"/>
              <w:right w:w="150" w:type="dxa"/>
            </w:tcMar>
          </w:tcPr>
          <w:p>
            <w:r>
              <w:t>Jessica M. Parker</w:t>
            </w:r>
          </w:p>
        </w:tc>
        <w:tc>
          <w:tcPr>
            <w:tcW w:type="dxa" w:w="2473"/>
            <w:tcMar>
              <w:top w:w="100" w:type="dxa"/>
              <w:bottom w:w="100" w:type="dxa"/>
              <w:left w:w="150" w:type="dxa"/>
              <w:right w:w="150" w:type="dxa"/>
            </w:tcMar>
          </w:tcPr>
          <w:p>
            <w:r>
              <w:t>Robert A. Connelly</w:t>
            </w:r>
          </w:p>
        </w:tc>
        <w:tc>
          <w:tcPr>
            <w:tcW w:type="dxa" w:w="2473"/>
            <w:tcMar>
              <w:top w:w="100" w:type="dxa"/>
              <w:bottom w:w="100" w:type="dxa"/>
              <w:left w:w="150" w:type="dxa"/>
              <w:right w:w="150" w:type="dxa"/>
            </w:tcMar>
          </w:tcPr>
          <w:p>
            <w:r>
              <w:t>Priya S. Mehta</w:t>
            </w:r>
          </w:p>
        </w:tc>
      </w:tr>
      <w:tr>
        <w:tc>
          <w:tcPr>
            <w:tcW w:type="dxa" w:w="2473"/>
            <w:tcMar>
              <w:top w:w="100" w:type="dxa"/>
              <w:bottom w:w="100" w:type="dxa"/>
              <w:left w:w="150" w:type="dxa"/>
              <w:right w:w="150" w:type="dxa"/>
            </w:tcMar>
          </w:tcPr>
          <w:p>
            <w:r>
              <w:t>Email</w:t>
            </w:r>
          </w:p>
        </w:tc>
        <w:tc>
          <w:tcPr>
            <w:tcW w:type="dxa" w:w="2473"/>
            <w:tcMar>
              <w:top w:w="100" w:type="dxa"/>
              <w:bottom w:w="100" w:type="dxa"/>
              <w:left w:w="150" w:type="dxa"/>
              <w:right w:w="150" w:type="dxa"/>
            </w:tcMar>
          </w:tcPr>
          <w:p>
            <w:r>
              <w:t>j.parker@outlook.com</w:t>
            </w:r>
          </w:p>
        </w:tc>
        <w:tc>
          <w:tcPr>
            <w:tcW w:type="dxa" w:w="2473"/>
            <w:tcMar>
              <w:top w:w="100" w:type="dxa"/>
              <w:bottom w:w="100" w:type="dxa"/>
              <w:left w:w="150" w:type="dxa"/>
              <w:right w:w="150" w:type="dxa"/>
            </w:tcMar>
          </w:tcPr>
          <w:p>
            <w:r>
              <w:t>rob.connelly@gmail.com</w:t>
            </w:r>
          </w:p>
        </w:tc>
        <w:tc>
          <w:tcPr>
            <w:tcW w:type="dxa" w:w="2473"/>
            <w:tcMar>
              <w:top w:w="100" w:type="dxa"/>
              <w:bottom w:w="100" w:type="dxa"/>
              <w:left w:w="150" w:type="dxa"/>
              <w:right w:w="150" w:type="dxa"/>
            </w:tcMar>
          </w:tcPr>
          <w:p>
            <w:r>
              <w:t>priya.mehta@yahoo.com</w:t>
            </w:r>
          </w:p>
        </w:tc>
      </w:tr>
      <w:tr>
        <w:tc>
          <w:tcPr>
            <w:tcW w:type="dxa" w:w="2473"/>
            <w:tcMar>
              <w:top w:w="100" w:type="dxa"/>
              <w:bottom w:w="100" w:type="dxa"/>
              <w:left w:w="150" w:type="dxa"/>
              <w:right w:w="150" w:type="dxa"/>
            </w:tcMar>
          </w:tcPr>
          <w:p>
            <w:r>
              <w:t>Card Number</w:t>
            </w:r>
          </w:p>
        </w:tc>
        <w:tc>
          <w:tcPr>
            <w:tcW w:type="dxa" w:w="2473"/>
            <w:tcMar>
              <w:top w:w="100" w:type="dxa"/>
              <w:bottom w:w="100" w:type="dxa"/>
              <w:left w:w="150" w:type="dxa"/>
              <w:right w:w="150" w:type="dxa"/>
            </w:tcMar>
          </w:tcPr>
          <w:p>
            <w:r>
              <w:t>4000001234567890</w:t>
            </w:r>
          </w:p>
        </w:tc>
        <w:tc>
          <w:tcPr>
            <w:tcW w:type="dxa" w:w="2473"/>
            <w:tcMar>
              <w:top w:w="100" w:type="dxa"/>
              <w:bottom w:w="100" w:type="dxa"/>
              <w:left w:w="150" w:type="dxa"/>
              <w:right w:w="150" w:type="dxa"/>
            </w:tcMar>
          </w:tcPr>
          <w:p>
            <w:r>
              <w:t>3000009876543210</w:t>
            </w:r>
          </w:p>
        </w:tc>
        <w:tc>
          <w:tcPr>
            <w:tcW w:type="dxa" w:w="2473"/>
            <w:tcMar>
              <w:top w:w="100" w:type="dxa"/>
              <w:bottom w:w="100" w:type="dxa"/>
              <w:left w:w="150" w:type="dxa"/>
              <w:right w:w="150" w:type="dxa"/>
            </w:tcMar>
          </w:tcPr>
          <w:p>
            <w:r>
              <w:t>4000005678901234</w:t>
            </w:r>
          </w:p>
        </w:tc>
      </w:tr>
      <w:tr>
        <w:tc>
          <w:tcPr>
            <w:tcW w:type="dxa" w:w="2473"/>
            <w:tcMar>
              <w:top w:w="100" w:type="dxa"/>
              <w:bottom w:w="100" w:type="dxa"/>
              <w:left w:w="150" w:type="dxa"/>
              <w:right w:w="150" w:type="dxa"/>
            </w:tcMar>
          </w:tcPr>
          <w:p>
            <w:r>
              <w:t>Luhn Valid</w:t>
            </w:r>
          </w:p>
        </w:tc>
        <w:tc>
          <w:tcPr>
            <w:tcW w:type="dxa" w:w="2473"/>
            <w:tcMar>
              <w:top w:w="100" w:type="dxa"/>
              <w:bottom w:w="100" w:type="dxa"/>
              <w:left w:w="150" w:type="dxa"/>
              <w:right w:w="150" w:type="dxa"/>
            </w:tcMar>
          </w:tcPr>
          <w:p>
            <w:r>
              <w:t>Yes</w:t>
            </w:r>
          </w:p>
        </w:tc>
        <w:tc>
          <w:tcPr>
            <w:tcW w:type="dxa" w:w="2473"/>
            <w:tcMar>
              <w:top w:w="100" w:type="dxa"/>
              <w:bottom w:w="100" w:type="dxa"/>
              <w:left w:w="150" w:type="dxa"/>
              <w:right w:w="150" w:type="dxa"/>
            </w:tcMar>
          </w:tcPr>
          <w:p>
            <w:r>
              <w:t>Yes</w:t>
            </w:r>
          </w:p>
        </w:tc>
        <w:tc>
          <w:tcPr>
            <w:tcW w:type="dxa" w:w="2473"/>
            <w:tcMar>
              <w:top w:w="100" w:type="dxa"/>
              <w:bottom w:w="100" w:type="dxa"/>
              <w:left w:w="150" w:type="dxa"/>
              <w:right w:w="150" w:type="dxa"/>
            </w:tcMar>
          </w:tcPr>
          <w:p>
            <w:r>
              <w:t>No</w:t>
            </w:r>
          </w:p>
        </w:tc>
      </w:tr>
      <w:tr>
        <w:tc>
          <w:tcPr>
            <w:tcW w:type="dxa" w:w="2473"/>
            <w:tcMar>
              <w:top w:w="100" w:type="dxa"/>
              <w:bottom w:w="100" w:type="dxa"/>
              <w:left w:w="150" w:type="dxa"/>
              <w:right w:w="150" w:type="dxa"/>
            </w:tcMar>
          </w:tcPr>
          <w:p>
            <w:r>
              <w:t>ZIP Code</w:t>
            </w:r>
          </w:p>
        </w:tc>
        <w:tc>
          <w:tcPr>
            <w:tcW w:type="dxa" w:w="2473"/>
            <w:tcMar>
              <w:top w:w="100" w:type="dxa"/>
              <w:bottom w:w="100" w:type="dxa"/>
              <w:left w:w="150" w:type="dxa"/>
              <w:right w:w="150" w:type="dxa"/>
            </w:tcMar>
          </w:tcPr>
          <w:p>
            <w:r>
              <w:t>90210</w:t>
            </w:r>
          </w:p>
        </w:tc>
        <w:tc>
          <w:tcPr>
            <w:tcW w:type="dxa" w:w="2473"/>
            <w:tcMar>
              <w:top w:w="100" w:type="dxa"/>
              <w:bottom w:w="100" w:type="dxa"/>
              <w:left w:w="150" w:type="dxa"/>
              <w:right w:w="150" w:type="dxa"/>
            </w:tcMar>
          </w:tcPr>
          <w:p>
            <w:r>
              <w:t>10001</w:t>
            </w:r>
          </w:p>
        </w:tc>
        <w:tc>
          <w:tcPr>
            <w:tcW w:type="dxa" w:w="2473"/>
            <w:tcMar>
              <w:top w:w="100" w:type="dxa"/>
              <w:bottom w:w="100" w:type="dxa"/>
              <w:left w:w="150" w:type="dxa"/>
              <w:right w:w="150" w:type="dxa"/>
            </w:tcMar>
          </w:tcPr>
          <w:p>
            <w:r>
              <w:t>60601</w:t>
            </w:r>
          </w:p>
        </w:tc>
      </w:tr>
      <w:tr>
        <w:tc>
          <w:tcPr>
            <w:tcW w:type="dxa" w:w="2473"/>
            <w:tcMar>
              <w:top w:w="100" w:type="dxa"/>
              <w:bottom w:w="100" w:type="dxa"/>
              <w:left w:w="150" w:type="dxa"/>
              <w:right w:w="150" w:type="dxa"/>
            </w:tcMar>
          </w:tcPr>
          <w:p>
            <w:r>
              <w:t>State</w:t>
            </w:r>
          </w:p>
        </w:tc>
        <w:tc>
          <w:tcPr>
            <w:tcW w:type="dxa" w:w="2473"/>
            <w:tcMar>
              <w:top w:w="100" w:type="dxa"/>
              <w:bottom w:w="100" w:type="dxa"/>
              <w:left w:w="150" w:type="dxa"/>
              <w:right w:w="150" w:type="dxa"/>
            </w:tcMar>
          </w:tcPr>
          <w:p>
            <w:r>
              <w:t>CA</w:t>
            </w:r>
          </w:p>
        </w:tc>
        <w:tc>
          <w:tcPr>
            <w:tcW w:type="dxa" w:w="2473"/>
            <w:tcMar>
              <w:top w:w="100" w:type="dxa"/>
              <w:bottom w:w="100" w:type="dxa"/>
              <w:left w:w="150" w:type="dxa"/>
              <w:right w:w="150" w:type="dxa"/>
            </w:tcMar>
          </w:tcPr>
          <w:p>
            <w:r>
              <w:t>NY</w:t>
            </w:r>
          </w:p>
        </w:tc>
        <w:tc>
          <w:tcPr>
            <w:tcW w:type="dxa" w:w="2473"/>
            <w:tcMar>
              <w:top w:w="100" w:type="dxa"/>
              <w:bottom w:w="100" w:type="dxa"/>
              <w:left w:w="150" w:type="dxa"/>
              <w:right w:w="150" w:type="dxa"/>
            </w:tcMar>
          </w:tcPr>
          <w:p>
            <w:r>
              <w:t>IL</w:t>
            </w:r>
          </w:p>
        </w:tc>
      </w:tr>
      <w:tr>
        <w:tc>
          <w:tcPr>
            <w:tcW w:type="dxa" w:w="2473"/>
            <w:tcMar>
              <w:top w:w="100" w:type="dxa"/>
              <w:bottom w:w="100" w:type="dxa"/>
              <w:left w:w="150" w:type="dxa"/>
              <w:right w:w="150" w:type="dxa"/>
            </w:tcMar>
          </w:tcPr>
          <w:p>
            <w:r>
              <w:t>Username</w:t>
            </w:r>
          </w:p>
        </w:tc>
        <w:tc>
          <w:tcPr>
            <w:tcW w:type="dxa" w:w="2473"/>
            <w:tcMar>
              <w:top w:w="100" w:type="dxa"/>
              <w:bottom w:w="100" w:type="dxa"/>
              <w:left w:w="150" w:type="dxa"/>
              <w:right w:w="150" w:type="dxa"/>
            </w:tcMar>
          </w:tcPr>
          <w:p>
            <w:r>
              <w:t>jparker_92</w:t>
            </w:r>
          </w:p>
        </w:tc>
        <w:tc>
          <w:tcPr>
            <w:tcW w:type="dxa" w:w="2473"/>
            <w:tcMar>
              <w:top w:w="100" w:type="dxa"/>
              <w:bottom w:w="100" w:type="dxa"/>
              <w:left w:w="150" w:type="dxa"/>
              <w:right w:w="150" w:type="dxa"/>
            </w:tcMar>
          </w:tcPr>
          <w:p>
            <w:r>
              <w:t>r.connelly</w:t>
            </w:r>
          </w:p>
        </w:tc>
        <w:tc>
          <w:tcPr>
            <w:tcW w:type="dxa" w:w="2473"/>
            <w:tcMar>
              <w:top w:w="100" w:type="dxa"/>
              <w:bottom w:w="100" w:type="dxa"/>
              <w:left w:w="150" w:type="dxa"/>
              <w:right w:w="150" w:type="dxa"/>
            </w:tcMar>
          </w:tcPr>
          <w:p>
            <w:r>
              <w:t>pmehta_dev</w:t>
            </w:r>
          </w:p>
        </w:tc>
      </w:tr>
      <w:tr>
        <w:tc>
          <w:tcPr>
            <w:tcW w:type="dxa" w:w="2473"/>
            <w:tcMar>
              <w:top w:w="100" w:type="dxa"/>
              <w:bottom w:w="100" w:type="dxa"/>
              <w:left w:w="150" w:type="dxa"/>
              <w:right w:w="150" w:type="dxa"/>
            </w:tcMar>
          </w:tcPr>
          <w:p>
            <w:r>
              <w:t>Fraud Risk Tier</w:t>
            </w:r>
          </w:p>
        </w:tc>
        <w:tc>
          <w:tcPr>
            <w:tcW w:type="dxa" w:w="2473"/>
            <w:tcMar>
              <w:top w:w="100" w:type="dxa"/>
              <w:bottom w:w="100" w:type="dxa"/>
              <w:left w:w="150" w:type="dxa"/>
              <w:right w:w="150" w:type="dxa"/>
            </w:tcMar>
          </w:tcPr>
          <w:p>
            <w:r>
              <w:t>Moderate Risk</w:t>
            </w:r>
          </w:p>
        </w:tc>
        <w:tc>
          <w:tcPr>
            <w:tcW w:type="dxa" w:w="2473"/>
            <w:tcMar>
              <w:top w:w="100" w:type="dxa"/>
              <w:bottom w:w="100" w:type="dxa"/>
              <w:left w:w="150" w:type="dxa"/>
              <w:right w:w="150" w:type="dxa"/>
            </w:tcMar>
          </w:tcPr>
          <w:p>
            <w:r>
              <w:t>High Risk</w:t>
            </w:r>
          </w:p>
        </w:tc>
        <w:tc>
          <w:tcPr>
            <w:tcW w:type="dxa" w:w="2473"/>
            <w:tcMar>
              <w:top w:w="100" w:type="dxa"/>
              <w:bottom w:w="100" w:type="dxa"/>
              <w:left w:w="150" w:type="dxa"/>
              <w:right w:w="150" w:type="dxa"/>
            </w:tcMar>
          </w:tcPr>
          <w:p>
            <w:r>
              <w:t>Low Risk</w:t>
            </w:r>
          </w:p>
        </w:tc>
      </w:tr>
    </w:tbl>
    <w:p>
      <w:pPr>
        <w:pStyle w:val="Heading2"/>
      </w:pPr>
      <w:r>
        <w:t>Annexure B — BAF Dataset Feature Group Summary</w:t>
      </w:r>
    </w:p>
    <w:p>
      <w:r>
        <w:rPr>
          <w:b/>
        </w:rPr>
        <w:t>Table B.1: BAF Dataset Feature Groups (Total: 32 features + 1 target)</w:t>
      </w:r>
    </w:p>
    <w:tbl>
      <w:tblPr>
        <w:tblStyle w:val="TableGrid"/>
        <w:tblW w:type="auto" w:w="0"/>
        <w:jc w:val="center"/>
        <w:tblLook w:firstColumn="1" w:firstRow="1" w:lastColumn="0" w:lastRow="0" w:noHBand="0" w:noVBand="1" w:val="04A0"/>
      </w:tblPr>
      <w:tblGrid>
        <w:gridCol w:w="3298"/>
        <w:gridCol w:w="3298"/>
        <w:gridCol w:w="3298"/>
      </w:tblGrid>
      <w:tr>
        <w:tc>
          <w:tcPr>
            <w:tcW w:type="dxa" w:w="3298"/>
            <w:tcMar>
              <w:top w:w="100" w:type="dxa"/>
              <w:bottom w:w="100" w:type="dxa"/>
              <w:left w:w="150" w:type="dxa"/>
              <w:right w:w="150" w:type="dxa"/>
            </w:tcMar>
          </w:tcPr>
          <w:p>
            <w:r>
              <w:rPr>
                <w:b/>
              </w:rPr>
              <w:t>Group</w:t>
            </w:r>
          </w:p>
        </w:tc>
        <w:tc>
          <w:tcPr>
            <w:tcW w:type="dxa" w:w="3298"/>
            <w:tcMar>
              <w:top w:w="100" w:type="dxa"/>
              <w:bottom w:w="100" w:type="dxa"/>
              <w:left w:w="150" w:type="dxa"/>
              <w:right w:w="150" w:type="dxa"/>
            </w:tcMar>
          </w:tcPr>
          <w:p>
            <w:r>
              <w:rPr>
                <w:b/>
              </w:rPr>
              <w:t>#Features</w:t>
            </w:r>
          </w:p>
        </w:tc>
        <w:tc>
          <w:tcPr>
            <w:tcW w:type="dxa" w:w="3298"/>
            <w:tcMar>
              <w:top w:w="100" w:type="dxa"/>
              <w:bottom w:w="100" w:type="dxa"/>
              <w:left w:w="150" w:type="dxa"/>
              <w:right w:w="150" w:type="dxa"/>
            </w:tcMar>
          </w:tcPr>
          <w:p>
            <w:r>
              <w:rPr>
                <w:b/>
              </w:rPr>
              <w:t>Representative Feature(s)</w:t>
            </w:r>
          </w:p>
        </w:tc>
      </w:tr>
      <w:tr>
        <w:tc>
          <w:tcPr>
            <w:tcW w:type="dxa" w:w="3298"/>
            <w:tcMar>
              <w:top w:w="100" w:type="dxa"/>
              <w:bottom w:w="100" w:type="dxa"/>
              <w:left w:w="150" w:type="dxa"/>
              <w:right w:w="150" w:type="dxa"/>
            </w:tcMar>
          </w:tcPr>
          <w:p>
            <w:r>
              <w:t>Target Variable</w:t>
            </w:r>
          </w:p>
        </w:tc>
        <w:tc>
          <w:tcPr>
            <w:tcW w:type="dxa" w:w="3298"/>
            <w:tcMar>
              <w:top w:w="100" w:type="dxa"/>
              <w:bottom w:w="100" w:type="dxa"/>
              <w:left w:w="150" w:type="dxa"/>
              <w:right w:w="150" w:type="dxa"/>
            </w:tcMar>
          </w:tcPr>
          <w:p>
            <w:r>
              <w:t>1</w:t>
            </w:r>
          </w:p>
        </w:tc>
        <w:tc>
          <w:tcPr>
            <w:tcW w:type="dxa" w:w="3298"/>
            <w:tcMar>
              <w:top w:w="100" w:type="dxa"/>
              <w:bottom w:w="100" w:type="dxa"/>
              <w:left w:w="150" w:type="dxa"/>
              <w:right w:w="150" w:type="dxa"/>
            </w:tcMar>
          </w:tcPr>
          <w:p>
            <w:r>
              <w:t>fraud_bool</w:t>
            </w:r>
          </w:p>
        </w:tc>
      </w:tr>
      <w:tr>
        <w:tc>
          <w:tcPr>
            <w:tcW w:type="dxa" w:w="3298"/>
            <w:tcMar>
              <w:top w:w="100" w:type="dxa"/>
              <w:bottom w:w="100" w:type="dxa"/>
              <w:left w:w="150" w:type="dxa"/>
              <w:right w:w="150" w:type="dxa"/>
            </w:tcMar>
          </w:tcPr>
          <w:p>
            <w:r>
              <w:t>Applicant Demographics</w:t>
            </w:r>
          </w:p>
        </w:tc>
        <w:tc>
          <w:tcPr>
            <w:tcW w:type="dxa" w:w="3298"/>
            <w:tcMar>
              <w:top w:w="100" w:type="dxa"/>
              <w:bottom w:w="100" w:type="dxa"/>
              <w:left w:w="150" w:type="dxa"/>
              <w:right w:w="150" w:type="dxa"/>
            </w:tcMar>
          </w:tcPr>
          <w:p>
            <w:r>
              <w:t>4</w:t>
            </w:r>
          </w:p>
        </w:tc>
        <w:tc>
          <w:tcPr>
            <w:tcW w:type="dxa" w:w="3298"/>
            <w:tcMar>
              <w:top w:w="100" w:type="dxa"/>
              <w:bottom w:w="100" w:type="dxa"/>
              <w:left w:w="150" w:type="dxa"/>
              <w:right w:w="150" w:type="dxa"/>
            </w:tcMar>
          </w:tcPr>
          <w:p>
            <w:r>
              <w:t>income, customer_age</w:t>
            </w:r>
          </w:p>
        </w:tc>
      </w:tr>
      <w:tr>
        <w:tc>
          <w:tcPr>
            <w:tcW w:type="dxa" w:w="3298"/>
            <w:tcMar>
              <w:top w:w="100" w:type="dxa"/>
              <w:bottom w:w="100" w:type="dxa"/>
              <w:left w:w="150" w:type="dxa"/>
              <w:right w:w="150" w:type="dxa"/>
            </w:tcMar>
          </w:tcPr>
          <w:p>
            <w:r>
              <w:t>Application Details</w:t>
            </w:r>
          </w:p>
        </w:tc>
        <w:tc>
          <w:tcPr>
            <w:tcW w:type="dxa" w:w="3298"/>
            <w:tcMar>
              <w:top w:w="100" w:type="dxa"/>
              <w:bottom w:w="100" w:type="dxa"/>
              <w:left w:w="150" w:type="dxa"/>
              <w:right w:w="150" w:type="dxa"/>
            </w:tcMar>
          </w:tcPr>
          <w:p>
            <w:r>
              <w:t>6</w:t>
            </w:r>
          </w:p>
        </w:tc>
        <w:tc>
          <w:tcPr>
            <w:tcW w:type="dxa" w:w="3298"/>
            <w:tcMar>
              <w:top w:w="100" w:type="dxa"/>
              <w:bottom w:w="100" w:type="dxa"/>
              <w:left w:w="150" w:type="dxa"/>
              <w:right w:w="150" w:type="dxa"/>
            </w:tcMar>
          </w:tcPr>
          <w:p>
            <w:r>
              <w:t>proposed_credit_limit</w:t>
            </w:r>
          </w:p>
        </w:tc>
      </w:tr>
      <w:tr>
        <w:tc>
          <w:tcPr>
            <w:tcW w:type="dxa" w:w="3298"/>
            <w:tcMar>
              <w:top w:w="100" w:type="dxa"/>
              <w:bottom w:w="100" w:type="dxa"/>
              <w:left w:w="150" w:type="dxa"/>
              <w:right w:w="150" w:type="dxa"/>
            </w:tcMar>
          </w:tcPr>
          <w:p>
            <w:r>
              <w:t>Identity/Contact Verification</w:t>
            </w:r>
          </w:p>
        </w:tc>
        <w:tc>
          <w:tcPr>
            <w:tcW w:type="dxa" w:w="3298"/>
            <w:tcMar>
              <w:top w:w="100" w:type="dxa"/>
              <w:bottom w:w="100" w:type="dxa"/>
              <w:left w:w="150" w:type="dxa"/>
              <w:right w:w="150" w:type="dxa"/>
            </w:tcMar>
          </w:tcPr>
          <w:p>
            <w:r>
              <w:t>4</w:t>
            </w:r>
          </w:p>
        </w:tc>
        <w:tc>
          <w:tcPr>
            <w:tcW w:type="dxa" w:w="3298"/>
            <w:tcMar>
              <w:top w:w="100" w:type="dxa"/>
              <w:bottom w:w="100" w:type="dxa"/>
              <w:left w:w="150" w:type="dxa"/>
              <w:right w:w="150" w:type="dxa"/>
            </w:tcMar>
          </w:tcPr>
          <w:p>
            <w:r>
              <w:t>name_email_similarity</w:t>
            </w:r>
          </w:p>
        </w:tc>
      </w:tr>
      <w:tr>
        <w:tc>
          <w:tcPr>
            <w:tcW w:type="dxa" w:w="3298"/>
            <w:tcMar>
              <w:top w:w="100" w:type="dxa"/>
              <w:bottom w:w="100" w:type="dxa"/>
              <w:left w:w="150" w:type="dxa"/>
              <w:right w:w="150" w:type="dxa"/>
            </w:tcMar>
          </w:tcPr>
          <w:p>
            <w:r>
              <w:t>Historical/Address Data</w:t>
            </w:r>
          </w:p>
        </w:tc>
        <w:tc>
          <w:tcPr>
            <w:tcW w:type="dxa" w:w="3298"/>
            <w:tcMar>
              <w:top w:w="100" w:type="dxa"/>
              <w:bottom w:w="100" w:type="dxa"/>
              <w:left w:w="150" w:type="dxa"/>
              <w:right w:w="150" w:type="dxa"/>
            </w:tcMar>
          </w:tcPr>
          <w:p>
            <w:r>
              <w:t>5</w:t>
            </w:r>
          </w:p>
        </w:tc>
        <w:tc>
          <w:tcPr>
            <w:tcW w:type="dxa" w:w="3298"/>
            <w:tcMar>
              <w:top w:w="100" w:type="dxa"/>
              <w:bottom w:w="100" w:type="dxa"/>
              <w:left w:w="150" w:type="dxa"/>
              <w:right w:w="150" w:type="dxa"/>
            </w:tcMar>
          </w:tcPr>
          <w:p>
            <w:r>
              <w:t>bank_months_count</w:t>
            </w:r>
          </w:p>
        </w:tc>
      </w:tr>
      <w:tr>
        <w:tc>
          <w:tcPr>
            <w:tcW w:type="dxa" w:w="3298"/>
            <w:tcMar>
              <w:top w:w="100" w:type="dxa"/>
              <w:bottom w:w="100" w:type="dxa"/>
              <w:left w:w="150" w:type="dxa"/>
              <w:right w:w="150" w:type="dxa"/>
            </w:tcMar>
          </w:tcPr>
          <w:p>
            <w:r>
              <w:t>Velocity/Frequency</w:t>
            </w:r>
          </w:p>
        </w:tc>
        <w:tc>
          <w:tcPr>
            <w:tcW w:type="dxa" w:w="3298"/>
            <w:tcMar>
              <w:top w:w="100" w:type="dxa"/>
              <w:bottom w:w="100" w:type="dxa"/>
              <w:left w:w="150" w:type="dxa"/>
              <w:right w:w="150" w:type="dxa"/>
            </w:tcMar>
          </w:tcPr>
          <w:p>
            <w:r>
              <w:t>6</w:t>
            </w:r>
          </w:p>
        </w:tc>
        <w:tc>
          <w:tcPr>
            <w:tcW w:type="dxa" w:w="3298"/>
            <w:tcMar>
              <w:top w:w="100" w:type="dxa"/>
              <w:bottom w:w="100" w:type="dxa"/>
              <w:left w:w="150" w:type="dxa"/>
              <w:right w:w="150" w:type="dxa"/>
            </w:tcMar>
          </w:tcPr>
          <w:p>
            <w:r>
              <w:t>velocity_6h, velocity_24h</w:t>
            </w:r>
          </w:p>
        </w:tc>
      </w:tr>
      <w:tr>
        <w:tc>
          <w:tcPr>
            <w:tcW w:type="dxa" w:w="3298"/>
            <w:tcMar>
              <w:top w:w="100" w:type="dxa"/>
              <w:bottom w:w="100" w:type="dxa"/>
              <w:left w:w="150" w:type="dxa"/>
              <w:right w:w="150" w:type="dxa"/>
            </w:tcMar>
          </w:tcPr>
          <w:p>
            <w:r>
              <w:t>Session/Device Info.</w:t>
            </w:r>
          </w:p>
        </w:tc>
        <w:tc>
          <w:tcPr>
            <w:tcW w:type="dxa" w:w="3298"/>
            <w:tcMar>
              <w:top w:w="100" w:type="dxa"/>
              <w:bottom w:w="100" w:type="dxa"/>
              <w:left w:w="150" w:type="dxa"/>
              <w:right w:w="150" w:type="dxa"/>
            </w:tcMar>
          </w:tcPr>
          <w:p>
            <w:r>
              <w:t>6</w:t>
            </w:r>
          </w:p>
        </w:tc>
        <w:tc>
          <w:tcPr>
            <w:tcW w:type="dxa" w:w="3298"/>
            <w:tcMar>
              <w:top w:w="100" w:type="dxa"/>
              <w:bottom w:w="100" w:type="dxa"/>
              <w:left w:w="150" w:type="dxa"/>
              <w:right w:w="150" w:type="dxa"/>
            </w:tcMar>
          </w:tcPr>
          <w:p>
            <w:r>
              <w:t>device_fraud_count</w:t>
            </w:r>
          </w:p>
        </w:tc>
      </w:tr>
    </w:tbl>
    <w:p>
      <w:pPr>
        <w:pStyle w:val="Heading2"/>
      </w:pPr>
      <w:r>
        <w:t>Annexure C — DQN State-Action-Reward Specification</w:t>
      </w:r>
    </w:p>
    <w:p>
      <w:r>
        <w:rPr>
          <w:b/>
        </w:rPr>
        <w:t>Table C.1: DQN TDA State-Action-Reward Specification</w:t>
      </w:r>
    </w:p>
    <w:tbl>
      <w:tblPr>
        <w:tblStyle w:val="TableGrid"/>
        <w:tblW w:type="auto" w:w="0"/>
        <w:jc w:val="center"/>
        <w:tblLook w:firstColumn="1" w:firstRow="1" w:lastColumn="0" w:lastRow="0" w:noHBand="0" w:noVBand="1" w:val="04A0"/>
      </w:tblPr>
      <w:tblGrid>
        <w:gridCol w:w="3298"/>
        <w:gridCol w:w="3298"/>
        <w:gridCol w:w="3298"/>
      </w:tblGrid>
      <w:tr>
        <w:tc>
          <w:tcPr>
            <w:tcW w:type="dxa" w:w="3298"/>
            <w:tcMar>
              <w:top w:w="100" w:type="dxa"/>
              <w:bottom w:w="100" w:type="dxa"/>
              <w:left w:w="150" w:type="dxa"/>
              <w:right w:w="150" w:type="dxa"/>
            </w:tcMar>
          </w:tcPr>
          <w:p>
            <w:r>
              <w:rPr>
                <w:b/>
              </w:rPr>
              <w:t>Component</w:t>
            </w:r>
          </w:p>
        </w:tc>
        <w:tc>
          <w:tcPr>
            <w:tcW w:type="dxa" w:w="3298"/>
            <w:tcMar>
              <w:top w:w="100" w:type="dxa"/>
              <w:bottom w:w="100" w:type="dxa"/>
              <w:left w:w="150" w:type="dxa"/>
              <w:right w:w="150" w:type="dxa"/>
            </w:tcMar>
          </w:tcPr>
          <w:p>
            <w:r>
              <w:rPr>
                <w:b/>
              </w:rPr>
              <w:t>Metric / Specification</w:t>
            </w:r>
          </w:p>
        </w:tc>
        <w:tc>
          <w:tcPr>
            <w:tcW w:type="dxa" w:w="3298"/>
            <w:tcMar>
              <w:top w:w="100" w:type="dxa"/>
              <w:bottom w:w="100" w:type="dxa"/>
              <w:left w:w="150" w:type="dxa"/>
              <w:right w:w="150" w:type="dxa"/>
            </w:tcMar>
          </w:tcPr>
          <w:p>
            <w:r>
              <w:rPr>
                <w:b/>
              </w:rPr>
              <w:t>Dimension / Target Type</w:t>
            </w:r>
          </w:p>
        </w:tc>
      </w:tr>
      <w:tr>
        <w:tc>
          <w:tcPr>
            <w:tcW w:type="dxa" w:w="3298"/>
            <w:tcMar>
              <w:top w:w="100" w:type="dxa"/>
              <w:bottom w:w="100" w:type="dxa"/>
              <w:left w:w="150" w:type="dxa"/>
              <w:right w:w="150" w:type="dxa"/>
            </w:tcMar>
          </w:tcPr>
          <w:p>
            <w:r>
              <w:t>State (e_t)</w:t>
            </w:r>
          </w:p>
        </w:tc>
        <w:tc>
          <w:tcPr>
            <w:tcW w:type="dxa" w:w="3298"/>
            <w:tcMar>
              <w:top w:w="100" w:type="dxa"/>
              <w:bottom w:w="100" w:type="dxa"/>
              <w:left w:w="150" w:type="dxa"/>
              <w:right w:w="150" w:type="dxa"/>
            </w:tcMar>
          </w:tcPr>
          <w:p>
            <w:r>
              <w:t>TF-IDF of last 10 Cowrie commands</w:t>
            </w:r>
          </w:p>
        </w:tc>
        <w:tc>
          <w:tcPr>
            <w:tcW w:type="dxa" w:w="3298"/>
            <w:tcMar>
              <w:top w:w="100" w:type="dxa"/>
              <w:bottom w:w="100" w:type="dxa"/>
              <w:left w:w="150" w:type="dxa"/>
              <w:right w:w="150" w:type="dxa"/>
            </w:tcMar>
          </w:tcPr>
          <w:p>
            <w:r>
              <w:t>Variable (Vocabulary size)</w:t>
            </w:r>
          </w:p>
        </w:tc>
      </w:tr>
      <w:tr>
        <w:tc>
          <w:tcPr>
            <w:tcW w:type="dxa" w:w="3298"/>
            <w:tcMar>
              <w:top w:w="100" w:type="dxa"/>
              <w:bottom w:w="100" w:type="dxa"/>
              <w:left w:w="150" w:type="dxa"/>
              <w:right w:w="150" w:type="dxa"/>
            </w:tcMar>
          </w:tcPr>
          <w:p>
            <w:r>
              <w:t>State (H_t)</w:t>
            </w:r>
          </w:p>
        </w:tc>
        <w:tc>
          <w:tcPr>
            <w:tcW w:type="dxa" w:w="3298"/>
            <w:tcMar>
              <w:top w:w="100" w:type="dxa"/>
              <w:bottom w:w="100" w:type="dxa"/>
              <w:left w:w="150" w:type="dxa"/>
              <w:right w:w="150" w:type="dxa"/>
            </w:tcMar>
          </w:tcPr>
          <w:p>
            <w:r>
              <w:t>Shannon entropy of command sequence</w:t>
            </w:r>
          </w:p>
        </w:tc>
        <w:tc>
          <w:tcPr>
            <w:tcW w:type="dxa" w:w="3298"/>
            <w:tcMar>
              <w:top w:w="100" w:type="dxa"/>
              <w:bottom w:w="100" w:type="dxa"/>
              <w:left w:w="150" w:type="dxa"/>
              <w:right w:w="150" w:type="dxa"/>
            </w:tcMar>
          </w:tcPr>
          <w:p>
            <w:r>
              <w:t>Scalar (Float)</w:t>
            </w:r>
          </w:p>
        </w:tc>
      </w:tr>
      <w:tr>
        <w:tc>
          <w:tcPr>
            <w:tcW w:type="dxa" w:w="3298"/>
            <w:tcMar>
              <w:top w:w="100" w:type="dxa"/>
              <w:bottom w:w="100" w:type="dxa"/>
              <w:left w:w="150" w:type="dxa"/>
              <w:right w:w="150" w:type="dxa"/>
            </w:tcMar>
          </w:tcPr>
          <w:p>
            <w:r>
              <w:t>State (n_exfil_t)</w:t>
            </w:r>
          </w:p>
        </w:tc>
        <w:tc>
          <w:tcPr>
            <w:tcW w:type="dxa" w:w="3298"/>
            <w:tcMar>
              <w:top w:w="100" w:type="dxa"/>
              <w:bottom w:w="100" w:type="dxa"/>
              <w:left w:w="150" w:type="dxa"/>
              <w:right w:w="150" w:type="dxa"/>
            </w:tcMar>
          </w:tcPr>
          <w:p>
            <w:r>
              <w:t>Cumulative exfiltration attempt count</w:t>
            </w:r>
          </w:p>
        </w:tc>
        <w:tc>
          <w:tcPr>
            <w:tcW w:type="dxa" w:w="3298"/>
            <w:tcMar>
              <w:top w:w="100" w:type="dxa"/>
              <w:bottom w:w="100" w:type="dxa"/>
              <w:left w:w="150" w:type="dxa"/>
              <w:right w:w="150" w:type="dxa"/>
            </w:tcMar>
          </w:tcPr>
          <w:p>
            <w:r>
              <w:t>Scalar (Integer)</w:t>
            </w:r>
          </w:p>
        </w:tc>
      </w:tr>
      <w:tr>
        <w:tc>
          <w:tcPr>
            <w:tcW w:type="dxa" w:w="3298"/>
            <w:tcMar>
              <w:top w:w="100" w:type="dxa"/>
              <w:bottom w:w="100" w:type="dxa"/>
              <w:left w:w="150" w:type="dxa"/>
              <w:right w:w="150" w:type="dxa"/>
            </w:tcMar>
          </w:tcPr>
          <w:p>
            <w:r>
              <w:t>State (tau_t)</w:t>
            </w:r>
          </w:p>
        </w:tc>
        <w:tc>
          <w:tcPr>
            <w:tcW w:type="dxa" w:w="3298"/>
            <w:tcMar>
              <w:top w:w="100" w:type="dxa"/>
              <w:bottom w:w="100" w:type="dxa"/>
              <w:left w:w="150" w:type="dxa"/>
              <w:right w:w="150" w:type="dxa"/>
            </w:tcMar>
          </w:tcPr>
          <w:p>
            <w:r>
              <w:t>Current dwell time in minutes</w:t>
            </w:r>
          </w:p>
        </w:tc>
        <w:tc>
          <w:tcPr>
            <w:tcW w:type="dxa" w:w="3298"/>
            <w:tcMar>
              <w:top w:w="100" w:type="dxa"/>
              <w:bottom w:w="100" w:type="dxa"/>
              <w:left w:w="150" w:type="dxa"/>
              <w:right w:w="150" w:type="dxa"/>
            </w:tcMar>
          </w:tcPr>
          <w:p>
            <w:r>
              <w:t>Scalar (Float)</w:t>
            </w:r>
          </w:p>
        </w:tc>
      </w:tr>
      <w:tr>
        <w:tc>
          <w:tcPr>
            <w:tcW w:type="dxa" w:w="3298"/>
            <w:tcMar>
              <w:top w:w="100" w:type="dxa"/>
              <w:bottom w:w="100" w:type="dxa"/>
              <w:left w:w="150" w:type="dxa"/>
              <w:right w:w="150" w:type="dxa"/>
            </w:tcMar>
          </w:tcPr>
          <w:p>
            <w:r>
              <w:t>Action 0</w:t>
            </w:r>
          </w:p>
        </w:tc>
        <w:tc>
          <w:tcPr>
            <w:tcW w:type="dxa" w:w="3298"/>
            <w:tcMar>
              <w:top w:w="100" w:type="dxa"/>
              <w:bottom w:w="100" w:type="dxa"/>
              <w:left w:w="150" w:type="dxa"/>
              <w:right w:w="150" w:type="dxa"/>
            </w:tcMar>
          </w:tcPr>
          <w:p>
            <w:r>
              <w:t>deploy_financial</w:t>
            </w:r>
          </w:p>
        </w:tc>
        <w:tc>
          <w:tcPr>
            <w:tcW w:type="dxa" w:w="3298"/>
            <w:tcMar>
              <w:top w:w="100" w:type="dxa"/>
              <w:bottom w:w="100" w:type="dxa"/>
              <w:left w:w="150" w:type="dxa"/>
              <w:right w:w="150" w:type="dxa"/>
            </w:tcMar>
          </w:tcPr>
          <w:p>
            <w:r>
              <w:t>Deploy financial honey-tokens</w:t>
            </w:r>
          </w:p>
        </w:tc>
      </w:tr>
      <w:tr>
        <w:tc>
          <w:tcPr>
            <w:tcW w:type="dxa" w:w="3298"/>
            <w:tcMar>
              <w:top w:w="100" w:type="dxa"/>
              <w:bottom w:w="100" w:type="dxa"/>
              <w:left w:w="150" w:type="dxa"/>
              <w:right w:w="150" w:type="dxa"/>
            </w:tcMar>
          </w:tcPr>
          <w:p>
            <w:r>
              <w:t>Action 1</w:t>
            </w:r>
          </w:p>
        </w:tc>
        <w:tc>
          <w:tcPr>
            <w:tcW w:type="dxa" w:w="3298"/>
            <w:tcMar>
              <w:top w:w="100" w:type="dxa"/>
              <w:bottom w:w="100" w:type="dxa"/>
              <w:left w:w="150" w:type="dxa"/>
              <w:right w:w="150" w:type="dxa"/>
            </w:tcMar>
          </w:tcPr>
          <w:p>
            <w:r>
              <w:t>deploy_credentials</w:t>
            </w:r>
          </w:p>
        </w:tc>
        <w:tc>
          <w:tcPr>
            <w:tcW w:type="dxa" w:w="3298"/>
            <w:tcMar>
              <w:top w:w="100" w:type="dxa"/>
              <w:bottom w:w="100" w:type="dxa"/>
              <w:left w:w="150" w:type="dxa"/>
              <w:right w:w="150" w:type="dxa"/>
            </w:tcMar>
          </w:tcPr>
          <w:p>
            <w:r>
              <w:t>Deploy credential honey-tokens</w:t>
            </w:r>
          </w:p>
        </w:tc>
      </w:tr>
      <w:tr>
        <w:tc>
          <w:tcPr>
            <w:tcW w:type="dxa" w:w="3298"/>
            <w:tcMar>
              <w:top w:w="100" w:type="dxa"/>
              <w:bottom w:w="100" w:type="dxa"/>
              <w:left w:w="150" w:type="dxa"/>
              <w:right w:w="150" w:type="dxa"/>
            </w:tcMar>
          </w:tcPr>
          <w:p>
            <w:r>
              <w:t>Action 2</w:t>
            </w:r>
          </w:p>
        </w:tc>
        <w:tc>
          <w:tcPr>
            <w:tcW w:type="dxa" w:w="3298"/>
            <w:tcMar>
              <w:top w:w="100" w:type="dxa"/>
              <w:bottom w:w="100" w:type="dxa"/>
              <w:left w:w="150" w:type="dxa"/>
              <w:right w:w="150" w:type="dxa"/>
            </w:tcMar>
          </w:tcPr>
          <w:p>
            <w:r>
              <w:t>deploy_identity</w:t>
            </w:r>
          </w:p>
        </w:tc>
        <w:tc>
          <w:tcPr>
            <w:tcW w:type="dxa" w:w="3298"/>
            <w:tcMar>
              <w:top w:w="100" w:type="dxa"/>
              <w:bottom w:w="100" w:type="dxa"/>
              <w:left w:w="150" w:type="dxa"/>
              <w:right w:w="150" w:type="dxa"/>
            </w:tcMar>
          </w:tcPr>
          <w:p>
            <w:r>
              <w:t>Deploy identity honey-tokens</w:t>
            </w:r>
          </w:p>
        </w:tc>
      </w:tr>
      <w:tr>
        <w:tc>
          <w:tcPr>
            <w:tcW w:type="dxa" w:w="3298"/>
            <w:tcMar>
              <w:top w:w="100" w:type="dxa"/>
              <w:bottom w:w="100" w:type="dxa"/>
              <w:left w:w="150" w:type="dxa"/>
              <w:right w:w="150" w:type="dxa"/>
            </w:tcMar>
          </w:tcPr>
          <w:p>
            <w:r>
              <w:t>Action 3</w:t>
            </w:r>
          </w:p>
        </w:tc>
        <w:tc>
          <w:tcPr>
            <w:tcW w:type="dxa" w:w="3298"/>
            <w:tcMar>
              <w:top w:w="100" w:type="dxa"/>
              <w:bottom w:w="100" w:type="dxa"/>
              <w:left w:w="150" w:type="dxa"/>
              <w:right w:w="150" w:type="dxa"/>
            </w:tcMar>
          </w:tcPr>
          <w:p>
            <w:r>
              <w:t>hold</w:t>
            </w:r>
          </w:p>
        </w:tc>
        <w:tc>
          <w:tcPr>
            <w:tcW w:type="dxa" w:w="3298"/>
            <w:tcMar>
              <w:top w:w="100" w:type="dxa"/>
              <w:bottom w:w="100" w:type="dxa"/>
              <w:left w:w="150" w:type="dxa"/>
              <w:right w:w="150" w:type="dxa"/>
            </w:tcMar>
          </w:tcPr>
          <w:p>
            <w:r>
              <w:t>Hold active configuration</w:t>
            </w:r>
          </w:p>
        </w:tc>
      </w:tr>
      <w:tr>
        <w:tc>
          <w:tcPr>
            <w:tcW w:type="dxa" w:w="3298"/>
            <w:tcMar>
              <w:top w:w="100" w:type="dxa"/>
              <w:bottom w:w="100" w:type="dxa"/>
              <w:left w:w="150" w:type="dxa"/>
              <w:right w:w="150" w:type="dxa"/>
            </w:tcMar>
          </w:tcPr>
          <w:p>
            <w:r>
              <w:t>Action 4</w:t>
            </w:r>
          </w:p>
        </w:tc>
        <w:tc>
          <w:tcPr>
            <w:tcW w:type="dxa" w:w="3298"/>
            <w:tcMar>
              <w:top w:w="100" w:type="dxa"/>
              <w:bottom w:w="100" w:type="dxa"/>
              <w:left w:w="150" w:type="dxa"/>
              <w:right w:w="150" w:type="dxa"/>
            </w:tcMar>
          </w:tcPr>
          <w:p>
            <w:r>
              <w:t>rotate_all</w:t>
            </w:r>
          </w:p>
        </w:tc>
        <w:tc>
          <w:tcPr>
            <w:tcW w:type="dxa" w:w="3298"/>
            <w:tcMar>
              <w:top w:w="100" w:type="dxa"/>
              <w:bottom w:w="100" w:type="dxa"/>
              <w:left w:w="150" w:type="dxa"/>
              <w:right w:w="150" w:type="dxa"/>
            </w:tcMar>
          </w:tcPr>
          <w:p>
            <w:r>
              <w:t>Rotate all active configurations</w:t>
            </w:r>
          </w:p>
        </w:tc>
      </w:tr>
      <w:tr>
        <w:tc>
          <w:tcPr>
            <w:tcW w:type="dxa" w:w="3298"/>
            <w:tcMar>
              <w:top w:w="100" w:type="dxa"/>
              <w:bottom w:w="100" w:type="dxa"/>
              <w:left w:w="150" w:type="dxa"/>
              <w:right w:w="150" w:type="dxa"/>
            </w:tcMar>
          </w:tcPr>
          <w:p>
            <w:r>
              <w:t>Reward (w_1)</w:t>
            </w:r>
          </w:p>
        </w:tc>
        <w:tc>
          <w:tcPr>
            <w:tcW w:type="dxa" w:w="3298"/>
            <w:tcMar>
              <w:top w:w="100" w:type="dxa"/>
              <w:bottom w:w="100" w:type="dxa"/>
              <w:left w:w="150" w:type="dxa"/>
              <w:right w:w="150" w:type="dxa"/>
            </w:tcMar>
          </w:tcPr>
          <w:p>
            <w:r>
              <w:t>Dwell time increment</w:t>
            </w:r>
          </w:p>
        </w:tc>
        <w:tc>
          <w:tcPr>
            <w:tcW w:type="dxa" w:w="3298"/>
            <w:tcMar>
              <w:top w:w="100" w:type="dxa"/>
              <w:bottom w:w="100" w:type="dxa"/>
              <w:left w:w="150" w:type="dxa"/>
              <w:right w:w="150" w:type="dxa"/>
            </w:tcMar>
          </w:tcPr>
          <w:p>
            <w:r>
              <w:t>w_1 = 1.0</w:t>
            </w:r>
          </w:p>
        </w:tc>
      </w:tr>
      <w:tr>
        <w:tc>
          <w:tcPr>
            <w:tcW w:type="dxa" w:w="3298"/>
            <w:tcMar>
              <w:top w:w="100" w:type="dxa"/>
              <w:bottom w:w="100" w:type="dxa"/>
              <w:left w:w="150" w:type="dxa"/>
              <w:right w:w="150" w:type="dxa"/>
            </w:tcMar>
          </w:tcPr>
          <w:p>
            <w:r>
              <w:t>Reward (w_2)</w:t>
            </w:r>
          </w:p>
        </w:tc>
        <w:tc>
          <w:tcPr>
            <w:tcW w:type="dxa" w:w="3298"/>
            <w:tcMar>
              <w:top w:w="100" w:type="dxa"/>
              <w:bottom w:w="100" w:type="dxa"/>
              <w:left w:w="150" w:type="dxa"/>
              <w:right w:w="150" w:type="dxa"/>
            </w:tcMar>
          </w:tcPr>
          <w:p>
            <w:r>
              <w:t>Exfiltration attempt indicator</w:t>
            </w:r>
          </w:p>
        </w:tc>
        <w:tc>
          <w:tcPr>
            <w:tcW w:type="dxa" w:w="3298"/>
            <w:tcMar>
              <w:top w:w="100" w:type="dxa"/>
              <w:bottom w:w="100" w:type="dxa"/>
              <w:left w:w="150" w:type="dxa"/>
              <w:right w:w="150" w:type="dxa"/>
            </w:tcMar>
          </w:tcPr>
          <w:p>
            <w:r>
              <w:t>w_2 = 0.5</w:t>
            </w:r>
          </w:p>
        </w:tc>
      </w:tr>
      <w:tr>
        <w:tc>
          <w:tcPr>
            <w:tcW w:type="dxa" w:w="3298"/>
            <w:tcMar>
              <w:top w:w="100" w:type="dxa"/>
              <w:bottom w:w="100" w:type="dxa"/>
              <w:left w:w="150" w:type="dxa"/>
              <w:right w:w="150" w:type="dxa"/>
            </w:tcMar>
          </w:tcPr>
          <w:p>
            <w:r>
              <w:t>Reward (w_3)</w:t>
            </w:r>
          </w:p>
        </w:tc>
        <w:tc>
          <w:tcPr>
            <w:tcW w:type="dxa" w:w="3298"/>
            <w:tcMar>
              <w:top w:w="100" w:type="dxa"/>
              <w:bottom w:w="100" w:type="dxa"/>
              <w:left w:w="150" w:type="dxa"/>
              <w:right w:w="150" w:type="dxa"/>
            </w:tcMar>
          </w:tcPr>
          <w:p>
            <w:r>
              <w:t>Detection penalty</w:t>
            </w:r>
          </w:p>
        </w:tc>
        <w:tc>
          <w:tcPr>
            <w:tcW w:type="dxa" w:w="3298"/>
            <w:tcMar>
              <w:top w:w="100" w:type="dxa"/>
              <w:bottom w:w="100" w:type="dxa"/>
              <w:left w:w="150" w:type="dxa"/>
              <w:right w:w="150" w:type="dxa"/>
            </w:tcMar>
          </w:tcPr>
          <w:p>
            <w:r>
              <w:t>w_3 = 2.0 (Negative)</w:t>
            </w:r>
          </w:p>
        </w:tc>
      </w:tr>
    </w:tbl>
    <w:sectPr w:rsidR="00FC693F" w:rsidRPr="0006063C" w:rsidSect="00034616">
      <w:pgSz w:w="11909" w:h="16834"/>
      <w:pgMar w:top="1008" w:right="1008" w:bottom="1008" w:left="1008" w:header="720" w:footer="720" w:gutter="0"/>
      <w:cols w:space="720"/>
      <w:docGrid w:linePitch="360"/>
      <w:pgNumType w:start="1" w:fmt="lowerRoman"/>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separate"/>
      <w:fldChar w:fldCharType="end"/>
    </w: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left="0" w:firstLin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