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82811" w14:textId="77777777" w:rsidR="001A179F" w:rsidRDefault="00000000">
      <w:pPr>
        <w:spacing w:after="360"/>
        <w:jc w:val="center"/>
      </w:pPr>
      <w:r>
        <w:rPr>
          <w:rFonts w:ascii="Calibri" w:hAnsi="Calibri"/>
          <w:b/>
          <w:sz w:val="48"/>
        </w:rPr>
        <w:t>Test Plan</w:t>
      </w:r>
    </w:p>
    <w:p w14:paraId="03D5D794" w14:textId="77777777" w:rsidR="001A179F" w:rsidRDefault="00000000">
      <w:pPr>
        <w:spacing w:after="480"/>
        <w:jc w:val="center"/>
      </w:pPr>
      <w:r>
        <w:rPr>
          <w:rFonts w:ascii="Calibri" w:hAnsi="Calibri"/>
          <w:i/>
          <w:sz w:val="28"/>
        </w:rPr>
        <w:t>Sprint 1 MVP - Authentication Module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A179F" w14:paraId="4CD22CE9" w14:textId="77777777" w:rsidTr="001A17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BBF7DC" w14:textId="77777777" w:rsidR="001A179F" w:rsidRDefault="00000000">
            <w:r>
              <w:rPr>
                <w:rFonts w:ascii="Calibri" w:hAnsi="Calibri"/>
              </w:rPr>
              <w:t>Field</w:t>
            </w:r>
          </w:p>
        </w:tc>
        <w:tc>
          <w:tcPr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207FC2" w14:textId="77777777" w:rsidR="001A179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Value</w:t>
            </w:r>
          </w:p>
        </w:tc>
      </w:tr>
      <w:tr w:rsidR="001A179F" w14:paraId="514E640E" w14:textId="77777777" w:rsidTr="001A17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11D52A" w14:textId="77777777" w:rsidR="001A179F" w:rsidRDefault="00000000">
            <w:r>
              <w:rPr>
                <w:rFonts w:ascii="Calibri" w:hAnsi="Calibri"/>
              </w:rPr>
              <w:t>Project Name</w:t>
            </w:r>
          </w:p>
        </w:tc>
        <w:tc>
          <w:tcPr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2B8306" w14:textId="77777777" w:rsidR="001A17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Campus Connect</w:t>
            </w:r>
          </w:p>
        </w:tc>
      </w:tr>
      <w:tr w:rsidR="001A179F" w14:paraId="53AE59FA" w14:textId="77777777" w:rsidTr="001A17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6155FC" w14:textId="77777777" w:rsidR="001A179F" w:rsidRDefault="00000000">
            <w:r>
              <w:rPr>
                <w:rFonts w:ascii="Calibri" w:hAnsi="Calibri"/>
              </w:rPr>
              <w:t>Module Focus</w:t>
            </w:r>
          </w:p>
        </w:tc>
        <w:tc>
          <w:tcPr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2C89C6" w14:textId="77777777" w:rsidR="001A179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Authentication Module MVP</w:t>
            </w:r>
          </w:p>
        </w:tc>
      </w:tr>
      <w:tr w:rsidR="001A179F" w14:paraId="796E0663" w14:textId="77777777" w:rsidTr="001A17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BEBF22" w14:textId="77777777" w:rsidR="001A179F" w:rsidRDefault="00000000">
            <w:r>
              <w:rPr>
                <w:rFonts w:ascii="Calibri" w:hAnsi="Calibri"/>
              </w:rPr>
              <w:t>Author</w:t>
            </w:r>
          </w:p>
        </w:tc>
        <w:tc>
          <w:tcPr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B76A18" w14:textId="77777777" w:rsidR="001A17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Manoj A</w:t>
            </w:r>
          </w:p>
        </w:tc>
      </w:tr>
      <w:tr w:rsidR="001A179F" w14:paraId="73324AA6" w14:textId="77777777" w:rsidTr="001A17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F804D8" w14:textId="77777777" w:rsidR="001A179F" w:rsidRDefault="00000000">
            <w:r>
              <w:rPr>
                <w:rFonts w:ascii="Calibri" w:hAnsi="Calibri"/>
              </w:rPr>
              <w:t>Version</w:t>
            </w:r>
          </w:p>
        </w:tc>
        <w:tc>
          <w:tcPr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DE9622" w14:textId="77777777" w:rsidR="001A179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1.0.0</w:t>
            </w:r>
          </w:p>
        </w:tc>
      </w:tr>
      <w:tr w:rsidR="001A179F" w14:paraId="4DDC9EEB" w14:textId="77777777" w:rsidTr="001A17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66BA43" w14:textId="77777777" w:rsidR="001A179F" w:rsidRDefault="00000000">
            <w:r>
              <w:rPr>
                <w:rFonts w:ascii="Calibri" w:hAnsi="Calibri"/>
              </w:rPr>
              <w:t>Date</w:t>
            </w:r>
          </w:p>
        </w:tc>
        <w:tc>
          <w:tcPr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049533" w14:textId="77777777" w:rsidR="001A17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June 22, 2026</w:t>
            </w:r>
          </w:p>
        </w:tc>
      </w:tr>
    </w:tbl>
    <w:p w14:paraId="23C96B99" w14:textId="77777777" w:rsidR="001A179F" w:rsidRDefault="001A179F">
      <w:pPr>
        <w:spacing w:after="120"/>
      </w:pPr>
    </w:p>
    <w:p w14:paraId="01319857" w14:textId="77777777" w:rsidR="001A179F" w:rsidRDefault="00000000">
      <w:pPr>
        <w:pStyle w:val="Heading1"/>
        <w:spacing w:before="240" w:after="120"/>
      </w:pPr>
      <w:r>
        <w:rPr>
          <w:rFonts w:ascii="Calibri" w:hAnsi="Calibri"/>
        </w:rPr>
        <w:t>1. Introduction &amp; Features List</w:t>
      </w:r>
    </w:p>
    <w:p w14:paraId="66ADE738" w14:textId="77777777" w:rsidR="001A179F" w:rsidRDefault="00000000">
      <w:pPr>
        <w:spacing w:after="120"/>
      </w:pPr>
      <w:r>
        <w:rPr>
          <w:rFonts w:ascii="Calibri" w:hAnsi="Calibri"/>
        </w:rPr>
        <w:t>This Test Plan details the scope, execution paths, and specific test cases for validating the Sprint 1 Authentication Module MVP.</w:t>
      </w:r>
    </w:p>
    <w:p w14:paraId="388C303A" w14:textId="77777777" w:rsidR="001A179F" w:rsidRDefault="00000000">
      <w:pPr>
        <w:spacing w:after="120"/>
      </w:pPr>
      <w:r>
        <w:rPr>
          <w:rFonts w:ascii="Calibri" w:hAnsi="Calibri"/>
        </w:rPr>
        <w:t>Features Under Test:</w:t>
      </w:r>
    </w:p>
    <w:p w14:paraId="7523010D" w14:textId="77777777" w:rsidR="001A179F" w:rsidRDefault="00000000">
      <w:pPr>
        <w:pStyle w:val="ListBullet"/>
        <w:spacing w:after="80"/>
      </w:pPr>
      <w:r>
        <w:rPr>
          <w:rFonts w:ascii="Calibri" w:hAnsi="Calibri"/>
        </w:rPr>
        <w:t>User Registration (UI &amp; API)</w:t>
      </w:r>
    </w:p>
    <w:p w14:paraId="5AEC43B6" w14:textId="77777777" w:rsidR="001A179F" w:rsidRDefault="00000000">
      <w:pPr>
        <w:pStyle w:val="ListBullet"/>
        <w:spacing w:after="80"/>
      </w:pPr>
      <w:r>
        <w:rPr>
          <w:rFonts w:ascii="Calibri" w:hAnsi="Calibri"/>
        </w:rPr>
        <w:t>User Login (UI &amp; API)</w:t>
      </w:r>
    </w:p>
    <w:p w14:paraId="34EE7DDA" w14:textId="77777777" w:rsidR="001A179F" w:rsidRDefault="00000000">
      <w:pPr>
        <w:pStyle w:val="ListBullet"/>
        <w:spacing w:after="80"/>
      </w:pPr>
      <w:r>
        <w:rPr>
          <w:rFonts w:ascii="Calibri" w:hAnsi="Calibri"/>
        </w:rPr>
        <w:t>Forgot Password Link Request (UI &amp; API)</w:t>
      </w:r>
    </w:p>
    <w:p w14:paraId="3C5EDAC7" w14:textId="77777777" w:rsidR="001A179F" w:rsidRDefault="00000000">
      <w:pPr>
        <w:pStyle w:val="ListBullet"/>
        <w:spacing w:after="80"/>
      </w:pPr>
      <w:r>
        <w:rPr>
          <w:rFonts w:ascii="Calibri" w:hAnsi="Calibri"/>
        </w:rPr>
        <w:t>Reset Password Token Validation (API)</w:t>
      </w:r>
    </w:p>
    <w:p w14:paraId="1DFBE22E" w14:textId="77777777" w:rsidR="001A179F" w:rsidRDefault="00000000">
      <w:pPr>
        <w:pStyle w:val="ListBullet"/>
        <w:spacing w:after="80"/>
      </w:pPr>
      <w:r>
        <w:rPr>
          <w:rFonts w:ascii="Calibri" w:hAnsi="Calibri"/>
        </w:rPr>
        <w:t>Password Reset Submission (UI &amp; API)</w:t>
      </w:r>
    </w:p>
    <w:p w14:paraId="6320C90A" w14:textId="77777777" w:rsidR="001A179F" w:rsidRDefault="00000000">
      <w:pPr>
        <w:pStyle w:val="ListBullet"/>
        <w:spacing w:after="80"/>
      </w:pPr>
      <w:r>
        <w:rPr>
          <w:rFonts w:ascii="Calibri" w:hAnsi="Calibri"/>
        </w:rPr>
        <w:t>Protected Route Redirects &amp; Session Logout (UI)</w:t>
      </w:r>
    </w:p>
    <w:p w14:paraId="7BCD65A9" w14:textId="77777777" w:rsidR="001A179F" w:rsidRDefault="00000000">
      <w:pPr>
        <w:pStyle w:val="Heading1"/>
        <w:spacing w:before="240" w:after="120"/>
      </w:pPr>
      <w:r>
        <w:rPr>
          <w:rFonts w:ascii="Calibri" w:hAnsi="Calibri"/>
        </w:rPr>
        <w:t>2. Test Environment Setup</w:t>
      </w:r>
    </w:p>
    <w:p w14:paraId="11C20D37" w14:textId="77777777" w:rsidR="001A179F" w:rsidRDefault="00000000">
      <w:pPr>
        <w:pStyle w:val="ListBullet"/>
        <w:spacing w:after="80"/>
      </w:pPr>
      <w:r>
        <w:rPr>
          <w:rFonts w:ascii="Calibri" w:hAnsi="Calibri"/>
          <w:b/>
        </w:rPr>
        <w:t xml:space="preserve">Frontend Address: </w:t>
      </w:r>
      <w:r>
        <w:rPr>
          <w:rFonts w:ascii="Calibri" w:hAnsi="Calibri"/>
        </w:rPr>
        <w:t>http://localhost:3000</w:t>
      </w:r>
    </w:p>
    <w:p w14:paraId="5C81C488" w14:textId="77777777" w:rsidR="001A179F" w:rsidRDefault="00000000">
      <w:pPr>
        <w:pStyle w:val="ListBullet"/>
        <w:spacing w:after="80"/>
      </w:pPr>
      <w:r>
        <w:rPr>
          <w:rFonts w:ascii="Calibri" w:hAnsi="Calibri"/>
          <w:b/>
        </w:rPr>
        <w:t xml:space="preserve">Backend API Base URL: </w:t>
      </w:r>
      <w:r>
        <w:rPr>
          <w:rFonts w:ascii="Calibri" w:hAnsi="Calibri"/>
        </w:rPr>
        <w:t>http://localhost:8080/api/v1</w:t>
      </w:r>
    </w:p>
    <w:p w14:paraId="795D6F2B" w14:textId="77777777" w:rsidR="001A179F" w:rsidRDefault="00000000">
      <w:pPr>
        <w:pStyle w:val="ListBullet"/>
        <w:spacing w:after="80"/>
      </w:pPr>
      <w:r>
        <w:rPr>
          <w:rFonts w:ascii="Calibri" w:hAnsi="Calibri"/>
          <w:b/>
        </w:rPr>
        <w:t xml:space="preserve">Swagger API Docs: </w:t>
      </w:r>
      <w:r>
        <w:rPr>
          <w:rFonts w:ascii="Calibri" w:hAnsi="Calibri"/>
        </w:rPr>
        <w:t>http://localhost:8080/api/swagger-ui.html</w:t>
      </w:r>
    </w:p>
    <w:p w14:paraId="107EB5B1" w14:textId="77777777" w:rsidR="001A179F" w:rsidRPr="00D740E7" w:rsidRDefault="00000000">
      <w:pPr>
        <w:pStyle w:val="ListBullet"/>
        <w:spacing w:after="80"/>
      </w:pPr>
      <w:r>
        <w:rPr>
          <w:rFonts w:ascii="Calibri" w:hAnsi="Calibri"/>
          <w:b/>
        </w:rPr>
        <w:t xml:space="preserve">Browser: </w:t>
      </w:r>
      <w:r>
        <w:rPr>
          <w:rFonts w:ascii="Calibri" w:hAnsi="Calibri"/>
        </w:rPr>
        <w:t>chrome (default, supports headless mode in Jenkins CI)</w:t>
      </w:r>
    </w:p>
    <w:p w14:paraId="55301C80" w14:textId="77777777" w:rsidR="00D740E7" w:rsidRDefault="00D740E7" w:rsidP="00D740E7">
      <w:pPr>
        <w:pStyle w:val="ListBullet"/>
        <w:numPr>
          <w:ilvl w:val="0"/>
          <w:numId w:val="0"/>
        </w:numPr>
        <w:spacing w:after="80"/>
        <w:ind w:left="360" w:hanging="360"/>
      </w:pPr>
    </w:p>
    <w:p w14:paraId="680CFE85" w14:textId="77777777" w:rsidR="001A179F" w:rsidRDefault="00000000">
      <w:pPr>
        <w:pStyle w:val="Heading1"/>
        <w:spacing w:before="240" w:after="120"/>
      </w:pPr>
      <w:r>
        <w:rPr>
          <w:rFonts w:ascii="Calibri" w:hAnsi="Calibri"/>
        </w:rPr>
        <w:lastRenderedPageBreak/>
        <w:t>3. Test Cases Specification</w:t>
      </w:r>
    </w:p>
    <w:p w14:paraId="558D2F7F" w14:textId="77777777" w:rsidR="001A179F" w:rsidRDefault="00000000">
      <w:pPr>
        <w:pStyle w:val="Heading2"/>
        <w:spacing w:before="240" w:after="120"/>
      </w:pPr>
      <w:r>
        <w:rPr>
          <w:rFonts w:ascii="Calibri" w:hAnsi="Calibri"/>
        </w:rPr>
        <w:t>3.1 API Test Cases (Rest Assured)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1574"/>
        <w:gridCol w:w="1673"/>
        <w:gridCol w:w="1668"/>
        <w:gridCol w:w="2329"/>
        <w:gridCol w:w="1696"/>
      </w:tblGrid>
      <w:tr w:rsidR="001A179F" w14:paraId="4FF3EEE2" w14:textId="77777777" w:rsidTr="001A17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640CA8" w14:textId="77777777" w:rsidR="001A179F" w:rsidRDefault="00000000">
            <w:r>
              <w:rPr>
                <w:rFonts w:ascii="Calibri" w:hAnsi="Calibri"/>
              </w:rPr>
              <w:t>Test Case ID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4643A0" w14:textId="77777777" w:rsidR="001A179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Feature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9D2C9C" w14:textId="77777777" w:rsidR="001A179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Description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C5548E" w14:textId="77777777" w:rsidR="001A179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Inputs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49BD67" w14:textId="77777777" w:rsidR="001A179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Expected Response</w:t>
            </w:r>
          </w:p>
        </w:tc>
      </w:tr>
      <w:tr w:rsidR="001A179F" w14:paraId="011F89D2" w14:textId="77777777" w:rsidTr="001A17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204577" w14:textId="77777777" w:rsidR="001A179F" w:rsidRDefault="00000000">
            <w:r>
              <w:rPr>
                <w:rFonts w:ascii="Calibri" w:hAnsi="Calibri"/>
              </w:rPr>
              <w:t>TC-API-REG-01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15DF9D" w14:textId="77777777" w:rsidR="001A17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Registration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306DC4" w14:textId="77777777" w:rsidR="001A17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Register new user with valid data.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EFC8F9" w14:textId="77777777" w:rsidR="001A17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email: student@campus.edu, password: SecurePass123!, role: STUDENT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FDF151" w14:textId="77777777" w:rsidR="001A17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201 Created, returns JWT token</w:t>
            </w:r>
          </w:p>
        </w:tc>
      </w:tr>
      <w:tr w:rsidR="001A179F" w14:paraId="0E352A24" w14:textId="77777777" w:rsidTr="001A17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F6E527" w14:textId="77777777" w:rsidR="001A179F" w:rsidRDefault="00000000">
            <w:r>
              <w:rPr>
                <w:rFonts w:ascii="Calibri" w:hAnsi="Calibri"/>
              </w:rPr>
              <w:t>TC-API-REG-02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C1D4EB" w14:textId="77777777" w:rsidR="001A179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Registration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123937" w14:textId="77777777" w:rsidR="001A179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Register with duplicate email.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29BC1C" w14:textId="77777777" w:rsidR="001A179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email: student@campus.edu (already registered)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2262CD" w14:textId="77777777" w:rsidR="001A179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400 Bad Request / 409 Conflict</w:t>
            </w:r>
          </w:p>
        </w:tc>
      </w:tr>
      <w:tr w:rsidR="001A179F" w14:paraId="173B9795" w14:textId="77777777" w:rsidTr="001A17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9E6E7D" w14:textId="77777777" w:rsidR="001A179F" w:rsidRDefault="00000000">
            <w:r>
              <w:rPr>
                <w:rFonts w:ascii="Calibri" w:hAnsi="Calibri"/>
              </w:rPr>
              <w:t>TC-API-REG-03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0168DB" w14:textId="77777777" w:rsidR="001A17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Registration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208349" w14:textId="77777777" w:rsidR="001A17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Register with weak password.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594650" w14:textId="77777777" w:rsidR="001A17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password: 123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EB26C8" w14:textId="77777777" w:rsidR="001A17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400 Bad Request, validation fail</w:t>
            </w:r>
          </w:p>
        </w:tc>
      </w:tr>
      <w:tr w:rsidR="001A179F" w14:paraId="42629245" w14:textId="77777777" w:rsidTr="001A17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32E932" w14:textId="77777777" w:rsidR="001A179F" w:rsidRDefault="00000000">
            <w:r>
              <w:rPr>
                <w:rFonts w:ascii="Calibri" w:hAnsi="Calibri"/>
              </w:rPr>
              <w:t>TC-API-LGN-01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291A9A" w14:textId="77777777" w:rsidR="001A179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Login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EE4DF4" w14:textId="77777777" w:rsidR="001A179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Login with valid credentials.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315279" w14:textId="77777777" w:rsidR="001A179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email: student@campus.edu, password: SecurePass123!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35B4B6" w14:textId="77777777" w:rsidR="001A179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200 OK, returns user info and JWT</w:t>
            </w:r>
          </w:p>
        </w:tc>
      </w:tr>
      <w:tr w:rsidR="001A179F" w14:paraId="516D58AC" w14:textId="77777777" w:rsidTr="001A17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9226F9" w14:textId="77777777" w:rsidR="001A179F" w:rsidRDefault="00000000">
            <w:r>
              <w:rPr>
                <w:rFonts w:ascii="Calibri" w:hAnsi="Calibri"/>
              </w:rPr>
              <w:t>TC-API-LGN-02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EE0A5B" w14:textId="77777777" w:rsidR="001A17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Login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100E1D" w14:textId="77777777" w:rsidR="001A17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Login with invalid credentials.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FA4C32" w14:textId="77777777" w:rsidR="001A17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email: student@campus.edu, password: WrongPassword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49F5F4" w14:textId="77777777" w:rsidR="001A17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401 Unauthorized</w:t>
            </w:r>
          </w:p>
        </w:tc>
      </w:tr>
      <w:tr w:rsidR="001A179F" w14:paraId="3AFDB0E5" w14:textId="77777777" w:rsidTr="001A17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EF9FD0" w14:textId="77777777" w:rsidR="001A179F" w:rsidRDefault="00000000">
            <w:r>
              <w:rPr>
                <w:rFonts w:ascii="Calibri" w:hAnsi="Calibri"/>
              </w:rPr>
              <w:t>TC-API-FGT-01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D2ECE5" w14:textId="77777777" w:rsidR="001A179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Forgot Pwd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D6CA43" w14:textId="77777777" w:rsidR="001A179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Request password reset token.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1A213D" w14:textId="77777777" w:rsidR="001A179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email: student@campus.edu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7A0424" w14:textId="77777777" w:rsidR="001A179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200 OK, token logged in database</w:t>
            </w:r>
          </w:p>
        </w:tc>
      </w:tr>
      <w:tr w:rsidR="001A179F" w14:paraId="4CDF2D06" w14:textId="77777777" w:rsidTr="001A17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781689" w14:textId="77777777" w:rsidR="001A179F" w:rsidRDefault="00000000">
            <w:r>
              <w:rPr>
                <w:rFonts w:ascii="Calibri" w:hAnsi="Calibri"/>
              </w:rPr>
              <w:t>TC-API-RST-01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055B56" w14:textId="77777777" w:rsidR="001A17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Reset Pwd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8DDCB7" w14:textId="77777777" w:rsidR="001A17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Submit new password with token.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593698" w14:textId="77777777" w:rsidR="001A17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token: {valid_token}, newPassword: NewSecurePass123!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901E16" w14:textId="77777777" w:rsidR="001A17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200 OK, credentials updated</w:t>
            </w:r>
          </w:p>
        </w:tc>
      </w:tr>
    </w:tbl>
    <w:p w14:paraId="28CF22E9" w14:textId="77777777" w:rsidR="001A179F" w:rsidRDefault="001A179F">
      <w:pPr>
        <w:spacing w:after="120"/>
      </w:pPr>
    </w:p>
    <w:p w14:paraId="01DD651A" w14:textId="77777777" w:rsidR="00D740E7" w:rsidRDefault="00D740E7">
      <w:pPr>
        <w:spacing w:after="120"/>
      </w:pPr>
    </w:p>
    <w:p w14:paraId="2B27202E" w14:textId="77777777" w:rsidR="00D740E7" w:rsidRDefault="00D740E7">
      <w:pPr>
        <w:spacing w:after="120"/>
      </w:pPr>
    </w:p>
    <w:p w14:paraId="0031030F" w14:textId="77777777" w:rsidR="00D740E7" w:rsidRDefault="00D740E7">
      <w:pPr>
        <w:spacing w:after="120"/>
      </w:pPr>
    </w:p>
    <w:p w14:paraId="3A481A41" w14:textId="77777777" w:rsidR="00D740E7" w:rsidRDefault="00D740E7">
      <w:pPr>
        <w:spacing w:after="120"/>
      </w:pPr>
    </w:p>
    <w:p w14:paraId="2D7B156B" w14:textId="77777777" w:rsidR="001A179F" w:rsidRDefault="00000000">
      <w:pPr>
        <w:pStyle w:val="Heading2"/>
        <w:spacing w:before="240" w:after="120"/>
      </w:pPr>
      <w:r>
        <w:rPr>
          <w:rFonts w:ascii="Calibri" w:hAnsi="Calibri"/>
        </w:rPr>
        <w:lastRenderedPageBreak/>
        <w:t>3.2 UI Test Cases (Selenium POM)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1A179F" w14:paraId="0D81598F" w14:textId="77777777" w:rsidTr="001A17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F17C5D" w14:textId="77777777" w:rsidR="001A179F" w:rsidRDefault="00000000">
            <w:r>
              <w:rPr>
                <w:rFonts w:ascii="Calibri" w:hAnsi="Calibri"/>
              </w:rPr>
              <w:t>Test Case ID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3CFB76" w14:textId="77777777" w:rsidR="001A179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Page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87CB7D" w14:textId="77777777" w:rsidR="001A179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Description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964A5C" w14:textId="77777777" w:rsidR="001A179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Steps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AF7DFE" w14:textId="77777777" w:rsidR="001A179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Expected Outcome</w:t>
            </w:r>
          </w:p>
        </w:tc>
      </w:tr>
      <w:tr w:rsidR="001A179F" w14:paraId="3405435D" w14:textId="77777777" w:rsidTr="001A17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558616" w14:textId="77777777" w:rsidR="001A179F" w:rsidRDefault="00000000">
            <w:r>
              <w:rPr>
                <w:rFonts w:ascii="Calibri" w:hAnsi="Calibri"/>
              </w:rPr>
              <w:t>TC-UI-REG-01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05CA3E" w14:textId="77777777" w:rsidR="001A17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Register Page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2C749B" w14:textId="77777777" w:rsidR="001A17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Register user and redirect.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822E1C" w14:textId="77777777" w:rsidR="001A17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Fill form with valid inputs. Click Register.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2FACCF" w14:textId="77777777" w:rsidR="001A17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Redirection to /dashboard, User details displayed.</w:t>
            </w:r>
          </w:p>
        </w:tc>
      </w:tr>
      <w:tr w:rsidR="001A179F" w14:paraId="70E8BB48" w14:textId="77777777" w:rsidTr="001A17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F6092C" w14:textId="77777777" w:rsidR="001A179F" w:rsidRDefault="00000000">
            <w:r>
              <w:rPr>
                <w:rFonts w:ascii="Calibri" w:hAnsi="Calibri"/>
              </w:rPr>
              <w:t>TC-UI-REG-02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CAB447" w14:textId="77777777" w:rsidR="001A179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Register Page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72D2B8" w14:textId="77777777" w:rsidR="001A179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Verify mismatched password validation.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0ACF42" w14:textId="77777777" w:rsidR="001A179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Input different passwords in Password and Confirm.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BDFEE8" w14:textId="77777777" w:rsidR="001A179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Validation error displayed; Register button disabled.</w:t>
            </w:r>
          </w:p>
        </w:tc>
      </w:tr>
      <w:tr w:rsidR="001A179F" w14:paraId="6C4A6506" w14:textId="77777777" w:rsidTr="001A17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65B16C" w14:textId="77777777" w:rsidR="001A179F" w:rsidRDefault="00000000">
            <w:r>
              <w:rPr>
                <w:rFonts w:ascii="Calibri" w:hAnsi="Calibri"/>
              </w:rPr>
              <w:t>TC-UI-LGN-01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5434CD" w14:textId="77777777" w:rsidR="001A17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Login Page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7AA1FE" w14:textId="77777777" w:rsidR="001A17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Sign in with valid credentials.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A5817D" w14:textId="77777777" w:rsidR="001A17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Enter credentials. Click Login.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6567C3" w14:textId="77777777" w:rsidR="001A17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Redirects to /dashboard. token saved in localStorage.</w:t>
            </w:r>
          </w:p>
        </w:tc>
      </w:tr>
      <w:tr w:rsidR="001A179F" w14:paraId="14DEE2FF" w14:textId="77777777" w:rsidTr="001A17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12986D" w14:textId="77777777" w:rsidR="001A179F" w:rsidRDefault="00000000">
            <w:r>
              <w:rPr>
                <w:rFonts w:ascii="Calibri" w:hAnsi="Calibri"/>
              </w:rPr>
              <w:t>TC-UI-LGN-02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6E9A8A" w14:textId="77777777" w:rsidR="001A179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Login Page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2B6D3C" w14:textId="77777777" w:rsidR="001A179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Sign in with invalid credentials.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0A6D1D" w14:textId="77777777" w:rsidR="001A179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Enter invalid credentials. Click Login.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08D4F7" w14:textId="77777777" w:rsidR="001A179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Error banner 'Invalid credentials' displayed in red.</w:t>
            </w:r>
          </w:p>
        </w:tc>
      </w:tr>
      <w:tr w:rsidR="001A179F" w14:paraId="7841F270" w14:textId="77777777" w:rsidTr="001A17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B70D41" w14:textId="77777777" w:rsidR="001A179F" w:rsidRDefault="00000000">
            <w:r>
              <w:rPr>
                <w:rFonts w:ascii="Calibri" w:hAnsi="Calibri"/>
              </w:rPr>
              <w:t>TC-UI-PRT-01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844E6F" w14:textId="77777777" w:rsidR="001A17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Dashboard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C1A74D" w14:textId="77777777" w:rsidR="001A17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Verify route guard redirection.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3C30E9" w14:textId="77777777" w:rsidR="001A17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Navigate directly to /dashboard in fresh session.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2CF865" w14:textId="77777777" w:rsidR="001A17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Redirection to /login is forced.</w:t>
            </w:r>
          </w:p>
        </w:tc>
      </w:tr>
      <w:tr w:rsidR="001A179F" w14:paraId="3711E887" w14:textId="77777777" w:rsidTr="001A17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FEA050" w14:textId="77777777" w:rsidR="001A179F" w:rsidRDefault="00000000">
            <w:r>
              <w:rPr>
                <w:rFonts w:ascii="Calibri" w:hAnsi="Calibri"/>
              </w:rPr>
              <w:t>TC-UI-LGT-01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58C6A7" w14:textId="77777777" w:rsidR="001A179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Dashboard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C9A0DF" w14:textId="77777777" w:rsidR="001A179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Log out active session.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2D91A9" w14:textId="77777777" w:rsidR="001A179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Click Logout on dashboard.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39C39C" w14:textId="77777777" w:rsidR="001A179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Redirects to /login, token removed from localStorage.</w:t>
            </w:r>
          </w:p>
        </w:tc>
      </w:tr>
    </w:tbl>
    <w:p w14:paraId="45124701" w14:textId="77777777" w:rsidR="001A179F" w:rsidRDefault="001A179F">
      <w:pPr>
        <w:spacing w:after="120"/>
      </w:pPr>
    </w:p>
    <w:p w14:paraId="693AC189" w14:textId="77777777" w:rsidR="001A179F" w:rsidRDefault="00000000">
      <w:pPr>
        <w:pStyle w:val="Heading1"/>
        <w:spacing w:before="240" w:after="120"/>
      </w:pPr>
      <w:r>
        <w:rPr>
          <w:rFonts w:ascii="Calibri" w:hAnsi="Calibri"/>
        </w:rPr>
        <w:t>4. Exit Criteria &amp; Deliverables</w:t>
      </w:r>
    </w:p>
    <w:p w14:paraId="0E1F8C40" w14:textId="77777777" w:rsidR="001A179F" w:rsidRDefault="00000000">
      <w:pPr>
        <w:pStyle w:val="ListBullet"/>
        <w:spacing w:after="80"/>
      </w:pPr>
      <w:r>
        <w:rPr>
          <w:rFonts w:ascii="Calibri" w:hAnsi="Calibri"/>
        </w:rPr>
        <w:t>100% of defined API and UI test cases are automated and pass in the local and CI builds.</w:t>
      </w:r>
    </w:p>
    <w:p w14:paraId="6B5420CE" w14:textId="77777777" w:rsidR="001A179F" w:rsidRDefault="00000000">
      <w:pPr>
        <w:pStyle w:val="ListBullet"/>
        <w:spacing w:after="80"/>
      </w:pPr>
      <w:r>
        <w:rPr>
          <w:rFonts w:ascii="Calibri" w:hAnsi="Calibri"/>
        </w:rPr>
        <w:t>Test reports (Allure, Extent HTML reports, Log4j2 logs) are generated and archived as build artifacts.</w:t>
      </w:r>
    </w:p>
    <w:sectPr w:rsidR="001A17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0941598">
    <w:abstractNumId w:val="8"/>
  </w:num>
  <w:num w:numId="2" w16cid:durableId="1117525251">
    <w:abstractNumId w:val="6"/>
  </w:num>
  <w:num w:numId="3" w16cid:durableId="876550725">
    <w:abstractNumId w:val="5"/>
  </w:num>
  <w:num w:numId="4" w16cid:durableId="102309862">
    <w:abstractNumId w:val="4"/>
  </w:num>
  <w:num w:numId="5" w16cid:durableId="1156453872">
    <w:abstractNumId w:val="7"/>
  </w:num>
  <w:num w:numId="6" w16cid:durableId="234514892">
    <w:abstractNumId w:val="3"/>
  </w:num>
  <w:num w:numId="7" w16cid:durableId="952979613">
    <w:abstractNumId w:val="2"/>
  </w:num>
  <w:num w:numId="8" w16cid:durableId="1878154910">
    <w:abstractNumId w:val="1"/>
  </w:num>
  <w:num w:numId="9" w16cid:durableId="882061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179F"/>
    <w:rsid w:val="0029639D"/>
    <w:rsid w:val="00326F90"/>
    <w:rsid w:val="00AA1D8D"/>
    <w:rsid w:val="00B47730"/>
    <w:rsid w:val="00C82499"/>
    <w:rsid w:val="00CB0664"/>
    <w:rsid w:val="00D740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80B64B"/>
  <w14:defaultImageDpi w14:val="300"/>
  <w15:docId w15:val="{9F95CFB3-DA62-4618-BA1B-6B89B1FD6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456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MANOJ A</cp:lastModifiedBy>
  <cp:revision>2</cp:revision>
  <dcterms:created xsi:type="dcterms:W3CDTF">2013-12-23T23:15:00Z</dcterms:created>
  <dcterms:modified xsi:type="dcterms:W3CDTF">2026-06-22T05:29:00Z</dcterms:modified>
  <cp:category/>
</cp:coreProperties>
</file>