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64C" w:rsidRDefault="00DC464C" w:rsidP="009D3C84">
      <w:r>
        <w:t>Please find the data set names, link for data set and the method used for each type below. Programs, Outputs and the data set used are placed in each folder separately.</w:t>
      </w:r>
    </w:p>
    <w:p w:rsidR="00DC464C" w:rsidRDefault="00DC464C" w:rsidP="009D3C84">
      <w:bookmarkStart w:id="0" w:name="_GoBack"/>
      <w:bookmarkEnd w:id="0"/>
    </w:p>
    <w:p w:rsidR="00136C16" w:rsidRDefault="00136C16" w:rsidP="009D3C84">
      <w:pPr>
        <w:pStyle w:val="ListParagraph"/>
        <w:numPr>
          <w:ilvl w:val="0"/>
          <w:numId w:val="1"/>
        </w:numPr>
      </w:pPr>
      <w:r>
        <w:t>Classification &amp; Dimensionality Reduction</w:t>
      </w:r>
    </w:p>
    <w:p w:rsidR="00136C16" w:rsidRDefault="00136C16">
      <w:r>
        <w:t>Data set name: Wine (Data set description is available in the ‘wine-dataset’ folder.)</w:t>
      </w:r>
    </w:p>
    <w:p w:rsidR="00136C16" w:rsidRDefault="00136C16">
      <w:r>
        <w:t xml:space="preserve">Data set Link: </w:t>
      </w:r>
      <w:hyperlink r:id="rId5" w:history="1">
        <w:r w:rsidRPr="002E04C2">
          <w:rPr>
            <w:rStyle w:val="Hyperlink"/>
          </w:rPr>
          <w:t>https://archive.ics.uci.edu/ml/datasets/Wine</w:t>
        </w:r>
      </w:hyperlink>
    </w:p>
    <w:p w:rsidR="00136C16" w:rsidRDefault="00136C16">
      <w:r>
        <w:t>Decision Tree and Random forest techniques are used. The code and the output files are placed in separate folders. Code related for dimensionality reduction are placed in different folders.</w:t>
      </w:r>
    </w:p>
    <w:tbl>
      <w:tblPr>
        <w:tblStyle w:val="TableGrid"/>
        <w:tblW w:w="0" w:type="auto"/>
        <w:tblLook w:val="04A0" w:firstRow="1" w:lastRow="0" w:firstColumn="1" w:lastColumn="0" w:noHBand="0" w:noVBand="1"/>
      </w:tblPr>
      <w:tblGrid>
        <w:gridCol w:w="1116"/>
        <w:gridCol w:w="1136"/>
        <w:gridCol w:w="1531"/>
        <w:gridCol w:w="1384"/>
        <w:gridCol w:w="980"/>
        <w:gridCol w:w="1102"/>
        <w:gridCol w:w="967"/>
        <w:gridCol w:w="1134"/>
      </w:tblGrid>
      <w:tr w:rsidR="00136C16" w:rsidTr="00800180">
        <w:tc>
          <w:tcPr>
            <w:tcW w:w="1116" w:type="dxa"/>
          </w:tcPr>
          <w:p w:rsidR="00136C16" w:rsidRDefault="00136C16">
            <w:r>
              <w:t>Number of instances</w:t>
            </w:r>
          </w:p>
        </w:tc>
        <w:tc>
          <w:tcPr>
            <w:tcW w:w="1136" w:type="dxa"/>
          </w:tcPr>
          <w:p w:rsidR="00136C16" w:rsidRDefault="00136C16">
            <w:r>
              <w:t>Number of attributes</w:t>
            </w:r>
          </w:p>
        </w:tc>
        <w:tc>
          <w:tcPr>
            <w:tcW w:w="1531" w:type="dxa"/>
          </w:tcPr>
          <w:p w:rsidR="00136C16" w:rsidRDefault="00136C16">
            <w:r>
              <w:t>Number of attributes used in case of dimensionality reduction</w:t>
            </w:r>
          </w:p>
        </w:tc>
        <w:tc>
          <w:tcPr>
            <w:tcW w:w="1384" w:type="dxa"/>
          </w:tcPr>
          <w:p w:rsidR="00136C16" w:rsidRDefault="00136C16">
            <w:r>
              <w:t>Classification method</w:t>
            </w:r>
          </w:p>
        </w:tc>
        <w:tc>
          <w:tcPr>
            <w:tcW w:w="980" w:type="dxa"/>
          </w:tcPr>
          <w:p w:rsidR="00136C16" w:rsidRDefault="00136C16">
            <w:r>
              <w:t>Train / Test ratio</w:t>
            </w:r>
          </w:p>
        </w:tc>
        <w:tc>
          <w:tcPr>
            <w:tcW w:w="1102" w:type="dxa"/>
          </w:tcPr>
          <w:p w:rsidR="00136C16" w:rsidRDefault="00136C16">
            <w:r>
              <w:t>Test Accuracy / Error</w:t>
            </w:r>
          </w:p>
        </w:tc>
        <w:tc>
          <w:tcPr>
            <w:tcW w:w="967" w:type="dxa"/>
          </w:tcPr>
          <w:p w:rsidR="00136C16" w:rsidRDefault="00136C16">
            <w:r>
              <w:t>F1</w:t>
            </w:r>
          </w:p>
        </w:tc>
        <w:tc>
          <w:tcPr>
            <w:tcW w:w="1134" w:type="dxa"/>
          </w:tcPr>
          <w:p w:rsidR="00136C16" w:rsidRDefault="00136C16">
            <w:r>
              <w:t>Weighted</w:t>
            </w:r>
          </w:p>
        </w:tc>
      </w:tr>
      <w:tr w:rsidR="00136C16" w:rsidTr="00800180">
        <w:tc>
          <w:tcPr>
            <w:tcW w:w="1116" w:type="dxa"/>
          </w:tcPr>
          <w:p w:rsidR="00136C16" w:rsidRDefault="00136C16">
            <w:r>
              <w:t>178</w:t>
            </w:r>
          </w:p>
        </w:tc>
        <w:tc>
          <w:tcPr>
            <w:tcW w:w="1136" w:type="dxa"/>
          </w:tcPr>
          <w:p w:rsidR="00136C16" w:rsidRDefault="00136C16">
            <w:r>
              <w:t>13</w:t>
            </w:r>
          </w:p>
        </w:tc>
        <w:tc>
          <w:tcPr>
            <w:tcW w:w="1531" w:type="dxa"/>
          </w:tcPr>
          <w:p w:rsidR="00136C16" w:rsidRDefault="00136C16">
            <w:r>
              <w:t>-</w:t>
            </w:r>
          </w:p>
        </w:tc>
        <w:tc>
          <w:tcPr>
            <w:tcW w:w="1384" w:type="dxa"/>
          </w:tcPr>
          <w:p w:rsidR="00136C16" w:rsidRDefault="00136C16">
            <w:r>
              <w:t>Decision Tree</w:t>
            </w:r>
          </w:p>
        </w:tc>
        <w:tc>
          <w:tcPr>
            <w:tcW w:w="980" w:type="dxa"/>
          </w:tcPr>
          <w:p w:rsidR="00136C16" w:rsidRDefault="009D3C84">
            <w:r>
              <w:t>70/3</w:t>
            </w:r>
            <w:r w:rsidR="00136C16">
              <w:t>0</w:t>
            </w:r>
          </w:p>
        </w:tc>
        <w:tc>
          <w:tcPr>
            <w:tcW w:w="1102" w:type="dxa"/>
          </w:tcPr>
          <w:p w:rsidR="00136C16" w:rsidRDefault="009D3C84">
            <w:r w:rsidRPr="009D3C84">
              <w:t>0.0677</w:t>
            </w:r>
          </w:p>
        </w:tc>
        <w:tc>
          <w:tcPr>
            <w:tcW w:w="967" w:type="dxa"/>
          </w:tcPr>
          <w:p w:rsidR="00136C16" w:rsidRDefault="009D3C84">
            <w:r w:rsidRPr="009D3C84">
              <w:t>0.932</w:t>
            </w:r>
          </w:p>
        </w:tc>
        <w:tc>
          <w:tcPr>
            <w:tcW w:w="1134" w:type="dxa"/>
          </w:tcPr>
          <w:p w:rsidR="00136C16" w:rsidRDefault="009D3C84">
            <w:r w:rsidRPr="009D3C84">
              <w:t>0.932</w:t>
            </w:r>
          </w:p>
        </w:tc>
      </w:tr>
      <w:tr w:rsidR="00136C16" w:rsidTr="00800180">
        <w:tc>
          <w:tcPr>
            <w:tcW w:w="1116" w:type="dxa"/>
          </w:tcPr>
          <w:p w:rsidR="00136C16" w:rsidRDefault="00136C16">
            <w:r>
              <w:t>178</w:t>
            </w:r>
          </w:p>
        </w:tc>
        <w:tc>
          <w:tcPr>
            <w:tcW w:w="1136" w:type="dxa"/>
          </w:tcPr>
          <w:p w:rsidR="00136C16" w:rsidRDefault="00136C16">
            <w:r>
              <w:t>-</w:t>
            </w:r>
          </w:p>
        </w:tc>
        <w:tc>
          <w:tcPr>
            <w:tcW w:w="1531" w:type="dxa"/>
          </w:tcPr>
          <w:p w:rsidR="00136C16" w:rsidRDefault="009B0006">
            <w:r>
              <w:t>2</w:t>
            </w:r>
          </w:p>
        </w:tc>
        <w:tc>
          <w:tcPr>
            <w:tcW w:w="1384" w:type="dxa"/>
          </w:tcPr>
          <w:p w:rsidR="00136C16" w:rsidRDefault="00136C16">
            <w:r>
              <w:t>Decision Tree</w:t>
            </w:r>
          </w:p>
        </w:tc>
        <w:tc>
          <w:tcPr>
            <w:tcW w:w="980" w:type="dxa"/>
          </w:tcPr>
          <w:p w:rsidR="00136C16" w:rsidRDefault="009B0006">
            <w:r>
              <w:t>70/30</w:t>
            </w:r>
          </w:p>
        </w:tc>
        <w:tc>
          <w:tcPr>
            <w:tcW w:w="1102" w:type="dxa"/>
          </w:tcPr>
          <w:p w:rsidR="00136C16" w:rsidRDefault="005D10FA">
            <w:r w:rsidRPr="005D10FA">
              <w:t>0.333</w:t>
            </w:r>
          </w:p>
        </w:tc>
        <w:tc>
          <w:tcPr>
            <w:tcW w:w="967" w:type="dxa"/>
          </w:tcPr>
          <w:p w:rsidR="00136C16" w:rsidRDefault="005D10FA">
            <w:r w:rsidRPr="005D10FA">
              <w:t>0.665</w:t>
            </w:r>
          </w:p>
        </w:tc>
        <w:tc>
          <w:tcPr>
            <w:tcW w:w="1134" w:type="dxa"/>
          </w:tcPr>
          <w:p w:rsidR="00136C16" w:rsidRDefault="005D10FA">
            <w:r>
              <w:t>0.664</w:t>
            </w:r>
          </w:p>
        </w:tc>
      </w:tr>
      <w:tr w:rsidR="00136C16" w:rsidTr="00800180">
        <w:tc>
          <w:tcPr>
            <w:tcW w:w="1116" w:type="dxa"/>
          </w:tcPr>
          <w:p w:rsidR="00136C16" w:rsidRDefault="00136C16">
            <w:r>
              <w:t>178</w:t>
            </w:r>
          </w:p>
        </w:tc>
        <w:tc>
          <w:tcPr>
            <w:tcW w:w="1136" w:type="dxa"/>
          </w:tcPr>
          <w:p w:rsidR="00136C16" w:rsidRDefault="00136C16">
            <w:r>
              <w:t>13</w:t>
            </w:r>
          </w:p>
        </w:tc>
        <w:tc>
          <w:tcPr>
            <w:tcW w:w="1531" w:type="dxa"/>
          </w:tcPr>
          <w:p w:rsidR="00136C16" w:rsidRDefault="00136C16">
            <w:r>
              <w:t>-</w:t>
            </w:r>
          </w:p>
        </w:tc>
        <w:tc>
          <w:tcPr>
            <w:tcW w:w="1384" w:type="dxa"/>
          </w:tcPr>
          <w:p w:rsidR="00136C16" w:rsidRDefault="00136C16">
            <w:r>
              <w:t>Random forest</w:t>
            </w:r>
          </w:p>
        </w:tc>
        <w:tc>
          <w:tcPr>
            <w:tcW w:w="980" w:type="dxa"/>
          </w:tcPr>
          <w:p w:rsidR="00136C16" w:rsidRDefault="009B0006">
            <w:r>
              <w:t>70/30</w:t>
            </w:r>
          </w:p>
        </w:tc>
        <w:tc>
          <w:tcPr>
            <w:tcW w:w="1102" w:type="dxa"/>
          </w:tcPr>
          <w:p w:rsidR="00136C16" w:rsidRDefault="00800180">
            <w:r w:rsidRPr="00800180">
              <w:t>0.017</w:t>
            </w:r>
          </w:p>
        </w:tc>
        <w:tc>
          <w:tcPr>
            <w:tcW w:w="967" w:type="dxa"/>
          </w:tcPr>
          <w:p w:rsidR="00136C16" w:rsidRDefault="00800180">
            <w:r w:rsidRPr="00800180">
              <w:t>0.982</w:t>
            </w:r>
          </w:p>
        </w:tc>
        <w:tc>
          <w:tcPr>
            <w:tcW w:w="1134" w:type="dxa"/>
          </w:tcPr>
          <w:p w:rsidR="00136C16" w:rsidRDefault="00800180">
            <w:r w:rsidRPr="00800180">
              <w:t>0.983</w:t>
            </w:r>
          </w:p>
        </w:tc>
      </w:tr>
      <w:tr w:rsidR="00800180" w:rsidTr="00800180">
        <w:tc>
          <w:tcPr>
            <w:tcW w:w="1116" w:type="dxa"/>
          </w:tcPr>
          <w:p w:rsidR="00800180" w:rsidRDefault="00800180" w:rsidP="00800180">
            <w:r>
              <w:t>178</w:t>
            </w:r>
          </w:p>
        </w:tc>
        <w:tc>
          <w:tcPr>
            <w:tcW w:w="1136" w:type="dxa"/>
          </w:tcPr>
          <w:p w:rsidR="00800180" w:rsidRDefault="00800180" w:rsidP="00800180">
            <w:r>
              <w:t>-</w:t>
            </w:r>
          </w:p>
        </w:tc>
        <w:tc>
          <w:tcPr>
            <w:tcW w:w="1531" w:type="dxa"/>
          </w:tcPr>
          <w:p w:rsidR="00800180" w:rsidRDefault="00800180" w:rsidP="00800180">
            <w:r>
              <w:t>2</w:t>
            </w:r>
          </w:p>
        </w:tc>
        <w:tc>
          <w:tcPr>
            <w:tcW w:w="1384" w:type="dxa"/>
          </w:tcPr>
          <w:p w:rsidR="00800180" w:rsidRDefault="00800180" w:rsidP="00800180">
            <w:r>
              <w:t>Random forest</w:t>
            </w:r>
          </w:p>
        </w:tc>
        <w:tc>
          <w:tcPr>
            <w:tcW w:w="980" w:type="dxa"/>
          </w:tcPr>
          <w:p w:rsidR="00800180" w:rsidRDefault="00800180" w:rsidP="00800180">
            <w:r>
              <w:t>70/30</w:t>
            </w:r>
          </w:p>
        </w:tc>
        <w:tc>
          <w:tcPr>
            <w:tcW w:w="1102" w:type="dxa"/>
          </w:tcPr>
          <w:p w:rsidR="00800180" w:rsidRDefault="00800180" w:rsidP="00800180">
            <w:r w:rsidRPr="009B0006">
              <w:t>0.190</w:t>
            </w:r>
          </w:p>
        </w:tc>
        <w:tc>
          <w:tcPr>
            <w:tcW w:w="967" w:type="dxa"/>
          </w:tcPr>
          <w:p w:rsidR="00800180" w:rsidRDefault="00800180" w:rsidP="00800180">
            <w:r w:rsidRPr="009B0006">
              <w:t>0.812</w:t>
            </w:r>
          </w:p>
        </w:tc>
        <w:tc>
          <w:tcPr>
            <w:tcW w:w="1134" w:type="dxa"/>
          </w:tcPr>
          <w:p w:rsidR="00800180" w:rsidRDefault="00800180" w:rsidP="00800180">
            <w:r w:rsidRPr="009B0006">
              <w:t>0.817</w:t>
            </w:r>
          </w:p>
        </w:tc>
      </w:tr>
    </w:tbl>
    <w:p w:rsidR="00136C16" w:rsidRDefault="00136C16"/>
    <w:p w:rsidR="009D3C84" w:rsidRDefault="009D3C84" w:rsidP="009D3C84">
      <w:pPr>
        <w:pStyle w:val="ListParagraph"/>
        <w:numPr>
          <w:ilvl w:val="0"/>
          <w:numId w:val="1"/>
        </w:numPr>
      </w:pPr>
      <w:r>
        <w:t>Clustering</w:t>
      </w:r>
    </w:p>
    <w:p w:rsidR="009D3C84" w:rsidRDefault="009D3C84" w:rsidP="009D3C84">
      <w:pPr>
        <w:pStyle w:val="ListParagraph"/>
      </w:pPr>
    </w:p>
    <w:p w:rsidR="009D3C84" w:rsidRDefault="009D3C84" w:rsidP="009D3C84">
      <w:pPr>
        <w:pStyle w:val="ListParagraph"/>
      </w:pPr>
      <w:r>
        <w:t xml:space="preserve">Dataset name: </w:t>
      </w:r>
      <w:r w:rsidR="00562EA3">
        <w:t>seeds</w:t>
      </w:r>
    </w:p>
    <w:p w:rsidR="00562EA3" w:rsidRDefault="00562EA3" w:rsidP="009D3C84">
      <w:pPr>
        <w:pStyle w:val="ListParagraph"/>
      </w:pPr>
      <w:r>
        <w:t xml:space="preserve">Data set link: </w:t>
      </w:r>
      <w:hyperlink r:id="rId6" w:history="1">
        <w:r w:rsidR="003717EB" w:rsidRPr="002E04C2">
          <w:rPr>
            <w:rStyle w:val="Hyperlink"/>
          </w:rPr>
          <w:t>https://archive.ics.uci.edu/ml/datasets/seeds</w:t>
        </w:r>
      </w:hyperlink>
    </w:p>
    <w:p w:rsidR="003717EB" w:rsidRDefault="003717EB" w:rsidP="009D3C84">
      <w:pPr>
        <w:pStyle w:val="ListParagraph"/>
      </w:pPr>
      <w:r>
        <w:t>Method: k-means</w:t>
      </w:r>
      <w:r w:rsidR="00796A64">
        <w:t xml:space="preserve"> (k = 3)</w:t>
      </w:r>
    </w:p>
    <w:p w:rsidR="003717EB" w:rsidRDefault="003717EB" w:rsidP="009D3C84">
      <w:pPr>
        <w:pStyle w:val="ListParagraph"/>
      </w:pPr>
    </w:p>
    <w:p w:rsidR="003717EB" w:rsidRDefault="003717EB" w:rsidP="003717EB">
      <w:pPr>
        <w:pStyle w:val="ListParagraph"/>
        <w:numPr>
          <w:ilvl w:val="0"/>
          <w:numId w:val="1"/>
        </w:numPr>
      </w:pPr>
      <w:r>
        <w:t>Regression</w:t>
      </w:r>
    </w:p>
    <w:p w:rsidR="003717EB" w:rsidRDefault="003717EB" w:rsidP="003717EB">
      <w:pPr>
        <w:pStyle w:val="ListParagraph"/>
      </w:pPr>
    </w:p>
    <w:p w:rsidR="00FE745B" w:rsidRDefault="00FE745B" w:rsidP="003717EB">
      <w:pPr>
        <w:pStyle w:val="ListParagraph"/>
      </w:pPr>
      <w:r>
        <w:t>Dataset name: airfoil self noice</w:t>
      </w:r>
    </w:p>
    <w:p w:rsidR="00FE745B" w:rsidRDefault="00FE745B" w:rsidP="003717EB">
      <w:pPr>
        <w:pStyle w:val="ListParagraph"/>
      </w:pPr>
      <w:r>
        <w:t xml:space="preserve">Dataset link: </w:t>
      </w:r>
      <w:hyperlink r:id="rId7" w:history="1">
        <w:r w:rsidRPr="002E04C2">
          <w:rPr>
            <w:rStyle w:val="Hyperlink"/>
          </w:rPr>
          <w:t>https://archive.ics.uci.edu/ml/datasets/Airfoil+Self-Noise</w:t>
        </w:r>
      </w:hyperlink>
    </w:p>
    <w:p w:rsidR="00FE745B" w:rsidRDefault="00FE745B" w:rsidP="003717EB">
      <w:pPr>
        <w:pStyle w:val="ListParagraph"/>
      </w:pPr>
      <w:r>
        <w:t>Method: Linear Regression</w:t>
      </w:r>
    </w:p>
    <w:p w:rsidR="00C06423" w:rsidRDefault="00C06423" w:rsidP="003717EB">
      <w:pPr>
        <w:pStyle w:val="ListParagraph"/>
      </w:pPr>
    </w:p>
    <w:p w:rsidR="00C06423" w:rsidRDefault="00C06423" w:rsidP="00C06423">
      <w:pPr>
        <w:pStyle w:val="ListParagraph"/>
        <w:numPr>
          <w:ilvl w:val="0"/>
          <w:numId w:val="1"/>
        </w:numPr>
      </w:pPr>
      <w:r>
        <w:t>Collaborative filtering</w:t>
      </w:r>
    </w:p>
    <w:p w:rsidR="00C06423" w:rsidRDefault="00C06423" w:rsidP="00C06423">
      <w:pPr>
        <w:pStyle w:val="ListParagraph"/>
      </w:pPr>
    </w:p>
    <w:p w:rsidR="003000D9" w:rsidRDefault="003000D9" w:rsidP="003000D9">
      <w:pPr>
        <w:pStyle w:val="ListParagraph"/>
      </w:pPr>
      <w:r>
        <w:t>http://grouplens.org/datasets/movielens/</w:t>
      </w:r>
    </w:p>
    <w:p w:rsidR="003000D9" w:rsidRDefault="003000D9" w:rsidP="003000D9">
      <w:pPr>
        <w:pStyle w:val="ListParagraph"/>
      </w:pPr>
    </w:p>
    <w:p w:rsidR="003000D9" w:rsidRDefault="003000D9" w:rsidP="003000D9">
      <w:pPr>
        <w:pStyle w:val="ListParagraph"/>
      </w:pPr>
      <w:r>
        <w:t>Name: MovieLens 1M Dataset</w:t>
      </w:r>
    </w:p>
    <w:p w:rsidR="003000D9" w:rsidRDefault="003000D9" w:rsidP="003000D9">
      <w:pPr>
        <w:pStyle w:val="ListParagraph"/>
      </w:pPr>
    </w:p>
    <w:p w:rsidR="00C06423" w:rsidRDefault="003000D9" w:rsidP="003000D9">
      <w:pPr>
        <w:pStyle w:val="ListParagraph"/>
      </w:pPr>
      <w:hyperlink r:id="rId8" w:history="1">
        <w:r w:rsidRPr="002E04C2">
          <w:rPr>
            <w:rStyle w:val="Hyperlink"/>
          </w:rPr>
          <w:t>http://files.grouplens.org/datasets/movielens/ml-1m.zip</w:t>
        </w:r>
      </w:hyperlink>
    </w:p>
    <w:p w:rsidR="003000D9" w:rsidRDefault="003000D9" w:rsidP="003000D9">
      <w:pPr>
        <w:pStyle w:val="ListParagraph"/>
      </w:pPr>
    </w:p>
    <w:p w:rsidR="003000D9" w:rsidRDefault="003000D9" w:rsidP="003000D9">
      <w:pPr>
        <w:pStyle w:val="ListParagraph"/>
        <w:numPr>
          <w:ilvl w:val="0"/>
          <w:numId w:val="1"/>
        </w:numPr>
      </w:pPr>
      <w:r>
        <w:t>Frequent Pattern matching</w:t>
      </w:r>
    </w:p>
    <w:p w:rsidR="003000D9" w:rsidRDefault="003000D9" w:rsidP="003000D9">
      <w:pPr>
        <w:pStyle w:val="ListParagraph"/>
      </w:pPr>
    </w:p>
    <w:p w:rsidR="003000D9" w:rsidRDefault="003000D9" w:rsidP="003000D9">
      <w:pPr>
        <w:pStyle w:val="ListParagraph"/>
      </w:pPr>
      <w:r>
        <w:t>Dataset name: mushroom</w:t>
      </w:r>
    </w:p>
    <w:p w:rsidR="003000D9" w:rsidRDefault="003000D9" w:rsidP="003000D9">
      <w:pPr>
        <w:pStyle w:val="ListParagraph"/>
      </w:pPr>
      <w:r>
        <w:t xml:space="preserve">Dataset link: </w:t>
      </w:r>
      <w:r w:rsidRPr="003000D9">
        <w:t>http://fimi.ua.ac.be/data/mushroom.dat</w:t>
      </w:r>
    </w:p>
    <w:sectPr w:rsidR="00300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E3ECC"/>
    <w:multiLevelType w:val="hybridMultilevel"/>
    <w:tmpl w:val="0208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16"/>
    <w:rsid w:val="00136C16"/>
    <w:rsid w:val="003000D9"/>
    <w:rsid w:val="003717EB"/>
    <w:rsid w:val="00562EA3"/>
    <w:rsid w:val="005D10FA"/>
    <w:rsid w:val="005E3648"/>
    <w:rsid w:val="00637C42"/>
    <w:rsid w:val="00796A64"/>
    <w:rsid w:val="00800180"/>
    <w:rsid w:val="009B0006"/>
    <w:rsid w:val="009D3C84"/>
    <w:rsid w:val="00C06423"/>
    <w:rsid w:val="00DC464C"/>
    <w:rsid w:val="00FE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17FE"/>
  <w15:chartTrackingRefBased/>
  <w15:docId w15:val="{2E388CD8-DB06-4917-9757-815D46C4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C16"/>
    <w:rPr>
      <w:color w:val="0563C1" w:themeColor="hyperlink"/>
      <w:u w:val="single"/>
    </w:rPr>
  </w:style>
  <w:style w:type="table" w:styleId="TableGrid">
    <w:name w:val="Table Grid"/>
    <w:basedOn w:val="TableNormal"/>
    <w:uiPriority w:val="39"/>
    <w:rsid w:val="0013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1m.zip" TargetMode="External"/><Relationship Id="rId3" Type="http://schemas.openxmlformats.org/officeDocument/2006/relationships/settings" Target="settings.xml"/><Relationship Id="rId7" Type="http://schemas.openxmlformats.org/officeDocument/2006/relationships/hyperlink" Target="https://archive.ics.uci.edu/ml/datasets/Airfoil+Self-No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5" Type="http://schemas.openxmlformats.org/officeDocument/2006/relationships/hyperlink" Target="https://archive.ics.uci.edu/ml/datasets/W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Natha</dc:creator>
  <cp:keywords/>
  <dc:description/>
  <cp:lastModifiedBy>Manoj  Kumar Natha</cp:lastModifiedBy>
  <cp:revision>11</cp:revision>
  <dcterms:created xsi:type="dcterms:W3CDTF">2016-10-29T03:58:00Z</dcterms:created>
  <dcterms:modified xsi:type="dcterms:W3CDTF">2016-10-29T04:28:00Z</dcterms:modified>
</cp:coreProperties>
</file>