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b w:val="1"/>
          <w:bCs w:val="1"/>
          <w:color w:val="226622"/>
          <w:sz w:val="48"/>
          <w:szCs w:val="48"/>
          <w:rtl w:val="0"/>
        </w:rPr>
        <w:t xml:space="preserve">SUSTIRA</w:t>
        <w:br w:type="textWrapping"/>
        <w:t xml:space="preserve">Seasonal &amp; Healthy Pickles and Traditional Vadiyalu Learning Course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Eco-Friendly Traditional Food Learning Program with Raw Material Support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b w:val="1"/>
          <w:bCs w:val="1"/>
          <w:color w:val="006400"/>
          <w:sz w:val="36"/>
          <w:szCs w:val="36"/>
          <w:rtl w:val="0"/>
        </w:rPr>
        <w:t xml:space="preserve">Our Vision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SUSTIRA aims to preserve traditional Indian healthy food practices by empowering learners with seasonal pickle-making and vadiyalu preparation skills using hygienic, eco-friendly, and natural methods. We focus on sustainable food learning with authentic taste and health benefits.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b w:val="1"/>
          <w:bCs w:val="1"/>
          <w:color w:val="006400"/>
          <w:sz w:val="36"/>
          <w:szCs w:val="36"/>
          <w:rtl w:val="0"/>
        </w:rPr>
        <w:t xml:space="preserve">Course Highlights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Season-wise healthy pickle preparation techniques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Traditional Potato Vadiyalu, Saggubiyyam Vadiyalu, Rice Vadiyalu and more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Chemical-free and preservative-free preparation methods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Hygiene-focused kitchen setup and food handling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Beginner-friendly practical sessions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Complete raw material guidance and sourcing support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Business and packaging awareness for homemade food products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Monthly introduction of new traditional healthy recipes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b w:val="1"/>
          <w:bCs w:val="1"/>
          <w:color w:val="006400"/>
          <w:sz w:val="36"/>
          <w:szCs w:val="36"/>
          <w:rtl w:val="0"/>
        </w:rPr>
        <w:t xml:space="preserve">Seasonal Learning Modules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Summer Specials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Mango Pickles (Avakaya, Magaya, Sweet Mango Pickle)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Potato Vadiyalu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Saggubiyyam Vadiyalu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Sun-Dried Traditional Snacks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Monsoon Specials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Healthy Spice Mixes and pickles like gogu puvvu pickle</w:t>
      </w:r>
      <w:r w:rsidDel="00000000" w:rsidR="00000000" w:rsidRPr="00000000">
        <w:rPr>
          <w:rtl w:val="0"/>
        </w:rPr>
        <w:t xml:space="preserve">, vellakaya pickle etc.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Lemon Pickles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Traditional Immunity Recipes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Winter Specials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Ginger Pickles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Garlic Pickles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Healthy Homemade Powders and Mixes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b w:val="1"/>
          <w:bCs w:val="1"/>
          <w:color w:val="006400"/>
          <w:sz w:val="36"/>
          <w:szCs w:val="36"/>
          <w:rtl w:val="0"/>
        </w:rPr>
        <w:t xml:space="preserve">Hygiene &amp; Quality Learning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Learners are trained in hygienic preparation methods including ingredient cleaning, sun-drying practices, storage techniques, contamination prevention, and eco-friendly packaging methods.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b w:val="1"/>
          <w:bCs w:val="1"/>
          <w:color w:val="006400"/>
          <w:sz w:val="36"/>
          <w:szCs w:val="36"/>
          <w:rtl w:val="0"/>
        </w:rPr>
        <w:t xml:space="preserve">Raw Materials &amp; Support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SUSTIRA provides guidance on sourcing authentic raw materials, spice blends, drying sheets, traditional utensils, and eco-friendly packaging solutions for home-based learning and business support.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b w:val="1"/>
          <w:bCs w:val="1"/>
          <w:color w:val="006400"/>
          <w:sz w:val="36"/>
          <w:szCs w:val="36"/>
          <w:rtl w:val="0"/>
        </w:rPr>
        <w:t xml:space="preserve">Benefits for Learners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Learn authentic traditional recipes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Promote healthy homemade food culture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Gain practical seasonal food preparation skills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Start small-scale homemade food business opportunities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Preserve Indian traditional culinary heritage</w:t>
      </w:r>
    </w:p>
    <w:p w:rsidR="00000000" w:rsidDel="00000000" w:rsidP="00000000" w:rsidRDefault="00000000" w:rsidRPr="00000000" w14:paraId="00000027">
      <w:pPr>
        <w:jc w:val="center"/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Join SUSTIRA and rediscover the beauty of traditional healthy foods with sustainability, creativity, and wellness.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Noto Sans Symbol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