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SUSTIRA SOLAR ENERGY INITIATIVE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Empowering Communities Through Sustainable Energy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Our Mission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Sustira aims to inspire and empower individuals, educational institutions, communities, villas, and households to embrace solar energy as a clean and sustainable power source. Through awareness programs, practical learning, and eco-business guidance, we are building a greener future together.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Step 1 — Learn Through a Paid Demo Session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Join our 45-minute paid introductory demo session designed for beginners, students, families, institutions, and aspiring consultants.</w:t>
        <w:br w:type="textWrapping"/>
        <w:br w:type="textWrapping"/>
        <w:t xml:space="preserve">Topics Covered:</w:t>
        <w:br w:type="textWrapping"/>
        <w:t xml:space="preserve">• Basics of Solar Energy</w:t>
        <w:br w:type="textWrapping"/>
        <w:t xml:space="preserve">• How Solar Panels Work</w:t>
        <w:br w:type="textWrapping"/>
        <w:t xml:space="preserve">• Domestic &amp; Commercial Solar Applications</w:t>
        <w:br w:type="textWrapping"/>
        <w:t xml:space="preserve">• Cost Saving &amp; Environmental Impact</w:t>
        <w:br w:type="textWrapping"/>
        <w:t xml:space="preserve">• Future Scope of Solar Careers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Step 2 — Join Hands as a Sustainability Consultant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Become part of Sustira’s mission by helping spread awareness about renewable energy adoption.</w:t>
        <w:br w:type="textWrapping"/>
        <w:br w:type="textWrapping"/>
        <w:t xml:space="preserve">Consultant Opportunities:</w:t>
        <w:br w:type="textWrapping"/>
        <w:t xml:space="preserve">• Conduct awareness sessions</w:t>
        <w:br w:type="textWrapping"/>
        <w:t xml:space="preserve">• Guide communities on solar benefits</w:t>
        <w:br w:type="textWrapping"/>
        <w:t xml:space="preserve">• Support schools &amp; institutions</w:t>
        <w:br w:type="textWrapping"/>
        <w:t xml:space="preserve">• Participate in sustainability campaigns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Step 3 — Explore Solar Products &amp; Learn Promotion Strategies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Understand various solar products and learn how to promote sustainable solutions.</w:t>
        <w:br w:type="textWrapping"/>
        <w:br w:type="textWrapping"/>
        <w:t xml:space="preserve">Products Include:</w:t>
        <w:br w:type="textWrapping"/>
        <w:t xml:space="preserve">• Rooftop Solar Panels</w:t>
        <w:br w:type="textWrapping"/>
        <w:t xml:space="preserve">• Solar Water Heaters</w:t>
        <w:br w:type="textWrapping"/>
        <w:t xml:space="preserve">• Solar Street Lights</w:t>
        <w:br w:type="textWrapping"/>
        <w:t xml:space="preserve">• Solar Inverters</w:t>
        <w:br w:type="textWrapping"/>
        <w:t xml:space="preserve">• Community Solar Systems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Step 4 — Learn Marketing &amp; Investor Approach Methods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Gain practical knowledge on presenting solar initiatives for commercial and domestic sectors.</w:t>
        <w:br w:type="textWrapping"/>
        <w:br w:type="textWrapping"/>
        <w:t xml:space="preserve">Training Includes:</w:t>
        <w:br w:type="textWrapping"/>
        <w:t xml:space="preserve">• Community Marketing Methods</w:t>
        <w:br w:type="textWrapping"/>
        <w:t xml:space="preserve">• Digital Promotion Basics</w:t>
        <w:br w:type="textWrapping"/>
        <w:t xml:space="preserve">• Investor Communication Skills</w:t>
        <w:br w:type="textWrapping"/>
        <w:t xml:space="preserve">• Sustainability Branding Concepts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Step 5 — Grow Sustainably with Sustira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Become a Sustira Environmental Sector Consultant and contribute toward a cleaner and greener future.</w:t>
        <w:br w:type="textWrapping"/>
        <w:br w:type="textWrapping"/>
        <w:t xml:space="preserve">Long-Term Opportunities:</w:t>
        <w:br w:type="textWrapping"/>
        <w:t xml:space="preserve">• Sustainability Awareness Programs</w:t>
        <w:br w:type="textWrapping"/>
        <w:t xml:space="preserve">• Solar Energy Advocacy</w:t>
        <w:br w:type="textWrapping"/>
        <w:t xml:space="preserve">• Community Consulting</w:t>
        <w:br w:type="textWrapping"/>
        <w:t xml:space="preserve">• Green Entrepreneurship Guidance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Why Choose Sustira?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Eco-Friendly Vision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Renewable Energy Awareness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Practical Learning Approach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Community Empowerment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Sustainable Growth Opportunities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Domestic &amp; Commercial Guidance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Together We Can Build a Greener Tomorrow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Sustira – Sustainability • Serenity • Green Innovation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