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Summarize key findings and insights derived from the data visualization process.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Here’s a summary of key findings and insights derived from the data visualization process using the Titanic dataset: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8j1dr2ega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Distribution of Passenger Ages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Histogram or KDE Plot</w:t>
      </w:r>
      <w:r w:rsidDel="00000000" w:rsidR="00000000" w:rsidRPr="00000000">
        <w:rPr>
          <w:sz w:val="26"/>
          <w:szCs w:val="26"/>
          <w:rtl w:val="0"/>
        </w:rPr>
        <w:t xml:space="preserve">: Shows the distribution of passenger ages. Insights might reveal: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passengers were between 20 and 40 years old.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distribution may be skewed, with fewer passengers in extreme age groups (e.g., very young or elderly).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j3e8di3g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Survival Rate by Passenger Class (Pclass)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Count Plot or Bar Plot</w:t>
      </w:r>
      <w:r w:rsidDel="00000000" w:rsidR="00000000" w:rsidRPr="00000000">
        <w:rPr>
          <w:sz w:val="26"/>
          <w:szCs w:val="26"/>
          <w:rtl w:val="0"/>
        </w:rPr>
        <w:t xml:space="preserve">: Visualizes the number of survivors versus non-survivors across different passenger classes. Insights might include: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Higher survival rates in higher classes (Pclass 1) compared to lower classes (Pclass 3).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Pclass 1 passengers likely had a better chance of survival compared to Pclass 2 and 3.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xsjapqg6h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Impact of Fare Paid on Survival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Scatter Plot with Regression Line or Box Plot</w:t>
      </w:r>
      <w:r w:rsidDel="00000000" w:rsidR="00000000" w:rsidRPr="00000000">
        <w:rPr>
          <w:sz w:val="26"/>
          <w:szCs w:val="26"/>
          <w:rtl w:val="0"/>
        </w:rPr>
        <w:t xml:space="preserve">: Examines the relationship between fare paid and survival. Insights might include: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potential positive correlation where higher fares are associated with a higher likelihood of survival.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Variability in survival rates within each fare group, but generally, higher fares could be linked to better survival chances.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t3riha5o5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Survival Rate by Gender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Count Plot or Bar Plot</w:t>
      </w:r>
      <w:r w:rsidDel="00000000" w:rsidR="00000000" w:rsidRPr="00000000">
        <w:rPr>
          <w:sz w:val="26"/>
          <w:szCs w:val="26"/>
          <w:rtl w:val="0"/>
        </w:rPr>
        <w:t xml:space="preserve">: Compares survival rates between male and female passengers. Insights might include: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Female passengers had a significantly higher survival rate compared to male passengers.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Gender had a strong influence on survival, with women more likely to survive than men.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9tgeeljfh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Impact of Number of Siblings/Spouses (SibSp) and Parents/Children (Parch) on Survival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Scatter Plot with Regression Lines or Box Plot</w:t>
      </w:r>
      <w:r w:rsidDel="00000000" w:rsidR="00000000" w:rsidRPr="00000000">
        <w:rPr>
          <w:sz w:val="26"/>
          <w:szCs w:val="26"/>
          <w:rtl w:val="0"/>
        </w:rPr>
        <w:t xml:space="preserve">: Analyzes how the number of siblings/spouses or parents/children affects survival. Insights might include: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mixed impact where having a higher number of siblings/spouses or parents/children might correlate with varying survival rates.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effect might not be straightforward and could depend on the specific group dynamics during the disaster.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m8mswd5b4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Survival Rate by Embarkation Port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Bar Plot</w:t>
      </w:r>
      <w:r w:rsidDel="00000000" w:rsidR="00000000" w:rsidRPr="00000000">
        <w:rPr>
          <w:sz w:val="26"/>
          <w:szCs w:val="26"/>
          <w:rtl w:val="0"/>
        </w:rPr>
        <w:t xml:space="preserve">: Shows the average survival rate for passengers from different embarkation ports. Insights might include: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Potential differences in survival rates based on embarkation port, with one port possibly showing higher survival rates.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survival rates could be influenced by socio-economic factors, ship loading procedures, or other contextual factors related to each port.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4m44fy01u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Key Insights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Passenger Class (Pclass)</w:t>
      </w:r>
      <w:r w:rsidDel="00000000" w:rsidR="00000000" w:rsidRPr="00000000">
        <w:rPr>
          <w:sz w:val="26"/>
          <w:szCs w:val="26"/>
          <w:rtl w:val="0"/>
        </w:rPr>
        <w:t xml:space="preserve">: Higher class passengers had a higher survival rate, reflecting better access to lifeboats or more favorable treatment during the evacuation.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Fare Paid</w:t>
      </w:r>
      <w:r w:rsidDel="00000000" w:rsidR="00000000" w:rsidRPr="00000000">
        <w:rPr>
          <w:sz w:val="26"/>
          <w:szCs w:val="26"/>
          <w:rtl w:val="0"/>
        </w:rPr>
        <w:t xml:space="preserve">: Higher fares are generally associated with higher survival rates, possibly indicating better accommodations or higher social status.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Gender</w:t>
      </w:r>
      <w:r w:rsidDel="00000000" w:rsidR="00000000" w:rsidRPr="00000000">
        <w:rPr>
          <w:sz w:val="26"/>
          <w:szCs w:val="26"/>
          <w:rtl w:val="0"/>
        </w:rPr>
        <w:t xml:space="preserve">: Gender had a significant impact on survival, with women having a higher chance of survival compared to men.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Family Size (SibSp and Parch)</w:t>
      </w:r>
      <w:r w:rsidDel="00000000" w:rsidR="00000000" w:rsidRPr="00000000">
        <w:rPr>
          <w:sz w:val="26"/>
          <w:szCs w:val="26"/>
          <w:rtl w:val="0"/>
        </w:rPr>
        <w:t xml:space="preserve">: The relationship between family size and survival is less clear but could indicate varied survival dynamics based on family presence.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Embarkation Port</w:t>
      </w:r>
      <w:r w:rsidDel="00000000" w:rsidR="00000000" w:rsidRPr="00000000">
        <w:rPr>
          <w:sz w:val="26"/>
          <w:szCs w:val="26"/>
          <w:rtl w:val="0"/>
        </w:rPr>
        <w:t xml:space="preserve">: Different embarkation ports might show varying survival rates, potentially due to factors like the socio-economic status of passengers or different boarding conditions.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insights help in understanding the factors that influenced survival during the Titanic disaster and highlight how socio-economic status, gender, and family structure affected survival outcomes.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