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1155" w14:textId="7D83203B" w:rsidR="00A26667" w:rsidRPr="004C2B40" w:rsidRDefault="00000000" w:rsidP="0015102A">
      <w:pPr>
        <w:spacing w:before="200" w:after="100"/>
        <w:jc w:val="center"/>
      </w:pPr>
      <w:r w:rsidRPr="004C2B40">
        <w:rPr>
          <w:b/>
          <w:bCs/>
          <w:sz w:val="36"/>
          <w:szCs w:val="36"/>
        </w:rPr>
        <w:t>RAG Knowledge Base: Dataset Schema &amp; Target Derivation</w:t>
      </w:r>
    </w:p>
    <w:p w14:paraId="0D41DB19" w14:textId="6A339E4D" w:rsidR="00A26667" w:rsidRPr="004C2B40" w:rsidRDefault="0015102A">
      <w:pPr>
        <w:pStyle w:val="Heading1"/>
        <w:rPr>
          <w:color w:val="auto"/>
        </w:rPr>
      </w:pPr>
      <w:r>
        <w:rPr>
          <w:b/>
          <w:bCs/>
          <w:color w:val="auto"/>
          <w:sz w:val="28"/>
          <w:szCs w:val="28"/>
        </w:rPr>
        <w:t>1</w:t>
      </w:r>
      <w:r w:rsidR="00000000" w:rsidRPr="004C2B40">
        <w:rPr>
          <w:b/>
          <w:bCs/>
          <w:color w:val="auto"/>
          <w:sz w:val="28"/>
          <w:szCs w:val="28"/>
        </w:rPr>
        <w:t>. Dataset: CPI (Inflatio</w:t>
      </w:r>
      <w:r>
        <w:rPr>
          <w:b/>
          <w:bCs/>
          <w:color w:val="auto"/>
          <w:sz w:val="28"/>
          <w:szCs w:val="28"/>
        </w:rPr>
        <w:t>n</w:t>
      </w:r>
      <w:r w:rsidR="00000000" w:rsidRPr="004C2B40">
        <w:rPr>
          <w:b/>
          <w:bCs/>
          <w:color w:val="auto"/>
          <w:sz w:val="28"/>
          <w:szCs w:val="28"/>
        </w:rPr>
        <w:t>)</w:t>
      </w:r>
    </w:p>
    <w:p w14:paraId="327F133E" w14:textId="770E66DF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1</w:t>
      </w:r>
      <w:r w:rsidR="00000000" w:rsidRPr="004C2B40">
        <w:rPr>
          <w:b/>
          <w:bCs/>
          <w:color w:val="auto"/>
          <w:sz w:val="24"/>
          <w:szCs w:val="24"/>
        </w:rPr>
        <w:t>.1 Description</w:t>
      </w:r>
    </w:p>
    <w:p w14:paraId="5011FE19" w14:textId="77777777" w:rsidR="00A26667" w:rsidRPr="004C2B40" w:rsidRDefault="00000000">
      <w:pPr>
        <w:spacing w:before="60" w:after="60" w:line="300" w:lineRule="auto"/>
        <w:jc w:val="both"/>
      </w:pPr>
      <w:r w:rsidRPr="004C2B40">
        <w:t>CPI forecasting predicts quarterly inflation as measured by the return on the Consumer Price Index (</w:t>
      </w:r>
      <w:proofErr w:type="spellStart"/>
      <w:r w:rsidRPr="004C2B40">
        <w:t>cpiret</w:t>
      </w:r>
      <w:proofErr w:type="spellEnd"/>
      <w:r w:rsidRPr="004C2B40">
        <w:t xml:space="preserve">). The target is a continuous percentage change series. It is typically already present as a raw column named </w:t>
      </w:r>
      <w:proofErr w:type="spellStart"/>
      <w:r w:rsidRPr="004C2B40">
        <w:t>cpiret</w:t>
      </w:r>
      <w:proofErr w:type="spellEnd"/>
      <w:r w:rsidRPr="004C2B40">
        <w:t>.</w:t>
      </w:r>
    </w:p>
    <w:p w14:paraId="5D4DF759" w14:textId="129B79BC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1</w:t>
      </w:r>
      <w:r w:rsidR="00000000" w:rsidRPr="004C2B40">
        <w:rPr>
          <w:b/>
          <w:bCs/>
          <w:color w:val="auto"/>
          <w:sz w:val="24"/>
          <w:szCs w:val="24"/>
        </w:rPr>
        <w:t>.2 Trigger Keywords</w:t>
      </w:r>
    </w:p>
    <w:p w14:paraId="1316EB40" w14:textId="77777777" w:rsidR="00A26667" w:rsidRPr="004C2B40" w:rsidRDefault="00000000">
      <w:pPr>
        <w:spacing w:before="60" w:after="60" w:line="300" w:lineRule="auto"/>
        <w:jc w:val="both"/>
      </w:pPr>
      <w:r w:rsidRPr="004C2B40">
        <w:t>Match this dataset type when the user prompt contains any of:</w:t>
      </w:r>
    </w:p>
    <w:p w14:paraId="714BA886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'</w:t>
      </w:r>
      <w:proofErr w:type="gramStart"/>
      <w:r w:rsidRPr="004C2B40">
        <w:t>predict</w:t>
      </w:r>
      <w:proofErr w:type="gramEnd"/>
      <w:r w:rsidRPr="004C2B40">
        <w:t xml:space="preserve"> CPI', 'forecast inflation', 'predict </w:t>
      </w:r>
      <w:proofErr w:type="spellStart"/>
      <w:r w:rsidRPr="004C2B40">
        <w:t>cpiret</w:t>
      </w:r>
      <w:proofErr w:type="spellEnd"/>
      <w:r w:rsidRPr="004C2B40">
        <w:t>', 'CPI return', 'consumer price index', 'inflation forecasting'</w:t>
      </w:r>
    </w:p>
    <w:p w14:paraId="1272CE5F" w14:textId="3864607F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1</w:t>
      </w:r>
      <w:r w:rsidR="00000000" w:rsidRPr="004C2B40">
        <w:rPr>
          <w:b/>
          <w:bCs/>
          <w:color w:val="auto"/>
          <w:sz w:val="24"/>
          <w:szCs w:val="24"/>
        </w:rPr>
        <w:t>.</w:t>
      </w:r>
      <w:r w:rsidR="004C2B40"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 xml:space="preserve"> Target Derivation</w:t>
      </w:r>
    </w:p>
    <w:p w14:paraId="66B489CB" w14:textId="6224B014" w:rsidR="00A26667" w:rsidRDefault="00000000" w:rsidP="006E6B85">
      <w:pPr>
        <w:spacing w:before="60" w:after="60" w:line="300" w:lineRule="auto"/>
        <w:jc w:val="both"/>
      </w:pPr>
      <w:r w:rsidRPr="004C2B40">
        <w:t xml:space="preserve">The target column </w:t>
      </w:r>
      <w:proofErr w:type="spellStart"/>
      <w:r w:rsidRPr="004C2B40">
        <w:t>cpiret</w:t>
      </w:r>
      <w:proofErr w:type="spellEnd"/>
      <w:r w:rsidRPr="004C2B40">
        <w:t xml:space="preserve"> is expected to already exist in the dataset. No computation required. If it is missing but a raw CPI level column exists (e.g. 'CPI' or '</w:t>
      </w:r>
      <w:proofErr w:type="spellStart"/>
      <w:r w:rsidRPr="004C2B40">
        <w:t>cpi_level</w:t>
      </w:r>
      <w:proofErr w:type="spellEnd"/>
      <w:r w:rsidRPr="004C2B40">
        <w:t>'), compute:</w:t>
      </w:r>
    </w:p>
    <w:p w14:paraId="4358CDD8" w14:textId="162D7E9E" w:rsidR="006E6B85" w:rsidRPr="004C2B40" w:rsidRDefault="006E6B85" w:rsidP="006E6B85">
      <w:pPr>
        <w:spacing w:before="60" w:after="60" w:line="300" w:lineRule="auto"/>
        <w:jc w:val="both"/>
      </w:pPr>
      <w:proofErr w:type="spellStart"/>
      <w:r w:rsidRPr="006E6B85">
        <w:t>df</w:t>
      </w:r>
      <w:proofErr w:type="spellEnd"/>
      <w:r w:rsidRPr="006E6B85">
        <w:t>['</w:t>
      </w:r>
      <w:proofErr w:type="spellStart"/>
      <w:r w:rsidRPr="006E6B85">
        <w:t>cpiret</w:t>
      </w:r>
      <w:proofErr w:type="spellEnd"/>
      <w:r w:rsidRPr="006E6B85">
        <w:t xml:space="preserve">'] = </w:t>
      </w:r>
      <w:proofErr w:type="spellStart"/>
      <w:r w:rsidRPr="006E6B85">
        <w:t>df</w:t>
      </w:r>
      <w:proofErr w:type="spellEnd"/>
      <w:r w:rsidRPr="006E6B85">
        <w:t>['</w:t>
      </w:r>
      <w:proofErr w:type="spellStart"/>
      <w:r w:rsidRPr="006E6B85">
        <w:t>cpi_level</w:t>
      </w:r>
      <w:proofErr w:type="spellEnd"/>
      <w:r w:rsidRPr="006E6B85">
        <w:t>'].</w:t>
      </w:r>
      <w:proofErr w:type="spellStart"/>
      <w:r w:rsidRPr="006E6B85">
        <w:t>pct_</w:t>
      </w:r>
      <w:proofErr w:type="gramStart"/>
      <w:r w:rsidRPr="006E6B85">
        <w:t>change</w:t>
      </w:r>
      <w:proofErr w:type="spellEnd"/>
      <w:r w:rsidRPr="006E6B85">
        <w:t>(</w:t>
      </w:r>
      <w:proofErr w:type="gramEnd"/>
      <w:r w:rsidRPr="006E6B85">
        <w:t>)</w:t>
      </w:r>
    </w:p>
    <w:p w14:paraId="37170E1C" w14:textId="77777777" w:rsidR="00A26667" w:rsidRPr="004C2B40" w:rsidRDefault="00000000">
      <w:pPr>
        <w:spacing w:before="60" w:after="60" w:line="300" w:lineRule="auto"/>
        <w:jc w:val="both"/>
      </w:pPr>
      <w:r w:rsidRPr="004C2B40">
        <w:t>Then drop the raw level column from features.</w:t>
      </w:r>
    </w:p>
    <w:p w14:paraId="0A850817" w14:textId="2FF1071E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1</w:t>
      </w:r>
      <w:r w:rsidR="00000000" w:rsidRPr="004C2B40">
        <w:rPr>
          <w:b/>
          <w:bCs/>
          <w:color w:val="auto"/>
          <w:sz w:val="24"/>
          <w:szCs w:val="24"/>
        </w:rPr>
        <w:t>.</w:t>
      </w:r>
      <w:r w:rsidR="004C2B40">
        <w:rPr>
          <w:b/>
          <w:bCs/>
          <w:color w:val="auto"/>
          <w:sz w:val="24"/>
          <w:szCs w:val="24"/>
        </w:rPr>
        <w:t>4</w:t>
      </w:r>
      <w:r w:rsidR="00000000" w:rsidRPr="004C2B40">
        <w:rPr>
          <w:b/>
          <w:bCs/>
          <w:color w:val="auto"/>
          <w:sz w:val="24"/>
          <w:szCs w:val="24"/>
        </w:rPr>
        <w:t xml:space="preserve"> Feature Engineering Rules</w:t>
      </w:r>
    </w:p>
    <w:p w14:paraId="2C940B83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Create lagged target: cpiret_lag1, cpiret_lag2, cpiret_lag3, cpiret_lag4 using </w:t>
      </w:r>
      <w:proofErr w:type="gramStart"/>
      <w:r w:rsidRPr="004C2B40">
        <w:t>shift(1..</w:t>
      </w:r>
      <w:proofErr w:type="gramEnd"/>
      <w:r w:rsidRPr="004C2B40">
        <w:t>4).</w:t>
      </w:r>
    </w:p>
    <w:p w14:paraId="468A5A0F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Create rolling means: cpiret_roll2 = </w:t>
      </w:r>
      <w:proofErr w:type="spellStart"/>
      <w:proofErr w:type="gramStart"/>
      <w:r w:rsidRPr="004C2B40">
        <w:t>cpiret.shift</w:t>
      </w:r>
      <w:proofErr w:type="spellEnd"/>
      <w:proofErr w:type="gramEnd"/>
      <w:r w:rsidRPr="004C2B40">
        <w:t>(1</w:t>
      </w:r>
      <w:proofErr w:type="gramStart"/>
      <w:r w:rsidRPr="004C2B40">
        <w:t>).rolling</w:t>
      </w:r>
      <w:proofErr w:type="gramEnd"/>
      <w:r w:rsidRPr="004C2B40">
        <w:t>(2</w:t>
      </w:r>
      <w:proofErr w:type="gramStart"/>
      <w:r w:rsidRPr="004C2B40">
        <w:t>).mean</w:t>
      </w:r>
      <w:proofErr w:type="gramEnd"/>
      <w:r w:rsidRPr="004C2B40">
        <w:t xml:space="preserve">(), cpiret_roll4 = </w:t>
      </w:r>
      <w:proofErr w:type="spellStart"/>
      <w:proofErr w:type="gramStart"/>
      <w:r w:rsidRPr="004C2B40">
        <w:t>cpiret.shift</w:t>
      </w:r>
      <w:proofErr w:type="spellEnd"/>
      <w:proofErr w:type="gramEnd"/>
      <w:r w:rsidRPr="004C2B40">
        <w:t>(1</w:t>
      </w:r>
      <w:proofErr w:type="gramStart"/>
      <w:r w:rsidRPr="004C2B40">
        <w:t>).rolling</w:t>
      </w:r>
      <w:proofErr w:type="gramEnd"/>
      <w:r w:rsidRPr="004C2B40">
        <w:t>(4</w:t>
      </w:r>
      <w:proofErr w:type="gramStart"/>
      <w:r w:rsidRPr="004C2B40">
        <w:t>).mean</w:t>
      </w:r>
      <w:proofErr w:type="gramEnd"/>
      <w:r w:rsidRPr="004C2B40">
        <w:t>().</w:t>
      </w:r>
    </w:p>
    <w:p w14:paraId="44ADD780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All macro columns must be lagged by 1 period: {col}_lag1 = </w:t>
      </w:r>
      <w:proofErr w:type="spellStart"/>
      <w:r w:rsidRPr="004C2B40">
        <w:t>df</w:t>
      </w:r>
      <w:proofErr w:type="spellEnd"/>
      <w:r w:rsidRPr="004C2B40">
        <w:t>[col</w:t>
      </w:r>
      <w:proofErr w:type="gramStart"/>
      <w:r w:rsidRPr="004C2B40">
        <w:t>].shift</w:t>
      </w:r>
      <w:proofErr w:type="gramEnd"/>
      <w:r w:rsidRPr="004C2B40">
        <w:t>(1). Drop the raw contemporaneous macro columns.</w:t>
      </w:r>
    </w:p>
    <w:p w14:paraId="5C313279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Drop rows with </w:t>
      </w:r>
      <w:proofErr w:type="spellStart"/>
      <w:r w:rsidRPr="004C2B40">
        <w:t>NaN</w:t>
      </w:r>
      <w:proofErr w:type="spellEnd"/>
      <w:r w:rsidRPr="004C2B40">
        <w:t xml:space="preserve"> after feature engineering (</w:t>
      </w:r>
      <w:proofErr w:type="spellStart"/>
      <w:r w:rsidRPr="004C2B40">
        <w:t>dropna</w:t>
      </w:r>
      <w:proofErr w:type="spellEnd"/>
      <w:r w:rsidRPr="004C2B40">
        <w:t>).</w:t>
      </w:r>
    </w:p>
    <w:p w14:paraId="09A05BA7" w14:textId="77777777" w:rsidR="00A26667" w:rsidRPr="004C2B40" w:rsidRDefault="00A26667">
      <w:pPr>
        <w:spacing w:before="80" w:after="80"/>
      </w:pPr>
    </w:p>
    <w:p w14:paraId="67E8CAF1" w14:textId="527CA081" w:rsidR="00A26667" w:rsidRPr="004C2B40" w:rsidRDefault="0015102A">
      <w:pPr>
        <w:pStyle w:val="Heading1"/>
        <w:rPr>
          <w:color w:val="auto"/>
        </w:rPr>
      </w:pPr>
      <w:r>
        <w:rPr>
          <w:b/>
          <w:bCs/>
          <w:color w:val="auto"/>
          <w:sz w:val="28"/>
          <w:szCs w:val="28"/>
        </w:rPr>
        <w:t>2</w:t>
      </w:r>
      <w:r w:rsidR="00000000" w:rsidRPr="004C2B40">
        <w:rPr>
          <w:b/>
          <w:bCs/>
          <w:color w:val="auto"/>
          <w:sz w:val="28"/>
          <w:szCs w:val="28"/>
        </w:rPr>
        <w:t>. Dataset: GDP (Economic Growth Forecasting)</w:t>
      </w:r>
    </w:p>
    <w:p w14:paraId="68BE5F02" w14:textId="6449CE2E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2</w:t>
      </w:r>
      <w:r w:rsidR="00000000" w:rsidRPr="004C2B40">
        <w:rPr>
          <w:b/>
          <w:bCs/>
          <w:color w:val="auto"/>
          <w:sz w:val="24"/>
          <w:szCs w:val="24"/>
        </w:rPr>
        <w:t>.1 Description</w:t>
      </w:r>
    </w:p>
    <w:p w14:paraId="6A4FB94C" w14:textId="77777777" w:rsidR="00A26667" w:rsidRPr="004C2B40" w:rsidRDefault="00000000">
      <w:pPr>
        <w:spacing w:before="60" w:after="60" w:line="300" w:lineRule="auto"/>
        <w:jc w:val="both"/>
      </w:pPr>
      <w:r w:rsidRPr="004C2B40">
        <w:t xml:space="preserve">GDP forecasting predicts quarterly real GDP growth as a percentage change. The target column is typically named </w:t>
      </w:r>
      <w:proofErr w:type="spellStart"/>
      <w:r w:rsidRPr="004C2B40">
        <w:t>gdp_growth</w:t>
      </w:r>
      <w:proofErr w:type="spellEnd"/>
      <w:r w:rsidRPr="004C2B40">
        <w:t>. This is a macro-only dataset — there are no daily or stock-market columns.</w:t>
      </w:r>
    </w:p>
    <w:p w14:paraId="0F849631" w14:textId="4E4B22B8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2</w:t>
      </w:r>
      <w:r w:rsidR="00000000" w:rsidRPr="004C2B40">
        <w:rPr>
          <w:b/>
          <w:bCs/>
          <w:color w:val="auto"/>
          <w:sz w:val="24"/>
          <w:szCs w:val="24"/>
        </w:rPr>
        <w:t>.2 Trigger Keywords</w:t>
      </w:r>
    </w:p>
    <w:p w14:paraId="47529274" w14:textId="59555C6B" w:rsidR="00A26667" w:rsidRPr="004C2B40" w:rsidRDefault="00000000" w:rsidP="004C2B40">
      <w:pPr>
        <w:pStyle w:val="ListParagraph"/>
        <w:numPr>
          <w:ilvl w:val="0"/>
          <w:numId w:val="1"/>
        </w:numPr>
        <w:spacing w:before="40" w:after="40"/>
      </w:pPr>
      <w:r w:rsidRPr="004C2B40">
        <w:t>'</w:t>
      </w:r>
      <w:proofErr w:type="gramStart"/>
      <w:r w:rsidRPr="004C2B40">
        <w:t>predict</w:t>
      </w:r>
      <w:proofErr w:type="gramEnd"/>
      <w:r w:rsidRPr="004C2B40">
        <w:t xml:space="preserve"> GDP', 'forecast GDP growth', '</w:t>
      </w:r>
      <w:proofErr w:type="spellStart"/>
      <w:r w:rsidRPr="004C2B40">
        <w:t>gdp_growth</w:t>
      </w:r>
      <w:proofErr w:type="spellEnd"/>
      <w:r w:rsidRPr="004C2B40">
        <w:t>', 'economic growth', 'real GDP', 'GDP forecasting'</w:t>
      </w:r>
    </w:p>
    <w:p w14:paraId="45C953FE" w14:textId="494EE9BA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2</w:t>
      </w:r>
      <w:r w:rsidR="00000000" w:rsidRPr="004C2B40">
        <w:rPr>
          <w:b/>
          <w:bCs/>
          <w:color w:val="auto"/>
          <w:sz w:val="24"/>
          <w:szCs w:val="24"/>
        </w:rPr>
        <w:t>.</w:t>
      </w:r>
      <w:r w:rsidR="004C2B40"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 xml:space="preserve"> Target Derivation</w:t>
      </w:r>
    </w:p>
    <w:p w14:paraId="57A807AC" w14:textId="77777777" w:rsidR="00A26667" w:rsidRPr="004C2B40" w:rsidRDefault="00000000">
      <w:pPr>
        <w:spacing w:before="60" w:after="60" w:line="300" w:lineRule="auto"/>
        <w:jc w:val="both"/>
      </w:pPr>
      <w:proofErr w:type="spellStart"/>
      <w:r w:rsidRPr="004C2B40">
        <w:t>gdp_growth</w:t>
      </w:r>
      <w:proofErr w:type="spellEnd"/>
      <w:r w:rsidRPr="004C2B40">
        <w:t xml:space="preserve"> is expected to exist as a raw column. If only a GDP level column ('</w:t>
      </w:r>
      <w:proofErr w:type="spellStart"/>
      <w:r w:rsidRPr="004C2B40">
        <w:t>gdp</w:t>
      </w:r>
      <w:proofErr w:type="spellEnd"/>
      <w:r w:rsidRPr="004C2B40">
        <w:t>' or 'GDP') exists, compute:</w:t>
      </w:r>
    </w:p>
    <w:p w14:paraId="643B2780" w14:textId="77777777" w:rsidR="00A26667" w:rsidRPr="004C2B40" w:rsidRDefault="00000000">
      <w:pPr>
        <w:shd w:val="clear" w:color="auto" w:fill="F0F0F0"/>
        <w:spacing w:before="60" w:after="60"/>
      </w:pPr>
      <w:proofErr w:type="spellStart"/>
      <w:r w:rsidRPr="006E6B85">
        <w:t>df</w:t>
      </w:r>
      <w:proofErr w:type="spellEnd"/>
      <w:r w:rsidRPr="006E6B85">
        <w:t>['</w:t>
      </w:r>
      <w:proofErr w:type="spellStart"/>
      <w:r w:rsidRPr="006E6B85">
        <w:t>gdp_growth</w:t>
      </w:r>
      <w:proofErr w:type="spellEnd"/>
      <w:r w:rsidRPr="006E6B85">
        <w:t xml:space="preserve">'] = </w:t>
      </w:r>
      <w:proofErr w:type="spellStart"/>
      <w:r w:rsidRPr="006E6B85">
        <w:t>df</w:t>
      </w:r>
      <w:proofErr w:type="spellEnd"/>
      <w:r w:rsidRPr="006E6B85">
        <w:t>['</w:t>
      </w:r>
      <w:proofErr w:type="spellStart"/>
      <w:r w:rsidRPr="006E6B85">
        <w:t>gdp</w:t>
      </w:r>
      <w:proofErr w:type="spellEnd"/>
      <w:r w:rsidRPr="006E6B85">
        <w:t>'].</w:t>
      </w:r>
      <w:proofErr w:type="spellStart"/>
      <w:r w:rsidRPr="006E6B85">
        <w:t>pct_</w:t>
      </w:r>
      <w:proofErr w:type="gramStart"/>
      <w:r w:rsidRPr="006E6B85">
        <w:t>change</w:t>
      </w:r>
      <w:proofErr w:type="spellEnd"/>
      <w:r w:rsidRPr="006E6B85">
        <w:t>(</w:t>
      </w:r>
      <w:proofErr w:type="gramEnd"/>
      <w:r w:rsidRPr="006E6B85">
        <w:t>) * 100</w:t>
      </w:r>
    </w:p>
    <w:p w14:paraId="4C67476B" w14:textId="77777777" w:rsidR="00A26667" w:rsidRPr="004C2B40" w:rsidRDefault="00000000">
      <w:pPr>
        <w:spacing w:before="60" w:after="60" w:line="300" w:lineRule="auto"/>
        <w:jc w:val="both"/>
      </w:pPr>
      <w:r w:rsidRPr="004C2B40">
        <w:t>Drop the raw '</w:t>
      </w:r>
      <w:proofErr w:type="spellStart"/>
      <w:r w:rsidRPr="004C2B40">
        <w:t>gdp</w:t>
      </w:r>
      <w:proofErr w:type="spellEnd"/>
      <w:r w:rsidRPr="004C2B40">
        <w:t>' level column from features after derivation.</w:t>
      </w:r>
    </w:p>
    <w:p w14:paraId="312BBF9F" w14:textId="2CE76D5A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2</w:t>
      </w:r>
      <w:r w:rsidR="00000000" w:rsidRPr="004C2B40">
        <w:rPr>
          <w:b/>
          <w:bCs/>
          <w:color w:val="auto"/>
          <w:sz w:val="24"/>
          <w:szCs w:val="24"/>
        </w:rPr>
        <w:t>.</w:t>
      </w:r>
      <w:r w:rsidR="004C2B40">
        <w:rPr>
          <w:b/>
          <w:bCs/>
          <w:color w:val="auto"/>
          <w:sz w:val="24"/>
          <w:szCs w:val="24"/>
        </w:rPr>
        <w:t>4</w:t>
      </w:r>
      <w:r w:rsidR="00000000" w:rsidRPr="004C2B40">
        <w:rPr>
          <w:b/>
          <w:bCs/>
          <w:color w:val="auto"/>
          <w:sz w:val="24"/>
          <w:szCs w:val="24"/>
        </w:rPr>
        <w:t xml:space="preserve"> Feature Engineering Rules</w:t>
      </w:r>
    </w:p>
    <w:p w14:paraId="7662F1E1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GDP lags: gdp_lag1, gdp_lag2, gdp_lag4 using </w:t>
      </w:r>
      <w:proofErr w:type="gramStart"/>
      <w:r w:rsidRPr="004C2B40">
        <w:t>shift(</w:t>
      </w:r>
      <w:proofErr w:type="gramEnd"/>
      <w:r w:rsidRPr="004C2B40">
        <w:t xml:space="preserve">1), </w:t>
      </w:r>
      <w:proofErr w:type="gramStart"/>
      <w:r w:rsidRPr="004C2B40">
        <w:t>shift(</w:t>
      </w:r>
      <w:proofErr w:type="gramEnd"/>
      <w:r w:rsidRPr="004C2B40">
        <w:t xml:space="preserve">2), </w:t>
      </w:r>
      <w:proofErr w:type="gramStart"/>
      <w:r w:rsidRPr="004C2B40">
        <w:t>shift(</w:t>
      </w:r>
      <w:proofErr w:type="gramEnd"/>
      <w:r w:rsidRPr="004C2B40">
        <w:t>4).</w:t>
      </w:r>
    </w:p>
    <w:p w14:paraId="4CE62AA4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Rolling means: gdp_roll4 = </w:t>
      </w:r>
      <w:proofErr w:type="spellStart"/>
      <w:r w:rsidRPr="004C2B40">
        <w:t>gdp_</w:t>
      </w:r>
      <w:proofErr w:type="gramStart"/>
      <w:r w:rsidRPr="004C2B40">
        <w:t>growth.shift</w:t>
      </w:r>
      <w:proofErr w:type="spellEnd"/>
      <w:proofErr w:type="gramEnd"/>
      <w:r w:rsidRPr="004C2B40">
        <w:t>(1</w:t>
      </w:r>
      <w:proofErr w:type="gramStart"/>
      <w:r w:rsidRPr="004C2B40">
        <w:t>).rolling</w:t>
      </w:r>
      <w:proofErr w:type="gramEnd"/>
      <w:r w:rsidRPr="004C2B40">
        <w:t>(4</w:t>
      </w:r>
      <w:proofErr w:type="gramStart"/>
      <w:r w:rsidRPr="004C2B40">
        <w:t>).mean</w:t>
      </w:r>
      <w:proofErr w:type="gramEnd"/>
      <w:r w:rsidRPr="004C2B40">
        <w:t xml:space="preserve">(), gdp_roll8 = </w:t>
      </w:r>
      <w:proofErr w:type="spellStart"/>
      <w:r w:rsidRPr="004C2B40">
        <w:t>gdp_</w:t>
      </w:r>
      <w:proofErr w:type="gramStart"/>
      <w:r w:rsidRPr="004C2B40">
        <w:t>growth.shift</w:t>
      </w:r>
      <w:proofErr w:type="spellEnd"/>
      <w:proofErr w:type="gramEnd"/>
      <w:r w:rsidRPr="004C2B40">
        <w:t>(1</w:t>
      </w:r>
      <w:proofErr w:type="gramStart"/>
      <w:r w:rsidRPr="004C2B40">
        <w:t>).rolling</w:t>
      </w:r>
      <w:proofErr w:type="gramEnd"/>
      <w:r w:rsidRPr="004C2B40">
        <w:t>(8</w:t>
      </w:r>
      <w:proofErr w:type="gramStart"/>
      <w:r w:rsidRPr="004C2B40">
        <w:t>).mean</w:t>
      </w:r>
      <w:proofErr w:type="gramEnd"/>
      <w:r w:rsidRPr="004C2B40">
        <w:t>().</w:t>
      </w:r>
    </w:p>
    <w:p w14:paraId="34FEB09E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All macro columns lagged by 1: {col}_lag1. Drop raw contemporaneous macro columns.</w:t>
      </w:r>
    </w:p>
    <w:p w14:paraId="29CA6B7A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All micro/demographic columns lagged by 1: {col}_lag1. Drop raw contemporaneous micro columns. These represent past-quarter data available at prediction time.</w:t>
      </w:r>
    </w:p>
    <w:p w14:paraId="5F1C1C50" w14:textId="281F6A28" w:rsidR="00A26667" w:rsidRPr="004C2B40" w:rsidRDefault="00000000" w:rsidP="004C2B40">
      <w:pPr>
        <w:pStyle w:val="ListParagraph"/>
        <w:numPr>
          <w:ilvl w:val="0"/>
          <w:numId w:val="1"/>
        </w:numPr>
        <w:spacing w:before="40" w:after="40"/>
      </w:pPr>
      <w:r w:rsidRPr="004C2B40">
        <w:t>The raw '</w:t>
      </w:r>
      <w:proofErr w:type="spellStart"/>
      <w:r w:rsidRPr="004C2B40">
        <w:t>gdp</w:t>
      </w:r>
      <w:proofErr w:type="spellEnd"/>
      <w:r w:rsidRPr="004C2B40">
        <w:t xml:space="preserve">' level column must be dropped entirely — only </w:t>
      </w:r>
      <w:proofErr w:type="spellStart"/>
      <w:r w:rsidRPr="004C2B40">
        <w:t>gdp_growth</w:t>
      </w:r>
      <w:proofErr w:type="spellEnd"/>
      <w:r w:rsidRPr="004C2B40">
        <w:t xml:space="preserve"> and its lags are used.</w:t>
      </w:r>
    </w:p>
    <w:p w14:paraId="547724B1" w14:textId="77777777" w:rsidR="00A26667" w:rsidRPr="004C2B40" w:rsidRDefault="00A26667">
      <w:pPr>
        <w:spacing w:before="80" w:after="80"/>
      </w:pPr>
    </w:p>
    <w:p w14:paraId="79C78F43" w14:textId="4A70C5CA" w:rsidR="00A26667" w:rsidRPr="004C2B40" w:rsidRDefault="0015102A">
      <w:pPr>
        <w:pStyle w:val="Heading1"/>
        <w:rPr>
          <w:color w:val="auto"/>
        </w:rPr>
      </w:pPr>
      <w:r>
        <w:rPr>
          <w:b/>
          <w:bCs/>
          <w:color w:val="auto"/>
          <w:sz w:val="28"/>
          <w:szCs w:val="28"/>
        </w:rPr>
        <w:t>3</w:t>
      </w:r>
      <w:r w:rsidR="00000000" w:rsidRPr="004C2B40">
        <w:rPr>
          <w:b/>
          <w:bCs/>
          <w:color w:val="auto"/>
          <w:sz w:val="28"/>
          <w:szCs w:val="28"/>
        </w:rPr>
        <w:t>. Dataset: Volatility (Equity Volatility Forecasting)</w:t>
      </w:r>
    </w:p>
    <w:p w14:paraId="77CFEBEE" w14:textId="0F948989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>.1 Description</w:t>
      </w:r>
    </w:p>
    <w:p w14:paraId="7E9B0D8E" w14:textId="77777777" w:rsidR="00A26667" w:rsidRPr="004C2B40" w:rsidRDefault="00000000">
      <w:pPr>
        <w:spacing w:before="60" w:after="60" w:line="300" w:lineRule="auto"/>
        <w:jc w:val="both"/>
      </w:pPr>
      <w:r w:rsidRPr="004C2B40">
        <w:lastRenderedPageBreak/>
        <w:t>Volatility forecasting predicts annualised realised volatility of a stock or index at daily frequency. Unlike CPI and GDP, the target (volatility) does NOT exist as a raw column — it must be computed from OHLCV price data. This dataset operates at daily frequency, so lag periods differ from quarterly targets.</w:t>
      </w:r>
    </w:p>
    <w:p w14:paraId="1D6409C8" w14:textId="0447192E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>.2 Trigger Keywords</w:t>
      </w:r>
    </w:p>
    <w:p w14:paraId="21D8079D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'</w:t>
      </w:r>
      <w:proofErr w:type="gramStart"/>
      <w:r w:rsidRPr="004C2B40">
        <w:t>predict</w:t>
      </w:r>
      <w:proofErr w:type="gramEnd"/>
      <w:r w:rsidRPr="004C2B40">
        <w:t xml:space="preserve"> volatility', 'forecast volatility', 'stock volatility', 'realised volatility', 'annualised volatility', 'equity risk', 'VIX-style', 'OHLCV volatility'</w:t>
      </w:r>
    </w:p>
    <w:p w14:paraId="0555DFA5" w14:textId="57D0B5B7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>.</w:t>
      </w:r>
      <w:r w:rsidR="004C2B40"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 xml:space="preserve"> Target Derivation</w:t>
      </w:r>
    </w:p>
    <w:p w14:paraId="4A7180AD" w14:textId="77777777" w:rsidR="00A26667" w:rsidRPr="004C2B40" w:rsidRDefault="00000000">
      <w:pPr>
        <w:spacing w:before="60" w:after="60" w:line="300" w:lineRule="auto"/>
        <w:jc w:val="both"/>
      </w:pPr>
      <w:r w:rsidRPr="004C2B40">
        <w:t xml:space="preserve">The target column 'volatility' does NOT exist in raw data. It MUST be computed before the agent can return </w:t>
      </w:r>
      <w:proofErr w:type="spellStart"/>
      <w:r w:rsidRPr="004C2B40">
        <w:t>feature_columns</w:t>
      </w:r>
      <w:proofErr w:type="spellEnd"/>
      <w:r w:rsidRPr="004C2B40">
        <w:t xml:space="preserve">. The agent must include </w:t>
      </w:r>
      <w:proofErr w:type="spellStart"/>
      <w:r w:rsidRPr="004C2B40">
        <w:t>derivation_code</w:t>
      </w:r>
      <w:proofErr w:type="spellEnd"/>
      <w:r w:rsidRPr="004C2B40">
        <w:t xml:space="preserve"> in its response.</w:t>
      </w:r>
    </w:p>
    <w:p w14:paraId="7F624E7A" w14:textId="77777777" w:rsidR="00A26667" w:rsidRPr="004C2B40" w:rsidRDefault="00000000">
      <w:pPr>
        <w:spacing w:before="60" w:after="60" w:line="300" w:lineRule="auto"/>
        <w:jc w:val="both"/>
      </w:pPr>
      <w:r w:rsidRPr="004C2B40">
        <w:t>Computation steps:</w:t>
      </w:r>
    </w:p>
    <w:p w14:paraId="79699228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Step 1: Compute log return: </w:t>
      </w:r>
      <w:proofErr w:type="spellStart"/>
      <w:r w:rsidRPr="004C2B40">
        <w:t>log_return</w:t>
      </w:r>
      <w:proofErr w:type="spellEnd"/>
      <w:r w:rsidRPr="004C2B40">
        <w:t xml:space="preserve"> = </w:t>
      </w:r>
      <w:proofErr w:type="gramStart"/>
      <w:r w:rsidRPr="004C2B40">
        <w:t>log(</w:t>
      </w:r>
      <w:proofErr w:type="gramEnd"/>
      <w:r w:rsidRPr="004C2B40">
        <w:t xml:space="preserve">Close / </w:t>
      </w:r>
      <w:proofErr w:type="spellStart"/>
      <w:r w:rsidRPr="004C2B40">
        <w:t>Close.shift</w:t>
      </w:r>
      <w:proofErr w:type="spellEnd"/>
      <w:r w:rsidRPr="004C2B40">
        <w:t>(1))</w:t>
      </w:r>
    </w:p>
    <w:p w14:paraId="621901D7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Step 2: Compute rolling std of log returns over a window (default 21 trading days = 1 month): volatility = </w:t>
      </w:r>
      <w:proofErr w:type="spellStart"/>
      <w:r w:rsidRPr="004C2B40">
        <w:t>log_</w:t>
      </w:r>
      <w:proofErr w:type="gramStart"/>
      <w:r w:rsidRPr="004C2B40">
        <w:t>return.shift</w:t>
      </w:r>
      <w:proofErr w:type="spellEnd"/>
      <w:proofErr w:type="gramEnd"/>
      <w:r w:rsidRPr="004C2B40">
        <w:t>(1</w:t>
      </w:r>
      <w:proofErr w:type="gramStart"/>
      <w:r w:rsidRPr="004C2B40">
        <w:t>).rolling</w:t>
      </w:r>
      <w:proofErr w:type="gramEnd"/>
      <w:r w:rsidRPr="004C2B40">
        <w:t>(21</w:t>
      </w:r>
      <w:proofErr w:type="gramStart"/>
      <w:r w:rsidRPr="004C2B40">
        <w:t>).std</w:t>
      </w:r>
      <w:proofErr w:type="gramEnd"/>
      <w:r w:rsidRPr="004C2B40">
        <w:t xml:space="preserve">() * </w:t>
      </w:r>
      <w:proofErr w:type="gramStart"/>
      <w:r w:rsidRPr="004C2B40">
        <w:t>sqrt(</w:t>
      </w:r>
      <w:proofErr w:type="gramEnd"/>
      <w:r w:rsidRPr="004C2B40">
        <w:t>252)</w:t>
      </w:r>
    </w:p>
    <w:p w14:paraId="746871F0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Step 3: The </w:t>
      </w:r>
      <w:proofErr w:type="gramStart"/>
      <w:r w:rsidRPr="004C2B40">
        <w:t>sqrt(</w:t>
      </w:r>
      <w:proofErr w:type="gramEnd"/>
      <w:r w:rsidRPr="004C2B40">
        <w:t>252) factor annualises daily volatility.</w:t>
      </w:r>
    </w:p>
    <w:p w14:paraId="65E80669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Step 4: Drop </w:t>
      </w:r>
      <w:proofErr w:type="spellStart"/>
      <w:r w:rsidRPr="004C2B40">
        <w:t>NaN</w:t>
      </w:r>
      <w:proofErr w:type="spellEnd"/>
      <w:r w:rsidRPr="004C2B40">
        <w:t xml:space="preserve"> rows introduced by the rolling window before splitting.</w:t>
      </w:r>
    </w:p>
    <w:p w14:paraId="114ADEA9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Step 5: Drop raw price columns (Close, Open, High, Low, Volume) from features after engineering — only derived features remain.</w:t>
      </w:r>
    </w:p>
    <w:p w14:paraId="1B28BAD0" w14:textId="08191565" w:rsidR="00A26667" w:rsidRPr="004C2B40" w:rsidRDefault="0015102A">
      <w:pPr>
        <w:pStyle w:val="Heading2"/>
        <w:rPr>
          <w:color w:val="auto"/>
        </w:rPr>
      </w:pPr>
      <w:r>
        <w:rPr>
          <w:b/>
          <w:bCs/>
          <w:color w:val="auto"/>
          <w:sz w:val="24"/>
          <w:szCs w:val="24"/>
        </w:rPr>
        <w:t>3</w:t>
      </w:r>
      <w:r w:rsidR="00000000" w:rsidRPr="004C2B40">
        <w:rPr>
          <w:b/>
          <w:bCs/>
          <w:color w:val="auto"/>
          <w:sz w:val="24"/>
          <w:szCs w:val="24"/>
        </w:rPr>
        <w:t>.5 Derived Feature Engineering</w:t>
      </w:r>
    </w:p>
    <w:p w14:paraId="049377B6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Daily range (price spread): </w:t>
      </w:r>
      <w:proofErr w:type="spellStart"/>
      <w:r w:rsidRPr="004C2B40">
        <w:t>daily_range</w:t>
      </w:r>
      <w:proofErr w:type="spellEnd"/>
      <w:r w:rsidRPr="004C2B40">
        <w:t xml:space="preserve"> = (High - Low) / Close</w:t>
      </w:r>
    </w:p>
    <w:p w14:paraId="2864412F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Volume change: </w:t>
      </w:r>
      <w:proofErr w:type="spellStart"/>
      <w:r w:rsidRPr="004C2B40">
        <w:t>volume_change</w:t>
      </w:r>
      <w:proofErr w:type="spellEnd"/>
      <w:r w:rsidRPr="004C2B40">
        <w:t xml:space="preserve"> = </w:t>
      </w:r>
      <w:proofErr w:type="spellStart"/>
      <w:r w:rsidRPr="004C2B40">
        <w:t>Volume.pct_</w:t>
      </w:r>
      <w:proofErr w:type="gramStart"/>
      <w:r w:rsidRPr="004C2B40">
        <w:t>change</w:t>
      </w:r>
      <w:proofErr w:type="spellEnd"/>
      <w:r w:rsidRPr="004C2B40">
        <w:t>(</w:t>
      </w:r>
      <w:proofErr w:type="gramEnd"/>
      <w:r w:rsidRPr="004C2B40">
        <w:t>)</w:t>
      </w:r>
    </w:p>
    <w:p w14:paraId="2925672A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Lagged close: close_lag1 = </w:t>
      </w:r>
      <w:proofErr w:type="spellStart"/>
      <w:r w:rsidRPr="004C2B40">
        <w:t>Close.shift</w:t>
      </w:r>
      <w:proofErr w:type="spellEnd"/>
      <w:r w:rsidRPr="004C2B40">
        <w:t>(1)</w:t>
      </w:r>
    </w:p>
    <w:p w14:paraId="1AF38DDA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Lagged return: return_lag1 = </w:t>
      </w:r>
      <w:proofErr w:type="spellStart"/>
      <w:r w:rsidRPr="004C2B40">
        <w:t>log_</w:t>
      </w:r>
      <w:proofErr w:type="gramStart"/>
      <w:r w:rsidRPr="004C2B40">
        <w:t>return.shift</w:t>
      </w:r>
      <w:proofErr w:type="spellEnd"/>
      <w:proofErr w:type="gramEnd"/>
      <w:r w:rsidRPr="004C2B40">
        <w:t>(1)</w:t>
      </w:r>
    </w:p>
    <w:p w14:paraId="0C95A4A3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Volatility lags: volatility_lag1 through volatility_lag10 using </w:t>
      </w:r>
      <w:proofErr w:type="gramStart"/>
      <w:r w:rsidRPr="004C2B40">
        <w:t>shift(</w:t>
      </w:r>
      <w:proofErr w:type="gramEnd"/>
      <w:r w:rsidRPr="004C2B40">
        <w:t>1,2,3,5,10)</w:t>
      </w:r>
    </w:p>
    <w:p w14:paraId="63D9BCC8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Volatility rolling means: volatility_roll5, volatility_roll10, volatility_roll21 using shift(1</w:t>
      </w:r>
      <w:proofErr w:type="gramStart"/>
      <w:r w:rsidRPr="004C2B40">
        <w:t>).rolling</w:t>
      </w:r>
      <w:proofErr w:type="gramEnd"/>
      <w:r w:rsidRPr="004C2B40">
        <w:t>(w</w:t>
      </w:r>
      <w:proofErr w:type="gramStart"/>
      <w:r w:rsidRPr="004C2B40">
        <w:t>).mean</w:t>
      </w:r>
      <w:proofErr w:type="gramEnd"/>
      <w:r w:rsidRPr="004C2B40">
        <w:t>()</w:t>
      </w:r>
    </w:p>
    <w:p w14:paraId="332C2E02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If macro columns are present (merged quarterly data): lag by 1 using {col}_lag1.</w:t>
      </w:r>
    </w:p>
    <w:p w14:paraId="7576C1D9" w14:textId="76DA3495" w:rsidR="00A26667" w:rsidRDefault="00000000" w:rsidP="004C2B4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Drop all raw price columns after engineering: Close, Open, High, Low, Volume, </w:t>
      </w:r>
      <w:proofErr w:type="spellStart"/>
      <w:r w:rsidRPr="004C2B40">
        <w:t>log_return</w:t>
      </w:r>
      <w:proofErr w:type="spellEnd"/>
      <w:r w:rsidRPr="004C2B40">
        <w:t>.</w:t>
      </w:r>
    </w:p>
    <w:p w14:paraId="67A88E75" w14:textId="77777777" w:rsidR="004C2B40" w:rsidRPr="004C2B40" w:rsidRDefault="004C2B40" w:rsidP="006E6B85">
      <w:pPr>
        <w:pStyle w:val="ListParagraph"/>
        <w:spacing w:before="40" w:after="40"/>
        <w:ind w:left="720"/>
      </w:pPr>
    </w:p>
    <w:p w14:paraId="67F79598" w14:textId="20128AB6" w:rsidR="00A26667" w:rsidRPr="004C2B40" w:rsidRDefault="0015102A">
      <w:pPr>
        <w:pStyle w:val="Heading1"/>
        <w:rPr>
          <w:color w:val="auto"/>
        </w:rPr>
      </w:pPr>
      <w:r>
        <w:rPr>
          <w:b/>
          <w:bCs/>
          <w:color w:val="auto"/>
          <w:sz w:val="28"/>
          <w:szCs w:val="28"/>
        </w:rPr>
        <w:t>4</w:t>
      </w:r>
      <w:r w:rsidR="00000000" w:rsidRPr="004C2B40">
        <w:rPr>
          <w:b/>
          <w:bCs/>
          <w:color w:val="auto"/>
          <w:sz w:val="28"/>
          <w:szCs w:val="28"/>
        </w:rPr>
        <w:t xml:space="preserve">. </w:t>
      </w:r>
      <w:r w:rsidR="004C2B40">
        <w:rPr>
          <w:b/>
          <w:bCs/>
          <w:color w:val="auto"/>
          <w:sz w:val="28"/>
          <w:szCs w:val="28"/>
        </w:rPr>
        <w:t>General</w:t>
      </w:r>
      <w:r w:rsidR="00000000" w:rsidRPr="004C2B40">
        <w:rPr>
          <w:b/>
          <w:bCs/>
          <w:color w:val="auto"/>
          <w:sz w:val="28"/>
          <w:szCs w:val="28"/>
        </w:rPr>
        <w:t xml:space="preserve"> Dataset </w:t>
      </w:r>
    </w:p>
    <w:p w14:paraId="2032DA7D" w14:textId="77777777" w:rsidR="00A26667" w:rsidRPr="004C2B40" w:rsidRDefault="00000000">
      <w:pPr>
        <w:spacing w:before="60" w:after="60" w:line="300" w:lineRule="auto"/>
        <w:jc w:val="both"/>
      </w:pPr>
      <w:r w:rsidRPr="004C2B40">
        <w:t>To extend this RAG document with a new dataset, add a new numbered section following this template:</w:t>
      </w:r>
    </w:p>
    <w:p w14:paraId="59F4A0F6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6.x Description — what the dataset represents and its frequency (daily/monthly/quarterly).</w:t>
      </w:r>
    </w:p>
    <w:p w14:paraId="7851DFFE" w14:textId="2B594E56" w:rsidR="00A26667" w:rsidRPr="004C2B40" w:rsidRDefault="00000000" w:rsidP="004C2B40">
      <w:pPr>
        <w:pStyle w:val="ListParagraph"/>
        <w:numPr>
          <w:ilvl w:val="0"/>
          <w:numId w:val="1"/>
        </w:numPr>
        <w:spacing w:before="40" w:after="40"/>
      </w:pPr>
      <w:r w:rsidRPr="004C2B40">
        <w:t>6.x Trigger Keywords — phrases the user might use that should route to this dataset.</w:t>
      </w:r>
    </w:p>
    <w:p w14:paraId="780B083C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6.x Target Derivation — whether the target exists as a raw column or must be computed. If computed, provide the formula and the Python code snippet.</w:t>
      </w:r>
    </w:p>
    <w:p w14:paraId="41C9D40B" w14:textId="0D12F54D" w:rsidR="00A26667" w:rsidRDefault="00000000" w:rsidP="004C2B40">
      <w:pPr>
        <w:pStyle w:val="ListParagraph"/>
        <w:numPr>
          <w:ilvl w:val="0"/>
          <w:numId w:val="1"/>
        </w:numPr>
        <w:spacing w:before="40" w:after="40"/>
      </w:pPr>
      <w:r w:rsidRPr="004C2B40">
        <w:t>6.x Feature Engineering Rules — lag periods, rolling windows, columns to drop after engineering.</w:t>
      </w:r>
    </w:p>
    <w:p w14:paraId="6B1E2CFC" w14:textId="77777777" w:rsidR="004C2B40" w:rsidRPr="004C2B40" w:rsidRDefault="004C2B40" w:rsidP="004C2B40">
      <w:pPr>
        <w:pStyle w:val="ListParagraph"/>
        <w:spacing w:before="40" w:after="40"/>
        <w:ind w:left="720"/>
      </w:pPr>
    </w:p>
    <w:p w14:paraId="76D8888D" w14:textId="77777777" w:rsidR="00A26667" w:rsidRPr="004C2B40" w:rsidRDefault="00000000">
      <w:pPr>
        <w:spacing w:before="60" w:after="60" w:line="300" w:lineRule="auto"/>
        <w:jc w:val="both"/>
      </w:pPr>
      <w:r w:rsidRPr="004C2B40">
        <w:t>Key rules that apply to ALL new datasets:</w:t>
      </w:r>
    </w:p>
    <w:p w14:paraId="6BFB9244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>Never use contemporaneous exogenous variables as features — always lag by at least 1 period.</w:t>
      </w:r>
    </w:p>
    <w:p w14:paraId="2D271D16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Always specify </w:t>
      </w:r>
      <w:proofErr w:type="spellStart"/>
      <w:r w:rsidRPr="004C2B40">
        <w:t>derivation_required</w:t>
      </w:r>
      <w:proofErr w:type="spellEnd"/>
      <w:r w:rsidRPr="004C2B40">
        <w:t>: true in the JSON if the target is computed, not raw.</w:t>
      </w:r>
    </w:p>
    <w:p w14:paraId="50939B80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Always list columns to drop after engineering in </w:t>
      </w:r>
      <w:proofErr w:type="spellStart"/>
      <w:r w:rsidRPr="004C2B40">
        <w:t>drop_after_engineering</w:t>
      </w:r>
      <w:proofErr w:type="spellEnd"/>
      <w:r w:rsidRPr="004C2B40">
        <w:t>.</w:t>
      </w:r>
    </w:p>
    <w:p w14:paraId="49C1546B" w14:textId="77777777" w:rsidR="00A26667" w:rsidRPr="004C2B40" w:rsidRDefault="00000000">
      <w:pPr>
        <w:pStyle w:val="ListParagraph"/>
        <w:numPr>
          <w:ilvl w:val="0"/>
          <w:numId w:val="1"/>
        </w:numPr>
        <w:spacing w:before="40" w:after="40"/>
      </w:pPr>
      <w:r w:rsidRPr="004C2B40">
        <w:t xml:space="preserve">Rolling features must </w:t>
      </w:r>
      <w:proofErr w:type="gramStart"/>
      <w:r w:rsidRPr="004C2B40">
        <w:t>shift(</w:t>
      </w:r>
      <w:proofErr w:type="gramEnd"/>
      <w:r w:rsidRPr="004C2B40">
        <w:t>1) before rolling to prevent look-ahead bias.</w:t>
      </w:r>
    </w:p>
    <w:sectPr w:rsidR="00A26667" w:rsidRPr="004C2B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05BA"/>
    <w:multiLevelType w:val="hybridMultilevel"/>
    <w:tmpl w:val="FBC09268"/>
    <w:lvl w:ilvl="0" w:tplc="1B5C1044">
      <w:start w:val="1"/>
      <w:numFmt w:val="bullet"/>
      <w:lvlText w:val="●"/>
      <w:lvlJc w:val="left"/>
      <w:pPr>
        <w:ind w:left="720" w:hanging="360"/>
      </w:pPr>
    </w:lvl>
    <w:lvl w:ilvl="1" w:tplc="7898BC3C">
      <w:start w:val="1"/>
      <w:numFmt w:val="bullet"/>
      <w:lvlText w:val="○"/>
      <w:lvlJc w:val="left"/>
      <w:pPr>
        <w:ind w:left="1440" w:hanging="360"/>
      </w:pPr>
    </w:lvl>
    <w:lvl w:ilvl="2" w:tplc="C3786B48">
      <w:start w:val="1"/>
      <w:numFmt w:val="bullet"/>
      <w:lvlText w:val="■"/>
      <w:lvlJc w:val="left"/>
      <w:pPr>
        <w:ind w:left="2160" w:hanging="360"/>
      </w:pPr>
    </w:lvl>
    <w:lvl w:ilvl="3" w:tplc="19AEB1D4">
      <w:start w:val="1"/>
      <w:numFmt w:val="bullet"/>
      <w:lvlText w:val="●"/>
      <w:lvlJc w:val="left"/>
      <w:pPr>
        <w:ind w:left="2880" w:hanging="360"/>
      </w:pPr>
    </w:lvl>
    <w:lvl w:ilvl="4" w:tplc="9426EFFC">
      <w:start w:val="1"/>
      <w:numFmt w:val="bullet"/>
      <w:lvlText w:val="○"/>
      <w:lvlJc w:val="left"/>
      <w:pPr>
        <w:ind w:left="3600" w:hanging="360"/>
      </w:pPr>
    </w:lvl>
    <w:lvl w:ilvl="5" w:tplc="4EAC9E82">
      <w:start w:val="1"/>
      <w:numFmt w:val="bullet"/>
      <w:lvlText w:val="■"/>
      <w:lvlJc w:val="left"/>
      <w:pPr>
        <w:ind w:left="4320" w:hanging="360"/>
      </w:pPr>
    </w:lvl>
    <w:lvl w:ilvl="6" w:tplc="5D88B1E8">
      <w:start w:val="1"/>
      <w:numFmt w:val="bullet"/>
      <w:lvlText w:val="●"/>
      <w:lvlJc w:val="left"/>
      <w:pPr>
        <w:ind w:left="5040" w:hanging="360"/>
      </w:pPr>
    </w:lvl>
    <w:lvl w:ilvl="7" w:tplc="89922738">
      <w:start w:val="1"/>
      <w:numFmt w:val="bullet"/>
      <w:lvlText w:val="●"/>
      <w:lvlJc w:val="left"/>
      <w:pPr>
        <w:ind w:left="5760" w:hanging="360"/>
      </w:pPr>
    </w:lvl>
    <w:lvl w:ilvl="8" w:tplc="0BC291B0">
      <w:start w:val="1"/>
      <w:numFmt w:val="bullet"/>
      <w:lvlText w:val="●"/>
      <w:lvlJc w:val="left"/>
      <w:pPr>
        <w:ind w:left="6480" w:hanging="360"/>
      </w:pPr>
    </w:lvl>
  </w:abstractNum>
  <w:num w:numId="1" w16cid:durableId="851453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667"/>
    <w:rsid w:val="0015102A"/>
    <w:rsid w:val="004C2B40"/>
    <w:rsid w:val="006E6B85"/>
    <w:rsid w:val="009A696A"/>
    <w:rsid w:val="00A26667"/>
    <w:rsid w:val="00E6264F"/>
    <w:rsid w:val="00EC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FCE55"/>
  <w15:docId w15:val="{39B31403-EF94-45E7-8813-0DF3C320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Manoj S</cp:lastModifiedBy>
  <cp:revision>6</cp:revision>
  <dcterms:created xsi:type="dcterms:W3CDTF">2026-08-21T11:17:00Z</dcterms:created>
  <dcterms:modified xsi:type="dcterms:W3CDTF">2026-08-28T12:50:00Z</dcterms:modified>
</cp:coreProperties>
</file>