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2AD2" w:rsidRDefault="004F568B">
      <w:pPr>
        <w:pStyle w:val="Heading1"/>
        <w:spacing w:before="0" w:line="360" w:lineRule="auto"/>
        <w:jc w:val="both"/>
        <w:rPr>
          <w:rFonts w:ascii="Roboto" w:eastAsia="Roboto" w:hAnsi="Roboto" w:cs="Roboto"/>
          <w:b/>
          <w:color w:val="001F5F"/>
          <w:sz w:val="32"/>
          <w:szCs w:val="32"/>
        </w:rPr>
      </w:pPr>
      <w:bookmarkStart w:id="0" w:name="_gjdgxs" w:colFirst="0" w:colLast="0"/>
      <w:bookmarkEnd w:id="0"/>
      <w:r>
        <w:rPr>
          <w:rFonts w:ascii="Roboto" w:eastAsia="Roboto" w:hAnsi="Roboto" w:cs="Roboto"/>
          <w:b/>
          <w:color w:val="001F5F"/>
          <w:sz w:val="32"/>
          <w:szCs w:val="32"/>
        </w:rPr>
        <w:t>Practical Exercises: Creating a Custom Policy</w:t>
      </w:r>
    </w:p>
    <w:p w:rsidR="00E72AD2" w:rsidRDefault="004F568B">
      <w:pPr>
        <w:rPr>
          <w:rFonts w:ascii="Roboto" w:eastAsia="Roboto" w:hAnsi="Roboto" w:cs="Roboto"/>
        </w:rPr>
      </w:pPr>
      <w:r>
        <w:rPr>
          <w:rFonts w:ascii="Roboto" w:eastAsia="Roboto" w:hAnsi="Roboto" w:cs="Roboto"/>
          <w:sz w:val="28"/>
          <w:szCs w:val="28"/>
        </w:rPr>
        <w:t>Training Objective</w:t>
      </w:r>
    </w:p>
    <w:p w:rsidR="00E72AD2" w:rsidRDefault="004F568B">
      <w:pPr>
        <w:rPr>
          <w:rFonts w:ascii="Roboto" w:eastAsia="Roboto" w:hAnsi="Roboto" w:cs="Roboto"/>
        </w:rPr>
      </w:pPr>
      <w:r>
        <w:rPr>
          <w:rFonts w:ascii="Roboto" w:eastAsia="Roboto" w:hAnsi="Roboto" w:cs="Roboto"/>
        </w:rPr>
        <w:t xml:space="preserve">Learn how to add a custom policy for the messages in the API Gateway by extending its request/response or fault flow. </w:t>
      </w:r>
    </w:p>
    <w:p w:rsidR="00E72AD2" w:rsidRDefault="00E72AD2">
      <w:pPr>
        <w:rPr>
          <w:rFonts w:ascii="Roboto" w:eastAsia="Roboto" w:hAnsi="Roboto" w:cs="Roboto"/>
        </w:rPr>
      </w:pPr>
    </w:p>
    <w:p w:rsidR="00E72AD2" w:rsidRDefault="004F568B">
      <w:pPr>
        <w:rPr>
          <w:rFonts w:ascii="Roboto" w:eastAsia="Roboto" w:hAnsi="Roboto" w:cs="Roboto"/>
        </w:rPr>
      </w:pPr>
      <w:r>
        <w:rPr>
          <w:rFonts w:ascii="Roboto" w:eastAsia="Roboto" w:hAnsi="Roboto" w:cs="Roboto"/>
          <w:sz w:val="28"/>
          <w:szCs w:val="28"/>
        </w:rPr>
        <w:t>Business Scenario</w:t>
      </w:r>
    </w:p>
    <w:p w:rsidR="00E72AD2" w:rsidRDefault="004F568B">
      <w:pPr>
        <w:rPr>
          <w:rFonts w:ascii="Roboto" w:eastAsia="Roboto" w:hAnsi="Roboto" w:cs="Roboto"/>
        </w:rPr>
      </w:pPr>
      <w:proofErr w:type="spellStart"/>
      <w:r>
        <w:rPr>
          <w:rFonts w:ascii="Roboto" w:eastAsia="Roboto" w:hAnsi="Roboto" w:cs="Roboto"/>
        </w:rPr>
        <w:t>PizzaShack</w:t>
      </w:r>
      <w:proofErr w:type="spellEnd"/>
      <w:r>
        <w:rPr>
          <w:rFonts w:ascii="Roboto" w:eastAsia="Roboto" w:hAnsi="Roboto" w:cs="Roboto"/>
        </w:rPr>
        <w:t xml:space="preserve"> needs to have a log message every time an API is invoked.</w:t>
      </w:r>
    </w:p>
    <w:p w:rsidR="00E72AD2" w:rsidRDefault="00E72AD2">
      <w:pPr>
        <w:rPr>
          <w:rFonts w:ascii="Roboto" w:eastAsia="Roboto" w:hAnsi="Roboto" w:cs="Roboto"/>
        </w:rPr>
      </w:pPr>
    </w:p>
    <w:p w:rsidR="00E72AD2" w:rsidRDefault="004F568B">
      <w:pPr>
        <w:rPr>
          <w:rFonts w:ascii="Roboto" w:eastAsia="Roboto" w:hAnsi="Roboto" w:cs="Roboto"/>
        </w:rPr>
      </w:pPr>
      <w:r>
        <w:rPr>
          <w:rFonts w:ascii="Roboto" w:eastAsia="Roboto" w:hAnsi="Roboto" w:cs="Roboto"/>
          <w:sz w:val="28"/>
          <w:szCs w:val="28"/>
        </w:rPr>
        <w:t>High-Level Steps</w:t>
      </w:r>
    </w:p>
    <w:p w:rsidR="00E72AD2" w:rsidRDefault="004F568B">
      <w:pPr>
        <w:numPr>
          <w:ilvl w:val="0"/>
          <w:numId w:val="1"/>
        </w:numPr>
        <w:spacing w:line="261" w:lineRule="auto"/>
        <w:ind w:hanging="360"/>
        <w:rPr>
          <w:rFonts w:ascii="Roboto" w:eastAsia="Roboto" w:hAnsi="Roboto" w:cs="Roboto"/>
          <w:color w:val="333333"/>
          <w:highlight w:val="white"/>
        </w:rPr>
      </w:pPr>
      <w:r>
        <w:rPr>
          <w:rFonts w:ascii="Roboto" w:eastAsia="Roboto" w:hAnsi="Roboto" w:cs="Roboto"/>
          <w:color w:val="333333"/>
          <w:highlight w:val="white"/>
        </w:rPr>
        <w:t>Create a common policy</w:t>
      </w:r>
    </w:p>
    <w:p w:rsidR="00E72AD2" w:rsidRDefault="00E72AD2">
      <w:pPr>
        <w:spacing w:line="261" w:lineRule="auto"/>
        <w:rPr>
          <w:rFonts w:ascii="Roboto" w:eastAsia="Roboto" w:hAnsi="Roboto" w:cs="Roboto"/>
        </w:rPr>
      </w:pPr>
    </w:p>
    <w:p w:rsidR="00E72AD2" w:rsidRDefault="004F568B">
      <w:pPr>
        <w:rPr>
          <w:rFonts w:ascii="Roboto" w:eastAsia="Roboto" w:hAnsi="Roboto" w:cs="Roboto"/>
        </w:rPr>
      </w:pPr>
      <w:r>
        <w:rPr>
          <w:rFonts w:ascii="Roboto" w:eastAsia="Roboto" w:hAnsi="Roboto" w:cs="Roboto"/>
          <w:sz w:val="28"/>
          <w:szCs w:val="28"/>
        </w:rPr>
        <w:t>Detailed Instructions</w:t>
      </w:r>
    </w:p>
    <w:p w:rsidR="00E72AD2" w:rsidRDefault="004F568B">
      <w:pPr>
        <w:rPr>
          <w:rFonts w:ascii="Roboto" w:eastAsia="Roboto" w:hAnsi="Roboto" w:cs="Roboto"/>
        </w:rPr>
      </w:pPr>
      <w:r>
        <w:rPr>
          <w:rFonts w:ascii="Roboto" w:eastAsia="Roboto" w:hAnsi="Roboto" w:cs="Roboto"/>
        </w:rPr>
        <w:t xml:space="preserve">Follow the steps </w:t>
      </w:r>
      <w:r>
        <w:rPr>
          <w:rFonts w:ascii="Roboto" w:eastAsia="Roboto" w:hAnsi="Roboto" w:cs="Roboto"/>
        </w:rPr>
        <w:t xml:space="preserve">to add a custom common policy. </w:t>
      </w:r>
    </w:p>
    <w:p w:rsidR="00E72AD2" w:rsidRDefault="004F568B">
      <w:pPr>
        <w:rPr>
          <w:rFonts w:ascii="Roboto" w:eastAsia="Roboto" w:hAnsi="Roboto" w:cs="Roboto"/>
        </w:rPr>
      </w:pPr>
      <w:r>
        <w:rPr>
          <w:rFonts w:ascii="Roboto" w:eastAsia="Roboto" w:hAnsi="Roboto" w:cs="Roboto"/>
          <w:sz w:val="28"/>
          <w:szCs w:val="28"/>
        </w:rPr>
        <w:t xml:space="preserve"> </w:t>
      </w:r>
    </w:p>
    <w:p w:rsidR="00825800" w:rsidRDefault="00825800" w:rsidP="00825800">
      <w:pPr>
        <w:pStyle w:val="Heading2"/>
        <w:pBdr>
          <w:bottom w:val="single" w:sz="6" w:space="0" w:color="CCCCCC"/>
        </w:pBdr>
        <w:rPr>
          <w:rFonts w:ascii="Helvetica" w:hAnsi="Helvetica" w:cs="Helvetica"/>
          <w:spacing w:val="-2"/>
        </w:rPr>
      </w:pPr>
      <w:r>
        <w:rPr>
          <w:rFonts w:ascii="Helvetica" w:hAnsi="Helvetica" w:cs="Helvetica"/>
          <w:b/>
          <w:bCs/>
          <w:spacing w:val="-2"/>
        </w:rPr>
        <w:t>Creating a Common Policy</w:t>
      </w:r>
    </w:p>
    <w:p w:rsidR="00825800" w:rsidRDefault="00825800" w:rsidP="00825800">
      <w:pPr>
        <w:pStyle w:val="NormalWeb"/>
        <w:spacing w:before="240" w:beforeAutospacing="0" w:after="240" w:afterAutospacing="0"/>
        <w:rPr>
          <w:rFonts w:ascii="Helvetica" w:hAnsi="Helvetica" w:cs="Helvetica"/>
        </w:rPr>
      </w:pPr>
      <w:r>
        <w:rPr>
          <w:rFonts w:ascii="Helvetica" w:hAnsi="Helvetica" w:cs="Helvetica"/>
        </w:rPr>
        <w:t>A common policy is a globally maintained policy and you can easily utilize this policy at the operation level of any desired API. Note that these policies are not bound to any API and they are merely templates that you can easily use. Now let’s see how you can create such a policy. Follow the instructions below to create a new common policy.</w:t>
      </w:r>
    </w:p>
    <w:p w:rsidR="00825800" w:rsidRDefault="00825800" w:rsidP="00825800">
      <w:pPr>
        <w:pStyle w:val="NormalWeb"/>
        <w:numPr>
          <w:ilvl w:val="0"/>
          <w:numId w:val="2"/>
        </w:numPr>
        <w:spacing w:before="120" w:beforeAutospacing="0" w:after="120" w:afterAutospacing="0"/>
        <w:ind w:left="450"/>
        <w:rPr>
          <w:rFonts w:ascii="Helvetica" w:hAnsi="Helvetica" w:cs="Helvetica"/>
        </w:rPr>
      </w:pPr>
      <w:r>
        <w:rPr>
          <w:rFonts w:ascii="Helvetica" w:hAnsi="Helvetica" w:cs="Helvetica"/>
        </w:rPr>
        <w:t>Sign in to the WSO2 API Publisher.</w:t>
      </w:r>
    </w:p>
    <w:p w:rsidR="00825800" w:rsidRDefault="00825800" w:rsidP="00825800">
      <w:pPr>
        <w:pStyle w:val="NormalWeb"/>
        <w:spacing w:before="0" w:beforeAutospacing="0" w:after="0" w:afterAutospacing="0"/>
        <w:ind w:left="450"/>
        <w:rPr>
          <w:rFonts w:ascii="Helvetica" w:hAnsi="Helvetica" w:cs="Helvetica"/>
        </w:rPr>
      </w:pPr>
      <w:r>
        <w:rPr>
          <w:rStyle w:val="HTMLCode"/>
          <w:color w:val="37474F"/>
        </w:rPr>
        <w:t>https://&lt;hostname&gt;:9443/publisher</w:t>
      </w:r>
    </w:p>
    <w:p w:rsidR="00825800" w:rsidRDefault="00825800" w:rsidP="00825800">
      <w:pPr>
        <w:pStyle w:val="NormalWeb"/>
        <w:numPr>
          <w:ilvl w:val="0"/>
          <w:numId w:val="2"/>
        </w:numPr>
        <w:spacing w:before="120" w:beforeAutospacing="0" w:after="120" w:afterAutospacing="0"/>
        <w:ind w:left="450"/>
        <w:rPr>
          <w:rFonts w:ascii="Helvetica" w:hAnsi="Helvetica" w:cs="Helvetica"/>
        </w:rPr>
      </w:pPr>
      <w:r>
        <w:rPr>
          <w:rFonts w:ascii="Helvetica" w:hAnsi="Helvetica" w:cs="Helvetica"/>
        </w:rPr>
        <w:t>Navigate to </w:t>
      </w:r>
      <w:r>
        <w:rPr>
          <w:rStyle w:val="Strong"/>
          <w:rFonts w:ascii="Helvetica" w:hAnsi="Helvetica" w:cs="Helvetica"/>
        </w:rPr>
        <w:t>Policies</w:t>
      </w:r>
      <w:r>
        <w:rPr>
          <w:rFonts w:ascii="Helvetica" w:hAnsi="Helvetica" w:cs="Helvetica"/>
        </w:rPr>
        <w:t> tab from the left menu and click </w:t>
      </w:r>
      <w:r>
        <w:rPr>
          <w:rStyle w:val="Strong"/>
          <w:rFonts w:ascii="Helvetica" w:hAnsi="Helvetica" w:cs="Helvetica"/>
        </w:rPr>
        <w:t>Add New Policy</w:t>
      </w:r>
      <w:r>
        <w:rPr>
          <w:rFonts w:ascii="Helvetica" w:hAnsi="Helvetica" w:cs="Helvetica"/>
        </w:rPr>
        <w:t>.</w:t>
      </w:r>
    </w:p>
    <w:p w:rsidR="00825800" w:rsidRDefault="00825800" w:rsidP="00825800">
      <w:pPr>
        <w:pStyle w:val="NormalWeb"/>
        <w:spacing w:before="120" w:beforeAutospacing="0" w:after="120" w:afterAutospacing="0"/>
        <w:ind w:left="450"/>
        <w:rPr>
          <w:rFonts w:ascii="Helvetica" w:hAnsi="Helvetica" w:cs="Helvetica"/>
        </w:rPr>
      </w:pPr>
      <w:r>
        <w:rPr>
          <w:rFonts w:ascii="Helvetica" w:hAnsi="Helvetica" w:cs="Helvetica"/>
          <w:noProof/>
          <w:color w:val="3F51B5"/>
        </w:rPr>
        <w:lastRenderedPageBreak/>
        <w:drawing>
          <wp:inline distT="0" distB="0" distL="0" distR="0">
            <wp:extent cx="5612652" cy="3077050"/>
            <wp:effectExtent l="0" t="0" r="7620" b="9525"/>
            <wp:docPr id="8" name="Picture 8" descr="Add policie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policies">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3528" cy="3088495"/>
                    </a:xfrm>
                    <a:prstGeom prst="rect">
                      <a:avLst/>
                    </a:prstGeom>
                    <a:noFill/>
                    <a:ln>
                      <a:noFill/>
                    </a:ln>
                  </pic:spPr>
                </pic:pic>
              </a:graphicData>
            </a:graphic>
          </wp:inline>
        </w:drawing>
      </w:r>
    </w:p>
    <w:p w:rsidR="00825800" w:rsidRDefault="00825800" w:rsidP="00825800">
      <w:pPr>
        <w:pStyle w:val="admonition-title"/>
        <w:ind w:left="450"/>
        <w:rPr>
          <w:rFonts w:ascii="Helvetica" w:hAnsi="Helvetica" w:cs="Helvetica"/>
          <w:b/>
          <w:bCs/>
        </w:rPr>
      </w:pPr>
      <w:r>
        <w:rPr>
          <w:rFonts w:ascii="Helvetica" w:hAnsi="Helvetica" w:cs="Helvetica"/>
          <w:b/>
          <w:bCs/>
        </w:rPr>
        <w:t>Note</w:t>
      </w:r>
    </w:p>
    <w:p w:rsidR="00825800" w:rsidRDefault="00825800" w:rsidP="00825800">
      <w:pPr>
        <w:pStyle w:val="NormalWeb"/>
        <w:spacing w:before="0" w:after="0"/>
        <w:ind w:left="450"/>
        <w:rPr>
          <w:rFonts w:ascii="Helvetica" w:hAnsi="Helvetica" w:cs="Helvetica"/>
        </w:rPr>
      </w:pPr>
      <w:r>
        <w:rPr>
          <w:rFonts w:ascii="Helvetica" w:hAnsi="Helvetica" w:cs="Helvetica"/>
        </w:rPr>
        <w:t>Common policy list will vary depending on the selected </w:t>
      </w:r>
      <w:r>
        <w:rPr>
          <w:rStyle w:val="HTMLCode"/>
          <w:color w:val="37474F"/>
          <w:sz w:val="16"/>
          <w:szCs w:val="16"/>
        </w:rPr>
        <w:t>API Gateway</w:t>
      </w:r>
      <w:r>
        <w:rPr>
          <w:rFonts w:ascii="Helvetica" w:hAnsi="Helvetica" w:cs="Helvetica"/>
        </w:rPr>
        <w:t>.</w:t>
      </w:r>
    </w:p>
    <w:p w:rsidR="00825800" w:rsidRDefault="00825800" w:rsidP="00825800">
      <w:pPr>
        <w:pStyle w:val="NormalWeb"/>
        <w:numPr>
          <w:ilvl w:val="0"/>
          <w:numId w:val="2"/>
        </w:numPr>
        <w:spacing w:before="120" w:beforeAutospacing="0" w:after="120" w:afterAutospacing="0"/>
        <w:ind w:left="450"/>
        <w:rPr>
          <w:rFonts w:ascii="Helvetica" w:hAnsi="Helvetica" w:cs="Helvetica"/>
        </w:rPr>
      </w:pPr>
      <w:r>
        <w:rPr>
          <w:rFonts w:ascii="Helvetica" w:hAnsi="Helvetica" w:cs="Helvetica"/>
        </w:rPr>
        <w:t>Let’s create a policy named </w:t>
      </w:r>
      <w:r>
        <w:rPr>
          <w:rStyle w:val="Strong"/>
          <w:rFonts w:ascii="Helvetica" w:hAnsi="Helvetica" w:cs="Helvetica"/>
        </w:rPr>
        <w:t>Sample Add Header</w:t>
      </w:r>
      <w:r>
        <w:rPr>
          <w:rFonts w:ascii="Helvetica" w:hAnsi="Helvetica" w:cs="Helvetica"/>
        </w:rPr>
        <w:t> for demo purposes. First let’s fill the </w:t>
      </w:r>
      <w:r>
        <w:rPr>
          <w:rStyle w:val="Strong"/>
          <w:rFonts w:ascii="Helvetica" w:hAnsi="Helvetica" w:cs="Helvetica"/>
        </w:rPr>
        <w:t>General Details</w:t>
      </w:r>
      <w:r>
        <w:rPr>
          <w:rFonts w:ascii="Helvetica" w:hAnsi="Helvetica" w:cs="Helvetica"/>
        </w:rPr>
        <w:t> section using the following details.</w:t>
      </w:r>
    </w:p>
    <w:p w:rsidR="00825800" w:rsidRDefault="00825800" w:rsidP="00825800">
      <w:pPr>
        <w:pStyle w:val="NormalWeb"/>
        <w:spacing w:before="120" w:beforeAutospacing="0" w:after="120" w:afterAutospacing="0"/>
        <w:ind w:left="450"/>
        <w:rPr>
          <w:rFonts w:ascii="Helvetica" w:hAnsi="Helvetica" w:cs="Helvetica"/>
        </w:rPr>
      </w:pPr>
      <w:r>
        <w:rPr>
          <w:rFonts w:ascii="Helvetica" w:hAnsi="Helvetica" w:cs="Helvetica"/>
          <w:noProof/>
          <w:color w:val="3F51B5"/>
        </w:rPr>
        <w:drawing>
          <wp:inline distT="0" distB="0" distL="0" distR="0">
            <wp:extent cx="5589742" cy="3452013"/>
            <wp:effectExtent l="0" t="0" r="0" b="0"/>
            <wp:docPr id="7" name="Picture 7" descr="Add Header policie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Header policies">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2460" cy="3459867"/>
                    </a:xfrm>
                    <a:prstGeom prst="rect">
                      <a:avLst/>
                    </a:prstGeom>
                    <a:noFill/>
                    <a:ln>
                      <a:noFill/>
                    </a:ln>
                  </pic:spPr>
                </pic:pic>
              </a:graphicData>
            </a:graphic>
          </wp:inline>
        </w:drawing>
      </w:r>
    </w:p>
    <w:p w:rsidR="00825800" w:rsidRDefault="00825800" w:rsidP="00825800">
      <w:pPr>
        <w:pStyle w:val="NormalWeb"/>
        <w:spacing w:before="120" w:beforeAutospacing="0" w:after="120" w:afterAutospacing="0"/>
        <w:ind w:left="450"/>
        <w:rPr>
          <w:rFonts w:ascii="Helvetica" w:hAnsi="Helvetica" w:cs="Helvetica"/>
        </w:rPr>
      </w:pPr>
    </w:p>
    <w:tbl>
      <w:tblPr>
        <w:tblW w:w="5816" w:type="dxa"/>
        <w:tblCellSpacing w:w="15" w:type="dxa"/>
        <w:tblInd w:w="450" w:type="dxa"/>
        <w:tblCellMar>
          <w:top w:w="15" w:type="dxa"/>
          <w:left w:w="15" w:type="dxa"/>
          <w:bottom w:w="15" w:type="dxa"/>
          <w:right w:w="15" w:type="dxa"/>
        </w:tblCellMar>
        <w:tblLook w:val="04A0" w:firstRow="1" w:lastRow="0" w:firstColumn="1" w:lastColumn="0" w:noHBand="0" w:noVBand="1"/>
      </w:tblPr>
      <w:tblGrid>
        <w:gridCol w:w="1756"/>
        <w:gridCol w:w="4060"/>
      </w:tblGrid>
      <w:tr w:rsidR="00825800" w:rsidTr="00825800">
        <w:trPr>
          <w:tblCellSpacing w:w="15" w:type="dxa"/>
        </w:trPr>
        <w:tc>
          <w:tcPr>
            <w:tcW w:w="0" w:type="auto"/>
            <w:shd w:val="clear" w:color="auto" w:fill="E8E8E8"/>
            <w:hideMark/>
          </w:tcPr>
          <w:p w:rsidR="00825800" w:rsidRDefault="00825800">
            <w:pPr>
              <w:rPr>
                <w:rFonts w:ascii="Times New Roman" w:hAnsi="Times New Roman" w:cs="Times New Roman"/>
                <w:color w:val="4D4D4D"/>
              </w:rPr>
            </w:pPr>
            <w:r>
              <w:rPr>
                <w:color w:val="4D4D4D"/>
              </w:rPr>
              <w:lastRenderedPageBreak/>
              <w:t>Field</w:t>
            </w:r>
          </w:p>
        </w:tc>
        <w:tc>
          <w:tcPr>
            <w:tcW w:w="0" w:type="auto"/>
            <w:shd w:val="clear" w:color="auto" w:fill="E8E8E8"/>
            <w:hideMark/>
          </w:tcPr>
          <w:p w:rsidR="00825800" w:rsidRDefault="00825800">
            <w:pPr>
              <w:rPr>
                <w:color w:val="4D4D4D"/>
              </w:rPr>
            </w:pPr>
            <w:r>
              <w:rPr>
                <w:color w:val="4D4D4D"/>
              </w:rPr>
              <w:t>Sample Value</w:t>
            </w:r>
          </w:p>
        </w:tc>
      </w:tr>
      <w:tr w:rsidR="00825800" w:rsidTr="00825800">
        <w:trPr>
          <w:tblCellSpacing w:w="15" w:type="dxa"/>
        </w:trPr>
        <w:tc>
          <w:tcPr>
            <w:tcW w:w="0" w:type="auto"/>
            <w:hideMark/>
          </w:tcPr>
          <w:p w:rsidR="00825800" w:rsidRDefault="00825800">
            <w:r>
              <w:t>Name</w:t>
            </w:r>
          </w:p>
        </w:tc>
        <w:tc>
          <w:tcPr>
            <w:tcW w:w="0" w:type="auto"/>
            <w:hideMark/>
          </w:tcPr>
          <w:p w:rsidR="00825800" w:rsidRDefault="00825800">
            <w:r>
              <w:t>Sample Add Header</w:t>
            </w:r>
          </w:p>
        </w:tc>
      </w:tr>
      <w:tr w:rsidR="00825800" w:rsidTr="00825800">
        <w:trPr>
          <w:tblCellSpacing w:w="15" w:type="dxa"/>
        </w:trPr>
        <w:tc>
          <w:tcPr>
            <w:tcW w:w="0" w:type="auto"/>
            <w:hideMark/>
          </w:tcPr>
          <w:p w:rsidR="00825800" w:rsidRDefault="00825800">
            <w:r>
              <w:t>Description</w:t>
            </w:r>
          </w:p>
        </w:tc>
        <w:tc>
          <w:tcPr>
            <w:tcW w:w="0" w:type="auto"/>
            <w:hideMark/>
          </w:tcPr>
          <w:p w:rsidR="00825800" w:rsidRDefault="00825800">
            <w:r>
              <w:t>Description of sample add header policy</w:t>
            </w:r>
          </w:p>
        </w:tc>
      </w:tr>
      <w:tr w:rsidR="00825800" w:rsidTr="00825800">
        <w:trPr>
          <w:tblCellSpacing w:w="15" w:type="dxa"/>
        </w:trPr>
        <w:tc>
          <w:tcPr>
            <w:tcW w:w="0" w:type="auto"/>
            <w:hideMark/>
          </w:tcPr>
          <w:p w:rsidR="00825800" w:rsidRDefault="00825800">
            <w:r>
              <w:t>Applicable Flows</w:t>
            </w:r>
          </w:p>
        </w:tc>
        <w:tc>
          <w:tcPr>
            <w:tcW w:w="0" w:type="auto"/>
            <w:hideMark/>
          </w:tcPr>
          <w:p w:rsidR="00825800" w:rsidRDefault="00825800">
            <w:r>
              <w:t>Request, Response</w:t>
            </w:r>
          </w:p>
        </w:tc>
      </w:tr>
    </w:tbl>
    <w:p w:rsidR="00825800" w:rsidRDefault="00825800" w:rsidP="00825800">
      <w:pPr>
        <w:pStyle w:val="NormalWeb"/>
        <w:numPr>
          <w:ilvl w:val="0"/>
          <w:numId w:val="2"/>
        </w:numPr>
        <w:spacing w:before="0" w:beforeAutospacing="0" w:after="0" w:afterAutospacing="0"/>
        <w:ind w:left="450"/>
        <w:rPr>
          <w:rFonts w:ascii="Helvetica" w:hAnsi="Helvetica" w:cs="Helvetica"/>
        </w:rPr>
      </w:pPr>
      <w:r>
        <w:rPr>
          <w:rFonts w:ascii="Helvetica" w:hAnsi="Helvetica" w:cs="Helvetica"/>
        </w:rPr>
        <w:t>Next, we move on to the </w:t>
      </w:r>
      <w:r>
        <w:rPr>
          <w:rStyle w:val="Strong"/>
          <w:rFonts w:ascii="Helvetica" w:hAnsi="Helvetica" w:cs="Helvetica"/>
        </w:rPr>
        <w:t>Gateway Specific Details</w:t>
      </w:r>
      <w:r>
        <w:rPr>
          <w:rFonts w:ascii="Helvetica" w:hAnsi="Helvetica" w:cs="Helvetica"/>
        </w:rPr>
        <w:t> section. This is where we upload the policy file that contains the business logic of the policy. The sample policy that we are creating here will be for the </w:t>
      </w:r>
      <w:r>
        <w:rPr>
          <w:rStyle w:val="HTMLCode"/>
          <w:color w:val="37474F"/>
        </w:rPr>
        <w:t>Regular Gateway (Synapse Gateway)</w:t>
      </w:r>
      <w:r>
        <w:rPr>
          <w:rFonts w:ascii="Helvetica" w:hAnsi="Helvetica" w:cs="Helvetica"/>
        </w:rPr>
        <w:t>, and hence, the policy should be a </w:t>
      </w:r>
      <w:r>
        <w:rPr>
          <w:rStyle w:val="HTMLCode"/>
          <w:color w:val="37474F"/>
        </w:rPr>
        <w:t>.j2</w:t>
      </w:r>
      <w:r>
        <w:rPr>
          <w:rFonts w:ascii="Helvetica" w:hAnsi="Helvetica" w:cs="Helvetica"/>
        </w:rPr>
        <w:t> or </w:t>
      </w:r>
      <w:r>
        <w:rPr>
          <w:rStyle w:val="HTMLCode"/>
          <w:color w:val="37474F"/>
        </w:rPr>
        <w:t>.xml</w:t>
      </w:r>
      <w:r>
        <w:rPr>
          <w:rFonts w:ascii="Helvetica" w:hAnsi="Helvetica" w:cs="Helvetica"/>
        </w:rPr>
        <w:t> file. Use the table provided below to fill this section of the form.</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99"/>
        <w:gridCol w:w="7861"/>
      </w:tblGrid>
      <w:tr w:rsidR="00825800" w:rsidTr="00825800">
        <w:trPr>
          <w:tblCellSpacing w:w="15" w:type="dxa"/>
        </w:trPr>
        <w:tc>
          <w:tcPr>
            <w:tcW w:w="778" w:type="pct"/>
            <w:shd w:val="clear" w:color="auto" w:fill="E8E8E8"/>
            <w:hideMark/>
          </w:tcPr>
          <w:p w:rsidR="00825800" w:rsidRDefault="00825800">
            <w:pPr>
              <w:rPr>
                <w:rFonts w:ascii="Times New Roman" w:hAnsi="Times New Roman" w:cs="Times New Roman"/>
                <w:color w:val="4D4D4D"/>
              </w:rPr>
            </w:pPr>
            <w:r>
              <w:rPr>
                <w:color w:val="4D4D4D"/>
              </w:rPr>
              <w:t>Field</w:t>
            </w:r>
          </w:p>
        </w:tc>
        <w:tc>
          <w:tcPr>
            <w:tcW w:w="4183" w:type="pct"/>
            <w:shd w:val="clear" w:color="auto" w:fill="E8E8E8"/>
            <w:hideMark/>
          </w:tcPr>
          <w:p w:rsidR="00825800" w:rsidRDefault="00825800">
            <w:pPr>
              <w:rPr>
                <w:color w:val="4D4D4D"/>
              </w:rPr>
            </w:pPr>
            <w:r>
              <w:rPr>
                <w:color w:val="4D4D4D"/>
              </w:rPr>
              <w:t>Sample Value</w:t>
            </w:r>
          </w:p>
        </w:tc>
      </w:tr>
      <w:tr w:rsidR="00825800" w:rsidTr="00825800">
        <w:trPr>
          <w:tblCellSpacing w:w="15" w:type="dxa"/>
        </w:trPr>
        <w:tc>
          <w:tcPr>
            <w:tcW w:w="778" w:type="pct"/>
            <w:hideMark/>
          </w:tcPr>
          <w:p w:rsidR="00825800" w:rsidRDefault="00825800">
            <w:r>
              <w:t>Supported Gateways</w:t>
            </w:r>
          </w:p>
        </w:tc>
        <w:tc>
          <w:tcPr>
            <w:tcW w:w="4183" w:type="pct"/>
            <w:hideMark/>
          </w:tcPr>
          <w:p w:rsidR="00825800" w:rsidRDefault="00825800">
            <w:r>
              <w:t>Regular Gateway</w:t>
            </w:r>
          </w:p>
        </w:tc>
      </w:tr>
      <w:tr w:rsidR="00825800" w:rsidTr="00825800">
        <w:trPr>
          <w:tblCellSpacing w:w="15" w:type="dxa"/>
        </w:trPr>
        <w:tc>
          <w:tcPr>
            <w:tcW w:w="778" w:type="pct"/>
            <w:hideMark/>
          </w:tcPr>
          <w:p w:rsidR="00825800" w:rsidRDefault="00825800">
            <w:r>
              <w:t>Upload Policy File</w:t>
            </w:r>
          </w:p>
        </w:tc>
        <w:tc>
          <w:tcPr>
            <w:tcW w:w="4183" w:type="pct"/>
            <w:hideMark/>
          </w:tcPr>
          <w:p w:rsidR="00825800" w:rsidRDefault="00825800">
            <w:r>
              <w:t>Copy the below content to a file named </w:t>
            </w:r>
            <w:r>
              <w:rPr>
                <w:rStyle w:val="HTMLCode"/>
                <w:rFonts w:eastAsia="Arial"/>
                <w:color w:val="37474F"/>
                <w:sz w:val="16"/>
                <w:szCs w:val="16"/>
              </w:rPr>
              <w:t>sampleAddHeader.j2</w:t>
            </w:r>
            <w:r>
              <w:t> and upload.</w:t>
            </w:r>
          </w:p>
          <w:p w:rsidR="00825800" w:rsidRDefault="00825800">
            <w:pPr>
              <w:pStyle w:val="HTMLPreformatted"/>
              <w:rPr>
                <w:color w:val="37474F"/>
                <w:sz w:val="16"/>
                <w:szCs w:val="16"/>
              </w:rPr>
            </w:pPr>
            <w:r>
              <w:rPr>
                <w:color w:val="37474F"/>
                <w:sz w:val="16"/>
                <w:szCs w:val="16"/>
              </w:rPr>
              <w:t xml:space="preserve">                </w:t>
            </w:r>
            <w:r>
              <w:rPr>
                <w:rStyle w:val="HTMLCode"/>
                <w:color w:val="37474F"/>
              </w:rPr>
              <w:t>&lt;property action=</w:t>
            </w:r>
            <w:r>
              <w:rPr>
                <w:rStyle w:val="hljs-string"/>
                <w:color w:val="FF7043"/>
              </w:rPr>
              <w:t>"set"</w:t>
            </w:r>
            <w:r>
              <w:rPr>
                <w:rStyle w:val="HTMLCode"/>
                <w:color w:val="37474F"/>
              </w:rPr>
              <w:t xml:space="preserve"> name=</w:t>
            </w:r>
            <w:r>
              <w:rPr>
                <w:rStyle w:val="hljs-string"/>
                <w:color w:val="FF7043"/>
              </w:rPr>
              <w:t>"{{</w:t>
            </w:r>
            <w:proofErr w:type="spellStart"/>
            <w:r>
              <w:rPr>
                <w:rStyle w:val="hljs-string"/>
                <w:color w:val="FF7043"/>
              </w:rPr>
              <w:t>headerName</w:t>
            </w:r>
            <w:proofErr w:type="spellEnd"/>
            <w:r>
              <w:rPr>
                <w:rStyle w:val="hljs-string"/>
                <w:color w:val="FF7043"/>
              </w:rPr>
              <w:t>}}"</w:t>
            </w:r>
            <w:r>
              <w:rPr>
                <w:rStyle w:val="HTMLCode"/>
                <w:color w:val="37474F"/>
              </w:rPr>
              <w:t xml:space="preserve"> </w:t>
            </w:r>
            <w:r>
              <w:rPr>
                <w:rStyle w:val="hljs-keyword"/>
                <w:b/>
                <w:bCs/>
                <w:color w:val="37474F"/>
              </w:rPr>
              <w:t>value</w:t>
            </w:r>
            <w:r>
              <w:rPr>
                <w:rStyle w:val="HTMLCode"/>
                <w:color w:val="37474F"/>
              </w:rPr>
              <w:t>=</w:t>
            </w:r>
            <w:r>
              <w:rPr>
                <w:rStyle w:val="hljs-string"/>
                <w:color w:val="FF7043"/>
              </w:rPr>
              <w:t>"{{</w:t>
            </w:r>
            <w:proofErr w:type="spellStart"/>
            <w:r>
              <w:rPr>
                <w:rStyle w:val="hljs-string"/>
                <w:color w:val="FF7043"/>
              </w:rPr>
              <w:t>headerValue</w:t>
            </w:r>
            <w:proofErr w:type="spellEnd"/>
            <w:r>
              <w:rPr>
                <w:rStyle w:val="hljs-string"/>
                <w:color w:val="FF7043"/>
              </w:rPr>
              <w:t>}}"</w:t>
            </w:r>
            <w:r>
              <w:rPr>
                <w:rStyle w:val="HTMLCode"/>
                <w:color w:val="37474F"/>
              </w:rPr>
              <w:t xml:space="preserve"> scope=</w:t>
            </w:r>
            <w:r>
              <w:rPr>
                <w:rStyle w:val="hljs-string"/>
                <w:color w:val="FF7043"/>
              </w:rPr>
              <w:t>"transport"</w:t>
            </w:r>
            <w:r>
              <w:rPr>
                <w:rStyle w:val="HTMLCode"/>
                <w:color w:val="37474F"/>
              </w:rPr>
              <w:t xml:space="preserve"> /&gt;</w:t>
            </w:r>
          </w:p>
          <w:p w:rsidR="00825800" w:rsidRDefault="00825800">
            <w:pPr>
              <w:pStyle w:val="HTMLPreformatted"/>
              <w:rPr>
                <w:color w:val="37474F"/>
                <w:sz w:val="16"/>
                <w:szCs w:val="16"/>
              </w:rPr>
            </w:pPr>
            <w:r>
              <w:rPr>
                <w:color w:val="37474F"/>
                <w:sz w:val="16"/>
                <w:szCs w:val="16"/>
              </w:rPr>
              <w:t xml:space="preserve">            </w:t>
            </w:r>
          </w:p>
        </w:tc>
      </w:tr>
    </w:tbl>
    <w:p w:rsidR="00825800" w:rsidRDefault="00825800" w:rsidP="00825800">
      <w:pPr>
        <w:pStyle w:val="NormalWeb"/>
        <w:spacing w:before="120" w:beforeAutospacing="0" w:after="120" w:afterAutospacing="0"/>
        <w:ind w:left="450"/>
        <w:rPr>
          <w:rFonts w:ascii="Helvetica" w:hAnsi="Helvetica" w:cs="Helvetica"/>
        </w:rPr>
      </w:pPr>
      <w:r>
        <w:rPr>
          <w:rFonts w:ascii="Helvetica" w:hAnsi="Helvetica" w:cs="Helvetica"/>
          <w:noProof/>
          <w:color w:val="3F51B5"/>
        </w:rPr>
        <w:drawing>
          <wp:inline distT="0" distB="0" distL="0" distR="0">
            <wp:extent cx="5596255" cy="1614096"/>
            <wp:effectExtent l="0" t="0" r="4445" b="5715"/>
            <wp:docPr id="6" name="Picture 6" descr="Gateway-specific detail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teway-specific details">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2496" cy="1621665"/>
                    </a:xfrm>
                    <a:prstGeom prst="rect">
                      <a:avLst/>
                    </a:prstGeom>
                    <a:noFill/>
                    <a:ln>
                      <a:noFill/>
                    </a:ln>
                  </pic:spPr>
                </pic:pic>
              </a:graphicData>
            </a:graphic>
          </wp:inline>
        </w:drawing>
      </w:r>
    </w:p>
    <w:p w:rsidR="00825800" w:rsidRDefault="00825800" w:rsidP="00825800">
      <w:pPr>
        <w:pStyle w:val="admonition-title"/>
        <w:ind w:left="450"/>
        <w:rPr>
          <w:rFonts w:ascii="Helvetica" w:hAnsi="Helvetica" w:cs="Helvetica"/>
          <w:b/>
          <w:bCs/>
        </w:rPr>
      </w:pPr>
      <w:r>
        <w:rPr>
          <w:rFonts w:ascii="Helvetica" w:hAnsi="Helvetica" w:cs="Helvetica"/>
          <w:b/>
          <w:bCs/>
        </w:rPr>
        <w:t>Note</w:t>
      </w:r>
    </w:p>
    <w:p w:rsidR="00825800" w:rsidRDefault="00825800" w:rsidP="00825800">
      <w:pPr>
        <w:pStyle w:val="NormalWeb"/>
        <w:numPr>
          <w:ilvl w:val="0"/>
          <w:numId w:val="2"/>
        </w:numPr>
        <w:spacing w:before="0" w:after="0"/>
        <w:ind w:left="450"/>
        <w:rPr>
          <w:rFonts w:ascii="Helvetica" w:hAnsi="Helvetica" w:cs="Helvetica"/>
        </w:rPr>
      </w:pPr>
      <w:r>
        <w:rPr>
          <w:rFonts w:ascii="Helvetica" w:hAnsi="Helvetica" w:cs="Helvetica"/>
        </w:rPr>
        <w:t xml:space="preserve">Please note that the policy content should not contain any XML – </w:t>
      </w:r>
      <w:proofErr w:type="spellStart"/>
      <w:r>
        <w:rPr>
          <w:rFonts w:ascii="Helvetica" w:hAnsi="Helvetica" w:cs="Helvetica"/>
        </w:rPr>
        <w:t>Prolog</w:t>
      </w:r>
      <w:proofErr w:type="spellEnd"/>
      <w:r>
        <w:rPr>
          <w:rFonts w:ascii="Helvetica" w:hAnsi="Helvetica" w:cs="Helvetica"/>
        </w:rPr>
        <w:t xml:space="preserve"> components. E.g.</w:t>
      </w:r>
      <w:proofErr w:type="gramStart"/>
      <w:r>
        <w:rPr>
          <w:rFonts w:ascii="Helvetica" w:hAnsi="Helvetica" w:cs="Helvetica"/>
        </w:rPr>
        <w:t>,:</w:t>
      </w:r>
      <w:proofErr w:type="gramEnd"/>
      <w:r>
        <w:rPr>
          <w:rFonts w:ascii="Helvetica" w:hAnsi="Helvetica" w:cs="Helvetica"/>
        </w:rPr>
        <w:t xml:space="preserve"> Should not begin with </w:t>
      </w:r>
      <w:r>
        <w:rPr>
          <w:rStyle w:val="HTMLCode"/>
          <w:color w:val="37474F"/>
          <w:sz w:val="16"/>
          <w:szCs w:val="16"/>
        </w:rPr>
        <w:t>&lt;?xml version="1.0" encoding="UTF-8" standalone="yes" ?&gt;</w:t>
      </w:r>
      <w:r>
        <w:rPr>
          <w:rFonts w:ascii="Helvetica" w:hAnsi="Helvetica" w:cs="Helvetica"/>
        </w:rPr>
        <w:t>. You have to start from a root element or child elements.</w:t>
      </w:r>
    </w:p>
    <w:p w:rsidR="00825800" w:rsidRDefault="00825800" w:rsidP="00825800">
      <w:pPr>
        <w:pStyle w:val="NormalWeb"/>
        <w:numPr>
          <w:ilvl w:val="0"/>
          <w:numId w:val="2"/>
        </w:numPr>
        <w:spacing w:before="120" w:beforeAutospacing="0" w:after="120" w:afterAutospacing="0"/>
        <w:ind w:left="450"/>
        <w:rPr>
          <w:rFonts w:ascii="Helvetica" w:hAnsi="Helvetica" w:cs="Helvetica"/>
        </w:rPr>
      </w:pPr>
      <w:r>
        <w:rPr>
          <w:rFonts w:ascii="Helvetica" w:hAnsi="Helvetica" w:cs="Helvetica"/>
        </w:rPr>
        <w:t>The final section in the form is the </w:t>
      </w:r>
      <w:r>
        <w:rPr>
          <w:rStyle w:val="Strong"/>
          <w:rFonts w:ascii="Helvetica" w:hAnsi="Helvetica" w:cs="Helvetica"/>
        </w:rPr>
        <w:t>Policy Attributes</w:t>
      </w:r>
      <w:r>
        <w:rPr>
          <w:rFonts w:ascii="Helvetica" w:hAnsi="Helvetica" w:cs="Helvetica"/>
        </w:rPr>
        <w:t xml:space="preserve"> section. These attributes are derived from the policy file that you uploaded in the previous step. If you observe the policy content you should notice two dynamic values embedded into that policy, namely the </w:t>
      </w:r>
      <w:proofErr w:type="spellStart"/>
      <w:r>
        <w:rPr>
          <w:rFonts w:ascii="Helvetica" w:hAnsi="Helvetica" w:cs="Helvetica"/>
        </w:rPr>
        <w:t>headerName</w:t>
      </w:r>
      <w:proofErr w:type="spellEnd"/>
      <w:r>
        <w:rPr>
          <w:rFonts w:ascii="Helvetica" w:hAnsi="Helvetica" w:cs="Helvetica"/>
        </w:rPr>
        <w:t xml:space="preserve"> and </w:t>
      </w:r>
      <w:proofErr w:type="spellStart"/>
      <w:r>
        <w:rPr>
          <w:rFonts w:ascii="Helvetica" w:hAnsi="Helvetica" w:cs="Helvetica"/>
        </w:rPr>
        <w:t>headerValue</w:t>
      </w:r>
      <w:proofErr w:type="spellEnd"/>
      <w:r>
        <w:rPr>
          <w:rFonts w:ascii="Helvetica" w:hAnsi="Helvetica" w:cs="Helvetica"/>
        </w:rPr>
        <w:t>. Those are the attributes that we should include when creating our policy (note that you can have a static policy with no attributes if the policy content is static). Let’s fill the </w:t>
      </w:r>
      <w:r>
        <w:rPr>
          <w:rStyle w:val="Strong"/>
          <w:rFonts w:ascii="Helvetica" w:hAnsi="Helvetica" w:cs="Helvetica"/>
        </w:rPr>
        <w:t>Policy Attributes</w:t>
      </w:r>
      <w:r>
        <w:rPr>
          <w:rFonts w:ascii="Helvetica" w:hAnsi="Helvetica" w:cs="Helvetica"/>
        </w:rPr>
        <w:t> section using the following details.</w:t>
      </w:r>
    </w:p>
    <w:p w:rsidR="00825800" w:rsidRDefault="00825800" w:rsidP="00825800">
      <w:pPr>
        <w:pStyle w:val="NormalWeb"/>
        <w:spacing w:before="120" w:beforeAutospacing="0" w:after="120" w:afterAutospacing="0"/>
        <w:ind w:left="450"/>
        <w:rPr>
          <w:rFonts w:ascii="Helvetica" w:hAnsi="Helvetica" w:cs="Helvetica"/>
        </w:rPr>
      </w:pPr>
      <w:r>
        <w:rPr>
          <w:rFonts w:ascii="Helvetica" w:hAnsi="Helvetica" w:cs="Helvetica"/>
          <w:noProof/>
          <w:color w:val="3F51B5"/>
        </w:rPr>
        <w:lastRenderedPageBreak/>
        <w:drawing>
          <wp:inline distT="0" distB="0" distL="0" distR="0">
            <wp:extent cx="5595696" cy="2244008"/>
            <wp:effectExtent l="0" t="0" r="5080" b="4445"/>
            <wp:docPr id="5" name="Picture 5" descr="Policy attribute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icy attributes">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5213" cy="2255845"/>
                    </a:xfrm>
                    <a:prstGeom prst="rect">
                      <a:avLst/>
                    </a:prstGeom>
                    <a:noFill/>
                    <a:ln>
                      <a:noFill/>
                    </a:ln>
                  </pic:spPr>
                </pic:pic>
              </a:graphicData>
            </a:graphic>
          </wp:inline>
        </w:drawing>
      </w:r>
    </w:p>
    <w:p w:rsidR="00825800" w:rsidRDefault="00825800" w:rsidP="00825800">
      <w:pPr>
        <w:pStyle w:val="NormalWeb"/>
        <w:spacing w:before="120" w:beforeAutospacing="0" w:after="120" w:afterAutospacing="0"/>
        <w:ind w:left="450"/>
        <w:rPr>
          <w:rFonts w:ascii="Helvetica" w:hAnsi="Helvetica" w:cs="Helvetica"/>
        </w:rPr>
      </w:pPr>
      <w:r>
        <w:rPr>
          <w:rStyle w:val="Strong"/>
          <w:rFonts w:ascii="Helvetica" w:hAnsi="Helvetica" w:cs="Helvetica"/>
        </w:rPr>
        <w:t>Attribute 1</w:t>
      </w:r>
    </w:p>
    <w:tbl>
      <w:tblPr>
        <w:tblW w:w="5162" w:type="dxa"/>
        <w:tblCellSpacing w:w="15" w:type="dxa"/>
        <w:tblInd w:w="450" w:type="dxa"/>
        <w:tblCellMar>
          <w:top w:w="15" w:type="dxa"/>
          <w:left w:w="15" w:type="dxa"/>
          <w:bottom w:w="15" w:type="dxa"/>
          <w:right w:w="15" w:type="dxa"/>
        </w:tblCellMar>
        <w:tblLook w:val="04A0" w:firstRow="1" w:lastRow="0" w:firstColumn="1" w:lastColumn="0" w:noHBand="0" w:noVBand="1"/>
      </w:tblPr>
      <w:tblGrid>
        <w:gridCol w:w="1801"/>
        <w:gridCol w:w="3361"/>
      </w:tblGrid>
      <w:tr w:rsidR="00825800" w:rsidTr="00825800">
        <w:trPr>
          <w:tblCellSpacing w:w="15" w:type="dxa"/>
        </w:trPr>
        <w:tc>
          <w:tcPr>
            <w:tcW w:w="0" w:type="auto"/>
            <w:shd w:val="clear" w:color="auto" w:fill="E8E8E8"/>
            <w:hideMark/>
          </w:tcPr>
          <w:p w:rsidR="00825800" w:rsidRDefault="00825800">
            <w:pPr>
              <w:rPr>
                <w:rFonts w:ascii="Times New Roman" w:hAnsi="Times New Roman" w:cs="Times New Roman"/>
                <w:color w:val="4D4D4D"/>
              </w:rPr>
            </w:pPr>
            <w:r>
              <w:rPr>
                <w:color w:val="4D4D4D"/>
              </w:rPr>
              <w:t>Field</w:t>
            </w:r>
          </w:p>
        </w:tc>
        <w:tc>
          <w:tcPr>
            <w:tcW w:w="0" w:type="auto"/>
            <w:shd w:val="clear" w:color="auto" w:fill="E8E8E8"/>
            <w:hideMark/>
          </w:tcPr>
          <w:p w:rsidR="00825800" w:rsidRDefault="00825800">
            <w:pPr>
              <w:rPr>
                <w:color w:val="4D4D4D"/>
              </w:rPr>
            </w:pPr>
            <w:r>
              <w:rPr>
                <w:color w:val="4D4D4D"/>
              </w:rPr>
              <w:t>Sample Value</w:t>
            </w:r>
          </w:p>
        </w:tc>
      </w:tr>
      <w:tr w:rsidR="00825800" w:rsidTr="00825800">
        <w:trPr>
          <w:tblCellSpacing w:w="15" w:type="dxa"/>
        </w:trPr>
        <w:tc>
          <w:tcPr>
            <w:tcW w:w="0" w:type="auto"/>
            <w:hideMark/>
          </w:tcPr>
          <w:p w:rsidR="00825800" w:rsidRDefault="00825800">
            <w:r>
              <w:t>Name</w:t>
            </w:r>
          </w:p>
        </w:tc>
        <w:tc>
          <w:tcPr>
            <w:tcW w:w="0" w:type="auto"/>
            <w:hideMark/>
          </w:tcPr>
          <w:p w:rsidR="00825800" w:rsidRDefault="00825800">
            <w:proofErr w:type="spellStart"/>
            <w:r>
              <w:t>headerName</w:t>
            </w:r>
            <w:proofErr w:type="spellEnd"/>
          </w:p>
        </w:tc>
      </w:tr>
      <w:tr w:rsidR="00825800" w:rsidTr="00825800">
        <w:trPr>
          <w:tblCellSpacing w:w="15" w:type="dxa"/>
        </w:trPr>
        <w:tc>
          <w:tcPr>
            <w:tcW w:w="0" w:type="auto"/>
            <w:hideMark/>
          </w:tcPr>
          <w:p w:rsidR="00825800" w:rsidRDefault="00825800">
            <w:r>
              <w:t>Display Name</w:t>
            </w:r>
          </w:p>
        </w:tc>
        <w:tc>
          <w:tcPr>
            <w:tcW w:w="0" w:type="auto"/>
            <w:hideMark/>
          </w:tcPr>
          <w:p w:rsidR="00825800" w:rsidRDefault="00825800">
            <w:r>
              <w:t>Header Name</w:t>
            </w:r>
          </w:p>
        </w:tc>
      </w:tr>
      <w:tr w:rsidR="00825800" w:rsidTr="00825800">
        <w:trPr>
          <w:tblCellSpacing w:w="15" w:type="dxa"/>
        </w:trPr>
        <w:tc>
          <w:tcPr>
            <w:tcW w:w="0" w:type="auto"/>
            <w:hideMark/>
          </w:tcPr>
          <w:p w:rsidR="00825800" w:rsidRDefault="00825800">
            <w:r>
              <w:t>Required</w:t>
            </w:r>
          </w:p>
        </w:tc>
        <w:tc>
          <w:tcPr>
            <w:tcW w:w="0" w:type="auto"/>
            <w:hideMark/>
          </w:tcPr>
          <w:p w:rsidR="00825800" w:rsidRDefault="00825800">
            <w:r>
              <w:t>True</w:t>
            </w:r>
          </w:p>
        </w:tc>
      </w:tr>
      <w:tr w:rsidR="00825800" w:rsidTr="00825800">
        <w:trPr>
          <w:tblCellSpacing w:w="15" w:type="dxa"/>
        </w:trPr>
        <w:tc>
          <w:tcPr>
            <w:tcW w:w="0" w:type="auto"/>
            <w:hideMark/>
          </w:tcPr>
          <w:p w:rsidR="00825800" w:rsidRDefault="00825800">
            <w:r>
              <w:t>Description</w:t>
            </w:r>
          </w:p>
        </w:tc>
        <w:tc>
          <w:tcPr>
            <w:tcW w:w="0" w:type="auto"/>
            <w:hideMark/>
          </w:tcPr>
          <w:p w:rsidR="00825800" w:rsidRDefault="00825800">
            <w:r>
              <w:t>Name of the header to be added</w:t>
            </w:r>
          </w:p>
        </w:tc>
      </w:tr>
      <w:tr w:rsidR="00825800" w:rsidTr="00825800">
        <w:trPr>
          <w:tblCellSpacing w:w="15" w:type="dxa"/>
        </w:trPr>
        <w:tc>
          <w:tcPr>
            <w:tcW w:w="0" w:type="auto"/>
            <w:hideMark/>
          </w:tcPr>
          <w:p w:rsidR="00825800" w:rsidRDefault="00825800">
            <w:r>
              <w:t>Type</w:t>
            </w:r>
          </w:p>
        </w:tc>
        <w:tc>
          <w:tcPr>
            <w:tcW w:w="0" w:type="auto"/>
            <w:hideMark/>
          </w:tcPr>
          <w:p w:rsidR="00825800" w:rsidRDefault="00825800">
            <w:r>
              <w:t>String</w:t>
            </w:r>
          </w:p>
        </w:tc>
      </w:tr>
      <w:tr w:rsidR="00825800" w:rsidTr="00825800">
        <w:trPr>
          <w:tblCellSpacing w:w="15" w:type="dxa"/>
        </w:trPr>
        <w:tc>
          <w:tcPr>
            <w:tcW w:w="0" w:type="auto"/>
            <w:hideMark/>
          </w:tcPr>
          <w:p w:rsidR="00825800" w:rsidRDefault="00825800">
            <w:r>
              <w:t>Validation Regex</w:t>
            </w:r>
          </w:p>
        </w:tc>
        <w:tc>
          <w:tcPr>
            <w:tcW w:w="0" w:type="auto"/>
            <w:hideMark/>
          </w:tcPr>
          <w:p w:rsidR="00825800" w:rsidRDefault="00825800">
            <w:r>
              <w:t>^([a-</w:t>
            </w:r>
            <w:proofErr w:type="spellStart"/>
            <w:r>
              <w:t>zA</w:t>
            </w:r>
            <w:proofErr w:type="spellEnd"/>
            <w:r>
              <w:t>-Z_][a-</w:t>
            </w:r>
            <w:proofErr w:type="spellStart"/>
            <w:r>
              <w:t>zA</w:t>
            </w:r>
            <w:proofErr w:type="spellEnd"/>
            <w:r>
              <w:t>-Z\d_\-\ ]*)$</w:t>
            </w:r>
          </w:p>
        </w:tc>
      </w:tr>
      <w:tr w:rsidR="00825800" w:rsidTr="00825800">
        <w:trPr>
          <w:tblCellSpacing w:w="15" w:type="dxa"/>
        </w:trPr>
        <w:tc>
          <w:tcPr>
            <w:tcW w:w="0" w:type="auto"/>
            <w:hideMark/>
          </w:tcPr>
          <w:p w:rsidR="00825800" w:rsidRDefault="00825800">
            <w:r>
              <w:t>Default Value</w:t>
            </w:r>
          </w:p>
        </w:tc>
        <w:tc>
          <w:tcPr>
            <w:tcW w:w="0" w:type="auto"/>
            <w:hideMark/>
          </w:tcPr>
          <w:p w:rsidR="00825800" w:rsidRDefault="00825800">
            <w:r>
              <w:t>Leave this blank</w:t>
            </w:r>
          </w:p>
        </w:tc>
      </w:tr>
    </w:tbl>
    <w:p w:rsidR="00825800" w:rsidRDefault="00825800" w:rsidP="00825800">
      <w:pPr>
        <w:pStyle w:val="NormalWeb"/>
        <w:spacing w:before="120" w:beforeAutospacing="0" w:after="120" w:afterAutospacing="0"/>
        <w:ind w:left="450"/>
        <w:rPr>
          <w:rFonts w:ascii="Helvetica" w:hAnsi="Helvetica" w:cs="Helvetica"/>
        </w:rPr>
      </w:pPr>
      <w:r>
        <w:rPr>
          <w:rStyle w:val="Strong"/>
          <w:rFonts w:ascii="Helvetica" w:hAnsi="Helvetica" w:cs="Helvetica"/>
        </w:rPr>
        <w:t>Attribute 2</w:t>
      </w:r>
    </w:p>
    <w:tbl>
      <w:tblPr>
        <w:tblW w:w="4920" w:type="dxa"/>
        <w:tblCellSpacing w:w="15" w:type="dxa"/>
        <w:tblInd w:w="450" w:type="dxa"/>
        <w:tblCellMar>
          <w:top w:w="15" w:type="dxa"/>
          <w:left w:w="15" w:type="dxa"/>
          <w:bottom w:w="15" w:type="dxa"/>
          <w:right w:w="15" w:type="dxa"/>
        </w:tblCellMar>
        <w:tblLook w:val="04A0" w:firstRow="1" w:lastRow="0" w:firstColumn="1" w:lastColumn="0" w:noHBand="0" w:noVBand="1"/>
      </w:tblPr>
      <w:tblGrid>
        <w:gridCol w:w="1818"/>
        <w:gridCol w:w="3102"/>
      </w:tblGrid>
      <w:tr w:rsidR="00825800" w:rsidTr="00825800">
        <w:trPr>
          <w:tblCellSpacing w:w="15" w:type="dxa"/>
        </w:trPr>
        <w:tc>
          <w:tcPr>
            <w:tcW w:w="0" w:type="auto"/>
            <w:shd w:val="clear" w:color="auto" w:fill="E8E8E8"/>
            <w:hideMark/>
          </w:tcPr>
          <w:p w:rsidR="00825800" w:rsidRDefault="00825800">
            <w:pPr>
              <w:rPr>
                <w:rFonts w:ascii="Times New Roman" w:hAnsi="Times New Roman" w:cs="Times New Roman"/>
                <w:color w:val="4D4D4D"/>
              </w:rPr>
            </w:pPr>
            <w:r>
              <w:rPr>
                <w:color w:val="4D4D4D"/>
              </w:rPr>
              <w:t>Field</w:t>
            </w:r>
          </w:p>
        </w:tc>
        <w:tc>
          <w:tcPr>
            <w:tcW w:w="0" w:type="auto"/>
            <w:shd w:val="clear" w:color="auto" w:fill="E8E8E8"/>
            <w:hideMark/>
          </w:tcPr>
          <w:p w:rsidR="00825800" w:rsidRDefault="00825800">
            <w:pPr>
              <w:rPr>
                <w:color w:val="4D4D4D"/>
              </w:rPr>
            </w:pPr>
            <w:r>
              <w:rPr>
                <w:color w:val="4D4D4D"/>
              </w:rPr>
              <w:t>Sample Value</w:t>
            </w:r>
          </w:p>
        </w:tc>
      </w:tr>
      <w:tr w:rsidR="00825800" w:rsidTr="00825800">
        <w:trPr>
          <w:tblCellSpacing w:w="15" w:type="dxa"/>
        </w:trPr>
        <w:tc>
          <w:tcPr>
            <w:tcW w:w="0" w:type="auto"/>
            <w:hideMark/>
          </w:tcPr>
          <w:p w:rsidR="00825800" w:rsidRDefault="00825800">
            <w:r>
              <w:t>Name</w:t>
            </w:r>
          </w:p>
        </w:tc>
        <w:tc>
          <w:tcPr>
            <w:tcW w:w="0" w:type="auto"/>
            <w:hideMark/>
          </w:tcPr>
          <w:p w:rsidR="00825800" w:rsidRDefault="00825800">
            <w:proofErr w:type="spellStart"/>
            <w:r>
              <w:t>headerValue</w:t>
            </w:r>
            <w:proofErr w:type="spellEnd"/>
          </w:p>
        </w:tc>
      </w:tr>
      <w:tr w:rsidR="00825800" w:rsidTr="00825800">
        <w:trPr>
          <w:tblCellSpacing w:w="15" w:type="dxa"/>
        </w:trPr>
        <w:tc>
          <w:tcPr>
            <w:tcW w:w="0" w:type="auto"/>
            <w:hideMark/>
          </w:tcPr>
          <w:p w:rsidR="00825800" w:rsidRDefault="00825800">
            <w:r>
              <w:t>Display Name</w:t>
            </w:r>
          </w:p>
        </w:tc>
        <w:tc>
          <w:tcPr>
            <w:tcW w:w="0" w:type="auto"/>
            <w:hideMark/>
          </w:tcPr>
          <w:p w:rsidR="00825800" w:rsidRDefault="00825800">
            <w:r>
              <w:t>Header Value</w:t>
            </w:r>
          </w:p>
        </w:tc>
      </w:tr>
      <w:tr w:rsidR="00825800" w:rsidTr="00825800">
        <w:trPr>
          <w:tblCellSpacing w:w="15" w:type="dxa"/>
        </w:trPr>
        <w:tc>
          <w:tcPr>
            <w:tcW w:w="0" w:type="auto"/>
            <w:hideMark/>
          </w:tcPr>
          <w:p w:rsidR="00825800" w:rsidRDefault="00825800">
            <w:r>
              <w:t>Required</w:t>
            </w:r>
          </w:p>
        </w:tc>
        <w:tc>
          <w:tcPr>
            <w:tcW w:w="0" w:type="auto"/>
            <w:hideMark/>
          </w:tcPr>
          <w:p w:rsidR="00825800" w:rsidRDefault="00825800">
            <w:r>
              <w:t>True</w:t>
            </w:r>
          </w:p>
        </w:tc>
      </w:tr>
      <w:tr w:rsidR="00825800" w:rsidTr="00825800">
        <w:trPr>
          <w:tblCellSpacing w:w="15" w:type="dxa"/>
        </w:trPr>
        <w:tc>
          <w:tcPr>
            <w:tcW w:w="0" w:type="auto"/>
            <w:hideMark/>
          </w:tcPr>
          <w:p w:rsidR="00825800" w:rsidRDefault="00825800">
            <w:r>
              <w:t>Description</w:t>
            </w:r>
          </w:p>
        </w:tc>
        <w:tc>
          <w:tcPr>
            <w:tcW w:w="0" w:type="auto"/>
            <w:hideMark/>
          </w:tcPr>
          <w:p w:rsidR="00825800" w:rsidRDefault="00825800">
            <w:r>
              <w:t>Value of the header</w:t>
            </w:r>
          </w:p>
        </w:tc>
      </w:tr>
      <w:tr w:rsidR="00825800" w:rsidTr="00825800">
        <w:trPr>
          <w:tblCellSpacing w:w="15" w:type="dxa"/>
        </w:trPr>
        <w:tc>
          <w:tcPr>
            <w:tcW w:w="0" w:type="auto"/>
            <w:hideMark/>
          </w:tcPr>
          <w:p w:rsidR="00825800" w:rsidRDefault="00825800">
            <w:r>
              <w:t>Type</w:t>
            </w:r>
          </w:p>
        </w:tc>
        <w:tc>
          <w:tcPr>
            <w:tcW w:w="0" w:type="auto"/>
            <w:hideMark/>
          </w:tcPr>
          <w:p w:rsidR="00825800" w:rsidRDefault="00825800">
            <w:r>
              <w:t>String</w:t>
            </w:r>
          </w:p>
        </w:tc>
      </w:tr>
      <w:tr w:rsidR="00825800" w:rsidTr="00825800">
        <w:trPr>
          <w:tblCellSpacing w:w="15" w:type="dxa"/>
        </w:trPr>
        <w:tc>
          <w:tcPr>
            <w:tcW w:w="0" w:type="auto"/>
            <w:hideMark/>
          </w:tcPr>
          <w:p w:rsidR="00825800" w:rsidRDefault="00825800">
            <w:r>
              <w:t>Validation Regex</w:t>
            </w:r>
          </w:p>
        </w:tc>
        <w:tc>
          <w:tcPr>
            <w:tcW w:w="0" w:type="auto"/>
            <w:hideMark/>
          </w:tcPr>
          <w:p w:rsidR="00825800" w:rsidRDefault="00825800">
            <w:r>
              <w:t>^([a-</w:t>
            </w:r>
            <w:proofErr w:type="spellStart"/>
            <w:r>
              <w:t>zA</w:t>
            </w:r>
            <w:proofErr w:type="spellEnd"/>
            <w:r>
              <w:t>-Z\d_][a-</w:t>
            </w:r>
            <w:proofErr w:type="spellStart"/>
            <w:r>
              <w:t>zA</w:t>
            </w:r>
            <w:proofErr w:type="spellEnd"/>
            <w:r>
              <w:t>-Z\d_\-\ ]*)$</w:t>
            </w:r>
          </w:p>
        </w:tc>
      </w:tr>
      <w:tr w:rsidR="00825800" w:rsidTr="00825800">
        <w:trPr>
          <w:tblCellSpacing w:w="15" w:type="dxa"/>
        </w:trPr>
        <w:tc>
          <w:tcPr>
            <w:tcW w:w="0" w:type="auto"/>
            <w:hideMark/>
          </w:tcPr>
          <w:p w:rsidR="00825800" w:rsidRDefault="00825800">
            <w:r>
              <w:t>Default Value</w:t>
            </w:r>
          </w:p>
        </w:tc>
        <w:tc>
          <w:tcPr>
            <w:tcW w:w="0" w:type="auto"/>
            <w:hideMark/>
          </w:tcPr>
          <w:p w:rsidR="00825800" w:rsidRDefault="00825800">
            <w:r>
              <w:t>Leave this blank</w:t>
            </w:r>
          </w:p>
        </w:tc>
      </w:tr>
    </w:tbl>
    <w:p w:rsidR="00825800" w:rsidRDefault="00825800" w:rsidP="00825800">
      <w:pPr>
        <w:pStyle w:val="NormalWeb"/>
        <w:numPr>
          <w:ilvl w:val="0"/>
          <w:numId w:val="2"/>
        </w:numPr>
        <w:spacing w:before="120" w:beforeAutospacing="0" w:after="120" w:afterAutospacing="0"/>
        <w:ind w:left="450"/>
        <w:rPr>
          <w:rFonts w:ascii="Helvetica" w:hAnsi="Helvetica" w:cs="Helvetica"/>
        </w:rPr>
      </w:pPr>
      <w:r>
        <w:rPr>
          <w:rFonts w:ascii="Helvetica" w:hAnsi="Helvetica" w:cs="Helvetica"/>
        </w:rPr>
        <w:t>Once that is done, the completed form should look like the below screenshot. We can now click on </w:t>
      </w:r>
      <w:r>
        <w:rPr>
          <w:rStyle w:val="Strong"/>
          <w:rFonts w:ascii="Helvetica" w:hAnsi="Helvetica" w:cs="Helvetica"/>
        </w:rPr>
        <w:t>Save</w:t>
      </w:r>
      <w:r>
        <w:rPr>
          <w:rFonts w:ascii="Helvetica" w:hAnsi="Helvetica" w:cs="Helvetica"/>
        </w:rPr>
        <w:t>.</w:t>
      </w:r>
    </w:p>
    <w:p w:rsidR="00825800" w:rsidRDefault="00825800" w:rsidP="00825800">
      <w:pPr>
        <w:pStyle w:val="NormalWeb"/>
        <w:spacing w:before="120" w:beforeAutospacing="0" w:after="120" w:afterAutospacing="0"/>
        <w:ind w:left="450"/>
        <w:rPr>
          <w:rFonts w:ascii="Helvetica" w:hAnsi="Helvetica" w:cs="Helvetica"/>
        </w:rPr>
      </w:pPr>
      <w:r>
        <w:rPr>
          <w:rFonts w:ascii="Helvetica" w:hAnsi="Helvetica" w:cs="Helvetica"/>
          <w:noProof/>
          <w:color w:val="3F51B5"/>
        </w:rPr>
        <w:lastRenderedPageBreak/>
        <w:drawing>
          <wp:inline distT="0" distB="0" distL="0" distR="0">
            <wp:extent cx="5610860" cy="3088547"/>
            <wp:effectExtent l="0" t="0" r="0" b="0"/>
            <wp:docPr id="4" name="Picture 4" descr="Completed policy for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leted policy form">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3669" cy="3101102"/>
                    </a:xfrm>
                    <a:prstGeom prst="rect">
                      <a:avLst/>
                    </a:prstGeom>
                    <a:noFill/>
                    <a:ln>
                      <a:noFill/>
                    </a:ln>
                  </pic:spPr>
                </pic:pic>
              </a:graphicData>
            </a:graphic>
          </wp:inline>
        </w:drawing>
      </w:r>
    </w:p>
    <w:p w:rsidR="00825800" w:rsidRDefault="00825800" w:rsidP="00825800">
      <w:pPr>
        <w:pStyle w:val="NormalWeb"/>
        <w:numPr>
          <w:ilvl w:val="0"/>
          <w:numId w:val="2"/>
        </w:numPr>
        <w:spacing w:before="120" w:beforeAutospacing="0" w:after="120" w:afterAutospacing="0"/>
        <w:ind w:left="450"/>
        <w:rPr>
          <w:rFonts w:ascii="Helvetica" w:hAnsi="Helvetica" w:cs="Helvetica"/>
        </w:rPr>
      </w:pPr>
      <w:r>
        <w:rPr>
          <w:rFonts w:ascii="Helvetica" w:hAnsi="Helvetica" w:cs="Helvetica"/>
        </w:rPr>
        <w:t>Now the newly created policy will appear in the table. You can go ahead and search for this policy to verify.</w:t>
      </w:r>
    </w:p>
    <w:p w:rsidR="00825800" w:rsidRDefault="00825800" w:rsidP="00825800">
      <w:pPr>
        <w:pStyle w:val="NormalWeb"/>
        <w:numPr>
          <w:ilvl w:val="0"/>
          <w:numId w:val="2"/>
        </w:numPr>
        <w:spacing w:before="0" w:beforeAutospacing="0" w:after="0" w:afterAutospacing="0"/>
        <w:ind w:left="450"/>
        <w:rPr>
          <w:rFonts w:ascii="Helvetica" w:hAnsi="Helvetica" w:cs="Helvetica"/>
        </w:rPr>
      </w:pPr>
      <w:r>
        <w:rPr>
          <w:rFonts w:ascii="Helvetica" w:hAnsi="Helvetica" w:cs="Helvetica"/>
        </w:rPr>
        <w:t>Try viewing this policy by clicking on </w:t>
      </w:r>
      <w:r>
        <w:rPr>
          <w:rStyle w:val="Strong"/>
          <w:rFonts w:ascii="Helvetica" w:hAnsi="Helvetica" w:cs="Helvetica"/>
        </w:rPr>
        <w:t>View</w:t>
      </w:r>
      <w:r>
        <w:rPr>
          <w:rFonts w:ascii="Helvetica" w:hAnsi="Helvetica" w:cs="Helvetica"/>
        </w:rPr>
        <w:t> action. Note that you can download the policy as a </w:t>
      </w:r>
      <w:r>
        <w:rPr>
          <w:rStyle w:val="HTMLCode"/>
          <w:color w:val="37474F"/>
        </w:rPr>
        <w:t>.zip</w:t>
      </w:r>
      <w:r>
        <w:rPr>
          <w:rFonts w:ascii="Helvetica" w:hAnsi="Helvetica" w:cs="Helvetica"/>
        </w:rPr>
        <w:t> file using the </w:t>
      </w:r>
      <w:r>
        <w:rPr>
          <w:rStyle w:val="Strong"/>
          <w:rFonts w:ascii="Helvetica" w:hAnsi="Helvetica" w:cs="Helvetica"/>
        </w:rPr>
        <w:t>Download Policy</w:t>
      </w:r>
      <w:r>
        <w:rPr>
          <w:rFonts w:ascii="Helvetica" w:hAnsi="Helvetica" w:cs="Helvetica"/>
        </w:rPr>
        <w:t> button.</w:t>
      </w:r>
    </w:p>
    <w:p w:rsidR="00825800" w:rsidRDefault="00825800" w:rsidP="00825800">
      <w:pPr>
        <w:pStyle w:val="NormalWeb"/>
        <w:spacing w:before="120" w:beforeAutospacing="0" w:after="120" w:afterAutospacing="0"/>
        <w:ind w:left="450"/>
        <w:rPr>
          <w:rFonts w:ascii="Helvetica" w:hAnsi="Helvetica" w:cs="Helvetica"/>
        </w:rPr>
      </w:pPr>
      <w:r>
        <w:rPr>
          <w:rFonts w:ascii="Helvetica" w:hAnsi="Helvetica" w:cs="Helvetica"/>
          <w:noProof/>
          <w:color w:val="3F51B5"/>
        </w:rPr>
        <w:drawing>
          <wp:inline distT="0" distB="0" distL="0" distR="0">
            <wp:extent cx="5467753" cy="3009772"/>
            <wp:effectExtent l="0" t="0" r="0" b="635"/>
            <wp:docPr id="3" name="Picture 3" descr="Policy view">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icy view">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2242" cy="3017747"/>
                    </a:xfrm>
                    <a:prstGeom prst="rect">
                      <a:avLst/>
                    </a:prstGeom>
                    <a:noFill/>
                    <a:ln>
                      <a:noFill/>
                    </a:ln>
                  </pic:spPr>
                </pic:pic>
              </a:graphicData>
            </a:graphic>
          </wp:inline>
        </w:drawing>
      </w:r>
    </w:p>
    <w:p w:rsidR="00E72AD2" w:rsidRDefault="00E72AD2">
      <w:pPr>
        <w:rPr>
          <w:rFonts w:ascii="Roboto" w:eastAsia="Roboto" w:hAnsi="Roboto" w:cs="Roboto"/>
        </w:rPr>
      </w:pPr>
    </w:p>
    <w:p w:rsidR="00E72AD2" w:rsidRDefault="004F568B">
      <w:pPr>
        <w:rPr>
          <w:rFonts w:ascii="Roboto" w:eastAsia="Roboto" w:hAnsi="Roboto" w:cs="Roboto"/>
        </w:rPr>
      </w:pPr>
      <w:r>
        <w:rPr>
          <w:rFonts w:ascii="Roboto" w:eastAsia="Roboto" w:hAnsi="Roboto" w:cs="Roboto"/>
          <w:sz w:val="28"/>
          <w:szCs w:val="28"/>
        </w:rPr>
        <w:t>Expected Outcome</w:t>
      </w:r>
    </w:p>
    <w:p w:rsidR="00E72AD2" w:rsidRDefault="004F568B">
      <w:pPr>
        <w:rPr>
          <w:rFonts w:ascii="Roboto" w:eastAsia="Roboto" w:hAnsi="Roboto" w:cs="Roboto"/>
        </w:rPr>
      </w:pPr>
      <w:r>
        <w:rPr>
          <w:rFonts w:ascii="Roboto" w:eastAsia="Roboto" w:hAnsi="Roboto" w:cs="Roboto"/>
        </w:rPr>
        <w:t>As a result of the common policy created in this exercise, a log message is created every time an API is invoked.</w:t>
      </w:r>
      <w:bookmarkStart w:id="1" w:name="_GoBack"/>
      <w:bookmarkEnd w:id="1"/>
    </w:p>
    <w:sectPr w:rsidR="00E72AD2">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68B" w:rsidRDefault="004F568B">
      <w:pPr>
        <w:spacing w:line="240" w:lineRule="auto"/>
      </w:pPr>
      <w:r>
        <w:separator/>
      </w:r>
    </w:p>
  </w:endnote>
  <w:endnote w:type="continuationSeparator" w:id="0">
    <w:p w:rsidR="004F568B" w:rsidRDefault="004F56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AD2" w:rsidRDefault="004F568B">
    <w:pPr>
      <w:spacing w:line="240" w:lineRule="auto"/>
      <w:ind w:right="-90"/>
      <w:jc w:val="both"/>
    </w:pPr>
    <w:r>
      <w:rPr>
        <w:rFonts w:ascii="Trebuchet MS" w:eastAsia="Trebuchet MS" w:hAnsi="Trebuchet MS" w:cs="Trebuchet MS"/>
        <w:sz w:val="20"/>
        <w:szCs w:val="20"/>
      </w:rPr>
      <w:t xml:space="preserve">                                                                                                                                     </w:t>
    </w:r>
    <w:r>
      <w:rPr>
        <w:rFonts w:ascii="Trebuchet MS" w:eastAsia="Trebuchet MS" w:hAnsi="Trebuchet MS" w:cs="Trebuchet MS"/>
        <w:noProof/>
        <w:color w:val="FF9900"/>
        <w:sz w:val="20"/>
        <w:szCs w:val="20"/>
        <w:lang w:val="en-IN"/>
      </w:rPr>
      <w:drawing>
        <wp:inline distT="114300" distB="114300" distL="114300" distR="114300">
          <wp:extent cx="205026" cy="19526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5026" cy="195263"/>
                  </a:xfrm>
                  <a:prstGeom prst="rect">
                    <a:avLst/>
                  </a:prstGeom>
                  <a:ln/>
                </pic:spPr>
              </pic:pic>
            </a:graphicData>
          </a:graphic>
        </wp:inline>
      </w:drawing>
    </w:r>
    <w:hyperlink r:id="rId2">
      <w:r>
        <w:rPr>
          <w:color w:val="1155CC"/>
          <w:sz w:val="20"/>
          <w:szCs w:val="20"/>
        </w:rPr>
        <w:t>CC BY 4.0</w:t>
      </w:r>
    </w:hyperlink>
    <w:r>
      <w:rPr>
        <w:rFonts w:ascii="Trebuchet MS" w:eastAsia="Trebuchet MS" w:hAnsi="Trebuchet MS" w:cs="Trebuchet MS"/>
        <w:color w:val="FF9900"/>
        <w:sz w:val="20"/>
        <w:szCs w:val="20"/>
      </w:rPr>
      <w:t xml:space="preserve"> </w:t>
    </w:r>
    <w:r>
      <w:rPr>
        <w:rFonts w:ascii="Trebuchet MS" w:eastAsia="Trebuchet MS" w:hAnsi="Trebuchet MS" w:cs="Trebuchet MS"/>
        <w:sz w:val="20"/>
        <w:szCs w:val="20"/>
      </w:rPr>
      <w:tab/>
    </w:r>
    <w:r>
      <w:rPr>
        <w:rFonts w:ascii="Trebuchet MS" w:eastAsia="Trebuchet MS" w:hAnsi="Trebuchet MS" w:cs="Trebuchet MS"/>
        <w:sz w:val="20"/>
        <w:szCs w:val="20"/>
      </w:rPr>
      <w:t xml:space="preserve">                                    </w:t>
    </w:r>
  </w:p>
  <w:p w:rsidR="00E72AD2" w:rsidRDefault="00E72A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68B" w:rsidRDefault="004F568B">
      <w:pPr>
        <w:spacing w:line="240" w:lineRule="auto"/>
      </w:pPr>
      <w:r>
        <w:separator/>
      </w:r>
    </w:p>
  </w:footnote>
  <w:footnote w:type="continuationSeparator" w:id="0">
    <w:p w:rsidR="004F568B" w:rsidRDefault="004F568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AD2" w:rsidRDefault="004F568B">
    <w:pPr>
      <w:pStyle w:val="Heading1"/>
      <w:spacing w:before="0" w:line="360" w:lineRule="auto"/>
      <w:jc w:val="right"/>
    </w:pPr>
    <w:bookmarkStart w:id="2" w:name="_30j0zll" w:colFirst="0" w:colLast="0"/>
    <w:bookmarkEnd w:id="2"/>
    <w:r>
      <w:rPr>
        <w:rFonts w:ascii="Calibri" w:eastAsia="Calibri" w:hAnsi="Calibri" w:cs="Calibri"/>
        <w:noProof/>
        <w:sz w:val="22"/>
        <w:szCs w:val="22"/>
        <w:lang w:val="en-IN"/>
      </w:rPr>
      <w:drawing>
        <wp:inline distT="114300" distB="114300" distL="114300" distR="114300">
          <wp:extent cx="829628" cy="319088"/>
          <wp:effectExtent l="0" t="0" r="0" b="0"/>
          <wp:docPr id="1" name="image2.jpg" descr="wso2-logo.jpg"/>
          <wp:cNvGraphicFramePr/>
          <a:graphic xmlns:a="http://schemas.openxmlformats.org/drawingml/2006/main">
            <a:graphicData uri="http://schemas.openxmlformats.org/drawingml/2006/picture">
              <pic:pic xmlns:pic="http://schemas.openxmlformats.org/drawingml/2006/picture">
                <pic:nvPicPr>
                  <pic:cNvPr id="0" name="image2.jpg" descr="wso2-logo.jpg"/>
                  <pic:cNvPicPr preferRelativeResize="0"/>
                </pic:nvPicPr>
                <pic:blipFill>
                  <a:blip r:embed="rId1"/>
                  <a:srcRect/>
                  <a:stretch>
                    <a:fillRect/>
                  </a:stretch>
                </pic:blipFill>
                <pic:spPr>
                  <a:xfrm>
                    <a:off x="0" y="0"/>
                    <a:ext cx="829628" cy="319088"/>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9D1601"/>
    <w:multiLevelType w:val="multilevel"/>
    <w:tmpl w:val="B0821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91B4367"/>
    <w:multiLevelType w:val="multilevel"/>
    <w:tmpl w:val="1122C67E"/>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AD2"/>
    <w:rsid w:val="004F568B"/>
    <w:rsid w:val="00825800"/>
    <w:rsid w:val="00E72AD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A307E9-E86D-4E43-88C2-FDC665B5F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semiHidden/>
    <w:unhideWhenUsed/>
    <w:rsid w:val="00825800"/>
    <w:rPr>
      <w:color w:val="0000FF"/>
      <w:u w:val="single"/>
    </w:rPr>
  </w:style>
  <w:style w:type="paragraph" w:styleId="NormalWeb">
    <w:name w:val="Normal (Web)"/>
    <w:basedOn w:val="Normal"/>
    <w:uiPriority w:val="99"/>
    <w:semiHidden/>
    <w:unhideWhenUsed/>
    <w:rsid w:val="0082580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825800"/>
    <w:rPr>
      <w:rFonts w:ascii="Courier New" w:eastAsia="Times New Roman" w:hAnsi="Courier New" w:cs="Courier New"/>
      <w:sz w:val="20"/>
      <w:szCs w:val="20"/>
    </w:rPr>
  </w:style>
  <w:style w:type="character" w:styleId="Strong">
    <w:name w:val="Strong"/>
    <w:basedOn w:val="DefaultParagraphFont"/>
    <w:uiPriority w:val="22"/>
    <w:qFormat/>
    <w:rsid w:val="00825800"/>
    <w:rPr>
      <w:b/>
      <w:bCs/>
    </w:rPr>
  </w:style>
  <w:style w:type="paragraph" w:customStyle="1" w:styleId="admonition-title">
    <w:name w:val="admonition-title"/>
    <w:basedOn w:val="Normal"/>
    <w:rsid w:val="00825800"/>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semiHidden/>
    <w:unhideWhenUsed/>
    <w:rsid w:val="00825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825800"/>
    <w:rPr>
      <w:rFonts w:ascii="Courier New" w:eastAsia="Times New Roman" w:hAnsi="Courier New" w:cs="Courier New"/>
      <w:sz w:val="20"/>
      <w:szCs w:val="20"/>
      <w:lang w:val="en-IN"/>
    </w:rPr>
  </w:style>
  <w:style w:type="character" w:customStyle="1" w:styleId="hljs-string">
    <w:name w:val="hljs-string"/>
    <w:basedOn w:val="DefaultParagraphFont"/>
    <w:rsid w:val="00825800"/>
  </w:style>
  <w:style w:type="character" w:customStyle="1" w:styleId="hljs-keyword">
    <w:name w:val="hljs-keyword"/>
    <w:basedOn w:val="DefaultParagraphFont"/>
    <w:rsid w:val="008258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5074480">
      <w:bodyDiv w:val="1"/>
      <w:marLeft w:val="0"/>
      <w:marRight w:val="0"/>
      <w:marTop w:val="0"/>
      <w:marBottom w:val="0"/>
      <w:divBdr>
        <w:top w:val="none" w:sz="0" w:space="0" w:color="auto"/>
        <w:left w:val="none" w:sz="0" w:space="0" w:color="auto"/>
        <w:bottom w:val="none" w:sz="0" w:space="0" w:color="auto"/>
        <w:right w:val="none" w:sz="0" w:space="0" w:color="auto"/>
      </w:divBdr>
      <w:divsChild>
        <w:div w:id="1196893309">
          <w:marLeft w:val="0"/>
          <w:marRight w:val="0"/>
          <w:marTop w:val="375"/>
          <w:marBottom w:val="375"/>
          <w:divBdr>
            <w:top w:val="none" w:sz="0" w:space="0" w:color="auto"/>
            <w:left w:val="none" w:sz="0" w:space="0" w:color="auto"/>
            <w:bottom w:val="none" w:sz="0" w:space="0" w:color="auto"/>
            <w:right w:val="none" w:sz="0" w:space="0" w:color="auto"/>
          </w:divBdr>
        </w:div>
        <w:div w:id="1218933902">
          <w:marLeft w:val="0"/>
          <w:marRight w:val="0"/>
          <w:marTop w:val="0"/>
          <w:marBottom w:val="0"/>
          <w:divBdr>
            <w:top w:val="none" w:sz="0" w:space="0" w:color="auto"/>
            <w:left w:val="none" w:sz="0" w:space="0" w:color="auto"/>
            <w:bottom w:val="none" w:sz="0" w:space="0" w:color="auto"/>
            <w:right w:val="none" w:sz="0" w:space="0" w:color="auto"/>
          </w:divBdr>
          <w:divsChild>
            <w:div w:id="834298829">
              <w:marLeft w:val="0"/>
              <w:marRight w:val="0"/>
              <w:marTop w:val="0"/>
              <w:marBottom w:val="120"/>
              <w:divBdr>
                <w:top w:val="none" w:sz="0" w:space="0" w:color="auto"/>
                <w:left w:val="none" w:sz="0" w:space="0" w:color="auto"/>
                <w:bottom w:val="none" w:sz="0" w:space="0" w:color="auto"/>
                <w:right w:val="none" w:sz="0" w:space="0" w:color="auto"/>
              </w:divBdr>
            </w:div>
          </w:divsChild>
        </w:div>
        <w:div w:id="1120995067">
          <w:marLeft w:val="0"/>
          <w:marRight w:val="0"/>
          <w:marTop w:val="0"/>
          <w:marBottom w:val="0"/>
          <w:divBdr>
            <w:top w:val="none" w:sz="0" w:space="0" w:color="auto"/>
            <w:left w:val="none" w:sz="0" w:space="0" w:color="auto"/>
            <w:bottom w:val="none" w:sz="0" w:space="0" w:color="auto"/>
            <w:right w:val="none" w:sz="0" w:space="0" w:color="auto"/>
          </w:divBdr>
          <w:divsChild>
            <w:div w:id="1814059696">
              <w:marLeft w:val="0"/>
              <w:marRight w:val="0"/>
              <w:marTop w:val="0"/>
              <w:marBottom w:val="120"/>
              <w:divBdr>
                <w:top w:val="none" w:sz="0" w:space="0" w:color="auto"/>
                <w:left w:val="none" w:sz="0" w:space="0" w:color="auto"/>
                <w:bottom w:val="none" w:sz="0" w:space="0" w:color="auto"/>
                <w:right w:val="none" w:sz="0" w:space="0" w:color="auto"/>
              </w:divBdr>
            </w:div>
          </w:divsChild>
        </w:div>
        <w:div w:id="1111045127">
          <w:marLeft w:val="0"/>
          <w:marRight w:val="0"/>
          <w:marTop w:val="375"/>
          <w:marBottom w:val="375"/>
          <w:divBdr>
            <w:top w:val="none" w:sz="0" w:space="0" w:color="auto"/>
            <w:left w:val="none" w:sz="0" w:space="0" w:color="auto"/>
            <w:bottom w:val="none" w:sz="0" w:space="0" w:color="auto"/>
            <w:right w:val="none" w:sz="0" w:space="0" w:color="auto"/>
          </w:divBdr>
        </w:div>
        <w:div w:id="291254283">
          <w:marLeft w:val="0"/>
          <w:marRight w:val="0"/>
          <w:marTop w:val="0"/>
          <w:marBottom w:val="0"/>
          <w:divBdr>
            <w:top w:val="none" w:sz="0" w:space="0" w:color="auto"/>
            <w:left w:val="none" w:sz="0" w:space="0" w:color="auto"/>
            <w:bottom w:val="none" w:sz="0" w:space="0" w:color="auto"/>
            <w:right w:val="none" w:sz="0" w:space="0" w:color="auto"/>
          </w:divBdr>
          <w:divsChild>
            <w:div w:id="528448968">
              <w:marLeft w:val="0"/>
              <w:marRight w:val="0"/>
              <w:marTop w:val="0"/>
              <w:marBottom w:val="120"/>
              <w:divBdr>
                <w:top w:val="none" w:sz="0" w:space="0" w:color="auto"/>
                <w:left w:val="none" w:sz="0" w:space="0" w:color="auto"/>
                <w:bottom w:val="none" w:sz="0" w:space="0" w:color="auto"/>
                <w:right w:val="none" w:sz="0" w:space="0" w:color="auto"/>
              </w:divBdr>
            </w:div>
          </w:divsChild>
        </w:div>
        <w:div w:id="1979803198">
          <w:marLeft w:val="0"/>
          <w:marRight w:val="0"/>
          <w:marTop w:val="0"/>
          <w:marBottom w:val="0"/>
          <w:divBdr>
            <w:top w:val="none" w:sz="0" w:space="0" w:color="auto"/>
            <w:left w:val="none" w:sz="0" w:space="0" w:color="auto"/>
            <w:bottom w:val="none" w:sz="0" w:space="0" w:color="auto"/>
            <w:right w:val="none" w:sz="0" w:space="0" w:color="auto"/>
          </w:divBdr>
          <w:divsChild>
            <w:div w:id="336961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im.docs.wso2.com/en/latest/assets/img/design/api-policies/common-policy-4.png"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pim.docs.wso2.com/en/latest/assets/img/design/api-policies/common-policy-1.png" TargetMode="External"/><Relationship Id="rId12" Type="http://schemas.openxmlformats.org/officeDocument/2006/relationships/image" Target="media/image3.png"/><Relationship Id="rId17" Type="http://schemas.openxmlformats.org/officeDocument/2006/relationships/hyperlink" Target="https://apim.docs.wso2.com/en/latest/assets/img/design/api-policies/common-policy-6.pn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im.docs.wso2.com/en/latest/assets/img/design/api-policies/common-policy-3.png" TargetMode="External"/><Relationship Id="rId5" Type="http://schemas.openxmlformats.org/officeDocument/2006/relationships/footnotes" Target="footnotes.xml"/><Relationship Id="rId15" Type="http://schemas.openxmlformats.org/officeDocument/2006/relationships/hyperlink" Target="https://apim.docs.wso2.com/en/latest/assets/img/design/api-policies/common-policy-5.png"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apim.docs.wso2.com/en/latest/assets/img/design/api-policies/common-policy-2.png" TargetMode="Externa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4.0/" TargetMode="External"/><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Pages>
  <Words>532</Words>
  <Characters>3033</Characters>
  <Application>Microsoft Office Word</Application>
  <DocSecurity>0</DocSecurity>
  <Lines>25</Lines>
  <Paragraphs>7</Paragraphs>
  <ScaleCrop>false</ScaleCrop>
  <Company/>
  <LinksUpToDate>false</LinksUpToDate>
  <CharactersWithSpaces>3558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2023-12-17T13:52:00Z</dcterms:created>
  <dcterms:modified xsi:type="dcterms:W3CDTF">2023-12-17T13:58:00Z</dcterms:modified>
</cp:coreProperties>
</file>