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1082" w:rsidRDefault="00061082" w:rsidP="00061082">
      <w:pPr>
        <w:autoSpaceDE w:val="0"/>
        <w:autoSpaceDN w:val="0"/>
        <w:adjustRightInd w:val="0"/>
        <w:spacing w:after="0" w:line="240" w:lineRule="auto"/>
        <w:rPr>
          <w:rFonts w:ascii="Roboto-Bold" w:hAnsi="Roboto-Bold" w:cs="Roboto-Bold"/>
          <w:b/>
          <w:bCs/>
          <w:color w:val="001F5F"/>
          <w:sz w:val="32"/>
          <w:szCs w:val="32"/>
        </w:rPr>
      </w:pPr>
      <w:r>
        <w:rPr>
          <w:rFonts w:ascii="Roboto-Bold" w:hAnsi="Roboto-Bold" w:cs="Roboto-Bold"/>
          <w:b/>
          <w:bCs/>
          <w:color w:val="001F5F"/>
          <w:sz w:val="32"/>
          <w:szCs w:val="32"/>
        </w:rPr>
        <w:t xml:space="preserve">Practical Exercise: Classic </w:t>
      </w:r>
      <w:proofErr w:type="spellStart"/>
      <w:r>
        <w:rPr>
          <w:rFonts w:ascii="Roboto-Bold" w:hAnsi="Roboto-Bold" w:cs="Roboto-Bold"/>
          <w:b/>
          <w:bCs/>
          <w:color w:val="001F5F"/>
          <w:sz w:val="32"/>
          <w:szCs w:val="32"/>
        </w:rPr>
        <w:t>Observability</w:t>
      </w:r>
      <w:proofErr w:type="spellEnd"/>
    </w:p>
    <w:p w:rsidR="00061082" w:rsidRDefault="00061082" w:rsidP="00061082">
      <w:pPr>
        <w:autoSpaceDE w:val="0"/>
        <w:autoSpaceDN w:val="0"/>
        <w:adjustRightInd w:val="0"/>
        <w:spacing w:after="0" w:line="240" w:lineRule="auto"/>
        <w:rPr>
          <w:rFonts w:ascii="Roboto-Regular" w:hAnsi="Roboto-Regular" w:cs="Roboto-Regular"/>
          <w:color w:val="434343"/>
          <w:sz w:val="28"/>
          <w:szCs w:val="28"/>
        </w:rPr>
      </w:pPr>
    </w:p>
    <w:p w:rsidR="00061082" w:rsidRDefault="00061082" w:rsidP="00061082">
      <w:pPr>
        <w:autoSpaceDE w:val="0"/>
        <w:autoSpaceDN w:val="0"/>
        <w:adjustRightInd w:val="0"/>
        <w:spacing w:after="0" w:line="240" w:lineRule="auto"/>
        <w:rPr>
          <w:rFonts w:ascii="Roboto-Regular" w:hAnsi="Roboto-Regular" w:cs="Roboto-Regular"/>
          <w:color w:val="434343"/>
          <w:sz w:val="28"/>
          <w:szCs w:val="28"/>
        </w:rPr>
      </w:pPr>
      <w:r>
        <w:rPr>
          <w:rFonts w:ascii="Roboto-Regular" w:hAnsi="Roboto-Regular" w:cs="Roboto-Regular"/>
          <w:color w:val="434343"/>
          <w:sz w:val="28"/>
          <w:szCs w:val="28"/>
        </w:rPr>
        <w:t>Training Objective</w:t>
      </w:r>
    </w:p>
    <w:p w:rsidR="00061082" w:rsidRDefault="00061082" w:rsidP="00061082">
      <w:pPr>
        <w:autoSpaceDE w:val="0"/>
        <w:autoSpaceDN w:val="0"/>
        <w:adjustRightInd w:val="0"/>
        <w:spacing w:after="0" w:line="240" w:lineRule="auto"/>
        <w:rPr>
          <w:rFonts w:ascii="Roboto-Regular" w:hAnsi="Roboto-Regular" w:cs="Roboto-Regular"/>
          <w:color w:val="000000"/>
        </w:rPr>
      </w:pPr>
    </w:p>
    <w:p w:rsidR="00061082" w:rsidRDefault="00061082" w:rsidP="00061082">
      <w:pPr>
        <w:autoSpaceDE w:val="0"/>
        <w:autoSpaceDN w:val="0"/>
        <w:adjustRightInd w:val="0"/>
        <w:spacing w:after="0" w:line="240" w:lineRule="auto"/>
        <w:rPr>
          <w:rFonts w:ascii="Roboto-Regular" w:hAnsi="Roboto-Regular" w:cs="Roboto-Regular"/>
          <w:color w:val="000000"/>
        </w:rPr>
      </w:pPr>
      <w:r>
        <w:rPr>
          <w:rFonts w:ascii="Roboto-Regular" w:hAnsi="Roboto-Regular" w:cs="Roboto-Regular"/>
          <w:color w:val="000000"/>
        </w:rPr>
        <w:t xml:space="preserve">Learn how to set up and view dashboards to </w:t>
      </w:r>
      <w:proofErr w:type="spellStart"/>
      <w:r>
        <w:rPr>
          <w:rFonts w:ascii="Roboto-Regular" w:hAnsi="Roboto-Regular" w:cs="Roboto-Regular"/>
          <w:color w:val="000000"/>
        </w:rPr>
        <w:t>analyze</w:t>
      </w:r>
      <w:proofErr w:type="spellEnd"/>
      <w:r>
        <w:rPr>
          <w:rFonts w:ascii="Roboto-Regular" w:hAnsi="Roboto-Regular" w:cs="Roboto-Regular"/>
          <w:color w:val="000000"/>
        </w:rPr>
        <w:t xml:space="preserve"> statistics of WSO2 Micro Integrator.</w:t>
      </w:r>
    </w:p>
    <w:p w:rsidR="00061082" w:rsidRDefault="00061082" w:rsidP="00061082">
      <w:pPr>
        <w:autoSpaceDE w:val="0"/>
        <w:autoSpaceDN w:val="0"/>
        <w:adjustRightInd w:val="0"/>
        <w:spacing w:after="0" w:line="240" w:lineRule="auto"/>
        <w:rPr>
          <w:rFonts w:ascii="Roboto-Regular" w:hAnsi="Roboto-Regular" w:cs="Roboto-Regular"/>
          <w:color w:val="434343"/>
          <w:sz w:val="28"/>
          <w:szCs w:val="28"/>
        </w:rPr>
      </w:pPr>
    </w:p>
    <w:p w:rsidR="00061082" w:rsidRDefault="00061082" w:rsidP="00061082">
      <w:pPr>
        <w:autoSpaceDE w:val="0"/>
        <w:autoSpaceDN w:val="0"/>
        <w:adjustRightInd w:val="0"/>
        <w:spacing w:after="0" w:line="240" w:lineRule="auto"/>
        <w:rPr>
          <w:rFonts w:ascii="Roboto-Regular" w:hAnsi="Roboto-Regular" w:cs="Roboto-Regular"/>
          <w:color w:val="434343"/>
          <w:sz w:val="28"/>
          <w:szCs w:val="28"/>
        </w:rPr>
      </w:pPr>
      <w:r>
        <w:rPr>
          <w:rFonts w:ascii="Roboto-Regular" w:hAnsi="Roboto-Regular" w:cs="Roboto-Regular"/>
          <w:color w:val="434343"/>
          <w:sz w:val="28"/>
          <w:szCs w:val="28"/>
        </w:rPr>
        <w:t>High-level Steps</w:t>
      </w:r>
    </w:p>
    <w:p w:rsidR="00061082" w:rsidRPr="00061082" w:rsidRDefault="00061082" w:rsidP="00061082">
      <w:pPr>
        <w:pStyle w:val="ListParagraph"/>
        <w:numPr>
          <w:ilvl w:val="0"/>
          <w:numId w:val="1"/>
        </w:numPr>
        <w:autoSpaceDE w:val="0"/>
        <w:autoSpaceDN w:val="0"/>
        <w:adjustRightInd w:val="0"/>
        <w:spacing w:after="0" w:line="240" w:lineRule="auto"/>
        <w:rPr>
          <w:rFonts w:ascii="Roboto-Regular" w:hAnsi="Roboto-Regular" w:cs="Roboto-Regular"/>
          <w:color w:val="000000"/>
        </w:rPr>
      </w:pPr>
      <w:r w:rsidRPr="00061082">
        <w:rPr>
          <w:rFonts w:ascii="Roboto-Regular" w:hAnsi="Roboto-Regular" w:cs="Roboto-Regular"/>
          <w:color w:val="000000"/>
        </w:rPr>
        <w:t>Install and set up monitoring tools.</w:t>
      </w:r>
    </w:p>
    <w:p w:rsidR="00061082" w:rsidRPr="00061082" w:rsidRDefault="00061082" w:rsidP="00061082">
      <w:pPr>
        <w:pStyle w:val="ListParagraph"/>
        <w:numPr>
          <w:ilvl w:val="0"/>
          <w:numId w:val="1"/>
        </w:numPr>
        <w:autoSpaceDE w:val="0"/>
        <w:autoSpaceDN w:val="0"/>
        <w:adjustRightInd w:val="0"/>
        <w:spacing w:after="0" w:line="240" w:lineRule="auto"/>
        <w:rPr>
          <w:rFonts w:ascii="Roboto-Regular" w:hAnsi="Roboto-Regular" w:cs="Roboto-Regular"/>
          <w:color w:val="000000"/>
        </w:rPr>
      </w:pPr>
      <w:r w:rsidRPr="00061082">
        <w:rPr>
          <w:rFonts w:ascii="Roboto-Regular" w:hAnsi="Roboto-Regular" w:cs="Roboto-Regular"/>
          <w:color w:val="000000"/>
        </w:rPr>
        <w:t xml:space="preserve">View the dashboards to see and </w:t>
      </w:r>
      <w:proofErr w:type="spellStart"/>
      <w:r w:rsidRPr="00061082">
        <w:rPr>
          <w:rFonts w:ascii="Roboto-Regular" w:hAnsi="Roboto-Regular" w:cs="Roboto-Regular"/>
          <w:color w:val="000000"/>
        </w:rPr>
        <w:t>analyze</w:t>
      </w:r>
      <w:proofErr w:type="spellEnd"/>
      <w:r w:rsidRPr="00061082">
        <w:rPr>
          <w:rFonts w:ascii="Roboto-Regular" w:hAnsi="Roboto-Regular" w:cs="Roboto-Regular"/>
          <w:color w:val="000000"/>
        </w:rPr>
        <w:t xml:space="preserve"> service mediation statistics.</w:t>
      </w:r>
    </w:p>
    <w:p w:rsidR="00061082" w:rsidRDefault="00061082" w:rsidP="00061082">
      <w:pPr>
        <w:autoSpaceDE w:val="0"/>
        <w:autoSpaceDN w:val="0"/>
        <w:adjustRightInd w:val="0"/>
        <w:spacing w:after="0" w:line="240" w:lineRule="auto"/>
        <w:rPr>
          <w:rFonts w:ascii="Roboto-Regular" w:hAnsi="Roboto-Regular" w:cs="Roboto-Regular"/>
          <w:color w:val="434343"/>
          <w:sz w:val="28"/>
          <w:szCs w:val="28"/>
        </w:rPr>
      </w:pPr>
    </w:p>
    <w:p w:rsidR="00061082" w:rsidRDefault="00061082" w:rsidP="00061082">
      <w:pPr>
        <w:autoSpaceDE w:val="0"/>
        <w:autoSpaceDN w:val="0"/>
        <w:adjustRightInd w:val="0"/>
        <w:spacing w:after="0" w:line="240" w:lineRule="auto"/>
        <w:rPr>
          <w:rFonts w:ascii="Roboto-Regular" w:hAnsi="Roboto-Regular" w:cs="Roboto-Regular"/>
          <w:color w:val="434343"/>
          <w:sz w:val="28"/>
          <w:szCs w:val="28"/>
        </w:rPr>
      </w:pPr>
      <w:r>
        <w:rPr>
          <w:rFonts w:ascii="Roboto-Regular" w:hAnsi="Roboto-Regular" w:cs="Roboto-Regular"/>
          <w:color w:val="434343"/>
          <w:sz w:val="28"/>
          <w:szCs w:val="28"/>
        </w:rPr>
        <w:t>Prerequisites</w:t>
      </w:r>
    </w:p>
    <w:p w:rsidR="00D7121E" w:rsidRDefault="00D7121E" w:rsidP="00061082">
      <w:pPr>
        <w:autoSpaceDE w:val="0"/>
        <w:autoSpaceDN w:val="0"/>
        <w:adjustRightInd w:val="0"/>
        <w:spacing w:after="0" w:line="240" w:lineRule="auto"/>
        <w:rPr>
          <w:rFonts w:ascii="Roboto-Regular" w:hAnsi="Roboto-Regular" w:cs="Roboto-Regular"/>
          <w:color w:val="000000"/>
        </w:rPr>
      </w:pPr>
    </w:p>
    <w:p w:rsidR="00061082" w:rsidRDefault="00061082" w:rsidP="00061082">
      <w:pPr>
        <w:autoSpaceDE w:val="0"/>
        <w:autoSpaceDN w:val="0"/>
        <w:adjustRightInd w:val="0"/>
        <w:spacing w:after="0" w:line="240" w:lineRule="auto"/>
        <w:rPr>
          <w:rFonts w:ascii="Roboto-Regular" w:hAnsi="Roboto-Regular" w:cs="Roboto-Regular"/>
          <w:color w:val="000000"/>
        </w:rPr>
      </w:pPr>
      <w:r>
        <w:rPr>
          <w:rFonts w:ascii="Roboto-Regular" w:hAnsi="Roboto-Regular" w:cs="Roboto-Regular"/>
          <w:color w:val="000000"/>
        </w:rPr>
        <w:t xml:space="preserve">Set up classic </w:t>
      </w:r>
      <w:proofErr w:type="spellStart"/>
      <w:r>
        <w:rPr>
          <w:rFonts w:ascii="Roboto-Regular" w:hAnsi="Roboto-Regular" w:cs="Roboto-Regular"/>
          <w:color w:val="000000"/>
        </w:rPr>
        <w:t>observability</w:t>
      </w:r>
      <w:proofErr w:type="spellEnd"/>
      <w:r>
        <w:rPr>
          <w:rFonts w:ascii="Roboto-Regular" w:hAnsi="Roboto-Regular" w:cs="Roboto-Regular"/>
          <w:color w:val="000000"/>
        </w:rPr>
        <w:t xml:space="preserve"> by downloading </w:t>
      </w:r>
      <w:r>
        <w:rPr>
          <w:rFonts w:ascii="Roboto-Bold" w:hAnsi="Roboto-Bold" w:cs="Roboto-Bold"/>
          <w:b/>
          <w:bCs/>
          <w:color w:val="000000"/>
        </w:rPr>
        <w:t>WSO2 EI Analytics</w:t>
      </w:r>
      <w:r>
        <w:rPr>
          <w:rFonts w:ascii="Roboto-Regular" w:hAnsi="Roboto-Regular" w:cs="Roboto-Regular"/>
          <w:color w:val="000000"/>
        </w:rPr>
        <w:t>. Follow the instructions given</w:t>
      </w:r>
      <w:r w:rsidR="00D7121E">
        <w:rPr>
          <w:rFonts w:ascii="Roboto-Regular" w:hAnsi="Roboto-Regular" w:cs="Roboto-Regular"/>
          <w:color w:val="000000"/>
        </w:rPr>
        <w:t xml:space="preserve"> </w:t>
      </w:r>
      <w:r>
        <w:rPr>
          <w:rFonts w:ascii="Roboto-Regular" w:hAnsi="Roboto-Regular" w:cs="Roboto-Regular"/>
          <w:color w:val="000000"/>
        </w:rPr>
        <w:t>below.</w:t>
      </w:r>
    </w:p>
    <w:p w:rsidR="00E20873" w:rsidRDefault="00E20873" w:rsidP="00061082">
      <w:pPr>
        <w:autoSpaceDE w:val="0"/>
        <w:autoSpaceDN w:val="0"/>
        <w:adjustRightInd w:val="0"/>
        <w:spacing w:after="0" w:line="240" w:lineRule="auto"/>
        <w:rPr>
          <w:rFonts w:ascii="Roboto-Regular" w:hAnsi="Roboto-Regular" w:cs="Roboto-Regular"/>
          <w:color w:val="000000"/>
        </w:rPr>
      </w:pPr>
    </w:p>
    <w:p w:rsidR="00E20873" w:rsidRPr="00E20873" w:rsidRDefault="00E20873" w:rsidP="00E20873">
      <w:pPr>
        <w:spacing w:before="100" w:beforeAutospacing="1" w:after="100" w:afterAutospacing="1" w:line="240" w:lineRule="auto"/>
        <w:outlineLvl w:val="0"/>
        <w:rPr>
          <w:rFonts w:ascii="Helvetica" w:eastAsia="Times New Roman" w:hAnsi="Helvetica" w:cs="Times New Roman"/>
          <w:spacing w:val="-2"/>
          <w:kern w:val="36"/>
          <w:sz w:val="48"/>
          <w:szCs w:val="48"/>
          <w:lang w:eastAsia="en-IN"/>
        </w:rPr>
      </w:pPr>
      <w:r w:rsidRPr="00E20873">
        <w:rPr>
          <w:rFonts w:ascii="Helvetica" w:eastAsia="Times New Roman" w:hAnsi="Helvetica" w:cs="Times New Roman"/>
          <w:spacing w:val="-2"/>
          <w:kern w:val="36"/>
          <w:sz w:val="48"/>
          <w:szCs w:val="48"/>
          <w:lang w:eastAsia="en-IN"/>
        </w:rPr>
        <w:t>Set up MI Analytics</w:t>
      </w:r>
    </w:p>
    <w:p w:rsidR="00E20873" w:rsidRPr="00E20873" w:rsidRDefault="00E20873" w:rsidP="00E20873">
      <w:pPr>
        <w:spacing w:before="100" w:beforeAutospacing="1" w:after="100" w:afterAutospacing="1" w:line="240" w:lineRule="auto"/>
        <w:rPr>
          <w:rFonts w:ascii="Helvetica" w:eastAsia="Times New Roman" w:hAnsi="Helvetica" w:cs="Times New Roman"/>
          <w:b/>
          <w:bCs/>
          <w:sz w:val="24"/>
          <w:szCs w:val="24"/>
          <w:lang w:eastAsia="en-IN"/>
        </w:rPr>
      </w:pPr>
      <w:r w:rsidRPr="00E20873">
        <w:rPr>
          <w:rFonts w:ascii="Helvetica" w:eastAsia="Times New Roman" w:hAnsi="Helvetica" w:cs="Times New Roman"/>
          <w:b/>
          <w:bCs/>
          <w:sz w:val="24"/>
          <w:szCs w:val="24"/>
          <w:lang w:eastAsia="en-IN"/>
        </w:rPr>
        <w:t>Note</w:t>
      </w:r>
    </w:p>
    <w:p w:rsidR="00E20873" w:rsidRPr="00E20873" w:rsidRDefault="00E20873" w:rsidP="00E20873">
      <w:pPr>
        <w:numPr>
          <w:ilvl w:val="0"/>
          <w:numId w:val="2"/>
        </w:numPr>
        <w:spacing w:before="100" w:beforeAutospacing="1" w:after="120" w:line="240" w:lineRule="auto"/>
        <w:ind w:left="1020"/>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t>This solution is recommended only for users who are using WSO2 EI 7.0.0 and want to migrate in to a newer version while retaining the already existing analytics data.</w:t>
      </w:r>
    </w:p>
    <w:p w:rsidR="00E20873" w:rsidRPr="00E20873" w:rsidRDefault="00E20873" w:rsidP="00E20873">
      <w:pPr>
        <w:numPr>
          <w:ilvl w:val="0"/>
          <w:numId w:val="2"/>
        </w:numPr>
        <w:spacing w:before="100" w:beforeAutospacing="1" w:line="240" w:lineRule="auto"/>
        <w:ind w:left="1020"/>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t xml:space="preserve">From WSO2 EI 7.1.0 onwards, users are recommended to use WSO2's improved cloud-native </w:t>
      </w:r>
      <w:proofErr w:type="spellStart"/>
      <w:r w:rsidRPr="00E20873">
        <w:rPr>
          <w:rFonts w:ascii="Helvetica" w:eastAsia="Times New Roman" w:hAnsi="Helvetica" w:cs="Times New Roman"/>
          <w:sz w:val="24"/>
          <w:szCs w:val="24"/>
          <w:lang w:eastAsia="en-IN"/>
        </w:rPr>
        <w:t>observability</w:t>
      </w:r>
      <w:proofErr w:type="spellEnd"/>
      <w:r w:rsidRPr="00E20873">
        <w:rPr>
          <w:rFonts w:ascii="Helvetica" w:eastAsia="Times New Roman" w:hAnsi="Helvetica" w:cs="Times New Roman"/>
          <w:sz w:val="24"/>
          <w:szCs w:val="24"/>
          <w:lang w:eastAsia="en-IN"/>
        </w:rPr>
        <w:t xml:space="preserve"> solution.</w:t>
      </w:r>
    </w:p>
    <w:p w:rsidR="00E20873" w:rsidRPr="00E20873" w:rsidRDefault="00E20873" w:rsidP="00E20873">
      <w:pPr>
        <w:pBdr>
          <w:bottom w:val="single" w:sz="6" w:space="0" w:color="CCCCCC"/>
        </w:pBdr>
        <w:spacing w:before="100" w:beforeAutospacing="1" w:after="100" w:afterAutospacing="1" w:line="240" w:lineRule="auto"/>
        <w:outlineLvl w:val="1"/>
        <w:rPr>
          <w:rFonts w:ascii="Helvetica" w:eastAsia="Times New Roman" w:hAnsi="Helvetica" w:cs="Times New Roman"/>
          <w:spacing w:val="-2"/>
          <w:sz w:val="36"/>
          <w:szCs w:val="36"/>
          <w:lang w:eastAsia="en-IN"/>
        </w:rPr>
      </w:pPr>
      <w:r w:rsidRPr="00E20873">
        <w:rPr>
          <w:rFonts w:ascii="Helvetica" w:eastAsia="Times New Roman" w:hAnsi="Helvetica" w:cs="Times New Roman"/>
          <w:spacing w:val="-2"/>
          <w:sz w:val="36"/>
          <w:szCs w:val="36"/>
          <w:lang w:eastAsia="en-IN"/>
        </w:rPr>
        <w:t>How it works</w:t>
      </w:r>
    </w:p>
    <w:p w:rsidR="00E20873" w:rsidRPr="00E20873" w:rsidRDefault="00E20873" w:rsidP="00E20873">
      <w:pPr>
        <w:spacing w:before="240" w:after="240" w:line="240" w:lineRule="auto"/>
        <w:rPr>
          <w:rFonts w:ascii="Helvetica" w:eastAsia="Times New Roman" w:hAnsi="Helvetica" w:cs="Times New Roman"/>
          <w:sz w:val="24"/>
          <w:szCs w:val="24"/>
          <w:lang w:eastAsia="en-IN"/>
        </w:rPr>
      </w:pPr>
      <w:r w:rsidRPr="00E20873">
        <w:rPr>
          <w:rFonts w:ascii="Helvetica" w:eastAsia="Times New Roman" w:hAnsi="Helvetica" w:cs="Times New Roman"/>
          <w:noProof/>
          <w:color w:val="3F51B5"/>
          <w:sz w:val="24"/>
          <w:szCs w:val="24"/>
          <w:lang w:eastAsia="en-IN"/>
        </w:rPr>
        <w:drawing>
          <wp:inline distT="0" distB="0" distL="0" distR="0">
            <wp:extent cx="5723692" cy="1731988"/>
            <wp:effectExtent l="0" t="0" r="0" b="1905"/>
            <wp:docPr id="8" name="Picture 8" descr="MI Analytic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 Analytics">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120" cy="1743011"/>
                    </a:xfrm>
                    <a:prstGeom prst="rect">
                      <a:avLst/>
                    </a:prstGeom>
                    <a:noFill/>
                    <a:ln>
                      <a:noFill/>
                    </a:ln>
                  </pic:spPr>
                </pic:pic>
              </a:graphicData>
            </a:graphic>
          </wp:inline>
        </w:drawing>
      </w:r>
    </w:p>
    <w:p w:rsidR="00E20873" w:rsidRPr="00E20873" w:rsidRDefault="00E20873" w:rsidP="00E20873">
      <w:pPr>
        <w:spacing w:before="240" w:after="240" w:line="240" w:lineRule="auto"/>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t>MI Analytics consists of two components: </w:t>
      </w:r>
      <w:r w:rsidRPr="00E20873">
        <w:rPr>
          <w:rFonts w:ascii="Helvetica" w:eastAsia="Times New Roman" w:hAnsi="Helvetica" w:cs="Times New Roman"/>
          <w:b/>
          <w:bCs/>
          <w:sz w:val="24"/>
          <w:szCs w:val="24"/>
          <w:lang w:eastAsia="en-IN"/>
        </w:rPr>
        <w:t>Server</w:t>
      </w:r>
      <w:r w:rsidRPr="00E20873">
        <w:rPr>
          <w:rFonts w:ascii="Helvetica" w:eastAsia="Times New Roman" w:hAnsi="Helvetica" w:cs="Times New Roman"/>
          <w:sz w:val="24"/>
          <w:szCs w:val="24"/>
          <w:lang w:eastAsia="en-IN"/>
        </w:rPr>
        <w:t> and </w:t>
      </w:r>
      <w:r w:rsidRPr="00E20873">
        <w:rPr>
          <w:rFonts w:ascii="Helvetica" w:eastAsia="Times New Roman" w:hAnsi="Helvetica" w:cs="Times New Roman"/>
          <w:b/>
          <w:bCs/>
          <w:sz w:val="24"/>
          <w:szCs w:val="24"/>
          <w:lang w:eastAsia="en-IN"/>
        </w:rPr>
        <w:t>Portal</w:t>
      </w:r>
      <w:r w:rsidRPr="00E20873">
        <w:rPr>
          <w:rFonts w:ascii="Helvetica" w:eastAsia="Times New Roman" w:hAnsi="Helvetica" w:cs="Times New Roman"/>
          <w:sz w:val="24"/>
          <w:szCs w:val="24"/>
          <w:lang w:eastAsia="en-IN"/>
        </w:rPr>
        <w:t>. The server processes the data streams that are sent from the Micro Integrator and publishes the statistics to a database. The portal reads the statistics published by the worker and displays the statistics. The server and portal are connected through the database.</w:t>
      </w:r>
    </w:p>
    <w:p w:rsidR="00E20873" w:rsidRPr="00E20873" w:rsidRDefault="00E20873" w:rsidP="00E20873">
      <w:pPr>
        <w:spacing w:before="240" w:after="240" w:line="240" w:lineRule="auto"/>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t>Follow the instructions given below to enable Analytics in the Micro Integrator profile.</w:t>
      </w:r>
    </w:p>
    <w:p w:rsidR="00E20873" w:rsidRPr="00E20873" w:rsidRDefault="00E20873" w:rsidP="00E20873">
      <w:pPr>
        <w:pBdr>
          <w:bottom w:val="single" w:sz="6" w:space="0" w:color="CCCCCC"/>
        </w:pBdr>
        <w:spacing w:before="100" w:beforeAutospacing="1" w:after="100" w:afterAutospacing="1" w:line="240" w:lineRule="auto"/>
        <w:outlineLvl w:val="1"/>
        <w:rPr>
          <w:rFonts w:ascii="Helvetica" w:eastAsia="Times New Roman" w:hAnsi="Helvetica" w:cs="Times New Roman"/>
          <w:spacing w:val="-2"/>
          <w:sz w:val="36"/>
          <w:szCs w:val="36"/>
          <w:lang w:eastAsia="en-IN"/>
        </w:rPr>
      </w:pPr>
      <w:r w:rsidRPr="00E20873">
        <w:rPr>
          <w:rFonts w:ascii="Helvetica" w:eastAsia="Times New Roman" w:hAnsi="Helvetica" w:cs="Times New Roman"/>
          <w:spacing w:val="-2"/>
          <w:sz w:val="36"/>
          <w:szCs w:val="36"/>
          <w:lang w:eastAsia="en-IN"/>
        </w:rPr>
        <w:t>System requirements</w:t>
      </w:r>
    </w:p>
    <w:p w:rsidR="00E20873" w:rsidRPr="00E20873" w:rsidRDefault="00E20873" w:rsidP="00E20873">
      <w:pPr>
        <w:spacing w:before="240" w:after="240" w:line="240" w:lineRule="auto"/>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lastRenderedPageBreak/>
        <w:t>You will be running three servers (Analytics server, MI Analytics portal, and the Micro Integrator) for this solution. Be sure that you have the required system specifications to run each server.</w:t>
      </w:r>
    </w:p>
    <w:p w:rsidR="00E20873" w:rsidRPr="00E20873" w:rsidRDefault="00E20873" w:rsidP="00E20873">
      <w:pPr>
        <w:pBdr>
          <w:bottom w:val="single" w:sz="6" w:space="0" w:color="CCCCCC"/>
        </w:pBdr>
        <w:spacing w:before="100" w:beforeAutospacing="1" w:after="100" w:afterAutospacing="1" w:line="240" w:lineRule="auto"/>
        <w:outlineLvl w:val="1"/>
        <w:rPr>
          <w:rFonts w:ascii="Helvetica" w:eastAsia="Times New Roman" w:hAnsi="Helvetica" w:cs="Times New Roman"/>
          <w:spacing w:val="-2"/>
          <w:sz w:val="36"/>
          <w:szCs w:val="36"/>
          <w:lang w:eastAsia="en-IN"/>
        </w:rPr>
      </w:pPr>
      <w:r w:rsidRPr="00E20873">
        <w:rPr>
          <w:rFonts w:ascii="Helvetica" w:eastAsia="Times New Roman" w:hAnsi="Helvetica" w:cs="Times New Roman"/>
          <w:spacing w:val="-2"/>
          <w:sz w:val="36"/>
          <w:szCs w:val="36"/>
          <w:lang w:eastAsia="en-IN"/>
        </w:rPr>
        <w:t>Step 1 - Download the servers</w:t>
      </w:r>
    </w:p>
    <w:p w:rsidR="00E20873" w:rsidRPr="00E20873" w:rsidRDefault="00E20873" w:rsidP="00D660B1">
      <w:pPr>
        <w:spacing w:before="120" w:after="120" w:line="240" w:lineRule="auto"/>
        <w:ind w:left="450"/>
        <w:rPr>
          <w:rFonts w:ascii="Helvetica" w:eastAsia="Times New Roman" w:hAnsi="Helvetica" w:cs="Times New Roman"/>
          <w:sz w:val="24"/>
          <w:szCs w:val="24"/>
          <w:lang w:eastAsia="en-IN"/>
        </w:rPr>
      </w:pPr>
      <w:r w:rsidRPr="00E20873">
        <w:rPr>
          <w:rFonts w:ascii="Helvetica" w:eastAsia="Times New Roman" w:hAnsi="Helvetica" w:cs="Times New Roman"/>
          <w:b/>
          <w:bCs/>
          <w:sz w:val="24"/>
          <w:szCs w:val="24"/>
          <w:lang w:eastAsia="en-IN"/>
        </w:rPr>
        <w:t>Download Integrator Analytics</w:t>
      </w:r>
      <w:r w:rsidRPr="00E20873">
        <w:rPr>
          <w:rFonts w:ascii="Helvetica" w:eastAsia="Times New Roman" w:hAnsi="Helvetica" w:cs="Times New Roman"/>
          <w:sz w:val="24"/>
          <w:szCs w:val="24"/>
          <w:lang w:eastAsia="en-IN"/>
        </w:rPr>
        <w:t>.</w:t>
      </w:r>
    </w:p>
    <w:p w:rsidR="00E20873" w:rsidRPr="00E20873" w:rsidRDefault="00E20873" w:rsidP="00E20873">
      <w:pPr>
        <w:numPr>
          <w:ilvl w:val="1"/>
          <w:numId w:val="4"/>
        </w:numPr>
        <w:spacing w:before="100" w:beforeAutospacing="1" w:after="120" w:line="240" w:lineRule="auto"/>
        <w:ind w:left="900"/>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t>Go to the WSO2 Enterprise Integrator </w:t>
      </w:r>
      <w:hyperlink r:id="rId7" w:tgtFrame="_blank" w:history="1">
        <w:r w:rsidRPr="00E20873">
          <w:rPr>
            <w:rFonts w:ascii="Helvetica" w:eastAsia="Times New Roman" w:hAnsi="Helvetica" w:cs="Times New Roman"/>
            <w:color w:val="3F51B5"/>
            <w:sz w:val="24"/>
            <w:szCs w:val="24"/>
            <w:u w:val="single"/>
            <w:lang w:eastAsia="en-IN"/>
          </w:rPr>
          <w:t>product page</w:t>
        </w:r>
      </w:hyperlink>
      <w:r w:rsidRPr="00E20873">
        <w:rPr>
          <w:rFonts w:ascii="Helvetica" w:eastAsia="Times New Roman" w:hAnsi="Helvetica" w:cs="Times New Roman"/>
          <w:sz w:val="24"/>
          <w:szCs w:val="24"/>
          <w:lang w:eastAsia="en-IN"/>
        </w:rPr>
        <w:t>, click </w:t>
      </w:r>
      <w:r w:rsidRPr="00E20873">
        <w:rPr>
          <w:rFonts w:ascii="Helvetica" w:eastAsia="Times New Roman" w:hAnsi="Helvetica" w:cs="Times New Roman"/>
          <w:b/>
          <w:bCs/>
          <w:sz w:val="24"/>
          <w:szCs w:val="24"/>
          <w:lang w:eastAsia="en-IN"/>
        </w:rPr>
        <w:t>TRY IT NOW</w:t>
      </w:r>
      <w:r w:rsidRPr="00E20873">
        <w:rPr>
          <w:rFonts w:ascii="Helvetica" w:eastAsia="Times New Roman" w:hAnsi="Helvetica" w:cs="Times New Roman"/>
          <w:sz w:val="24"/>
          <w:szCs w:val="24"/>
          <w:lang w:eastAsia="en-IN"/>
        </w:rPr>
        <w:t>, and then go to the </w:t>
      </w:r>
      <w:r w:rsidRPr="00E20873">
        <w:rPr>
          <w:rFonts w:ascii="Helvetica" w:eastAsia="Times New Roman" w:hAnsi="Helvetica" w:cs="Times New Roman"/>
          <w:b/>
          <w:bCs/>
          <w:sz w:val="24"/>
          <w:szCs w:val="24"/>
          <w:lang w:eastAsia="en-IN"/>
        </w:rPr>
        <w:t>Other Resources</w:t>
      </w:r>
      <w:r w:rsidRPr="00E20873">
        <w:rPr>
          <w:rFonts w:ascii="Helvetica" w:eastAsia="Times New Roman" w:hAnsi="Helvetica" w:cs="Times New Roman"/>
          <w:sz w:val="24"/>
          <w:szCs w:val="24"/>
          <w:lang w:eastAsia="en-IN"/>
        </w:rPr>
        <w:t> section.</w:t>
      </w:r>
    </w:p>
    <w:p w:rsidR="00E20873" w:rsidRPr="00E20873" w:rsidRDefault="00E20873" w:rsidP="00E20873">
      <w:pPr>
        <w:numPr>
          <w:ilvl w:val="1"/>
          <w:numId w:val="4"/>
        </w:numPr>
        <w:spacing w:before="120" w:after="120" w:line="240" w:lineRule="auto"/>
        <w:ind w:left="900"/>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t>Click </w:t>
      </w:r>
      <w:r w:rsidRPr="00E20873">
        <w:rPr>
          <w:rFonts w:ascii="Helvetica" w:eastAsia="Times New Roman" w:hAnsi="Helvetica" w:cs="Times New Roman"/>
          <w:b/>
          <w:bCs/>
          <w:sz w:val="24"/>
          <w:szCs w:val="24"/>
          <w:lang w:eastAsia="en-IN"/>
        </w:rPr>
        <w:t>Integration Analytics</w:t>
      </w:r>
      <w:r w:rsidRPr="00E20873">
        <w:rPr>
          <w:rFonts w:ascii="Helvetica" w:eastAsia="Times New Roman" w:hAnsi="Helvetica" w:cs="Times New Roman"/>
          <w:sz w:val="24"/>
          <w:szCs w:val="24"/>
          <w:lang w:eastAsia="en-IN"/>
        </w:rPr>
        <w:t> to download the distribution.</w:t>
      </w:r>
    </w:p>
    <w:p w:rsidR="00E20873" w:rsidRPr="00E20873" w:rsidRDefault="00E20873" w:rsidP="00E20873">
      <w:pPr>
        <w:spacing w:before="120" w:after="120" w:line="240" w:lineRule="auto"/>
        <w:ind w:left="900"/>
        <w:rPr>
          <w:rFonts w:ascii="Helvetica" w:eastAsia="Times New Roman" w:hAnsi="Helvetica" w:cs="Times New Roman"/>
          <w:sz w:val="24"/>
          <w:szCs w:val="24"/>
          <w:lang w:eastAsia="en-IN"/>
        </w:rPr>
      </w:pPr>
      <w:r w:rsidRPr="00E20873">
        <w:rPr>
          <w:rFonts w:ascii="Helvetica" w:eastAsia="Times New Roman" w:hAnsi="Helvetica" w:cs="Times New Roman"/>
          <w:noProof/>
          <w:sz w:val="24"/>
          <w:szCs w:val="24"/>
          <w:lang w:eastAsia="en-IN"/>
        </w:rPr>
        <w:drawing>
          <wp:inline distT="0" distB="0" distL="0" distR="0">
            <wp:extent cx="4876800" cy="2034540"/>
            <wp:effectExtent l="0" t="0" r="0" b="3810"/>
            <wp:docPr id="7" name="Picture 7" descr="Integration Analytics download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gration Analytics download men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2034540"/>
                    </a:xfrm>
                    <a:prstGeom prst="rect">
                      <a:avLst/>
                    </a:prstGeom>
                    <a:noFill/>
                    <a:ln>
                      <a:noFill/>
                    </a:ln>
                  </pic:spPr>
                </pic:pic>
              </a:graphicData>
            </a:graphic>
          </wp:inline>
        </w:drawing>
      </w:r>
    </w:p>
    <w:p w:rsidR="00E20873" w:rsidRPr="00E20873" w:rsidRDefault="00E20873" w:rsidP="00D660B1">
      <w:pPr>
        <w:spacing w:before="100" w:beforeAutospacing="1" w:after="100" w:afterAutospacing="1" w:line="240" w:lineRule="auto"/>
        <w:ind w:left="450"/>
        <w:rPr>
          <w:rFonts w:ascii="Helvetica" w:eastAsia="Times New Roman" w:hAnsi="Helvetica" w:cs="Times New Roman"/>
          <w:b/>
          <w:bCs/>
          <w:sz w:val="24"/>
          <w:szCs w:val="24"/>
          <w:lang w:eastAsia="en-IN"/>
        </w:rPr>
      </w:pPr>
      <w:r w:rsidRPr="00E20873">
        <w:rPr>
          <w:rFonts w:ascii="Helvetica" w:eastAsia="Times New Roman" w:hAnsi="Helvetica" w:cs="Times New Roman"/>
          <w:b/>
          <w:bCs/>
          <w:sz w:val="24"/>
          <w:szCs w:val="24"/>
          <w:lang w:eastAsia="en-IN"/>
        </w:rPr>
        <w:t>Info</w:t>
      </w:r>
    </w:p>
    <w:p w:rsidR="00E20873" w:rsidRPr="00E20873" w:rsidRDefault="00E20873" w:rsidP="00E20873">
      <w:pPr>
        <w:numPr>
          <w:ilvl w:val="0"/>
          <w:numId w:val="4"/>
        </w:numPr>
        <w:spacing w:beforeAutospacing="1" w:after="0" w:afterAutospacing="1" w:line="240" w:lineRule="auto"/>
        <w:ind w:left="450"/>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t>The location of your Analytics installation will be referred to as </w:t>
      </w:r>
      <w:r w:rsidRPr="00E20873">
        <w:rPr>
          <w:rFonts w:ascii="Courier New" w:eastAsia="Times New Roman" w:hAnsi="Courier New" w:cs="Courier New"/>
          <w:color w:val="37474F"/>
          <w:sz w:val="16"/>
          <w:szCs w:val="16"/>
          <w:lang w:eastAsia="en-IN"/>
        </w:rPr>
        <w:t>&lt;MI_ANALYTICS_HOME&gt;</w:t>
      </w:r>
      <w:r w:rsidRPr="00E20873">
        <w:rPr>
          <w:rFonts w:ascii="Helvetica" w:eastAsia="Times New Roman" w:hAnsi="Helvetica" w:cs="Times New Roman"/>
          <w:sz w:val="24"/>
          <w:szCs w:val="24"/>
          <w:lang w:eastAsia="en-IN"/>
        </w:rPr>
        <w:t>.</w:t>
      </w:r>
    </w:p>
    <w:p w:rsidR="00E20873" w:rsidRPr="00E20873" w:rsidRDefault="00E20873" w:rsidP="00D660B1">
      <w:pPr>
        <w:spacing w:before="120" w:after="120" w:line="240" w:lineRule="auto"/>
        <w:ind w:left="450"/>
        <w:rPr>
          <w:rFonts w:ascii="Helvetica" w:eastAsia="Times New Roman" w:hAnsi="Helvetica" w:cs="Times New Roman"/>
          <w:sz w:val="24"/>
          <w:szCs w:val="24"/>
          <w:lang w:eastAsia="en-IN"/>
        </w:rPr>
      </w:pPr>
      <w:r w:rsidRPr="00E20873">
        <w:rPr>
          <w:rFonts w:ascii="Helvetica" w:eastAsia="Times New Roman" w:hAnsi="Helvetica" w:cs="Times New Roman"/>
          <w:b/>
          <w:bCs/>
          <w:sz w:val="24"/>
          <w:szCs w:val="24"/>
          <w:lang w:eastAsia="en-IN"/>
        </w:rPr>
        <w:t>Download and </w:t>
      </w:r>
      <w:hyperlink r:id="rId9" w:history="1">
        <w:r w:rsidRPr="00E20873">
          <w:rPr>
            <w:rFonts w:ascii="Helvetica" w:eastAsia="Times New Roman" w:hAnsi="Helvetica" w:cs="Times New Roman"/>
            <w:b/>
            <w:bCs/>
            <w:color w:val="3F51B5"/>
            <w:sz w:val="24"/>
            <w:szCs w:val="24"/>
            <w:u w:val="single"/>
            <w:lang w:eastAsia="en-IN"/>
          </w:rPr>
          <w:t>install the Micro Integrator</w:t>
        </w:r>
      </w:hyperlink>
      <w:r w:rsidRPr="00E20873">
        <w:rPr>
          <w:rFonts w:ascii="Helvetica" w:eastAsia="Times New Roman" w:hAnsi="Helvetica" w:cs="Times New Roman"/>
          <w:sz w:val="24"/>
          <w:szCs w:val="24"/>
          <w:lang w:eastAsia="en-IN"/>
        </w:rPr>
        <w:t>.</w:t>
      </w:r>
    </w:p>
    <w:p w:rsidR="00E20873" w:rsidRPr="00E20873" w:rsidRDefault="00E20873" w:rsidP="00E20873">
      <w:pPr>
        <w:pBdr>
          <w:bottom w:val="single" w:sz="6" w:space="0" w:color="CCCCCC"/>
        </w:pBdr>
        <w:spacing w:before="100" w:beforeAutospacing="1" w:after="100" w:afterAutospacing="1" w:line="240" w:lineRule="auto"/>
        <w:outlineLvl w:val="1"/>
        <w:rPr>
          <w:rFonts w:ascii="Helvetica" w:eastAsia="Times New Roman" w:hAnsi="Helvetica" w:cs="Times New Roman"/>
          <w:spacing w:val="-2"/>
          <w:sz w:val="36"/>
          <w:szCs w:val="36"/>
          <w:lang w:eastAsia="en-IN"/>
        </w:rPr>
      </w:pPr>
      <w:r w:rsidRPr="00E20873">
        <w:rPr>
          <w:rFonts w:ascii="Helvetica" w:eastAsia="Times New Roman" w:hAnsi="Helvetica" w:cs="Times New Roman"/>
          <w:spacing w:val="-2"/>
          <w:sz w:val="36"/>
          <w:szCs w:val="36"/>
          <w:lang w:eastAsia="en-IN"/>
        </w:rPr>
        <w:t>Step 2 - Configure the Micro Integrator</w:t>
      </w:r>
    </w:p>
    <w:p w:rsidR="00E20873" w:rsidRPr="00E20873" w:rsidRDefault="00E20873" w:rsidP="00E20873">
      <w:pPr>
        <w:pBdr>
          <w:bottom w:val="single" w:sz="6" w:space="0" w:color="CCCCCC"/>
        </w:pBdr>
        <w:spacing w:before="100" w:beforeAutospacing="1" w:after="100" w:afterAutospacing="1" w:line="240" w:lineRule="auto"/>
        <w:outlineLvl w:val="2"/>
        <w:rPr>
          <w:rFonts w:ascii="Helvetica" w:eastAsia="Times New Roman" w:hAnsi="Helvetica" w:cs="Times New Roman"/>
          <w:spacing w:val="-2"/>
          <w:sz w:val="27"/>
          <w:szCs w:val="27"/>
          <w:lang w:eastAsia="en-IN"/>
        </w:rPr>
      </w:pPr>
      <w:r w:rsidRPr="00E20873">
        <w:rPr>
          <w:rFonts w:ascii="Helvetica" w:eastAsia="Times New Roman" w:hAnsi="Helvetica" w:cs="Times New Roman"/>
          <w:spacing w:val="-2"/>
          <w:sz w:val="27"/>
          <w:szCs w:val="27"/>
          <w:lang w:eastAsia="en-IN"/>
        </w:rPr>
        <w:t>Step 2.1 - Enable statistics monitoring</w:t>
      </w:r>
    </w:p>
    <w:p w:rsidR="00E20873" w:rsidRPr="00E20873" w:rsidRDefault="00E20873" w:rsidP="00E20873">
      <w:pPr>
        <w:spacing w:after="0" w:line="240" w:lineRule="auto"/>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t>To enable statistics monitoring for the Micro Integrator, add the following parameters in the </w:t>
      </w:r>
      <w:proofErr w:type="spellStart"/>
      <w:r w:rsidRPr="00E20873">
        <w:rPr>
          <w:rFonts w:ascii="Courier New" w:eastAsia="Times New Roman" w:hAnsi="Courier New" w:cs="Courier New"/>
          <w:color w:val="37474F"/>
          <w:sz w:val="20"/>
          <w:szCs w:val="20"/>
          <w:lang w:eastAsia="en-IN"/>
        </w:rPr>
        <w:t>deployment.toml</w:t>
      </w:r>
      <w:proofErr w:type="spellEnd"/>
      <w:r w:rsidRPr="00E20873">
        <w:rPr>
          <w:rFonts w:ascii="Helvetica" w:eastAsia="Times New Roman" w:hAnsi="Helvetica" w:cs="Times New Roman"/>
          <w:sz w:val="24"/>
          <w:szCs w:val="24"/>
          <w:lang w:eastAsia="en-IN"/>
        </w:rPr>
        <w:t> file of your Micro Integrator. This file is stored in the </w:t>
      </w:r>
      <w:r w:rsidRPr="00E20873">
        <w:rPr>
          <w:rFonts w:ascii="Courier New" w:eastAsia="Times New Roman" w:hAnsi="Courier New" w:cs="Courier New"/>
          <w:color w:val="37474F"/>
          <w:sz w:val="20"/>
          <w:szCs w:val="20"/>
          <w:lang w:eastAsia="en-IN"/>
        </w:rPr>
        <w:t>&lt;MI_HOME&gt;/conf</w:t>
      </w:r>
      <w:r w:rsidRPr="00E20873">
        <w:rPr>
          <w:rFonts w:ascii="Helvetica" w:eastAsia="Times New Roman" w:hAnsi="Helvetica" w:cs="Times New Roman"/>
          <w:sz w:val="24"/>
          <w:szCs w:val="24"/>
          <w:lang w:eastAsia="en-IN"/>
        </w:rPr>
        <w:t>.</w:t>
      </w:r>
    </w:p>
    <w:p w:rsidR="00E20873" w:rsidRPr="00E20873" w:rsidRDefault="00E20873" w:rsidP="00E20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r w:rsidRPr="00E20873">
        <w:rPr>
          <w:rFonts w:ascii="Courier New" w:eastAsia="Times New Roman" w:hAnsi="Courier New" w:cs="Courier New"/>
          <w:color w:val="FF7043"/>
          <w:sz w:val="20"/>
          <w:szCs w:val="20"/>
          <w:lang w:eastAsia="en-IN"/>
        </w:rPr>
        <w:t>[</w:t>
      </w:r>
      <w:proofErr w:type="gramStart"/>
      <w:r w:rsidRPr="00E20873">
        <w:rPr>
          <w:rFonts w:ascii="Courier New" w:eastAsia="Times New Roman" w:hAnsi="Courier New" w:cs="Courier New"/>
          <w:color w:val="FF7043"/>
          <w:sz w:val="20"/>
          <w:szCs w:val="20"/>
          <w:lang w:eastAsia="en-IN"/>
        </w:rPr>
        <w:t>mediation</w:t>
      </w:r>
      <w:proofErr w:type="gramEnd"/>
      <w:r w:rsidRPr="00E20873">
        <w:rPr>
          <w:rFonts w:ascii="Courier New" w:eastAsia="Times New Roman" w:hAnsi="Courier New" w:cs="Courier New"/>
          <w:color w:val="FF7043"/>
          <w:sz w:val="20"/>
          <w:szCs w:val="20"/>
          <w:lang w:eastAsia="en-IN"/>
        </w:rPr>
        <w:t>]</w:t>
      </w:r>
    </w:p>
    <w:p w:rsidR="00E20873" w:rsidRPr="00E20873" w:rsidRDefault="00E20873" w:rsidP="00E20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proofErr w:type="spellStart"/>
      <w:r w:rsidRPr="00E20873">
        <w:rPr>
          <w:rFonts w:ascii="Courier New" w:eastAsia="Times New Roman" w:hAnsi="Courier New" w:cs="Courier New"/>
          <w:color w:val="37474F"/>
          <w:sz w:val="20"/>
          <w:szCs w:val="20"/>
          <w:lang w:eastAsia="en-IN"/>
        </w:rPr>
        <w:t>flow.statistics.enable</w:t>
      </w:r>
      <w:proofErr w:type="spellEnd"/>
      <w:r w:rsidRPr="00E20873">
        <w:rPr>
          <w:rFonts w:ascii="Courier New" w:eastAsia="Times New Roman" w:hAnsi="Courier New" w:cs="Courier New"/>
          <w:color w:val="37474F"/>
          <w:sz w:val="20"/>
          <w:szCs w:val="20"/>
          <w:lang w:eastAsia="en-IN"/>
        </w:rPr>
        <w:t>=</w:t>
      </w:r>
      <w:r w:rsidRPr="00E20873">
        <w:rPr>
          <w:rFonts w:ascii="Courier New" w:eastAsia="Times New Roman" w:hAnsi="Courier New" w:cs="Courier New"/>
          <w:color w:val="78A960"/>
          <w:sz w:val="20"/>
          <w:szCs w:val="20"/>
          <w:lang w:eastAsia="en-IN"/>
        </w:rPr>
        <w:t>true</w:t>
      </w:r>
    </w:p>
    <w:p w:rsidR="00E20873" w:rsidRPr="00E20873" w:rsidRDefault="00E20873" w:rsidP="00E20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proofErr w:type="spellStart"/>
      <w:r w:rsidRPr="00E20873">
        <w:rPr>
          <w:rFonts w:ascii="Courier New" w:eastAsia="Times New Roman" w:hAnsi="Courier New" w:cs="Courier New"/>
          <w:color w:val="37474F"/>
          <w:sz w:val="20"/>
          <w:szCs w:val="20"/>
          <w:lang w:eastAsia="en-IN"/>
        </w:rPr>
        <w:t>stat.tracer.collect_payloads</w:t>
      </w:r>
      <w:proofErr w:type="spellEnd"/>
      <w:r w:rsidRPr="00E20873">
        <w:rPr>
          <w:rFonts w:ascii="Courier New" w:eastAsia="Times New Roman" w:hAnsi="Courier New" w:cs="Courier New"/>
          <w:color w:val="37474F"/>
          <w:sz w:val="20"/>
          <w:szCs w:val="20"/>
          <w:lang w:eastAsia="en-IN"/>
        </w:rPr>
        <w:t>=</w:t>
      </w:r>
      <w:r w:rsidRPr="00E20873">
        <w:rPr>
          <w:rFonts w:ascii="Courier New" w:eastAsia="Times New Roman" w:hAnsi="Courier New" w:cs="Courier New"/>
          <w:color w:val="78A960"/>
          <w:sz w:val="20"/>
          <w:szCs w:val="20"/>
          <w:lang w:eastAsia="en-IN"/>
        </w:rPr>
        <w:t>true</w:t>
      </w:r>
    </w:p>
    <w:p w:rsidR="00E20873" w:rsidRPr="00E20873" w:rsidRDefault="00E20873" w:rsidP="00E20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proofErr w:type="spellStart"/>
      <w:r w:rsidRPr="00E20873">
        <w:rPr>
          <w:rFonts w:ascii="Courier New" w:eastAsia="Times New Roman" w:hAnsi="Courier New" w:cs="Courier New"/>
          <w:color w:val="37474F"/>
          <w:sz w:val="20"/>
          <w:szCs w:val="20"/>
          <w:lang w:eastAsia="en-IN"/>
        </w:rPr>
        <w:t>stat.tracer.collect_mediation_properties</w:t>
      </w:r>
      <w:proofErr w:type="spellEnd"/>
      <w:r w:rsidRPr="00E20873">
        <w:rPr>
          <w:rFonts w:ascii="Courier New" w:eastAsia="Times New Roman" w:hAnsi="Courier New" w:cs="Courier New"/>
          <w:color w:val="37474F"/>
          <w:sz w:val="20"/>
          <w:szCs w:val="20"/>
          <w:lang w:eastAsia="en-IN"/>
        </w:rPr>
        <w:t>=</w:t>
      </w:r>
      <w:r w:rsidRPr="00E20873">
        <w:rPr>
          <w:rFonts w:ascii="Courier New" w:eastAsia="Times New Roman" w:hAnsi="Courier New" w:cs="Courier New"/>
          <w:color w:val="78A960"/>
          <w:sz w:val="20"/>
          <w:szCs w:val="20"/>
          <w:lang w:eastAsia="en-IN"/>
        </w:rPr>
        <w:t>true</w:t>
      </w:r>
    </w:p>
    <w:p w:rsidR="00E20873" w:rsidRPr="00E20873" w:rsidRDefault="00E20873" w:rsidP="00E20873">
      <w:pPr>
        <w:pBdr>
          <w:bottom w:val="single" w:sz="6" w:space="0" w:color="CCCCCC"/>
        </w:pBdr>
        <w:spacing w:before="100" w:beforeAutospacing="1" w:after="100" w:afterAutospacing="1" w:line="240" w:lineRule="auto"/>
        <w:outlineLvl w:val="2"/>
        <w:rPr>
          <w:rFonts w:ascii="Helvetica" w:eastAsia="Times New Roman" w:hAnsi="Helvetica" w:cs="Times New Roman"/>
          <w:spacing w:val="-2"/>
          <w:sz w:val="27"/>
          <w:szCs w:val="27"/>
          <w:lang w:eastAsia="en-IN"/>
        </w:rPr>
      </w:pPr>
      <w:r w:rsidRPr="00E20873">
        <w:rPr>
          <w:rFonts w:ascii="Helvetica" w:eastAsia="Times New Roman" w:hAnsi="Helvetica" w:cs="Times New Roman"/>
          <w:spacing w:val="-2"/>
          <w:sz w:val="27"/>
          <w:szCs w:val="27"/>
          <w:lang w:eastAsia="en-IN"/>
        </w:rPr>
        <w:t>Step 2.2 - Enable data publishing to MI Analytics</w:t>
      </w:r>
    </w:p>
    <w:p w:rsidR="00E20873" w:rsidRPr="00E20873" w:rsidRDefault="00E20873" w:rsidP="00E20873">
      <w:pPr>
        <w:spacing w:after="0" w:line="240" w:lineRule="auto"/>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t>Follow the instructions below to configure the Micro Integrator to publish data to MI Analytics. Analytics publishing can be configured in the </w:t>
      </w:r>
      <w:r w:rsidRPr="00E20873">
        <w:rPr>
          <w:rFonts w:ascii="Courier New" w:eastAsia="Times New Roman" w:hAnsi="Courier New" w:cs="Courier New"/>
          <w:color w:val="37474F"/>
          <w:sz w:val="20"/>
          <w:szCs w:val="20"/>
          <w:lang w:eastAsia="en-IN"/>
        </w:rPr>
        <w:t>[monitoring]</w:t>
      </w:r>
      <w:r w:rsidRPr="00E20873">
        <w:rPr>
          <w:rFonts w:ascii="Helvetica" w:eastAsia="Times New Roman" w:hAnsi="Helvetica" w:cs="Times New Roman"/>
          <w:sz w:val="24"/>
          <w:szCs w:val="24"/>
          <w:lang w:eastAsia="en-IN"/>
        </w:rPr>
        <w:t> section of the </w:t>
      </w:r>
      <w:r w:rsidRPr="00E20873">
        <w:rPr>
          <w:rFonts w:ascii="Courier New" w:eastAsia="Times New Roman" w:hAnsi="Courier New" w:cs="Courier New"/>
          <w:color w:val="37474F"/>
          <w:sz w:val="20"/>
          <w:szCs w:val="20"/>
          <w:lang w:eastAsia="en-IN"/>
        </w:rPr>
        <w:t>&lt;MI_HOME&gt;/</w:t>
      </w:r>
      <w:proofErr w:type="spellStart"/>
      <w:r w:rsidRPr="00E20873">
        <w:rPr>
          <w:rFonts w:ascii="Courier New" w:eastAsia="Times New Roman" w:hAnsi="Courier New" w:cs="Courier New"/>
          <w:color w:val="37474F"/>
          <w:sz w:val="20"/>
          <w:szCs w:val="20"/>
          <w:lang w:eastAsia="en-IN"/>
        </w:rPr>
        <w:t>conf</w:t>
      </w:r>
      <w:proofErr w:type="spellEnd"/>
      <w:r w:rsidRPr="00E20873">
        <w:rPr>
          <w:rFonts w:ascii="Courier New" w:eastAsia="Times New Roman" w:hAnsi="Courier New" w:cs="Courier New"/>
          <w:color w:val="37474F"/>
          <w:sz w:val="20"/>
          <w:szCs w:val="20"/>
          <w:lang w:eastAsia="en-IN"/>
        </w:rPr>
        <w:t>/</w:t>
      </w:r>
      <w:proofErr w:type="spellStart"/>
      <w:r w:rsidRPr="00E20873">
        <w:rPr>
          <w:rFonts w:ascii="Courier New" w:eastAsia="Times New Roman" w:hAnsi="Courier New" w:cs="Courier New"/>
          <w:color w:val="37474F"/>
          <w:sz w:val="20"/>
          <w:szCs w:val="20"/>
          <w:lang w:eastAsia="en-IN"/>
        </w:rPr>
        <w:t>deployment.toml</w:t>
      </w:r>
      <w:proofErr w:type="spellEnd"/>
      <w:r w:rsidRPr="00E20873">
        <w:rPr>
          <w:rFonts w:ascii="Helvetica" w:eastAsia="Times New Roman" w:hAnsi="Helvetica" w:cs="Times New Roman"/>
          <w:sz w:val="24"/>
          <w:szCs w:val="24"/>
          <w:lang w:eastAsia="en-IN"/>
        </w:rPr>
        <w:t> file as shown below.</w:t>
      </w:r>
    </w:p>
    <w:p w:rsidR="00E20873" w:rsidRPr="00E20873" w:rsidRDefault="00E20873" w:rsidP="00E20873">
      <w:pPr>
        <w:spacing w:before="100" w:beforeAutospacing="1" w:after="100" w:afterAutospacing="1" w:line="240" w:lineRule="auto"/>
        <w:rPr>
          <w:rFonts w:ascii="Helvetica" w:eastAsia="Times New Roman" w:hAnsi="Helvetica" w:cs="Times New Roman"/>
          <w:b/>
          <w:bCs/>
          <w:sz w:val="24"/>
          <w:szCs w:val="24"/>
          <w:lang w:eastAsia="en-IN"/>
        </w:rPr>
      </w:pPr>
      <w:r w:rsidRPr="00E20873">
        <w:rPr>
          <w:rFonts w:ascii="Helvetica" w:eastAsia="Times New Roman" w:hAnsi="Helvetica" w:cs="Times New Roman"/>
          <w:b/>
          <w:bCs/>
          <w:sz w:val="24"/>
          <w:szCs w:val="24"/>
          <w:lang w:eastAsia="en-IN"/>
        </w:rPr>
        <w:t>Note</w:t>
      </w:r>
    </w:p>
    <w:p w:rsidR="00E20873" w:rsidRPr="00E20873" w:rsidRDefault="00E20873" w:rsidP="00E20873">
      <w:pPr>
        <w:spacing w:beforeAutospacing="1" w:after="0" w:afterAutospacing="1" w:line="240" w:lineRule="auto"/>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lastRenderedPageBreak/>
        <w:t>By default, the Micro Integrator is internally configured (with the following) to connect with an Integrator Analytics server running on the same Virtual Machine (VM). To change the default setup, you need to add the following to the </w:t>
      </w:r>
      <w:proofErr w:type="spellStart"/>
      <w:r w:rsidRPr="00E20873">
        <w:rPr>
          <w:rFonts w:ascii="Courier New" w:eastAsia="Times New Roman" w:hAnsi="Courier New" w:cs="Courier New"/>
          <w:color w:val="37474F"/>
          <w:sz w:val="16"/>
          <w:szCs w:val="16"/>
          <w:lang w:eastAsia="en-IN"/>
        </w:rPr>
        <w:t>deployment.toml</w:t>
      </w:r>
      <w:proofErr w:type="spellEnd"/>
      <w:r w:rsidRPr="00E20873">
        <w:rPr>
          <w:rFonts w:ascii="Helvetica" w:eastAsia="Times New Roman" w:hAnsi="Helvetica" w:cs="Times New Roman"/>
          <w:sz w:val="24"/>
          <w:szCs w:val="24"/>
          <w:lang w:eastAsia="en-IN"/>
        </w:rPr>
        <w:t> file and update the values.</w:t>
      </w:r>
    </w:p>
    <w:p w:rsidR="00E20873" w:rsidRPr="00E20873" w:rsidRDefault="00E20873" w:rsidP="00E20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r w:rsidRPr="00E20873">
        <w:rPr>
          <w:rFonts w:ascii="Courier New" w:eastAsia="Times New Roman" w:hAnsi="Courier New" w:cs="Courier New"/>
          <w:color w:val="FF7043"/>
          <w:sz w:val="20"/>
          <w:szCs w:val="20"/>
          <w:lang w:eastAsia="en-IN"/>
        </w:rPr>
        <w:t>[</w:t>
      </w:r>
      <w:proofErr w:type="gramStart"/>
      <w:r w:rsidRPr="00E20873">
        <w:rPr>
          <w:rFonts w:ascii="Courier New" w:eastAsia="Times New Roman" w:hAnsi="Courier New" w:cs="Courier New"/>
          <w:color w:val="FF7043"/>
          <w:sz w:val="20"/>
          <w:szCs w:val="20"/>
          <w:lang w:eastAsia="en-IN"/>
        </w:rPr>
        <w:t>monitoring</w:t>
      </w:r>
      <w:proofErr w:type="gramEnd"/>
      <w:r w:rsidRPr="00E20873">
        <w:rPr>
          <w:rFonts w:ascii="Courier New" w:eastAsia="Times New Roman" w:hAnsi="Courier New" w:cs="Courier New"/>
          <w:color w:val="FF7043"/>
          <w:sz w:val="20"/>
          <w:szCs w:val="20"/>
          <w:lang w:eastAsia="en-IN"/>
        </w:rPr>
        <w:t>]</w:t>
      </w:r>
    </w:p>
    <w:p w:rsidR="00E20873" w:rsidRPr="00E20873" w:rsidRDefault="00E20873" w:rsidP="00E20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proofErr w:type="spellStart"/>
      <w:r w:rsidRPr="00E20873">
        <w:rPr>
          <w:rFonts w:ascii="Courier New" w:eastAsia="Times New Roman" w:hAnsi="Courier New" w:cs="Courier New"/>
          <w:color w:val="37474F"/>
          <w:sz w:val="20"/>
          <w:szCs w:val="20"/>
          <w:lang w:eastAsia="en-IN"/>
        </w:rPr>
        <w:t>ei_analytics.server_url</w:t>
      </w:r>
      <w:proofErr w:type="spellEnd"/>
      <w:r w:rsidRPr="00E20873">
        <w:rPr>
          <w:rFonts w:ascii="Courier New" w:eastAsia="Times New Roman" w:hAnsi="Courier New" w:cs="Courier New"/>
          <w:color w:val="37474F"/>
          <w:sz w:val="20"/>
          <w:szCs w:val="20"/>
          <w:lang w:eastAsia="en-IN"/>
        </w:rPr>
        <w:t xml:space="preserve"> = </w:t>
      </w:r>
      <w:r w:rsidRPr="00E20873">
        <w:rPr>
          <w:rFonts w:ascii="Courier New" w:eastAsia="Times New Roman" w:hAnsi="Courier New" w:cs="Courier New"/>
          <w:color w:val="FF7043"/>
          <w:sz w:val="20"/>
          <w:szCs w:val="20"/>
          <w:lang w:eastAsia="en-IN"/>
        </w:rPr>
        <w:t>"</w:t>
      </w:r>
      <w:proofErr w:type="spellStart"/>
      <w:r w:rsidRPr="00E20873">
        <w:rPr>
          <w:rFonts w:ascii="Courier New" w:eastAsia="Times New Roman" w:hAnsi="Courier New" w:cs="Courier New"/>
          <w:color w:val="FF7043"/>
          <w:sz w:val="20"/>
          <w:szCs w:val="20"/>
          <w:lang w:eastAsia="en-IN"/>
        </w:rPr>
        <w:t>tcp</w:t>
      </w:r>
      <w:proofErr w:type="spellEnd"/>
      <w:proofErr w:type="gramStart"/>
      <w:r w:rsidRPr="00E20873">
        <w:rPr>
          <w:rFonts w:ascii="Courier New" w:eastAsia="Times New Roman" w:hAnsi="Courier New" w:cs="Courier New"/>
          <w:color w:val="FF7043"/>
          <w:sz w:val="20"/>
          <w:szCs w:val="20"/>
          <w:lang w:eastAsia="en-IN"/>
        </w:rPr>
        <w:t>:/</w:t>
      </w:r>
      <w:proofErr w:type="gramEnd"/>
      <w:r w:rsidRPr="00E20873">
        <w:rPr>
          <w:rFonts w:ascii="Courier New" w:eastAsia="Times New Roman" w:hAnsi="Courier New" w:cs="Courier New"/>
          <w:color w:val="FF7043"/>
          <w:sz w:val="20"/>
          <w:szCs w:val="20"/>
          <w:lang w:eastAsia="en-IN"/>
        </w:rPr>
        <w:t>/localhost:7612"</w:t>
      </w:r>
    </w:p>
    <w:p w:rsidR="00E20873" w:rsidRPr="00E20873" w:rsidRDefault="00E20873" w:rsidP="00E20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proofErr w:type="spellStart"/>
      <w:r w:rsidRPr="00E20873">
        <w:rPr>
          <w:rFonts w:ascii="Courier New" w:eastAsia="Times New Roman" w:hAnsi="Courier New" w:cs="Courier New"/>
          <w:color w:val="37474F"/>
          <w:sz w:val="20"/>
          <w:szCs w:val="20"/>
          <w:lang w:eastAsia="en-IN"/>
        </w:rPr>
        <w:t>ei_analytics.auth_server_url</w:t>
      </w:r>
      <w:proofErr w:type="spellEnd"/>
      <w:r w:rsidRPr="00E20873">
        <w:rPr>
          <w:rFonts w:ascii="Courier New" w:eastAsia="Times New Roman" w:hAnsi="Courier New" w:cs="Courier New"/>
          <w:color w:val="37474F"/>
          <w:sz w:val="20"/>
          <w:szCs w:val="20"/>
          <w:lang w:eastAsia="en-IN"/>
        </w:rPr>
        <w:t xml:space="preserve"> = </w:t>
      </w:r>
      <w:r w:rsidRPr="00E20873">
        <w:rPr>
          <w:rFonts w:ascii="Courier New" w:eastAsia="Times New Roman" w:hAnsi="Courier New" w:cs="Courier New"/>
          <w:color w:val="FF7043"/>
          <w:sz w:val="20"/>
          <w:szCs w:val="20"/>
          <w:lang w:eastAsia="en-IN"/>
        </w:rPr>
        <w:t>"</w:t>
      </w:r>
      <w:proofErr w:type="spellStart"/>
      <w:r w:rsidRPr="00E20873">
        <w:rPr>
          <w:rFonts w:ascii="Courier New" w:eastAsia="Times New Roman" w:hAnsi="Courier New" w:cs="Courier New"/>
          <w:color w:val="FF7043"/>
          <w:sz w:val="20"/>
          <w:szCs w:val="20"/>
          <w:lang w:eastAsia="en-IN"/>
        </w:rPr>
        <w:t>ssl</w:t>
      </w:r>
      <w:proofErr w:type="spellEnd"/>
      <w:proofErr w:type="gramStart"/>
      <w:r w:rsidRPr="00E20873">
        <w:rPr>
          <w:rFonts w:ascii="Courier New" w:eastAsia="Times New Roman" w:hAnsi="Courier New" w:cs="Courier New"/>
          <w:color w:val="FF7043"/>
          <w:sz w:val="20"/>
          <w:szCs w:val="20"/>
          <w:lang w:eastAsia="en-IN"/>
        </w:rPr>
        <w:t>:/</w:t>
      </w:r>
      <w:proofErr w:type="gramEnd"/>
      <w:r w:rsidRPr="00E20873">
        <w:rPr>
          <w:rFonts w:ascii="Courier New" w:eastAsia="Times New Roman" w:hAnsi="Courier New" w:cs="Courier New"/>
          <w:color w:val="FF7043"/>
          <w:sz w:val="20"/>
          <w:szCs w:val="20"/>
          <w:lang w:eastAsia="en-IN"/>
        </w:rPr>
        <w:t>/localhost:7712"</w:t>
      </w:r>
    </w:p>
    <w:p w:rsidR="00E20873" w:rsidRPr="00E20873" w:rsidRDefault="00E20873" w:rsidP="00E20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proofErr w:type="spellStart"/>
      <w:r w:rsidRPr="00E20873">
        <w:rPr>
          <w:rFonts w:ascii="Courier New" w:eastAsia="Times New Roman" w:hAnsi="Courier New" w:cs="Courier New"/>
          <w:color w:val="37474F"/>
          <w:sz w:val="20"/>
          <w:szCs w:val="20"/>
          <w:lang w:eastAsia="en-IN"/>
        </w:rPr>
        <w:t>ei_analytics.username</w:t>
      </w:r>
      <w:proofErr w:type="spellEnd"/>
      <w:r w:rsidRPr="00E20873">
        <w:rPr>
          <w:rFonts w:ascii="Courier New" w:eastAsia="Times New Roman" w:hAnsi="Courier New" w:cs="Courier New"/>
          <w:color w:val="37474F"/>
          <w:sz w:val="20"/>
          <w:szCs w:val="20"/>
          <w:lang w:eastAsia="en-IN"/>
        </w:rPr>
        <w:t xml:space="preserve"> = </w:t>
      </w:r>
      <w:r w:rsidRPr="00E20873">
        <w:rPr>
          <w:rFonts w:ascii="Courier New" w:eastAsia="Times New Roman" w:hAnsi="Courier New" w:cs="Courier New"/>
          <w:color w:val="FF7043"/>
          <w:sz w:val="20"/>
          <w:szCs w:val="20"/>
          <w:lang w:eastAsia="en-IN"/>
        </w:rPr>
        <w:t>"admin"</w:t>
      </w:r>
    </w:p>
    <w:p w:rsidR="00E20873" w:rsidRPr="00E20873" w:rsidRDefault="00E20873" w:rsidP="00E20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proofErr w:type="spellStart"/>
      <w:r w:rsidRPr="00E20873">
        <w:rPr>
          <w:rFonts w:ascii="Courier New" w:eastAsia="Times New Roman" w:hAnsi="Courier New" w:cs="Courier New"/>
          <w:color w:val="37474F"/>
          <w:sz w:val="20"/>
          <w:szCs w:val="20"/>
          <w:lang w:eastAsia="en-IN"/>
        </w:rPr>
        <w:t>ei_analytics.password</w:t>
      </w:r>
      <w:proofErr w:type="spellEnd"/>
      <w:r w:rsidRPr="00E20873">
        <w:rPr>
          <w:rFonts w:ascii="Courier New" w:eastAsia="Times New Roman" w:hAnsi="Courier New" w:cs="Courier New"/>
          <w:color w:val="37474F"/>
          <w:sz w:val="20"/>
          <w:szCs w:val="20"/>
          <w:lang w:eastAsia="en-IN"/>
        </w:rPr>
        <w:t xml:space="preserve"> = </w:t>
      </w:r>
      <w:r w:rsidRPr="00E20873">
        <w:rPr>
          <w:rFonts w:ascii="Courier New" w:eastAsia="Times New Roman" w:hAnsi="Courier New" w:cs="Courier New"/>
          <w:color w:val="FF7043"/>
          <w:sz w:val="20"/>
          <w:szCs w:val="20"/>
          <w:lang w:eastAsia="en-IN"/>
        </w:rPr>
        <w:t>"admin"</w:t>
      </w:r>
      <w:r w:rsidRPr="00E20873">
        <w:rPr>
          <w:rFonts w:ascii="Courier New" w:eastAsia="Times New Roman" w:hAnsi="Courier New" w:cs="Courier New"/>
          <w:color w:val="37474F"/>
          <w:sz w:val="20"/>
          <w:szCs w:val="20"/>
          <w:lang w:eastAsia="en-IN"/>
        </w:rPr>
        <w:t xml:space="preserve">        </w:t>
      </w:r>
    </w:p>
    <w:p w:rsidR="00792CDD" w:rsidRDefault="00792CDD" w:rsidP="00E20873">
      <w:pPr>
        <w:spacing w:after="0" w:line="240" w:lineRule="auto"/>
        <w:rPr>
          <w:rFonts w:ascii="Helvetica" w:eastAsia="Times New Roman" w:hAnsi="Helvetica" w:cs="Times New Roman"/>
          <w:sz w:val="24"/>
          <w:szCs w:val="24"/>
          <w:lang w:eastAsia="en-IN"/>
        </w:rPr>
      </w:pPr>
    </w:p>
    <w:p w:rsidR="00E20873" w:rsidRPr="00E20873" w:rsidRDefault="00E20873" w:rsidP="00E20873">
      <w:pPr>
        <w:spacing w:after="0" w:line="240" w:lineRule="auto"/>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t>If the Analytics nodes run in cluster mode or in different VMs, you can configure the </w:t>
      </w:r>
      <w:proofErr w:type="spellStart"/>
      <w:r w:rsidRPr="00E20873">
        <w:rPr>
          <w:rFonts w:ascii="Courier New" w:eastAsia="Times New Roman" w:hAnsi="Courier New" w:cs="Courier New"/>
          <w:color w:val="37474F"/>
          <w:sz w:val="20"/>
          <w:szCs w:val="20"/>
          <w:lang w:eastAsia="en-IN"/>
        </w:rPr>
        <w:t>ei_analytics.server_url</w:t>
      </w:r>
      <w:proofErr w:type="spellEnd"/>
      <w:r w:rsidRPr="00E20873">
        <w:rPr>
          <w:rFonts w:ascii="Helvetica" w:eastAsia="Times New Roman" w:hAnsi="Helvetica" w:cs="Times New Roman"/>
          <w:sz w:val="24"/>
          <w:szCs w:val="24"/>
          <w:lang w:eastAsia="en-IN"/>
        </w:rPr>
        <w:t> and the </w:t>
      </w:r>
      <w:proofErr w:type="spellStart"/>
      <w:r w:rsidRPr="00E20873">
        <w:rPr>
          <w:rFonts w:ascii="Courier New" w:eastAsia="Times New Roman" w:hAnsi="Courier New" w:cs="Courier New"/>
          <w:color w:val="37474F"/>
          <w:sz w:val="20"/>
          <w:szCs w:val="20"/>
          <w:lang w:eastAsia="en-IN"/>
        </w:rPr>
        <w:t>ei-analytics.auth_server_url</w:t>
      </w:r>
      <w:proofErr w:type="spellEnd"/>
      <w:r w:rsidRPr="00E20873">
        <w:rPr>
          <w:rFonts w:ascii="Helvetica" w:eastAsia="Times New Roman" w:hAnsi="Helvetica" w:cs="Times New Roman"/>
          <w:sz w:val="24"/>
          <w:szCs w:val="24"/>
          <w:lang w:eastAsia="en-IN"/>
        </w:rPr>
        <w:t> parameters in a load balancing manner. For more information, see, </w:t>
      </w:r>
      <w:hyperlink r:id="rId10" w:anchor="step-25-optionally-set-up-load-balancing" w:history="1">
        <w:r w:rsidRPr="00E20873">
          <w:rPr>
            <w:rFonts w:ascii="Helvetica" w:eastAsia="Times New Roman" w:hAnsi="Helvetica" w:cs="Times New Roman"/>
            <w:color w:val="3F51B5"/>
            <w:sz w:val="24"/>
            <w:szCs w:val="24"/>
            <w:u w:val="single"/>
            <w:lang w:eastAsia="en-IN"/>
          </w:rPr>
          <w:t>Set up load balancing</w:t>
        </w:r>
      </w:hyperlink>
      <w:r w:rsidRPr="00E20873">
        <w:rPr>
          <w:rFonts w:ascii="Helvetica" w:eastAsia="Times New Roman" w:hAnsi="Helvetica" w:cs="Times New Roman"/>
          <w:sz w:val="24"/>
          <w:szCs w:val="24"/>
          <w:lang w:eastAsia="en-IN"/>
        </w:rPr>
        <w:t>.</w:t>
      </w:r>
    </w:p>
    <w:p w:rsidR="00E20873" w:rsidRPr="00E20873" w:rsidRDefault="00E20873" w:rsidP="00E20873">
      <w:pPr>
        <w:pBdr>
          <w:bottom w:val="single" w:sz="6" w:space="0" w:color="CCCCCC"/>
        </w:pBdr>
        <w:spacing w:before="100" w:beforeAutospacing="1" w:after="100" w:afterAutospacing="1" w:line="240" w:lineRule="auto"/>
        <w:outlineLvl w:val="2"/>
        <w:rPr>
          <w:rFonts w:ascii="Helvetica" w:eastAsia="Times New Roman" w:hAnsi="Helvetica" w:cs="Times New Roman"/>
          <w:spacing w:val="-2"/>
          <w:sz w:val="27"/>
          <w:szCs w:val="27"/>
          <w:lang w:eastAsia="en-IN"/>
        </w:rPr>
      </w:pPr>
      <w:r w:rsidRPr="00E20873">
        <w:rPr>
          <w:rFonts w:ascii="Helvetica" w:eastAsia="Times New Roman" w:hAnsi="Helvetica" w:cs="Times New Roman"/>
          <w:spacing w:val="-2"/>
          <w:sz w:val="27"/>
          <w:szCs w:val="27"/>
          <w:lang w:eastAsia="en-IN"/>
        </w:rPr>
        <w:t xml:space="preserve">Step 2.3 - Optionally, enable statistics for ALL </w:t>
      </w:r>
      <w:proofErr w:type="spellStart"/>
      <w:r w:rsidRPr="00E20873">
        <w:rPr>
          <w:rFonts w:ascii="Helvetica" w:eastAsia="Times New Roman" w:hAnsi="Helvetica" w:cs="Times New Roman"/>
          <w:spacing w:val="-2"/>
          <w:sz w:val="27"/>
          <w:szCs w:val="27"/>
          <w:lang w:eastAsia="en-IN"/>
        </w:rPr>
        <w:t>artifacts</w:t>
      </w:r>
      <w:proofErr w:type="spellEnd"/>
    </w:p>
    <w:p w:rsidR="00E20873" w:rsidRPr="00E20873" w:rsidRDefault="00E20873" w:rsidP="00E20873">
      <w:pPr>
        <w:spacing w:after="0" w:line="240" w:lineRule="auto"/>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t>If you want to collect statistics for </w:t>
      </w:r>
      <w:r w:rsidRPr="00E20873">
        <w:rPr>
          <w:rFonts w:ascii="Helvetica" w:eastAsia="Times New Roman" w:hAnsi="Helvetica" w:cs="Times New Roman"/>
          <w:b/>
          <w:bCs/>
          <w:sz w:val="24"/>
          <w:szCs w:val="24"/>
          <w:lang w:eastAsia="en-IN"/>
        </w:rPr>
        <w:t>all</w:t>
      </w:r>
      <w:r w:rsidRPr="00E20873">
        <w:rPr>
          <w:rFonts w:ascii="Helvetica" w:eastAsia="Times New Roman" w:hAnsi="Helvetica" w:cs="Times New Roman"/>
          <w:sz w:val="24"/>
          <w:szCs w:val="24"/>
          <w:lang w:eastAsia="en-IN"/>
        </w:rPr>
        <w:t xml:space="preserve"> your integration </w:t>
      </w:r>
      <w:proofErr w:type="spellStart"/>
      <w:r w:rsidRPr="00E20873">
        <w:rPr>
          <w:rFonts w:ascii="Helvetica" w:eastAsia="Times New Roman" w:hAnsi="Helvetica" w:cs="Times New Roman"/>
          <w:sz w:val="24"/>
          <w:szCs w:val="24"/>
          <w:lang w:eastAsia="en-IN"/>
        </w:rPr>
        <w:t>artifacts</w:t>
      </w:r>
      <w:proofErr w:type="spellEnd"/>
      <w:r w:rsidRPr="00E20873">
        <w:rPr>
          <w:rFonts w:ascii="Helvetica" w:eastAsia="Times New Roman" w:hAnsi="Helvetica" w:cs="Times New Roman"/>
          <w:sz w:val="24"/>
          <w:szCs w:val="24"/>
          <w:lang w:eastAsia="en-IN"/>
        </w:rPr>
        <w:t>, be sure to add the following parameter under the </w:t>
      </w:r>
      <w:r w:rsidRPr="00E20873">
        <w:rPr>
          <w:rFonts w:ascii="Courier New" w:eastAsia="Times New Roman" w:hAnsi="Courier New" w:cs="Courier New"/>
          <w:color w:val="37474F"/>
          <w:sz w:val="20"/>
          <w:szCs w:val="20"/>
          <w:lang w:eastAsia="en-IN"/>
        </w:rPr>
        <w:t>[mediation]</w:t>
      </w:r>
      <w:r w:rsidRPr="00E20873">
        <w:rPr>
          <w:rFonts w:ascii="Helvetica" w:eastAsia="Times New Roman" w:hAnsi="Helvetica" w:cs="Times New Roman"/>
          <w:sz w:val="24"/>
          <w:szCs w:val="24"/>
          <w:lang w:eastAsia="en-IN"/>
        </w:rPr>
        <w:t> header in the </w:t>
      </w:r>
      <w:proofErr w:type="spellStart"/>
      <w:r w:rsidRPr="00E20873">
        <w:rPr>
          <w:rFonts w:ascii="Courier New" w:eastAsia="Times New Roman" w:hAnsi="Courier New" w:cs="Courier New"/>
          <w:color w:val="37474F"/>
          <w:sz w:val="20"/>
          <w:szCs w:val="20"/>
          <w:lang w:eastAsia="en-IN"/>
        </w:rPr>
        <w:t>deployment.toml</w:t>
      </w:r>
      <w:proofErr w:type="spellEnd"/>
      <w:r w:rsidRPr="00E20873">
        <w:rPr>
          <w:rFonts w:ascii="Helvetica" w:eastAsia="Times New Roman" w:hAnsi="Helvetica" w:cs="Times New Roman"/>
          <w:sz w:val="24"/>
          <w:szCs w:val="24"/>
          <w:lang w:eastAsia="en-IN"/>
        </w:rPr>
        <w:t> file in addition the </w:t>
      </w:r>
      <w:hyperlink r:id="rId11" w:anchor="step-2-configure-the-micro-integrator" w:history="1">
        <w:r w:rsidRPr="00E20873">
          <w:rPr>
            <w:rFonts w:ascii="Helvetica" w:eastAsia="Times New Roman" w:hAnsi="Helvetica" w:cs="Times New Roman"/>
            <w:color w:val="3F51B5"/>
            <w:sz w:val="24"/>
            <w:szCs w:val="24"/>
            <w:u w:val="single"/>
            <w:lang w:eastAsia="en-IN"/>
          </w:rPr>
          <w:t>parameters explained above</w:t>
        </w:r>
      </w:hyperlink>
      <w:r w:rsidRPr="00E20873">
        <w:rPr>
          <w:rFonts w:ascii="Helvetica" w:eastAsia="Times New Roman" w:hAnsi="Helvetica" w:cs="Times New Roman"/>
          <w:sz w:val="24"/>
          <w:szCs w:val="24"/>
          <w:lang w:eastAsia="en-IN"/>
        </w:rPr>
        <w:t>:</w:t>
      </w:r>
    </w:p>
    <w:p w:rsidR="00E20873" w:rsidRPr="00E20873" w:rsidRDefault="00E20873" w:rsidP="00E20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proofErr w:type="spellStart"/>
      <w:r w:rsidRPr="00E20873">
        <w:rPr>
          <w:rFonts w:ascii="Courier New" w:eastAsia="Times New Roman" w:hAnsi="Courier New" w:cs="Courier New"/>
          <w:color w:val="37474F"/>
          <w:sz w:val="20"/>
          <w:szCs w:val="20"/>
          <w:lang w:eastAsia="en-IN"/>
        </w:rPr>
        <w:t>flow.statistics.capture_all</w:t>
      </w:r>
      <w:proofErr w:type="spellEnd"/>
      <w:r w:rsidRPr="00E20873">
        <w:rPr>
          <w:rFonts w:ascii="Courier New" w:eastAsia="Times New Roman" w:hAnsi="Courier New" w:cs="Courier New"/>
          <w:color w:val="37474F"/>
          <w:sz w:val="20"/>
          <w:szCs w:val="20"/>
          <w:lang w:eastAsia="en-IN"/>
        </w:rPr>
        <w:t>=</w:t>
      </w:r>
      <w:r w:rsidRPr="00E20873">
        <w:rPr>
          <w:rFonts w:ascii="Courier New" w:eastAsia="Times New Roman" w:hAnsi="Courier New" w:cs="Courier New"/>
          <w:color w:val="78A960"/>
          <w:sz w:val="20"/>
          <w:szCs w:val="20"/>
          <w:lang w:eastAsia="en-IN"/>
        </w:rPr>
        <w:t>true</w:t>
      </w:r>
    </w:p>
    <w:p w:rsidR="00E20873" w:rsidRPr="00E20873" w:rsidRDefault="00E20873" w:rsidP="00E20873">
      <w:pPr>
        <w:spacing w:before="240" w:after="240" w:line="240" w:lineRule="auto"/>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t xml:space="preserve">Alternatively, you can enable statistics for selected </w:t>
      </w:r>
      <w:proofErr w:type="spellStart"/>
      <w:r w:rsidRPr="00E20873">
        <w:rPr>
          <w:rFonts w:ascii="Helvetica" w:eastAsia="Times New Roman" w:hAnsi="Helvetica" w:cs="Times New Roman"/>
          <w:sz w:val="24"/>
          <w:szCs w:val="24"/>
          <w:lang w:eastAsia="en-IN"/>
        </w:rPr>
        <w:t>artifacts</w:t>
      </w:r>
      <w:proofErr w:type="spellEnd"/>
      <w:r w:rsidRPr="00E20873">
        <w:rPr>
          <w:rFonts w:ascii="Helvetica" w:eastAsia="Times New Roman" w:hAnsi="Helvetica" w:cs="Times New Roman"/>
          <w:sz w:val="24"/>
          <w:szCs w:val="24"/>
          <w:lang w:eastAsia="en-IN"/>
        </w:rPr>
        <w:t xml:space="preserve"> as explained below.</w:t>
      </w:r>
    </w:p>
    <w:p w:rsidR="00E20873" w:rsidRPr="00E20873" w:rsidRDefault="00E20873" w:rsidP="00E20873">
      <w:pPr>
        <w:pBdr>
          <w:bottom w:val="single" w:sz="6" w:space="0" w:color="CCCCCC"/>
        </w:pBdr>
        <w:spacing w:before="100" w:beforeAutospacing="1" w:after="100" w:afterAutospacing="1" w:line="240" w:lineRule="auto"/>
        <w:outlineLvl w:val="2"/>
        <w:rPr>
          <w:rFonts w:ascii="Helvetica" w:eastAsia="Times New Roman" w:hAnsi="Helvetica" w:cs="Times New Roman"/>
          <w:spacing w:val="-2"/>
          <w:sz w:val="27"/>
          <w:szCs w:val="27"/>
          <w:lang w:eastAsia="en-IN"/>
        </w:rPr>
      </w:pPr>
      <w:r w:rsidRPr="00E20873">
        <w:rPr>
          <w:rFonts w:ascii="Helvetica" w:eastAsia="Times New Roman" w:hAnsi="Helvetica" w:cs="Times New Roman"/>
          <w:spacing w:val="-2"/>
          <w:sz w:val="27"/>
          <w:szCs w:val="27"/>
          <w:lang w:eastAsia="en-IN"/>
        </w:rPr>
        <w:t xml:space="preserve">Step 2.4 - Optionally, enable statistics for specific </w:t>
      </w:r>
      <w:proofErr w:type="spellStart"/>
      <w:r w:rsidRPr="00E20873">
        <w:rPr>
          <w:rFonts w:ascii="Helvetica" w:eastAsia="Times New Roman" w:hAnsi="Helvetica" w:cs="Times New Roman"/>
          <w:spacing w:val="-2"/>
          <w:sz w:val="27"/>
          <w:szCs w:val="27"/>
          <w:lang w:eastAsia="en-IN"/>
        </w:rPr>
        <w:t>artifacts</w:t>
      </w:r>
      <w:proofErr w:type="spellEnd"/>
    </w:p>
    <w:p w:rsidR="00E20873" w:rsidRPr="00E20873" w:rsidRDefault="00E20873" w:rsidP="00E20873">
      <w:pPr>
        <w:spacing w:before="240" w:after="240" w:line="240" w:lineRule="auto"/>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t xml:space="preserve">Let's use the integration </w:t>
      </w:r>
      <w:proofErr w:type="spellStart"/>
      <w:r w:rsidRPr="00E20873">
        <w:rPr>
          <w:rFonts w:ascii="Helvetica" w:eastAsia="Times New Roman" w:hAnsi="Helvetica" w:cs="Times New Roman"/>
          <w:sz w:val="24"/>
          <w:szCs w:val="24"/>
          <w:lang w:eastAsia="en-IN"/>
        </w:rPr>
        <w:t>artifacts</w:t>
      </w:r>
      <w:proofErr w:type="spellEnd"/>
      <w:r w:rsidRPr="00E20873">
        <w:rPr>
          <w:rFonts w:ascii="Helvetica" w:eastAsia="Times New Roman" w:hAnsi="Helvetica" w:cs="Times New Roman"/>
          <w:sz w:val="24"/>
          <w:szCs w:val="24"/>
          <w:lang w:eastAsia="en-IN"/>
        </w:rPr>
        <w:t xml:space="preserve"> from the </w:t>
      </w:r>
      <w:hyperlink r:id="rId12" w:history="1">
        <w:r w:rsidRPr="00E20873">
          <w:rPr>
            <w:rFonts w:ascii="Helvetica" w:eastAsia="Times New Roman" w:hAnsi="Helvetica" w:cs="Times New Roman"/>
            <w:color w:val="3F51B5"/>
            <w:sz w:val="24"/>
            <w:szCs w:val="24"/>
            <w:u w:val="single"/>
            <w:lang w:eastAsia="en-IN"/>
          </w:rPr>
          <w:t>service chaining</w:t>
        </w:r>
      </w:hyperlink>
      <w:r w:rsidRPr="00E20873">
        <w:rPr>
          <w:rFonts w:ascii="Helvetica" w:eastAsia="Times New Roman" w:hAnsi="Helvetica" w:cs="Times New Roman"/>
          <w:sz w:val="24"/>
          <w:szCs w:val="24"/>
          <w:lang w:eastAsia="en-IN"/>
        </w:rPr>
        <w:t> tutorial.</w:t>
      </w:r>
    </w:p>
    <w:p w:rsidR="00E20873" w:rsidRPr="00E20873" w:rsidRDefault="00E20873" w:rsidP="00E20873">
      <w:pPr>
        <w:spacing w:before="100" w:beforeAutospacing="1" w:after="100" w:afterAutospacing="1" w:line="240" w:lineRule="auto"/>
        <w:rPr>
          <w:rFonts w:ascii="Helvetica" w:eastAsia="Times New Roman" w:hAnsi="Helvetica" w:cs="Times New Roman"/>
          <w:b/>
          <w:bCs/>
          <w:sz w:val="24"/>
          <w:szCs w:val="24"/>
          <w:lang w:eastAsia="en-IN"/>
        </w:rPr>
      </w:pPr>
      <w:r w:rsidRPr="00E20873">
        <w:rPr>
          <w:rFonts w:ascii="Helvetica" w:eastAsia="Times New Roman" w:hAnsi="Helvetica" w:cs="Times New Roman"/>
          <w:b/>
          <w:bCs/>
          <w:sz w:val="24"/>
          <w:szCs w:val="24"/>
          <w:lang w:eastAsia="en-IN"/>
        </w:rPr>
        <w:t>Warning</w:t>
      </w:r>
    </w:p>
    <w:p w:rsidR="00E20873" w:rsidRPr="00E20873" w:rsidRDefault="00E20873" w:rsidP="00E20873">
      <w:pPr>
        <w:spacing w:before="100" w:beforeAutospacing="1" w:after="100" w:afterAutospacing="1" w:line="240" w:lineRule="auto"/>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t>It is </w:t>
      </w:r>
      <w:r w:rsidRPr="00E20873">
        <w:rPr>
          <w:rFonts w:ascii="Helvetica" w:eastAsia="Times New Roman" w:hAnsi="Helvetica" w:cs="Times New Roman"/>
          <w:b/>
          <w:bCs/>
          <w:sz w:val="24"/>
          <w:szCs w:val="24"/>
          <w:lang w:eastAsia="en-IN"/>
        </w:rPr>
        <w:t>not recommended to enable tracing in production environments</w:t>
      </w:r>
      <w:r w:rsidRPr="00E20873">
        <w:rPr>
          <w:rFonts w:ascii="Helvetica" w:eastAsia="Times New Roman" w:hAnsi="Helvetica" w:cs="Times New Roman"/>
          <w:sz w:val="24"/>
          <w:szCs w:val="24"/>
          <w:lang w:eastAsia="en-IN"/>
        </w:rPr>
        <w:t> as it generates a large number of events that reduces the performance of the analytics profile. Therefore, tracing should only be enabled in development environments.</w:t>
      </w:r>
    </w:p>
    <w:p w:rsidR="00E20873" w:rsidRPr="00E20873" w:rsidRDefault="00E20873" w:rsidP="00E20873">
      <w:pPr>
        <w:spacing w:before="100" w:beforeAutospacing="1" w:after="100" w:afterAutospacing="1" w:line="240" w:lineRule="auto"/>
        <w:rPr>
          <w:rFonts w:ascii="Helvetica" w:eastAsia="Times New Roman" w:hAnsi="Helvetica" w:cs="Times New Roman"/>
          <w:b/>
          <w:bCs/>
          <w:sz w:val="24"/>
          <w:szCs w:val="24"/>
          <w:lang w:eastAsia="en-IN"/>
        </w:rPr>
      </w:pPr>
      <w:r w:rsidRPr="00E20873">
        <w:rPr>
          <w:rFonts w:ascii="Helvetica" w:eastAsia="Times New Roman" w:hAnsi="Helvetica" w:cs="Times New Roman"/>
          <w:b/>
          <w:bCs/>
          <w:sz w:val="24"/>
          <w:szCs w:val="24"/>
          <w:lang w:eastAsia="en-IN"/>
        </w:rPr>
        <w:t xml:space="preserve">If you do not have the integration </w:t>
      </w:r>
      <w:proofErr w:type="spellStart"/>
      <w:r w:rsidRPr="00E20873">
        <w:rPr>
          <w:rFonts w:ascii="Helvetica" w:eastAsia="Times New Roman" w:hAnsi="Helvetica" w:cs="Times New Roman"/>
          <w:b/>
          <w:bCs/>
          <w:sz w:val="24"/>
          <w:szCs w:val="24"/>
          <w:lang w:eastAsia="en-IN"/>
        </w:rPr>
        <w:t>artifacts</w:t>
      </w:r>
      <w:proofErr w:type="spellEnd"/>
      <w:r w:rsidRPr="00E20873">
        <w:rPr>
          <w:rFonts w:ascii="Helvetica" w:eastAsia="Times New Roman" w:hAnsi="Helvetica" w:cs="Times New Roman"/>
          <w:b/>
          <w:bCs/>
          <w:sz w:val="24"/>
          <w:szCs w:val="24"/>
          <w:lang w:eastAsia="en-IN"/>
        </w:rPr>
        <w:t xml:space="preserve"> from the service chaining tutorial</w:t>
      </w:r>
    </w:p>
    <w:p w:rsidR="00E20873" w:rsidRPr="00E20873" w:rsidRDefault="00E20873" w:rsidP="00E20873">
      <w:pPr>
        <w:spacing w:before="240" w:after="240" w:line="240" w:lineRule="auto"/>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t>If you did not try the </w:t>
      </w:r>
      <w:hyperlink r:id="rId13" w:history="1">
        <w:r w:rsidRPr="00E20873">
          <w:rPr>
            <w:rFonts w:ascii="Helvetica" w:eastAsia="Times New Roman" w:hAnsi="Helvetica" w:cs="Times New Roman"/>
            <w:color w:val="3F51B5"/>
            <w:sz w:val="24"/>
            <w:szCs w:val="24"/>
            <w:u w:val="single"/>
            <w:lang w:eastAsia="en-IN"/>
          </w:rPr>
          <w:t>service chaining</w:t>
        </w:r>
      </w:hyperlink>
      <w:r w:rsidRPr="00E20873">
        <w:rPr>
          <w:rFonts w:ascii="Helvetica" w:eastAsia="Times New Roman" w:hAnsi="Helvetica" w:cs="Times New Roman"/>
          <w:sz w:val="24"/>
          <w:szCs w:val="24"/>
          <w:lang w:eastAsia="en-IN"/>
        </w:rPr>
        <w:t> tutorial yet:</w:t>
      </w:r>
    </w:p>
    <w:p w:rsidR="00E20873" w:rsidRPr="00E20873" w:rsidRDefault="00E20873" w:rsidP="00E20873">
      <w:pPr>
        <w:numPr>
          <w:ilvl w:val="0"/>
          <w:numId w:val="5"/>
        </w:numPr>
        <w:spacing w:before="100" w:beforeAutospacing="1" w:after="120" w:line="240" w:lineRule="auto"/>
        <w:ind w:left="1020"/>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t>Download the </w:t>
      </w:r>
      <w:hyperlink r:id="rId14" w:tgtFrame="_blank" w:history="1">
        <w:r w:rsidRPr="00E20873">
          <w:rPr>
            <w:rFonts w:ascii="Helvetica" w:eastAsia="Times New Roman" w:hAnsi="Helvetica" w:cs="Times New Roman"/>
            <w:color w:val="3F51B5"/>
            <w:sz w:val="24"/>
            <w:szCs w:val="24"/>
            <w:u w:val="single"/>
            <w:lang w:eastAsia="en-IN"/>
          </w:rPr>
          <w:t>pre-packaged project</w:t>
        </w:r>
      </w:hyperlink>
      <w:r w:rsidRPr="00E20873">
        <w:rPr>
          <w:rFonts w:ascii="Helvetica" w:eastAsia="Times New Roman" w:hAnsi="Helvetica" w:cs="Times New Roman"/>
          <w:sz w:val="24"/>
          <w:szCs w:val="24"/>
          <w:lang w:eastAsia="en-IN"/>
        </w:rPr>
        <w:t> for the </w:t>
      </w:r>
      <w:r w:rsidRPr="00E20873">
        <w:rPr>
          <w:rFonts w:ascii="Helvetica" w:eastAsia="Times New Roman" w:hAnsi="Helvetica" w:cs="Times New Roman"/>
          <w:b/>
          <w:bCs/>
          <w:sz w:val="24"/>
          <w:szCs w:val="24"/>
          <w:lang w:eastAsia="en-IN"/>
        </w:rPr>
        <w:t>service chaining</w:t>
      </w:r>
      <w:r w:rsidRPr="00E20873">
        <w:rPr>
          <w:rFonts w:ascii="Helvetica" w:eastAsia="Times New Roman" w:hAnsi="Helvetica" w:cs="Times New Roman"/>
          <w:sz w:val="24"/>
          <w:szCs w:val="24"/>
          <w:lang w:eastAsia="en-IN"/>
        </w:rPr>
        <w:t> use case.</w:t>
      </w:r>
    </w:p>
    <w:p w:rsidR="00E20873" w:rsidRPr="00E20873" w:rsidRDefault="00E20873" w:rsidP="00E20873">
      <w:pPr>
        <w:numPr>
          <w:ilvl w:val="0"/>
          <w:numId w:val="5"/>
        </w:numPr>
        <w:spacing w:before="100" w:beforeAutospacing="1" w:line="240" w:lineRule="auto"/>
        <w:ind w:left="1020"/>
        <w:rPr>
          <w:rFonts w:ascii="Helvetica" w:eastAsia="Times New Roman" w:hAnsi="Helvetica" w:cs="Times New Roman"/>
          <w:sz w:val="24"/>
          <w:szCs w:val="24"/>
          <w:lang w:eastAsia="en-IN"/>
        </w:rPr>
      </w:pPr>
      <w:hyperlink r:id="rId15" w:history="1">
        <w:r w:rsidRPr="00E20873">
          <w:rPr>
            <w:rFonts w:ascii="Helvetica" w:eastAsia="Times New Roman" w:hAnsi="Helvetica" w:cs="Times New Roman"/>
            <w:color w:val="3F51B5"/>
            <w:sz w:val="24"/>
            <w:szCs w:val="24"/>
            <w:u w:val="single"/>
            <w:lang w:eastAsia="en-IN"/>
          </w:rPr>
          <w:t>Open WSO2 Integration Studio</w:t>
        </w:r>
      </w:hyperlink>
      <w:r w:rsidRPr="00E20873">
        <w:rPr>
          <w:rFonts w:ascii="Helvetica" w:eastAsia="Times New Roman" w:hAnsi="Helvetica" w:cs="Times New Roman"/>
          <w:sz w:val="24"/>
          <w:szCs w:val="24"/>
          <w:lang w:eastAsia="en-IN"/>
        </w:rPr>
        <w:t> and </w:t>
      </w:r>
      <w:hyperlink r:id="rId16" w:history="1">
        <w:r w:rsidRPr="00E20873">
          <w:rPr>
            <w:rFonts w:ascii="Helvetica" w:eastAsia="Times New Roman" w:hAnsi="Helvetica" w:cs="Times New Roman"/>
            <w:color w:val="3F51B5"/>
            <w:sz w:val="24"/>
            <w:szCs w:val="24"/>
            <w:u w:val="single"/>
            <w:lang w:eastAsia="en-IN"/>
          </w:rPr>
          <w:t>import the pre-packaged project</w:t>
        </w:r>
      </w:hyperlink>
      <w:r w:rsidRPr="00E20873">
        <w:rPr>
          <w:rFonts w:ascii="Helvetica" w:eastAsia="Times New Roman" w:hAnsi="Helvetica" w:cs="Times New Roman"/>
          <w:sz w:val="24"/>
          <w:szCs w:val="24"/>
          <w:lang w:eastAsia="en-IN"/>
        </w:rPr>
        <w:t>.</w:t>
      </w:r>
    </w:p>
    <w:p w:rsidR="00E20873" w:rsidRPr="00E20873" w:rsidRDefault="00E20873" w:rsidP="00E20873">
      <w:pPr>
        <w:spacing w:before="100" w:beforeAutospacing="1" w:after="100" w:afterAutospacing="1" w:line="240" w:lineRule="auto"/>
        <w:outlineLvl w:val="3"/>
        <w:rPr>
          <w:rFonts w:ascii="Helvetica" w:eastAsia="Times New Roman" w:hAnsi="Helvetica" w:cs="Times New Roman"/>
          <w:b/>
          <w:bCs/>
          <w:spacing w:val="-2"/>
          <w:sz w:val="24"/>
          <w:szCs w:val="24"/>
          <w:lang w:eastAsia="en-IN"/>
        </w:rPr>
      </w:pPr>
      <w:r w:rsidRPr="00E20873">
        <w:rPr>
          <w:rFonts w:ascii="Helvetica" w:eastAsia="Times New Roman" w:hAnsi="Helvetica" w:cs="Times New Roman"/>
          <w:b/>
          <w:bCs/>
          <w:spacing w:val="-2"/>
          <w:sz w:val="24"/>
          <w:szCs w:val="24"/>
          <w:lang w:eastAsia="en-IN"/>
        </w:rPr>
        <w:t xml:space="preserve">REST API </w:t>
      </w:r>
      <w:proofErr w:type="spellStart"/>
      <w:r w:rsidRPr="00E20873">
        <w:rPr>
          <w:rFonts w:ascii="Helvetica" w:eastAsia="Times New Roman" w:hAnsi="Helvetica" w:cs="Times New Roman"/>
          <w:b/>
          <w:bCs/>
          <w:spacing w:val="-2"/>
          <w:sz w:val="24"/>
          <w:szCs w:val="24"/>
          <w:lang w:eastAsia="en-IN"/>
        </w:rPr>
        <w:t>artifact</w:t>
      </w:r>
      <w:proofErr w:type="spellEnd"/>
    </w:p>
    <w:p w:rsidR="00E20873" w:rsidRPr="00E20873" w:rsidRDefault="00E20873" w:rsidP="00E20873">
      <w:pPr>
        <w:spacing w:before="240" w:after="240" w:line="240" w:lineRule="auto"/>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t>Follow the steps below to enable statistics and tracing for the </w:t>
      </w:r>
      <w:r w:rsidRPr="00E20873">
        <w:rPr>
          <w:rFonts w:ascii="Helvetica" w:eastAsia="Times New Roman" w:hAnsi="Helvetica" w:cs="Times New Roman"/>
          <w:b/>
          <w:bCs/>
          <w:sz w:val="24"/>
          <w:szCs w:val="24"/>
          <w:lang w:eastAsia="en-IN"/>
        </w:rPr>
        <w:t>REST API</w:t>
      </w:r>
      <w:r w:rsidRPr="00E20873">
        <w:rPr>
          <w:rFonts w:ascii="Helvetica" w:eastAsia="Times New Roman" w:hAnsi="Helvetica" w:cs="Times New Roman"/>
          <w:sz w:val="24"/>
          <w:szCs w:val="24"/>
          <w:lang w:eastAsia="en-IN"/>
        </w:rPr>
        <w:t> </w:t>
      </w:r>
      <w:proofErr w:type="spellStart"/>
      <w:r w:rsidRPr="00E20873">
        <w:rPr>
          <w:rFonts w:ascii="Helvetica" w:eastAsia="Times New Roman" w:hAnsi="Helvetica" w:cs="Times New Roman"/>
          <w:sz w:val="24"/>
          <w:szCs w:val="24"/>
          <w:lang w:eastAsia="en-IN"/>
        </w:rPr>
        <w:t>artifact</w:t>
      </w:r>
      <w:proofErr w:type="spellEnd"/>
      <w:r w:rsidRPr="00E20873">
        <w:rPr>
          <w:rFonts w:ascii="Helvetica" w:eastAsia="Times New Roman" w:hAnsi="Helvetica" w:cs="Times New Roman"/>
          <w:sz w:val="24"/>
          <w:szCs w:val="24"/>
          <w:lang w:eastAsia="en-IN"/>
        </w:rPr>
        <w:t>:</w:t>
      </w:r>
    </w:p>
    <w:p w:rsidR="00E20873" w:rsidRPr="00E20873" w:rsidRDefault="00E20873" w:rsidP="00E20873">
      <w:pPr>
        <w:numPr>
          <w:ilvl w:val="0"/>
          <w:numId w:val="6"/>
        </w:numPr>
        <w:spacing w:beforeAutospacing="1" w:after="0" w:line="240" w:lineRule="auto"/>
        <w:ind w:left="450"/>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t>Select </w:t>
      </w:r>
      <w:proofErr w:type="spellStart"/>
      <w:r w:rsidRPr="00E20873">
        <w:rPr>
          <w:rFonts w:ascii="Courier New" w:eastAsia="Times New Roman" w:hAnsi="Courier New" w:cs="Courier New"/>
          <w:color w:val="37474F"/>
          <w:sz w:val="20"/>
          <w:szCs w:val="20"/>
          <w:lang w:eastAsia="en-IN"/>
        </w:rPr>
        <w:t>HealthcareAPI</w:t>
      </w:r>
      <w:proofErr w:type="spellEnd"/>
      <w:r w:rsidRPr="00E20873">
        <w:rPr>
          <w:rFonts w:ascii="Helvetica" w:eastAsia="Times New Roman" w:hAnsi="Helvetica" w:cs="Times New Roman"/>
          <w:sz w:val="24"/>
          <w:szCs w:val="24"/>
          <w:lang w:eastAsia="en-IN"/>
        </w:rPr>
        <w:t> in the canvas of WSO2 Integration Studio to open the </w:t>
      </w:r>
      <w:r w:rsidRPr="00E20873">
        <w:rPr>
          <w:rFonts w:ascii="Helvetica" w:eastAsia="Times New Roman" w:hAnsi="Helvetica" w:cs="Times New Roman"/>
          <w:b/>
          <w:bCs/>
          <w:sz w:val="24"/>
          <w:szCs w:val="24"/>
          <w:lang w:eastAsia="en-IN"/>
        </w:rPr>
        <w:t>Properties</w:t>
      </w:r>
      <w:r w:rsidRPr="00E20873">
        <w:rPr>
          <w:rFonts w:ascii="Helvetica" w:eastAsia="Times New Roman" w:hAnsi="Helvetica" w:cs="Times New Roman"/>
          <w:sz w:val="24"/>
          <w:szCs w:val="24"/>
          <w:lang w:eastAsia="en-IN"/>
        </w:rPr>
        <w:t> tab.</w:t>
      </w:r>
    </w:p>
    <w:p w:rsidR="00E20873" w:rsidRPr="00E20873" w:rsidRDefault="00E20873" w:rsidP="00E20873">
      <w:pPr>
        <w:numPr>
          <w:ilvl w:val="0"/>
          <w:numId w:val="6"/>
        </w:numPr>
        <w:spacing w:before="120" w:after="120" w:line="240" w:lineRule="auto"/>
        <w:ind w:left="450"/>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t>Select </w:t>
      </w:r>
      <w:r w:rsidRPr="00E20873">
        <w:rPr>
          <w:rFonts w:ascii="Helvetica" w:eastAsia="Times New Roman" w:hAnsi="Helvetica" w:cs="Times New Roman"/>
          <w:b/>
          <w:bCs/>
          <w:sz w:val="24"/>
          <w:szCs w:val="24"/>
          <w:lang w:eastAsia="en-IN"/>
        </w:rPr>
        <w:t>Statistics Enabled</w:t>
      </w:r>
      <w:r w:rsidRPr="00E20873">
        <w:rPr>
          <w:rFonts w:ascii="Helvetica" w:eastAsia="Times New Roman" w:hAnsi="Helvetica" w:cs="Times New Roman"/>
          <w:sz w:val="24"/>
          <w:szCs w:val="24"/>
          <w:lang w:eastAsia="en-IN"/>
        </w:rPr>
        <w:t> and (if required) </w:t>
      </w:r>
      <w:r w:rsidRPr="00E20873">
        <w:rPr>
          <w:rFonts w:ascii="Helvetica" w:eastAsia="Times New Roman" w:hAnsi="Helvetica" w:cs="Times New Roman"/>
          <w:b/>
          <w:bCs/>
          <w:sz w:val="24"/>
          <w:szCs w:val="24"/>
          <w:lang w:eastAsia="en-IN"/>
        </w:rPr>
        <w:t>Trace Enabled</w:t>
      </w:r>
      <w:r w:rsidRPr="00E20873">
        <w:rPr>
          <w:rFonts w:ascii="Helvetica" w:eastAsia="Times New Roman" w:hAnsi="Helvetica" w:cs="Times New Roman"/>
          <w:sz w:val="24"/>
          <w:szCs w:val="24"/>
          <w:lang w:eastAsia="en-IN"/>
        </w:rPr>
        <w:t> as shown below.</w:t>
      </w:r>
    </w:p>
    <w:p w:rsidR="00E20873" w:rsidRPr="00E20873" w:rsidRDefault="00E20873" w:rsidP="00E20873">
      <w:pPr>
        <w:spacing w:before="120" w:after="120" w:line="240" w:lineRule="auto"/>
        <w:ind w:left="450"/>
        <w:rPr>
          <w:rFonts w:ascii="Helvetica" w:eastAsia="Times New Roman" w:hAnsi="Helvetica" w:cs="Times New Roman"/>
          <w:sz w:val="24"/>
          <w:szCs w:val="24"/>
          <w:lang w:eastAsia="en-IN"/>
        </w:rPr>
      </w:pPr>
      <w:r w:rsidRPr="00E20873">
        <w:rPr>
          <w:rFonts w:ascii="Helvetica" w:eastAsia="Times New Roman" w:hAnsi="Helvetica" w:cs="Times New Roman"/>
          <w:noProof/>
          <w:sz w:val="24"/>
          <w:szCs w:val="24"/>
          <w:lang w:eastAsia="en-IN"/>
        </w:rPr>
        <w:lastRenderedPageBreak/>
        <w:drawing>
          <wp:inline distT="0" distB="0" distL="0" distR="0">
            <wp:extent cx="4762500" cy="5173980"/>
            <wp:effectExtent l="0" t="0" r="0" b="7620"/>
            <wp:docPr id="6" name="Picture 6" descr="rest api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t api properti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5173980"/>
                    </a:xfrm>
                    <a:prstGeom prst="rect">
                      <a:avLst/>
                    </a:prstGeom>
                    <a:noFill/>
                    <a:ln>
                      <a:noFill/>
                    </a:ln>
                  </pic:spPr>
                </pic:pic>
              </a:graphicData>
            </a:graphic>
          </wp:inline>
        </w:drawing>
      </w:r>
    </w:p>
    <w:p w:rsidR="00E20873" w:rsidRPr="00E20873" w:rsidRDefault="00E20873" w:rsidP="00E20873">
      <w:pPr>
        <w:spacing w:before="100" w:beforeAutospacing="1" w:after="100" w:afterAutospacing="1" w:line="240" w:lineRule="auto"/>
        <w:outlineLvl w:val="3"/>
        <w:rPr>
          <w:rFonts w:ascii="Helvetica" w:eastAsia="Times New Roman" w:hAnsi="Helvetica" w:cs="Times New Roman"/>
          <w:b/>
          <w:bCs/>
          <w:spacing w:val="-2"/>
          <w:sz w:val="24"/>
          <w:szCs w:val="24"/>
          <w:lang w:eastAsia="en-IN"/>
        </w:rPr>
      </w:pPr>
      <w:r w:rsidRPr="00E20873">
        <w:rPr>
          <w:rFonts w:ascii="Helvetica" w:eastAsia="Times New Roman" w:hAnsi="Helvetica" w:cs="Times New Roman"/>
          <w:b/>
          <w:bCs/>
          <w:spacing w:val="-2"/>
          <w:sz w:val="24"/>
          <w:szCs w:val="24"/>
          <w:lang w:eastAsia="en-IN"/>
        </w:rPr>
        <w:t xml:space="preserve">Endpoint </w:t>
      </w:r>
      <w:proofErr w:type="spellStart"/>
      <w:r w:rsidRPr="00E20873">
        <w:rPr>
          <w:rFonts w:ascii="Helvetica" w:eastAsia="Times New Roman" w:hAnsi="Helvetica" w:cs="Times New Roman"/>
          <w:b/>
          <w:bCs/>
          <w:spacing w:val="-2"/>
          <w:sz w:val="24"/>
          <w:szCs w:val="24"/>
          <w:lang w:eastAsia="en-IN"/>
        </w:rPr>
        <w:t>artifacts</w:t>
      </w:r>
      <w:proofErr w:type="spellEnd"/>
    </w:p>
    <w:p w:rsidR="00E20873" w:rsidRPr="00E20873" w:rsidRDefault="00E20873" w:rsidP="00E20873">
      <w:pPr>
        <w:spacing w:before="240" w:after="240" w:line="240" w:lineRule="auto"/>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t>Follow the steps below to enable statistics for the </w:t>
      </w:r>
      <w:r w:rsidRPr="00E20873">
        <w:rPr>
          <w:rFonts w:ascii="Helvetica" w:eastAsia="Times New Roman" w:hAnsi="Helvetica" w:cs="Times New Roman"/>
          <w:b/>
          <w:bCs/>
          <w:sz w:val="24"/>
          <w:szCs w:val="24"/>
          <w:lang w:eastAsia="en-IN"/>
        </w:rPr>
        <w:t>endpoint</w:t>
      </w:r>
      <w:r w:rsidRPr="00E20873">
        <w:rPr>
          <w:rFonts w:ascii="Helvetica" w:eastAsia="Times New Roman" w:hAnsi="Helvetica" w:cs="Times New Roman"/>
          <w:sz w:val="24"/>
          <w:szCs w:val="24"/>
          <w:lang w:eastAsia="en-IN"/>
        </w:rPr>
        <w:t> </w:t>
      </w:r>
      <w:proofErr w:type="spellStart"/>
      <w:r w:rsidRPr="00E20873">
        <w:rPr>
          <w:rFonts w:ascii="Helvetica" w:eastAsia="Times New Roman" w:hAnsi="Helvetica" w:cs="Times New Roman"/>
          <w:sz w:val="24"/>
          <w:szCs w:val="24"/>
          <w:lang w:eastAsia="en-IN"/>
        </w:rPr>
        <w:t>artifacts</w:t>
      </w:r>
      <w:proofErr w:type="spellEnd"/>
      <w:r w:rsidRPr="00E20873">
        <w:rPr>
          <w:rFonts w:ascii="Helvetica" w:eastAsia="Times New Roman" w:hAnsi="Helvetica" w:cs="Times New Roman"/>
          <w:sz w:val="24"/>
          <w:szCs w:val="24"/>
          <w:lang w:eastAsia="en-IN"/>
        </w:rPr>
        <w:t>:</w:t>
      </w:r>
    </w:p>
    <w:p w:rsidR="00E20873" w:rsidRPr="00E20873" w:rsidRDefault="00E20873" w:rsidP="00E20873">
      <w:pPr>
        <w:numPr>
          <w:ilvl w:val="0"/>
          <w:numId w:val="7"/>
        </w:numPr>
        <w:spacing w:before="100" w:beforeAutospacing="1" w:after="120" w:line="240" w:lineRule="auto"/>
        <w:ind w:left="450"/>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t xml:space="preserve">Select the required endpoint </w:t>
      </w:r>
      <w:proofErr w:type="spellStart"/>
      <w:r w:rsidRPr="00E20873">
        <w:rPr>
          <w:rFonts w:ascii="Helvetica" w:eastAsia="Times New Roman" w:hAnsi="Helvetica" w:cs="Times New Roman"/>
          <w:sz w:val="24"/>
          <w:szCs w:val="24"/>
          <w:lang w:eastAsia="en-IN"/>
        </w:rPr>
        <w:t>artifacts</w:t>
      </w:r>
      <w:proofErr w:type="spellEnd"/>
      <w:r w:rsidRPr="00E20873">
        <w:rPr>
          <w:rFonts w:ascii="Helvetica" w:eastAsia="Times New Roman" w:hAnsi="Helvetica" w:cs="Times New Roman"/>
          <w:sz w:val="24"/>
          <w:szCs w:val="24"/>
          <w:lang w:eastAsia="en-IN"/>
        </w:rPr>
        <w:t xml:space="preserve"> from the project explorer.</w:t>
      </w:r>
    </w:p>
    <w:p w:rsidR="00E20873" w:rsidRPr="00E20873" w:rsidRDefault="00E20873" w:rsidP="00E20873">
      <w:pPr>
        <w:numPr>
          <w:ilvl w:val="0"/>
          <w:numId w:val="7"/>
        </w:numPr>
        <w:spacing w:before="100" w:beforeAutospacing="1" w:after="0" w:line="240" w:lineRule="auto"/>
        <w:ind w:left="450"/>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lastRenderedPageBreak/>
        <w:t>Select </w:t>
      </w:r>
      <w:r w:rsidRPr="00E20873">
        <w:rPr>
          <w:rFonts w:ascii="Helvetica" w:eastAsia="Times New Roman" w:hAnsi="Helvetica" w:cs="Times New Roman"/>
          <w:b/>
          <w:bCs/>
          <w:sz w:val="24"/>
          <w:szCs w:val="24"/>
          <w:lang w:eastAsia="en-IN"/>
        </w:rPr>
        <w:t>Statistics Enabled</w:t>
      </w:r>
      <w:r w:rsidRPr="00E20873">
        <w:rPr>
          <w:rFonts w:ascii="Helvetica" w:eastAsia="Times New Roman" w:hAnsi="Helvetica" w:cs="Times New Roman"/>
          <w:sz w:val="24"/>
          <w:szCs w:val="24"/>
          <w:lang w:eastAsia="en-IN"/>
        </w:rPr>
        <w:t> and (if required) </w:t>
      </w:r>
      <w:r w:rsidRPr="00E20873">
        <w:rPr>
          <w:rFonts w:ascii="Helvetica" w:eastAsia="Times New Roman" w:hAnsi="Helvetica" w:cs="Times New Roman"/>
          <w:b/>
          <w:bCs/>
          <w:sz w:val="24"/>
          <w:szCs w:val="24"/>
          <w:lang w:eastAsia="en-IN"/>
        </w:rPr>
        <w:t>Trace Enabled</w:t>
      </w:r>
      <w:r w:rsidRPr="00E20873">
        <w:rPr>
          <w:rFonts w:ascii="Helvetica" w:eastAsia="Times New Roman" w:hAnsi="Helvetica" w:cs="Times New Roman"/>
          <w:sz w:val="24"/>
          <w:szCs w:val="24"/>
          <w:lang w:eastAsia="en-IN"/>
        </w:rPr>
        <w:t> as shown below. </w:t>
      </w:r>
      <w:r w:rsidRPr="00E20873">
        <w:rPr>
          <w:rFonts w:ascii="Helvetica" w:eastAsia="Times New Roman" w:hAnsi="Helvetica" w:cs="Times New Roman"/>
          <w:noProof/>
          <w:color w:val="3F51B5"/>
          <w:sz w:val="24"/>
          <w:szCs w:val="24"/>
          <w:lang w:eastAsia="en-IN"/>
        </w:rPr>
        <w:drawing>
          <wp:inline distT="0" distB="0" distL="0" distR="0">
            <wp:extent cx="5330202" cy="4487704"/>
            <wp:effectExtent l="0" t="0" r="3810" b="8255"/>
            <wp:docPr id="5" name="Picture 5" descr="endpoint propertie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dpoint properties">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2421" cy="4497991"/>
                    </a:xfrm>
                    <a:prstGeom prst="rect">
                      <a:avLst/>
                    </a:prstGeom>
                    <a:noFill/>
                    <a:ln>
                      <a:noFill/>
                    </a:ln>
                  </pic:spPr>
                </pic:pic>
              </a:graphicData>
            </a:graphic>
          </wp:inline>
        </w:drawing>
      </w:r>
    </w:p>
    <w:p w:rsidR="00E20873" w:rsidRPr="00E20873" w:rsidRDefault="00E20873" w:rsidP="00E20873">
      <w:pPr>
        <w:pBdr>
          <w:bottom w:val="single" w:sz="6" w:space="0" w:color="CCCCCC"/>
        </w:pBdr>
        <w:spacing w:before="100" w:beforeAutospacing="1" w:after="100" w:afterAutospacing="1" w:line="240" w:lineRule="auto"/>
        <w:outlineLvl w:val="2"/>
        <w:rPr>
          <w:rFonts w:ascii="Helvetica" w:eastAsia="Times New Roman" w:hAnsi="Helvetica" w:cs="Times New Roman"/>
          <w:spacing w:val="-2"/>
          <w:sz w:val="27"/>
          <w:szCs w:val="27"/>
          <w:lang w:eastAsia="en-IN"/>
        </w:rPr>
      </w:pPr>
      <w:r w:rsidRPr="00E20873">
        <w:rPr>
          <w:rFonts w:ascii="Helvetica" w:eastAsia="Times New Roman" w:hAnsi="Helvetica" w:cs="Times New Roman"/>
          <w:spacing w:val="-2"/>
          <w:sz w:val="27"/>
          <w:szCs w:val="27"/>
          <w:lang w:eastAsia="en-IN"/>
        </w:rPr>
        <w:t>Step 2.5 - Optionally, set up load balancing</w:t>
      </w:r>
    </w:p>
    <w:p w:rsidR="00E20873" w:rsidRPr="00E20873" w:rsidRDefault="00E20873" w:rsidP="00E20873">
      <w:pPr>
        <w:spacing w:before="240" w:after="240" w:line="240" w:lineRule="auto"/>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t>You can send events to multiple Analytics servers either by sending the same event to many Analytics servers or by load balancing events among a set of servers. This handles the failover problem. When events are load balanced within a set of servers and if one receiver cannot be reached, events are automatically sent to the other available and active Analytics servers.</w:t>
      </w:r>
    </w:p>
    <w:p w:rsidR="00E20873" w:rsidRPr="00E20873" w:rsidRDefault="00E20873" w:rsidP="00E20873">
      <w:pPr>
        <w:spacing w:before="100" w:beforeAutospacing="1" w:after="100" w:afterAutospacing="1" w:line="240" w:lineRule="auto"/>
        <w:outlineLvl w:val="3"/>
        <w:rPr>
          <w:rFonts w:ascii="Helvetica" w:eastAsia="Times New Roman" w:hAnsi="Helvetica" w:cs="Times New Roman"/>
          <w:b/>
          <w:bCs/>
          <w:spacing w:val="-2"/>
          <w:sz w:val="24"/>
          <w:szCs w:val="24"/>
          <w:lang w:eastAsia="en-IN"/>
        </w:rPr>
      </w:pPr>
      <w:r w:rsidRPr="00E20873">
        <w:rPr>
          <w:rFonts w:ascii="Helvetica" w:eastAsia="Times New Roman" w:hAnsi="Helvetica" w:cs="Times New Roman"/>
          <w:b/>
          <w:bCs/>
          <w:spacing w:val="-2"/>
          <w:sz w:val="24"/>
          <w:szCs w:val="24"/>
          <w:lang w:eastAsia="en-IN"/>
        </w:rPr>
        <w:t>Load balancing across a group of servers</w:t>
      </w:r>
    </w:p>
    <w:p w:rsidR="00E20873" w:rsidRPr="00E20873" w:rsidRDefault="00E20873" w:rsidP="00E20873">
      <w:pPr>
        <w:spacing w:before="240" w:after="240" w:line="240" w:lineRule="auto"/>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t>To configure this setup, configure the Analytics receiver URL specified in the Micro Integrator as a comma-separated list of Analytics servers.</w:t>
      </w:r>
    </w:p>
    <w:p w:rsidR="00E20873" w:rsidRPr="00E20873" w:rsidRDefault="00E20873" w:rsidP="00E20873">
      <w:pPr>
        <w:spacing w:before="240" w:after="240" w:line="240" w:lineRule="auto"/>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t>The format of the receiver URL should be as follows:</w:t>
      </w:r>
    </w:p>
    <w:p w:rsidR="00E20873" w:rsidRPr="00E20873" w:rsidRDefault="00E20873" w:rsidP="00E20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r w:rsidRPr="00E20873">
        <w:rPr>
          <w:rFonts w:ascii="Courier New" w:eastAsia="Times New Roman" w:hAnsi="Courier New" w:cs="Courier New"/>
          <w:color w:val="37474F"/>
          <w:sz w:val="20"/>
          <w:szCs w:val="20"/>
          <w:lang w:eastAsia="en-IN"/>
        </w:rPr>
        <w:t>tcp://&lt;</w:t>
      </w:r>
      <w:r w:rsidRPr="00E20873">
        <w:rPr>
          <w:rFonts w:ascii="Courier New" w:eastAsia="Times New Roman" w:hAnsi="Courier New" w:cs="Courier New"/>
          <w:b/>
          <w:bCs/>
          <w:color w:val="37474F"/>
          <w:sz w:val="20"/>
          <w:szCs w:val="20"/>
          <w:lang w:eastAsia="en-IN"/>
        </w:rPr>
        <w:t>Analytics-1</w:t>
      </w:r>
      <w:r w:rsidRPr="00E20873">
        <w:rPr>
          <w:rFonts w:ascii="Courier New" w:eastAsia="Times New Roman" w:hAnsi="Courier New" w:cs="Courier New"/>
          <w:color w:val="37474F"/>
          <w:sz w:val="20"/>
          <w:szCs w:val="20"/>
          <w:lang w:eastAsia="en-IN"/>
        </w:rPr>
        <w:t>&gt;:&lt;</w:t>
      </w:r>
      <w:r w:rsidRPr="00E20873">
        <w:rPr>
          <w:rFonts w:ascii="Courier New" w:eastAsia="Times New Roman" w:hAnsi="Courier New" w:cs="Courier New"/>
          <w:b/>
          <w:bCs/>
          <w:color w:val="37474F"/>
          <w:sz w:val="20"/>
          <w:szCs w:val="20"/>
          <w:lang w:eastAsia="en-IN"/>
        </w:rPr>
        <w:t>port</w:t>
      </w:r>
      <w:r w:rsidRPr="00E20873">
        <w:rPr>
          <w:rFonts w:ascii="Courier New" w:eastAsia="Times New Roman" w:hAnsi="Courier New" w:cs="Courier New"/>
          <w:color w:val="37474F"/>
          <w:sz w:val="20"/>
          <w:szCs w:val="20"/>
          <w:lang w:eastAsia="en-IN"/>
        </w:rPr>
        <w:t>&gt;,tcp://&lt;</w:t>
      </w:r>
      <w:r w:rsidRPr="00E20873">
        <w:rPr>
          <w:rFonts w:ascii="Courier New" w:eastAsia="Times New Roman" w:hAnsi="Courier New" w:cs="Courier New"/>
          <w:b/>
          <w:bCs/>
          <w:color w:val="37474F"/>
          <w:sz w:val="20"/>
          <w:szCs w:val="20"/>
          <w:lang w:eastAsia="en-IN"/>
        </w:rPr>
        <w:t>Analytics-2</w:t>
      </w:r>
      <w:r w:rsidRPr="00E20873">
        <w:rPr>
          <w:rFonts w:ascii="Courier New" w:eastAsia="Times New Roman" w:hAnsi="Courier New" w:cs="Courier New"/>
          <w:color w:val="37474F"/>
          <w:sz w:val="20"/>
          <w:szCs w:val="20"/>
          <w:lang w:eastAsia="en-IN"/>
        </w:rPr>
        <w:t>&gt;:&lt;</w:t>
      </w:r>
      <w:r w:rsidRPr="00E20873">
        <w:rPr>
          <w:rFonts w:ascii="Courier New" w:eastAsia="Times New Roman" w:hAnsi="Courier New" w:cs="Courier New"/>
          <w:b/>
          <w:bCs/>
          <w:color w:val="37474F"/>
          <w:sz w:val="20"/>
          <w:szCs w:val="20"/>
          <w:lang w:eastAsia="en-IN"/>
        </w:rPr>
        <w:t>port</w:t>
      </w:r>
      <w:r w:rsidRPr="00E20873">
        <w:rPr>
          <w:rFonts w:ascii="Courier New" w:eastAsia="Times New Roman" w:hAnsi="Courier New" w:cs="Courier New"/>
          <w:color w:val="37474F"/>
          <w:sz w:val="20"/>
          <w:szCs w:val="20"/>
          <w:lang w:eastAsia="en-IN"/>
        </w:rPr>
        <w:t>&gt;,tcp://&lt;</w:t>
      </w:r>
      <w:r w:rsidRPr="00E20873">
        <w:rPr>
          <w:rFonts w:ascii="Courier New" w:eastAsia="Times New Roman" w:hAnsi="Courier New" w:cs="Courier New"/>
          <w:b/>
          <w:bCs/>
          <w:color w:val="37474F"/>
          <w:sz w:val="20"/>
          <w:szCs w:val="20"/>
          <w:lang w:eastAsia="en-IN"/>
        </w:rPr>
        <w:t>Analytics-3</w:t>
      </w:r>
      <w:r w:rsidRPr="00E20873">
        <w:rPr>
          <w:rFonts w:ascii="Courier New" w:eastAsia="Times New Roman" w:hAnsi="Courier New" w:cs="Courier New"/>
          <w:color w:val="37474F"/>
          <w:sz w:val="20"/>
          <w:szCs w:val="20"/>
          <w:lang w:eastAsia="en-IN"/>
        </w:rPr>
        <w:t>&gt;:&lt;</w:t>
      </w:r>
      <w:r w:rsidRPr="00E20873">
        <w:rPr>
          <w:rFonts w:ascii="Courier New" w:eastAsia="Times New Roman" w:hAnsi="Courier New" w:cs="Courier New"/>
          <w:b/>
          <w:bCs/>
          <w:color w:val="37474F"/>
          <w:sz w:val="20"/>
          <w:szCs w:val="20"/>
          <w:lang w:eastAsia="en-IN"/>
        </w:rPr>
        <w:t>port</w:t>
      </w:r>
      <w:r w:rsidRPr="00E20873">
        <w:rPr>
          <w:rFonts w:ascii="Courier New" w:eastAsia="Times New Roman" w:hAnsi="Courier New" w:cs="Courier New"/>
          <w:color w:val="37474F"/>
          <w:sz w:val="20"/>
          <w:szCs w:val="20"/>
          <w:lang w:eastAsia="en-IN"/>
        </w:rPr>
        <w:t>&gt;</w:t>
      </w:r>
    </w:p>
    <w:p w:rsidR="00E20873" w:rsidRPr="00E20873" w:rsidRDefault="00E20873" w:rsidP="00E20873">
      <w:pPr>
        <w:spacing w:after="0" w:line="240" w:lineRule="auto"/>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t>Example configuration in the </w:t>
      </w:r>
      <w:proofErr w:type="spellStart"/>
      <w:r w:rsidRPr="00E20873">
        <w:rPr>
          <w:rFonts w:ascii="Courier New" w:eastAsia="Times New Roman" w:hAnsi="Courier New" w:cs="Courier New"/>
          <w:color w:val="37474F"/>
          <w:sz w:val="20"/>
          <w:szCs w:val="20"/>
          <w:lang w:eastAsia="en-IN"/>
        </w:rPr>
        <w:t>deployment.toml</w:t>
      </w:r>
      <w:proofErr w:type="spellEnd"/>
      <w:r w:rsidRPr="00E20873">
        <w:rPr>
          <w:rFonts w:ascii="Helvetica" w:eastAsia="Times New Roman" w:hAnsi="Helvetica" w:cs="Times New Roman"/>
          <w:sz w:val="24"/>
          <w:szCs w:val="24"/>
          <w:lang w:eastAsia="en-IN"/>
        </w:rPr>
        <w:t> file of the Micro Integrator:</w:t>
      </w:r>
    </w:p>
    <w:p w:rsidR="00E20873" w:rsidRPr="00E20873" w:rsidRDefault="00E20873" w:rsidP="00E20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r w:rsidRPr="00E20873">
        <w:rPr>
          <w:rFonts w:ascii="Courier New" w:eastAsia="Times New Roman" w:hAnsi="Courier New" w:cs="Courier New"/>
          <w:color w:val="FF7043"/>
          <w:sz w:val="20"/>
          <w:szCs w:val="20"/>
          <w:lang w:eastAsia="en-IN"/>
        </w:rPr>
        <w:t>[</w:t>
      </w:r>
      <w:proofErr w:type="gramStart"/>
      <w:r w:rsidRPr="00E20873">
        <w:rPr>
          <w:rFonts w:ascii="Courier New" w:eastAsia="Times New Roman" w:hAnsi="Courier New" w:cs="Courier New"/>
          <w:color w:val="FF7043"/>
          <w:sz w:val="20"/>
          <w:szCs w:val="20"/>
          <w:lang w:eastAsia="en-IN"/>
        </w:rPr>
        <w:t>monitoring</w:t>
      </w:r>
      <w:proofErr w:type="gramEnd"/>
      <w:r w:rsidRPr="00E20873">
        <w:rPr>
          <w:rFonts w:ascii="Courier New" w:eastAsia="Times New Roman" w:hAnsi="Courier New" w:cs="Courier New"/>
          <w:color w:val="FF7043"/>
          <w:sz w:val="20"/>
          <w:szCs w:val="20"/>
          <w:lang w:eastAsia="en-IN"/>
        </w:rPr>
        <w:t>]</w:t>
      </w:r>
    </w:p>
    <w:p w:rsidR="00E20873" w:rsidRPr="00E20873" w:rsidRDefault="00E20873" w:rsidP="00E20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proofErr w:type="spellStart"/>
      <w:r w:rsidRPr="00E20873">
        <w:rPr>
          <w:rFonts w:ascii="Courier New" w:eastAsia="Times New Roman" w:hAnsi="Courier New" w:cs="Courier New"/>
          <w:color w:val="37474F"/>
          <w:sz w:val="20"/>
          <w:szCs w:val="20"/>
          <w:lang w:eastAsia="en-IN"/>
        </w:rPr>
        <w:t>ei_analytics.server_url</w:t>
      </w:r>
      <w:proofErr w:type="spellEnd"/>
      <w:r w:rsidRPr="00E20873">
        <w:rPr>
          <w:rFonts w:ascii="Courier New" w:eastAsia="Times New Roman" w:hAnsi="Courier New" w:cs="Courier New"/>
          <w:color w:val="37474F"/>
          <w:sz w:val="20"/>
          <w:szCs w:val="20"/>
          <w:lang w:eastAsia="en-IN"/>
        </w:rPr>
        <w:t xml:space="preserve"> = </w:t>
      </w:r>
      <w:r w:rsidRPr="00E20873">
        <w:rPr>
          <w:rFonts w:ascii="Courier New" w:eastAsia="Times New Roman" w:hAnsi="Courier New" w:cs="Courier New"/>
          <w:color w:val="FF7043"/>
          <w:sz w:val="20"/>
          <w:szCs w:val="20"/>
          <w:lang w:eastAsia="en-IN"/>
        </w:rPr>
        <w:t>"</w:t>
      </w:r>
      <w:proofErr w:type="spellStart"/>
      <w:r w:rsidRPr="00E20873">
        <w:rPr>
          <w:rFonts w:ascii="Courier New" w:eastAsia="Times New Roman" w:hAnsi="Courier New" w:cs="Courier New"/>
          <w:color w:val="FF7043"/>
          <w:sz w:val="20"/>
          <w:szCs w:val="20"/>
          <w:lang w:eastAsia="en-IN"/>
        </w:rPr>
        <w:t>tcp</w:t>
      </w:r>
      <w:proofErr w:type="spellEnd"/>
      <w:r w:rsidRPr="00E20873">
        <w:rPr>
          <w:rFonts w:ascii="Courier New" w:eastAsia="Times New Roman" w:hAnsi="Courier New" w:cs="Courier New"/>
          <w:color w:val="FF7043"/>
          <w:sz w:val="20"/>
          <w:szCs w:val="20"/>
          <w:lang w:eastAsia="en-IN"/>
        </w:rPr>
        <w:t>://10.100.2.32:7611, tcp://10.100.2.33:7611, tcp://10.100.2.34:7611"</w:t>
      </w:r>
    </w:p>
    <w:p w:rsidR="00E20873" w:rsidRPr="00E20873" w:rsidRDefault="00E20873" w:rsidP="00E20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proofErr w:type="spellStart"/>
      <w:r w:rsidRPr="00E20873">
        <w:rPr>
          <w:rFonts w:ascii="Courier New" w:eastAsia="Times New Roman" w:hAnsi="Courier New" w:cs="Courier New"/>
          <w:color w:val="37474F"/>
          <w:sz w:val="20"/>
          <w:szCs w:val="20"/>
          <w:lang w:eastAsia="en-IN"/>
        </w:rPr>
        <w:t>ei_analytics.auth_server_url</w:t>
      </w:r>
      <w:proofErr w:type="spellEnd"/>
      <w:r w:rsidRPr="00E20873">
        <w:rPr>
          <w:rFonts w:ascii="Courier New" w:eastAsia="Times New Roman" w:hAnsi="Courier New" w:cs="Courier New"/>
          <w:color w:val="37474F"/>
          <w:sz w:val="20"/>
          <w:szCs w:val="20"/>
          <w:lang w:eastAsia="en-IN"/>
        </w:rPr>
        <w:t xml:space="preserve"> = </w:t>
      </w:r>
      <w:r w:rsidRPr="00E20873">
        <w:rPr>
          <w:rFonts w:ascii="Courier New" w:eastAsia="Times New Roman" w:hAnsi="Courier New" w:cs="Courier New"/>
          <w:color w:val="FF7043"/>
          <w:sz w:val="20"/>
          <w:szCs w:val="20"/>
          <w:lang w:eastAsia="en-IN"/>
        </w:rPr>
        <w:t>"</w:t>
      </w:r>
      <w:proofErr w:type="spellStart"/>
      <w:r w:rsidRPr="00E20873">
        <w:rPr>
          <w:rFonts w:ascii="Courier New" w:eastAsia="Times New Roman" w:hAnsi="Courier New" w:cs="Courier New"/>
          <w:color w:val="FF7043"/>
          <w:sz w:val="20"/>
          <w:szCs w:val="20"/>
          <w:lang w:eastAsia="en-IN"/>
        </w:rPr>
        <w:t>tcp</w:t>
      </w:r>
      <w:proofErr w:type="spellEnd"/>
      <w:r w:rsidRPr="00E20873">
        <w:rPr>
          <w:rFonts w:ascii="Courier New" w:eastAsia="Times New Roman" w:hAnsi="Courier New" w:cs="Courier New"/>
          <w:color w:val="FF7043"/>
          <w:sz w:val="20"/>
          <w:szCs w:val="20"/>
          <w:lang w:eastAsia="en-IN"/>
        </w:rPr>
        <w:t>://10.100.2.32:7612, tcp://10.100.2.33:7612, tcp://10.100.2.34:7612"</w:t>
      </w:r>
    </w:p>
    <w:p w:rsidR="00E20873" w:rsidRPr="00E20873" w:rsidRDefault="00E20873" w:rsidP="00E20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proofErr w:type="spellStart"/>
      <w:r w:rsidRPr="00E20873">
        <w:rPr>
          <w:rFonts w:ascii="Courier New" w:eastAsia="Times New Roman" w:hAnsi="Courier New" w:cs="Courier New"/>
          <w:color w:val="37474F"/>
          <w:sz w:val="20"/>
          <w:szCs w:val="20"/>
          <w:lang w:eastAsia="en-IN"/>
        </w:rPr>
        <w:lastRenderedPageBreak/>
        <w:t>ei_analytics.username</w:t>
      </w:r>
      <w:proofErr w:type="spellEnd"/>
      <w:r w:rsidRPr="00E20873">
        <w:rPr>
          <w:rFonts w:ascii="Courier New" w:eastAsia="Times New Roman" w:hAnsi="Courier New" w:cs="Courier New"/>
          <w:color w:val="37474F"/>
          <w:sz w:val="20"/>
          <w:szCs w:val="20"/>
          <w:lang w:eastAsia="en-IN"/>
        </w:rPr>
        <w:t xml:space="preserve"> = </w:t>
      </w:r>
      <w:r w:rsidRPr="00E20873">
        <w:rPr>
          <w:rFonts w:ascii="Courier New" w:eastAsia="Times New Roman" w:hAnsi="Courier New" w:cs="Courier New"/>
          <w:color w:val="FF7043"/>
          <w:sz w:val="20"/>
          <w:szCs w:val="20"/>
          <w:lang w:eastAsia="en-IN"/>
        </w:rPr>
        <w:t>"admin"</w:t>
      </w:r>
    </w:p>
    <w:p w:rsidR="00E20873" w:rsidRPr="00E20873" w:rsidRDefault="00E20873" w:rsidP="00E20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proofErr w:type="spellStart"/>
      <w:r w:rsidRPr="00E20873">
        <w:rPr>
          <w:rFonts w:ascii="Courier New" w:eastAsia="Times New Roman" w:hAnsi="Courier New" w:cs="Courier New"/>
          <w:color w:val="37474F"/>
          <w:sz w:val="20"/>
          <w:szCs w:val="20"/>
          <w:lang w:eastAsia="en-IN"/>
        </w:rPr>
        <w:t>ei_analytics.password</w:t>
      </w:r>
      <w:proofErr w:type="spellEnd"/>
      <w:r w:rsidRPr="00E20873">
        <w:rPr>
          <w:rFonts w:ascii="Courier New" w:eastAsia="Times New Roman" w:hAnsi="Courier New" w:cs="Courier New"/>
          <w:color w:val="37474F"/>
          <w:sz w:val="20"/>
          <w:szCs w:val="20"/>
          <w:lang w:eastAsia="en-IN"/>
        </w:rPr>
        <w:t xml:space="preserve"> = </w:t>
      </w:r>
      <w:r w:rsidRPr="00E20873">
        <w:rPr>
          <w:rFonts w:ascii="Courier New" w:eastAsia="Times New Roman" w:hAnsi="Courier New" w:cs="Courier New"/>
          <w:color w:val="FF7043"/>
          <w:sz w:val="20"/>
          <w:szCs w:val="20"/>
          <w:lang w:eastAsia="en-IN"/>
        </w:rPr>
        <w:t>"admin"</w:t>
      </w:r>
      <w:r w:rsidRPr="00E20873">
        <w:rPr>
          <w:rFonts w:ascii="Courier New" w:eastAsia="Times New Roman" w:hAnsi="Courier New" w:cs="Courier New"/>
          <w:color w:val="37474F"/>
          <w:sz w:val="20"/>
          <w:szCs w:val="20"/>
          <w:lang w:eastAsia="en-IN"/>
        </w:rPr>
        <w:t xml:space="preserve">  </w:t>
      </w:r>
    </w:p>
    <w:p w:rsidR="00E20873" w:rsidRPr="00E20873" w:rsidRDefault="00E20873" w:rsidP="00E20873">
      <w:pPr>
        <w:spacing w:before="240" w:after="240" w:line="240" w:lineRule="auto"/>
        <w:rPr>
          <w:rFonts w:ascii="Helvetica" w:eastAsia="Times New Roman" w:hAnsi="Helvetica" w:cs="Times New Roman"/>
          <w:sz w:val="24"/>
          <w:szCs w:val="24"/>
          <w:lang w:eastAsia="en-IN"/>
        </w:rPr>
      </w:pPr>
      <w:r w:rsidRPr="00E20873">
        <w:rPr>
          <w:rFonts w:ascii="Helvetica" w:eastAsia="Times New Roman" w:hAnsi="Helvetica" w:cs="Times New Roman"/>
          <w:noProof/>
          <w:color w:val="3F51B5"/>
          <w:sz w:val="24"/>
          <w:szCs w:val="24"/>
          <w:lang w:eastAsia="en-IN"/>
        </w:rPr>
        <w:drawing>
          <wp:inline distT="0" distB="0" distL="0" distR="0">
            <wp:extent cx="5623560" cy="2535823"/>
            <wp:effectExtent l="0" t="0" r="0" b="0"/>
            <wp:docPr id="4" name="Picture 4" descr="lb events to servers">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b events to servers">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9354" cy="2542945"/>
                    </a:xfrm>
                    <a:prstGeom prst="rect">
                      <a:avLst/>
                    </a:prstGeom>
                    <a:noFill/>
                    <a:ln>
                      <a:noFill/>
                    </a:ln>
                  </pic:spPr>
                </pic:pic>
              </a:graphicData>
            </a:graphic>
          </wp:inline>
        </w:drawing>
      </w:r>
    </w:p>
    <w:p w:rsidR="00E20873" w:rsidRPr="00E20873" w:rsidRDefault="00E20873" w:rsidP="00E20873">
      <w:pPr>
        <w:spacing w:before="240" w:after="240" w:line="240" w:lineRule="auto"/>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t>This handles failover as follows:</w:t>
      </w:r>
    </w:p>
    <w:p w:rsidR="00E20873" w:rsidRPr="00E20873" w:rsidRDefault="00E20873" w:rsidP="00E20873">
      <w:pPr>
        <w:numPr>
          <w:ilvl w:val="0"/>
          <w:numId w:val="8"/>
        </w:numPr>
        <w:spacing w:before="100" w:beforeAutospacing="1" w:after="120" w:line="240" w:lineRule="auto"/>
        <w:ind w:left="450"/>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t>If Analytics Receiver-1 is marked as down, then the Micro Integrator will send the data only to Analytics Receiver-2 and Analytics Receiver-3 in a round robin manner.</w:t>
      </w:r>
    </w:p>
    <w:p w:rsidR="00E20873" w:rsidRPr="00E20873" w:rsidRDefault="00E20873" w:rsidP="00E20873">
      <w:pPr>
        <w:numPr>
          <w:ilvl w:val="0"/>
          <w:numId w:val="8"/>
        </w:numPr>
        <w:spacing w:before="100" w:beforeAutospacing="1" w:after="0" w:line="240" w:lineRule="auto"/>
        <w:ind w:left="450"/>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t>When the Analytics Receiver-1 becomes active after some time, the Micro Integrator automatically detects it, adds it to the operation, and again starts to load balance between all three receivers. This functionality significantly reduces the loss of data and provides more concurrency.</w:t>
      </w:r>
    </w:p>
    <w:p w:rsidR="00E20873" w:rsidRPr="00E20873" w:rsidRDefault="00E20873" w:rsidP="00E20873">
      <w:pPr>
        <w:spacing w:before="100" w:beforeAutospacing="1" w:after="100" w:afterAutospacing="1" w:line="240" w:lineRule="auto"/>
        <w:outlineLvl w:val="3"/>
        <w:rPr>
          <w:rFonts w:ascii="Helvetica" w:eastAsia="Times New Roman" w:hAnsi="Helvetica" w:cs="Times New Roman"/>
          <w:b/>
          <w:bCs/>
          <w:spacing w:val="-2"/>
          <w:sz w:val="24"/>
          <w:szCs w:val="24"/>
          <w:lang w:eastAsia="en-IN"/>
        </w:rPr>
      </w:pPr>
      <w:r w:rsidRPr="00E20873">
        <w:rPr>
          <w:rFonts w:ascii="Helvetica" w:eastAsia="Times New Roman" w:hAnsi="Helvetica" w:cs="Times New Roman"/>
          <w:b/>
          <w:bCs/>
          <w:spacing w:val="-2"/>
          <w:sz w:val="24"/>
          <w:szCs w:val="24"/>
          <w:lang w:eastAsia="en-IN"/>
        </w:rPr>
        <w:t>Load balancing across multiple groups of servers</w:t>
      </w:r>
    </w:p>
    <w:p w:rsidR="00E20873" w:rsidRPr="00E20873" w:rsidRDefault="00E20873" w:rsidP="00E20873">
      <w:pPr>
        <w:spacing w:before="240" w:after="240" w:line="240" w:lineRule="auto"/>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t>In this setup, there are two sets of servers that are referred to as set-A and set-B. You can send events to both the sets. You can also carry out load balancing for both sets as mentioned in </w:t>
      </w:r>
      <w:hyperlink r:id="rId22" w:anchor="load-balancing-across-a-group-of-servers" w:history="1">
        <w:r w:rsidRPr="00E20873">
          <w:rPr>
            <w:rFonts w:ascii="Helvetica" w:eastAsia="Times New Roman" w:hAnsi="Helvetica" w:cs="Times New Roman"/>
            <w:color w:val="3F51B5"/>
            <w:sz w:val="24"/>
            <w:szCs w:val="24"/>
            <w:u w:val="single"/>
            <w:lang w:eastAsia="en-IN"/>
          </w:rPr>
          <w:t>Load balancing across a group of servers</w:t>
        </w:r>
      </w:hyperlink>
      <w:r w:rsidRPr="00E20873">
        <w:rPr>
          <w:rFonts w:ascii="Helvetica" w:eastAsia="Times New Roman" w:hAnsi="Helvetica" w:cs="Times New Roman"/>
          <w:sz w:val="24"/>
          <w:szCs w:val="24"/>
          <w:lang w:eastAsia="en-IN"/>
        </w:rPr>
        <w:t>. This scenario is a combination of load balancing between a set of servers and sending an event to several receivers.</w:t>
      </w:r>
    </w:p>
    <w:p w:rsidR="00E20873" w:rsidRPr="00E20873" w:rsidRDefault="00E20873" w:rsidP="00E20873">
      <w:pPr>
        <w:numPr>
          <w:ilvl w:val="0"/>
          <w:numId w:val="9"/>
        </w:numPr>
        <w:spacing w:before="100" w:beforeAutospacing="1" w:after="120" w:line="240" w:lineRule="auto"/>
        <w:ind w:left="450"/>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t>An event is sent to both set-A and set-B.</w:t>
      </w:r>
    </w:p>
    <w:p w:rsidR="00E20873" w:rsidRPr="00E20873" w:rsidRDefault="00E20873" w:rsidP="00E20873">
      <w:pPr>
        <w:numPr>
          <w:ilvl w:val="0"/>
          <w:numId w:val="9"/>
        </w:numPr>
        <w:spacing w:before="100" w:beforeAutospacing="1" w:after="120" w:line="240" w:lineRule="auto"/>
        <w:ind w:left="450"/>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t>Within set-A, it is sent either to Analytics A1 or Analytics A2.</w:t>
      </w:r>
    </w:p>
    <w:p w:rsidR="00E20873" w:rsidRPr="00E20873" w:rsidRDefault="00E20873" w:rsidP="00E20873">
      <w:pPr>
        <w:numPr>
          <w:ilvl w:val="0"/>
          <w:numId w:val="9"/>
        </w:numPr>
        <w:spacing w:before="100" w:beforeAutospacing="1" w:after="120" w:line="240" w:lineRule="auto"/>
        <w:ind w:left="450"/>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t>Similarly within set-B, it is sent either to Analytics B1 or Analytics B2.</w:t>
      </w:r>
    </w:p>
    <w:p w:rsidR="00E20873" w:rsidRPr="00E20873" w:rsidRDefault="00E20873" w:rsidP="00E20873">
      <w:pPr>
        <w:numPr>
          <w:ilvl w:val="0"/>
          <w:numId w:val="9"/>
        </w:numPr>
        <w:spacing w:before="120" w:after="120" w:line="240" w:lineRule="auto"/>
        <w:ind w:left="450"/>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t>In the setup, you can have any number of sets and any number of servers as required.</w:t>
      </w:r>
    </w:p>
    <w:p w:rsidR="00E20873" w:rsidRPr="00E20873" w:rsidRDefault="00E20873" w:rsidP="00E20873">
      <w:pPr>
        <w:spacing w:before="120" w:after="120" w:line="240" w:lineRule="auto"/>
        <w:ind w:left="450"/>
        <w:rPr>
          <w:rFonts w:ascii="Helvetica" w:eastAsia="Times New Roman" w:hAnsi="Helvetica" w:cs="Times New Roman"/>
          <w:sz w:val="24"/>
          <w:szCs w:val="24"/>
          <w:lang w:eastAsia="en-IN"/>
        </w:rPr>
      </w:pPr>
      <w:r w:rsidRPr="00E20873">
        <w:rPr>
          <w:rFonts w:ascii="Helvetica" w:eastAsia="Times New Roman" w:hAnsi="Helvetica" w:cs="Times New Roman"/>
          <w:noProof/>
          <w:color w:val="3F51B5"/>
          <w:sz w:val="24"/>
          <w:szCs w:val="24"/>
          <w:lang w:eastAsia="en-IN"/>
        </w:rPr>
        <w:lastRenderedPageBreak/>
        <w:drawing>
          <wp:inline distT="0" distB="0" distL="0" distR="0">
            <wp:extent cx="5291691" cy="3855720"/>
            <wp:effectExtent l="0" t="0" r="4445" b="0"/>
            <wp:docPr id="3" name="Picture 3" descr="lb events to set of server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b events to set of servers">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6409" cy="3866444"/>
                    </a:xfrm>
                    <a:prstGeom prst="rect">
                      <a:avLst/>
                    </a:prstGeom>
                    <a:noFill/>
                    <a:ln>
                      <a:noFill/>
                    </a:ln>
                  </pic:spPr>
                </pic:pic>
              </a:graphicData>
            </a:graphic>
          </wp:inline>
        </w:drawing>
      </w:r>
    </w:p>
    <w:p w:rsidR="00E20873" w:rsidRPr="00E20873" w:rsidRDefault="00E20873" w:rsidP="00E20873">
      <w:pPr>
        <w:spacing w:before="240" w:after="240" w:line="240" w:lineRule="auto"/>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t>Similar to the other scenarios, you need to describe the server URLs as the receiver URL in the Micro Integrator configuration. The sets should be specified within curly braces separated by commas. Furthermore, each receiver that belongs to the set should be within the curly braces and with the receiver URLs in a comma-separated format.</w:t>
      </w:r>
    </w:p>
    <w:p w:rsidR="00E20873" w:rsidRPr="00E20873" w:rsidRDefault="00E20873" w:rsidP="00E20873">
      <w:pPr>
        <w:spacing w:before="240" w:after="240" w:line="240" w:lineRule="auto"/>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t>The format of the receiver URL should be as follows:</w:t>
      </w:r>
    </w:p>
    <w:p w:rsidR="00E20873" w:rsidRPr="00E20873" w:rsidRDefault="00E20873" w:rsidP="00E20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r w:rsidRPr="00E20873">
        <w:rPr>
          <w:rFonts w:ascii="Courier New" w:eastAsia="Times New Roman" w:hAnsi="Courier New" w:cs="Courier New"/>
          <w:color w:val="37474F"/>
          <w:sz w:val="20"/>
          <w:szCs w:val="20"/>
          <w:lang w:eastAsia="en-IN"/>
        </w:rPr>
        <w:t>{</w:t>
      </w:r>
      <w:r w:rsidRPr="00E20873">
        <w:rPr>
          <w:rFonts w:ascii="Courier New" w:eastAsia="Times New Roman" w:hAnsi="Courier New" w:cs="Courier New"/>
          <w:b/>
          <w:bCs/>
          <w:color w:val="37474F"/>
          <w:sz w:val="20"/>
          <w:szCs w:val="20"/>
          <w:lang w:eastAsia="en-IN"/>
        </w:rPr>
        <w:t>tcp</w:t>
      </w:r>
      <w:r w:rsidRPr="00E20873">
        <w:rPr>
          <w:rFonts w:ascii="Courier New" w:eastAsia="Times New Roman" w:hAnsi="Courier New" w:cs="Courier New"/>
          <w:color w:val="37474F"/>
          <w:sz w:val="20"/>
          <w:szCs w:val="20"/>
          <w:lang w:eastAsia="en-IN"/>
        </w:rPr>
        <w:t>://Analytics-A1:port, tcp://Analytics-A2:port},{</w:t>
      </w:r>
      <w:r w:rsidRPr="00E20873">
        <w:rPr>
          <w:rFonts w:ascii="Courier New" w:eastAsia="Times New Roman" w:hAnsi="Courier New" w:cs="Courier New"/>
          <w:b/>
          <w:bCs/>
          <w:color w:val="37474F"/>
          <w:sz w:val="20"/>
          <w:szCs w:val="20"/>
          <w:lang w:eastAsia="en-IN"/>
        </w:rPr>
        <w:t>tcp</w:t>
      </w:r>
      <w:r w:rsidRPr="00E20873">
        <w:rPr>
          <w:rFonts w:ascii="Courier New" w:eastAsia="Times New Roman" w:hAnsi="Courier New" w:cs="Courier New"/>
          <w:color w:val="37474F"/>
          <w:sz w:val="20"/>
          <w:szCs w:val="20"/>
          <w:lang w:eastAsia="en-IN"/>
        </w:rPr>
        <w:t>://Analytics-B1:port, tcp://Analytics-B2:port}</w:t>
      </w:r>
    </w:p>
    <w:p w:rsidR="00E20873" w:rsidRPr="00E20873" w:rsidRDefault="00E20873" w:rsidP="00E20873">
      <w:pPr>
        <w:spacing w:after="0" w:line="240" w:lineRule="auto"/>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t>Example configuration in the </w:t>
      </w:r>
      <w:proofErr w:type="spellStart"/>
      <w:r w:rsidRPr="00E20873">
        <w:rPr>
          <w:rFonts w:ascii="Courier New" w:eastAsia="Times New Roman" w:hAnsi="Courier New" w:cs="Courier New"/>
          <w:color w:val="37474F"/>
          <w:sz w:val="20"/>
          <w:szCs w:val="20"/>
          <w:lang w:eastAsia="en-IN"/>
        </w:rPr>
        <w:t>deployment.toml</w:t>
      </w:r>
      <w:proofErr w:type="spellEnd"/>
      <w:r w:rsidRPr="00E20873">
        <w:rPr>
          <w:rFonts w:ascii="Helvetica" w:eastAsia="Times New Roman" w:hAnsi="Helvetica" w:cs="Times New Roman"/>
          <w:sz w:val="24"/>
          <w:szCs w:val="24"/>
          <w:lang w:eastAsia="en-IN"/>
        </w:rPr>
        <w:t> file of the Micro Integrator:</w:t>
      </w:r>
    </w:p>
    <w:p w:rsidR="00E20873" w:rsidRPr="00E20873" w:rsidRDefault="00E20873" w:rsidP="00E20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r w:rsidRPr="00E20873">
        <w:rPr>
          <w:rFonts w:ascii="Courier New" w:eastAsia="Times New Roman" w:hAnsi="Courier New" w:cs="Courier New"/>
          <w:color w:val="FF7043"/>
          <w:sz w:val="20"/>
          <w:szCs w:val="20"/>
          <w:lang w:eastAsia="en-IN"/>
        </w:rPr>
        <w:t>[</w:t>
      </w:r>
      <w:proofErr w:type="gramStart"/>
      <w:r w:rsidRPr="00E20873">
        <w:rPr>
          <w:rFonts w:ascii="Courier New" w:eastAsia="Times New Roman" w:hAnsi="Courier New" w:cs="Courier New"/>
          <w:color w:val="FF7043"/>
          <w:sz w:val="20"/>
          <w:szCs w:val="20"/>
          <w:lang w:eastAsia="en-IN"/>
        </w:rPr>
        <w:t>monitoring</w:t>
      </w:r>
      <w:proofErr w:type="gramEnd"/>
      <w:r w:rsidRPr="00E20873">
        <w:rPr>
          <w:rFonts w:ascii="Courier New" w:eastAsia="Times New Roman" w:hAnsi="Courier New" w:cs="Courier New"/>
          <w:color w:val="FF7043"/>
          <w:sz w:val="20"/>
          <w:szCs w:val="20"/>
          <w:lang w:eastAsia="en-IN"/>
        </w:rPr>
        <w:t>]</w:t>
      </w:r>
    </w:p>
    <w:p w:rsidR="00E20873" w:rsidRPr="00E20873" w:rsidRDefault="00E20873" w:rsidP="00E20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proofErr w:type="spellStart"/>
      <w:r w:rsidRPr="00E20873">
        <w:rPr>
          <w:rFonts w:ascii="Courier New" w:eastAsia="Times New Roman" w:hAnsi="Courier New" w:cs="Courier New"/>
          <w:color w:val="37474F"/>
          <w:sz w:val="20"/>
          <w:szCs w:val="20"/>
          <w:lang w:eastAsia="en-IN"/>
        </w:rPr>
        <w:t>ei_analytics.server_url</w:t>
      </w:r>
      <w:proofErr w:type="spellEnd"/>
      <w:r w:rsidRPr="00E20873">
        <w:rPr>
          <w:rFonts w:ascii="Courier New" w:eastAsia="Times New Roman" w:hAnsi="Courier New" w:cs="Courier New"/>
          <w:color w:val="37474F"/>
          <w:sz w:val="20"/>
          <w:szCs w:val="20"/>
          <w:lang w:eastAsia="en-IN"/>
        </w:rPr>
        <w:t xml:space="preserve"> = </w:t>
      </w:r>
      <w:r w:rsidRPr="00E20873">
        <w:rPr>
          <w:rFonts w:ascii="Courier New" w:eastAsia="Times New Roman" w:hAnsi="Courier New" w:cs="Courier New"/>
          <w:color w:val="FF7043"/>
          <w:sz w:val="20"/>
          <w:szCs w:val="20"/>
          <w:lang w:eastAsia="en-IN"/>
        </w:rPr>
        <w:t>"{tcp://10.100.2.32:7611, tcp://10.100.2.33:7611}, {tcp://10.100.2.34:7611, tcp://10.100.2.35:7611}"</w:t>
      </w:r>
    </w:p>
    <w:p w:rsidR="00E20873" w:rsidRPr="00E20873" w:rsidRDefault="00E20873" w:rsidP="00E20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proofErr w:type="spellStart"/>
      <w:r w:rsidRPr="00E20873">
        <w:rPr>
          <w:rFonts w:ascii="Courier New" w:eastAsia="Times New Roman" w:hAnsi="Courier New" w:cs="Courier New"/>
          <w:color w:val="37474F"/>
          <w:sz w:val="20"/>
          <w:szCs w:val="20"/>
          <w:lang w:eastAsia="en-IN"/>
        </w:rPr>
        <w:t>ei_analytics.auth_server_url</w:t>
      </w:r>
      <w:proofErr w:type="spellEnd"/>
      <w:r w:rsidRPr="00E20873">
        <w:rPr>
          <w:rFonts w:ascii="Courier New" w:eastAsia="Times New Roman" w:hAnsi="Courier New" w:cs="Courier New"/>
          <w:color w:val="37474F"/>
          <w:sz w:val="20"/>
          <w:szCs w:val="20"/>
          <w:lang w:eastAsia="en-IN"/>
        </w:rPr>
        <w:t xml:space="preserve"> = </w:t>
      </w:r>
      <w:r w:rsidRPr="00E20873">
        <w:rPr>
          <w:rFonts w:ascii="Courier New" w:eastAsia="Times New Roman" w:hAnsi="Courier New" w:cs="Courier New"/>
          <w:color w:val="FF7043"/>
          <w:sz w:val="20"/>
          <w:szCs w:val="20"/>
          <w:lang w:eastAsia="en-IN"/>
        </w:rPr>
        <w:t>"{tcp://10.100.2.32:7612, tcp://10.100.2.33:7612}, {tcp://10.100.2.34:7612, tcp://10.100.2.35:7612}"</w:t>
      </w:r>
    </w:p>
    <w:p w:rsidR="00E20873" w:rsidRPr="00E20873" w:rsidRDefault="00E20873" w:rsidP="00E20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proofErr w:type="spellStart"/>
      <w:r w:rsidRPr="00E20873">
        <w:rPr>
          <w:rFonts w:ascii="Courier New" w:eastAsia="Times New Roman" w:hAnsi="Courier New" w:cs="Courier New"/>
          <w:color w:val="37474F"/>
          <w:sz w:val="20"/>
          <w:szCs w:val="20"/>
          <w:lang w:eastAsia="en-IN"/>
        </w:rPr>
        <w:t>ei_analytics.username</w:t>
      </w:r>
      <w:proofErr w:type="spellEnd"/>
      <w:r w:rsidRPr="00E20873">
        <w:rPr>
          <w:rFonts w:ascii="Courier New" w:eastAsia="Times New Roman" w:hAnsi="Courier New" w:cs="Courier New"/>
          <w:color w:val="37474F"/>
          <w:sz w:val="20"/>
          <w:szCs w:val="20"/>
          <w:lang w:eastAsia="en-IN"/>
        </w:rPr>
        <w:t xml:space="preserve"> = </w:t>
      </w:r>
      <w:r w:rsidRPr="00E20873">
        <w:rPr>
          <w:rFonts w:ascii="Courier New" w:eastAsia="Times New Roman" w:hAnsi="Courier New" w:cs="Courier New"/>
          <w:color w:val="FF7043"/>
          <w:sz w:val="20"/>
          <w:szCs w:val="20"/>
          <w:lang w:eastAsia="en-IN"/>
        </w:rPr>
        <w:t>"admin"</w:t>
      </w:r>
    </w:p>
    <w:p w:rsidR="00E20873" w:rsidRPr="00E20873" w:rsidRDefault="00E20873" w:rsidP="00E20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proofErr w:type="spellStart"/>
      <w:r w:rsidRPr="00E20873">
        <w:rPr>
          <w:rFonts w:ascii="Courier New" w:eastAsia="Times New Roman" w:hAnsi="Courier New" w:cs="Courier New"/>
          <w:color w:val="37474F"/>
          <w:sz w:val="20"/>
          <w:szCs w:val="20"/>
          <w:lang w:eastAsia="en-IN"/>
        </w:rPr>
        <w:t>ei_analytics.password</w:t>
      </w:r>
      <w:proofErr w:type="spellEnd"/>
      <w:r w:rsidRPr="00E20873">
        <w:rPr>
          <w:rFonts w:ascii="Courier New" w:eastAsia="Times New Roman" w:hAnsi="Courier New" w:cs="Courier New"/>
          <w:color w:val="37474F"/>
          <w:sz w:val="20"/>
          <w:szCs w:val="20"/>
          <w:lang w:eastAsia="en-IN"/>
        </w:rPr>
        <w:t xml:space="preserve"> = </w:t>
      </w:r>
      <w:r w:rsidRPr="00E20873">
        <w:rPr>
          <w:rFonts w:ascii="Courier New" w:eastAsia="Times New Roman" w:hAnsi="Courier New" w:cs="Courier New"/>
          <w:color w:val="FF7043"/>
          <w:sz w:val="20"/>
          <w:szCs w:val="20"/>
          <w:lang w:eastAsia="en-IN"/>
        </w:rPr>
        <w:t>"admin"</w:t>
      </w:r>
      <w:r w:rsidRPr="00E20873">
        <w:rPr>
          <w:rFonts w:ascii="Courier New" w:eastAsia="Times New Roman" w:hAnsi="Courier New" w:cs="Courier New"/>
          <w:color w:val="37474F"/>
          <w:sz w:val="20"/>
          <w:szCs w:val="20"/>
          <w:lang w:eastAsia="en-IN"/>
        </w:rPr>
        <w:t xml:space="preserve">  </w:t>
      </w:r>
    </w:p>
    <w:p w:rsidR="00E20873" w:rsidRPr="00E20873" w:rsidRDefault="00E20873" w:rsidP="00E20873">
      <w:pPr>
        <w:spacing w:before="100" w:beforeAutospacing="1" w:after="100" w:afterAutospacing="1" w:line="240" w:lineRule="auto"/>
        <w:outlineLvl w:val="3"/>
        <w:rPr>
          <w:rFonts w:ascii="Helvetica" w:eastAsia="Times New Roman" w:hAnsi="Helvetica" w:cs="Times New Roman"/>
          <w:b/>
          <w:bCs/>
          <w:spacing w:val="-2"/>
          <w:sz w:val="24"/>
          <w:szCs w:val="24"/>
          <w:lang w:eastAsia="en-IN"/>
        </w:rPr>
      </w:pPr>
      <w:r w:rsidRPr="00E20873">
        <w:rPr>
          <w:rFonts w:ascii="Helvetica" w:eastAsia="Times New Roman" w:hAnsi="Helvetica" w:cs="Times New Roman"/>
          <w:b/>
          <w:bCs/>
          <w:spacing w:val="-2"/>
          <w:sz w:val="24"/>
          <w:szCs w:val="24"/>
          <w:lang w:eastAsia="en-IN"/>
        </w:rPr>
        <w:t>Sending all events to several analytics servers</w:t>
      </w:r>
    </w:p>
    <w:p w:rsidR="00E20873" w:rsidRPr="00E20873" w:rsidRDefault="00E20873" w:rsidP="00E20873">
      <w:pPr>
        <w:spacing w:before="240" w:after="240" w:line="240" w:lineRule="auto"/>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t xml:space="preserve">This setup involves sending all the events to more than one Analytics server. This approach is useful when you want to have multiple Analytics servers to </w:t>
      </w:r>
      <w:proofErr w:type="spellStart"/>
      <w:r w:rsidRPr="00E20873">
        <w:rPr>
          <w:rFonts w:ascii="Helvetica" w:eastAsia="Times New Roman" w:hAnsi="Helvetica" w:cs="Times New Roman"/>
          <w:sz w:val="24"/>
          <w:szCs w:val="24"/>
          <w:lang w:eastAsia="en-IN"/>
        </w:rPr>
        <w:t>analyze</w:t>
      </w:r>
      <w:proofErr w:type="spellEnd"/>
      <w:r w:rsidRPr="00E20873">
        <w:rPr>
          <w:rFonts w:ascii="Helvetica" w:eastAsia="Times New Roman" w:hAnsi="Helvetica" w:cs="Times New Roman"/>
          <w:sz w:val="24"/>
          <w:szCs w:val="24"/>
          <w:lang w:eastAsia="en-IN"/>
        </w:rPr>
        <w:t xml:space="preserve"> the same events simultaneously. For example, as shown below, you can configure the Micro Integrator to publish the same event to both Analytics servers at the same time.</w:t>
      </w:r>
    </w:p>
    <w:p w:rsidR="00E20873" w:rsidRPr="00E20873" w:rsidRDefault="00E20873" w:rsidP="00E20873">
      <w:pPr>
        <w:spacing w:before="240" w:after="240" w:line="240" w:lineRule="auto"/>
        <w:rPr>
          <w:rFonts w:ascii="Helvetica" w:eastAsia="Times New Roman" w:hAnsi="Helvetica" w:cs="Times New Roman"/>
          <w:sz w:val="24"/>
          <w:szCs w:val="24"/>
          <w:lang w:eastAsia="en-IN"/>
        </w:rPr>
      </w:pPr>
      <w:r w:rsidRPr="00E20873">
        <w:rPr>
          <w:rFonts w:ascii="Helvetica" w:eastAsia="Times New Roman" w:hAnsi="Helvetica" w:cs="Times New Roman"/>
          <w:noProof/>
          <w:color w:val="3F51B5"/>
          <w:sz w:val="24"/>
          <w:szCs w:val="24"/>
          <w:lang w:eastAsia="en-IN"/>
        </w:rPr>
        <w:lastRenderedPageBreak/>
        <w:drawing>
          <wp:inline distT="0" distB="0" distL="0" distR="0">
            <wp:extent cx="5645648" cy="2545782"/>
            <wp:effectExtent l="0" t="0" r="0" b="6985"/>
            <wp:docPr id="2" name="Picture 2" descr="all events to all server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l events to all servers">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6053" cy="2559492"/>
                    </a:xfrm>
                    <a:prstGeom prst="rect">
                      <a:avLst/>
                    </a:prstGeom>
                    <a:noFill/>
                    <a:ln>
                      <a:noFill/>
                    </a:ln>
                  </pic:spPr>
                </pic:pic>
              </a:graphicData>
            </a:graphic>
          </wp:inline>
        </w:drawing>
      </w:r>
    </w:p>
    <w:p w:rsidR="00E20873" w:rsidRPr="00E20873" w:rsidRDefault="00E20873" w:rsidP="00E20873">
      <w:pPr>
        <w:spacing w:before="240" w:after="240" w:line="240" w:lineRule="auto"/>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t>The Analytics receiver URL should be configured with the following format in the Micro Integrator:</w:t>
      </w:r>
    </w:p>
    <w:p w:rsidR="00E20873" w:rsidRPr="00E20873" w:rsidRDefault="00E20873" w:rsidP="00E20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r w:rsidRPr="00E20873">
        <w:rPr>
          <w:rFonts w:ascii="Courier New" w:eastAsia="Times New Roman" w:hAnsi="Courier New" w:cs="Courier New"/>
          <w:color w:val="37474F"/>
          <w:sz w:val="20"/>
          <w:szCs w:val="20"/>
          <w:lang w:eastAsia="en-IN"/>
        </w:rPr>
        <w:t>{</w:t>
      </w:r>
      <w:r w:rsidRPr="00E20873">
        <w:rPr>
          <w:rFonts w:ascii="Courier New" w:eastAsia="Times New Roman" w:hAnsi="Courier New" w:cs="Courier New"/>
          <w:b/>
          <w:bCs/>
          <w:color w:val="37474F"/>
          <w:sz w:val="20"/>
          <w:szCs w:val="20"/>
          <w:lang w:eastAsia="en-IN"/>
        </w:rPr>
        <w:t>tcp</w:t>
      </w:r>
      <w:r w:rsidRPr="00E20873">
        <w:rPr>
          <w:rFonts w:ascii="Courier New" w:eastAsia="Times New Roman" w:hAnsi="Courier New" w:cs="Courier New"/>
          <w:color w:val="37474F"/>
          <w:sz w:val="20"/>
          <w:szCs w:val="20"/>
          <w:lang w:eastAsia="en-IN"/>
        </w:rPr>
        <w:t>://Analytics-</w:t>
      </w:r>
      <w:r w:rsidRPr="00E20873">
        <w:rPr>
          <w:rFonts w:ascii="Courier New" w:eastAsia="Times New Roman" w:hAnsi="Courier New" w:cs="Courier New"/>
          <w:color w:val="FF7043"/>
          <w:sz w:val="20"/>
          <w:szCs w:val="20"/>
          <w:lang w:eastAsia="en-IN"/>
        </w:rPr>
        <w:t>1</w:t>
      </w:r>
      <w:r w:rsidRPr="00E20873">
        <w:rPr>
          <w:rFonts w:ascii="Courier New" w:eastAsia="Times New Roman" w:hAnsi="Courier New" w:cs="Courier New"/>
          <w:color w:val="37474F"/>
          <w:sz w:val="20"/>
          <w:szCs w:val="20"/>
          <w:lang w:eastAsia="en-IN"/>
        </w:rPr>
        <w:t>&gt;:&lt;port&gt;}, {</w:t>
      </w:r>
      <w:r w:rsidRPr="00E20873">
        <w:rPr>
          <w:rFonts w:ascii="Courier New" w:eastAsia="Times New Roman" w:hAnsi="Courier New" w:cs="Courier New"/>
          <w:b/>
          <w:bCs/>
          <w:color w:val="37474F"/>
          <w:sz w:val="20"/>
          <w:szCs w:val="20"/>
          <w:lang w:eastAsia="en-IN"/>
        </w:rPr>
        <w:t>tcp</w:t>
      </w:r>
      <w:r w:rsidRPr="00E20873">
        <w:rPr>
          <w:rFonts w:ascii="Courier New" w:eastAsia="Times New Roman" w:hAnsi="Courier New" w:cs="Courier New"/>
          <w:color w:val="37474F"/>
          <w:sz w:val="20"/>
          <w:szCs w:val="20"/>
          <w:lang w:eastAsia="en-IN"/>
        </w:rPr>
        <w:t>://Analytics-</w:t>
      </w:r>
      <w:r w:rsidRPr="00E20873">
        <w:rPr>
          <w:rFonts w:ascii="Courier New" w:eastAsia="Times New Roman" w:hAnsi="Courier New" w:cs="Courier New"/>
          <w:color w:val="FF7043"/>
          <w:sz w:val="20"/>
          <w:szCs w:val="20"/>
          <w:lang w:eastAsia="en-IN"/>
        </w:rPr>
        <w:t>2</w:t>
      </w:r>
      <w:r w:rsidRPr="00E20873">
        <w:rPr>
          <w:rFonts w:ascii="Courier New" w:eastAsia="Times New Roman" w:hAnsi="Courier New" w:cs="Courier New"/>
          <w:color w:val="37474F"/>
          <w:sz w:val="20"/>
          <w:szCs w:val="20"/>
          <w:lang w:eastAsia="en-IN"/>
        </w:rPr>
        <w:t>&gt;:&lt;port&gt;}, {</w:t>
      </w:r>
      <w:r w:rsidRPr="00E20873">
        <w:rPr>
          <w:rFonts w:ascii="Courier New" w:eastAsia="Times New Roman" w:hAnsi="Courier New" w:cs="Courier New"/>
          <w:b/>
          <w:bCs/>
          <w:color w:val="37474F"/>
          <w:sz w:val="20"/>
          <w:szCs w:val="20"/>
          <w:lang w:eastAsia="en-IN"/>
        </w:rPr>
        <w:t>tcp</w:t>
      </w:r>
      <w:r w:rsidRPr="00E20873">
        <w:rPr>
          <w:rFonts w:ascii="Courier New" w:eastAsia="Times New Roman" w:hAnsi="Courier New" w:cs="Courier New"/>
          <w:color w:val="37474F"/>
          <w:sz w:val="20"/>
          <w:szCs w:val="20"/>
          <w:lang w:eastAsia="en-IN"/>
        </w:rPr>
        <w:t>://&lt;Analytics-</w:t>
      </w:r>
      <w:r w:rsidRPr="00E20873">
        <w:rPr>
          <w:rFonts w:ascii="Courier New" w:eastAsia="Times New Roman" w:hAnsi="Courier New" w:cs="Courier New"/>
          <w:color w:val="FF7043"/>
          <w:sz w:val="20"/>
          <w:szCs w:val="20"/>
          <w:lang w:eastAsia="en-IN"/>
        </w:rPr>
        <w:t>3</w:t>
      </w:r>
      <w:r w:rsidRPr="00E20873">
        <w:rPr>
          <w:rFonts w:ascii="Courier New" w:eastAsia="Times New Roman" w:hAnsi="Courier New" w:cs="Courier New"/>
          <w:color w:val="37474F"/>
          <w:sz w:val="20"/>
          <w:szCs w:val="20"/>
          <w:lang w:eastAsia="en-IN"/>
        </w:rPr>
        <w:t>&gt;:&lt;port&gt;}</w:t>
      </w:r>
    </w:p>
    <w:p w:rsidR="00E20873" w:rsidRPr="00E20873" w:rsidRDefault="00E20873" w:rsidP="00E20873">
      <w:pPr>
        <w:spacing w:after="0" w:line="240" w:lineRule="auto"/>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t>Example configuration in the </w:t>
      </w:r>
      <w:proofErr w:type="spellStart"/>
      <w:r w:rsidRPr="00E20873">
        <w:rPr>
          <w:rFonts w:ascii="Courier New" w:eastAsia="Times New Roman" w:hAnsi="Courier New" w:cs="Courier New"/>
          <w:color w:val="37474F"/>
          <w:sz w:val="20"/>
          <w:szCs w:val="20"/>
          <w:lang w:eastAsia="en-IN"/>
        </w:rPr>
        <w:t>deployment.toml</w:t>
      </w:r>
      <w:proofErr w:type="spellEnd"/>
      <w:r w:rsidRPr="00E20873">
        <w:rPr>
          <w:rFonts w:ascii="Helvetica" w:eastAsia="Times New Roman" w:hAnsi="Helvetica" w:cs="Times New Roman"/>
          <w:sz w:val="24"/>
          <w:szCs w:val="24"/>
          <w:lang w:eastAsia="en-IN"/>
        </w:rPr>
        <w:t> file of the Micro Integrator:</w:t>
      </w:r>
    </w:p>
    <w:p w:rsidR="00E20873" w:rsidRPr="00E20873" w:rsidRDefault="00E20873" w:rsidP="00E20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r w:rsidRPr="00E20873">
        <w:rPr>
          <w:rFonts w:ascii="Courier New" w:eastAsia="Times New Roman" w:hAnsi="Courier New" w:cs="Courier New"/>
          <w:color w:val="FF7043"/>
          <w:sz w:val="20"/>
          <w:szCs w:val="20"/>
          <w:lang w:eastAsia="en-IN"/>
        </w:rPr>
        <w:t>[</w:t>
      </w:r>
      <w:proofErr w:type="gramStart"/>
      <w:r w:rsidRPr="00E20873">
        <w:rPr>
          <w:rFonts w:ascii="Courier New" w:eastAsia="Times New Roman" w:hAnsi="Courier New" w:cs="Courier New"/>
          <w:color w:val="FF7043"/>
          <w:sz w:val="20"/>
          <w:szCs w:val="20"/>
          <w:lang w:eastAsia="en-IN"/>
        </w:rPr>
        <w:t>monitoring</w:t>
      </w:r>
      <w:proofErr w:type="gramEnd"/>
      <w:r w:rsidRPr="00E20873">
        <w:rPr>
          <w:rFonts w:ascii="Courier New" w:eastAsia="Times New Roman" w:hAnsi="Courier New" w:cs="Courier New"/>
          <w:color w:val="FF7043"/>
          <w:sz w:val="20"/>
          <w:szCs w:val="20"/>
          <w:lang w:eastAsia="en-IN"/>
        </w:rPr>
        <w:t>]</w:t>
      </w:r>
    </w:p>
    <w:p w:rsidR="00E20873" w:rsidRPr="00E20873" w:rsidRDefault="00E20873" w:rsidP="00E20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proofErr w:type="spellStart"/>
      <w:r w:rsidRPr="00E20873">
        <w:rPr>
          <w:rFonts w:ascii="Courier New" w:eastAsia="Times New Roman" w:hAnsi="Courier New" w:cs="Courier New"/>
          <w:color w:val="37474F"/>
          <w:sz w:val="20"/>
          <w:szCs w:val="20"/>
          <w:lang w:eastAsia="en-IN"/>
        </w:rPr>
        <w:t>ei_analytics.server_url</w:t>
      </w:r>
      <w:proofErr w:type="spellEnd"/>
      <w:r w:rsidRPr="00E20873">
        <w:rPr>
          <w:rFonts w:ascii="Courier New" w:eastAsia="Times New Roman" w:hAnsi="Courier New" w:cs="Courier New"/>
          <w:color w:val="37474F"/>
          <w:sz w:val="20"/>
          <w:szCs w:val="20"/>
          <w:lang w:eastAsia="en-IN"/>
        </w:rPr>
        <w:t xml:space="preserve"> = </w:t>
      </w:r>
      <w:r w:rsidRPr="00E20873">
        <w:rPr>
          <w:rFonts w:ascii="Courier New" w:eastAsia="Times New Roman" w:hAnsi="Courier New" w:cs="Courier New"/>
          <w:color w:val="FF7043"/>
          <w:sz w:val="20"/>
          <w:szCs w:val="20"/>
          <w:lang w:eastAsia="en-IN"/>
        </w:rPr>
        <w:t>"{tcp://10.100.2.32:7611}</w:t>
      </w:r>
      <w:proofErr w:type="gramStart"/>
      <w:r w:rsidRPr="00E20873">
        <w:rPr>
          <w:rFonts w:ascii="Courier New" w:eastAsia="Times New Roman" w:hAnsi="Courier New" w:cs="Courier New"/>
          <w:color w:val="FF7043"/>
          <w:sz w:val="20"/>
          <w:szCs w:val="20"/>
          <w:lang w:eastAsia="en-IN"/>
        </w:rPr>
        <w:t>,{</w:t>
      </w:r>
      <w:proofErr w:type="gramEnd"/>
      <w:r w:rsidRPr="00E20873">
        <w:rPr>
          <w:rFonts w:ascii="Courier New" w:eastAsia="Times New Roman" w:hAnsi="Courier New" w:cs="Courier New"/>
          <w:color w:val="FF7043"/>
          <w:sz w:val="20"/>
          <w:szCs w:val="20"/>
          <w:lang w:eastAsia="en-IN"/>
        </w:rPr>
        <w:t xml:space="preserve"> tcp://10.100.2.33:7611}, {tcp://10.100.2.34:7611}"</w:t>
      </w:r>
    </w:p>
    <w:p w:rsidR="00E20873" w:rsidRPr="00E20873" w:rsidRDefault="00E20873" w:rsidP="00E20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proofErr w:type="spellStart"/>
      <w:r w:rsidRPr="00E20873">
        <w:rPr>
          <w:rFonts w:ascii="Courier New" w:eastAsia="Times New Roman" w:hAnsi="Courier New" w:cs="Courier New"/>
          <w:color w:val="37474F"/>
          <w:sz w:val="20"/>
          <w:szCs w:val="20"/>
          <w:lang w:eastAsia="en-IN"/>
        </w:rPr>
        <w:t>ei_analytics.auth_server_url</w:t>
      </w:r>
      <w:proofErr w:type="spellEnd"/>
      <w:r w:rsidRPr="00E20873">
        <w:rPr>
          <w:rFonts w:ascii="Courier New" w:eastAsia="Times New Roman" w:hAnsi="Courier New" w:cs="Courier New"/>
          <w:color w:val="37474F"/>
          <w:sz w:val="20"/>
          <w:szCs w:val="20"/>
          <w:lang w:eastAsia="en-IN"/>
        </w:rPr>
        <w:t xml:space="preserve"> = </w:t>
      </w:r>
      <w:r w:rsidRPr="00E20873">
        <w:rPr>
          <w:rFonts w:ascii="Courier New" w:eastAsia="Times New Roman" w:hAnsi="Courier New" w:cs="Courier New"/>
          <w:color w:val="FF7043"/>
          <w:sz w:val="20"/>
          <w:szCs w:val="20"/>
          <w:lang w:eastAsia="en-IN"/>
        </w:rPr>
        <w:t>"{tcp://10.100.2.32:7612}</w:t>
      </w:r>
      <w:proofErr w:type="gramStart"/>
      <w:r w:rsidRPr="00E20873">
        <w:rPr>
          <w:rFonts w:ascii="Courier New" w:eastAsia="Times New Roman" w:hAnsi="Courier New" w:cs="Courier New"/>
          <w:color w:val="FF7043"/>
          <w:sz w:val="20"/>
          <w:szCs w:val="20"/>
          <w:lang w:eastAsia="en-IN"/>
        </w:rPr>
        <w:t>,{</w:t>
      </w:r>
      <w:proofErr w:type="gramEnd"/>
      <w:r w:rsidRPr="00E20873">
        <w:rPr>
          <w:rFonts w:ascii="Courier New" w:eastAsia="Times New Roman" w:hAnsi="Courier New" w:cs="Courier New"/>
          <w:color w:val="FF7043"/>
          <w:sz w:val="20"/>
          <w:szCs w:val="20"/>
          <w:lang w:eastAsia="en-IN"/>
        </w:rPr>
        <w:t xml:space="preserve"> tcp://10.100.2.33:7612}, {tcp://10.100.2.34:7612}"</w:t>
      </w:r>
    </w:p>
    <w:p w:rsidR="00E20873" w:rsidRPr="00E20873" w:rsidRDefault="00E20873" w:rsidP="00E20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proofErr w:type="spellStart"/>
      <w:r w:rsidRPr="00E20873">
        <w:rPr>
          <w:rFonts w:ascii="Courier New" w:eastAsia="Times New Roman" w:hAnsi="Courier New" w:cs="Courier New"/>
          <w:color w:val="37474F"/>
          <w:sz w:val="20"/>
          <w:szCs w:val="20"/>
          <w:lang w:eastAsia="en-IN"/>
        </w:rPr>
        <w:t>ei_analytics.username</w:t>
      </w:r>
      <w:proofErr w:type="spellEnd"/>
      <w:r w:rsidRPr="00E20873">
        <w:rPr>
          <w:rFonts w:ascii="Courier New" w:eastAsia="Times New Roman" w:hAnsi="Courier New" w:cs="Courier New"/>
          <w:color w:val="37474F"/>
          <w:sz w:val="20"/>
          <w:szCs w:val="20"/>
          <w:lang w:eastAsia="en-IN"/>
        </w:rPr>
        <w:t xml:space="preserve"> = </w:t>
      </w:r>
      <w:r w:rsidRPr="00E20873">
        <w:rPr>
          <w:rFonts w:ascii="Courier New" w:eastAsia="Times New Roman" w:hAnsi="Courier New" w:cs="Courier New"/>
          <w:color w:val="FF7043"/>
          <w:sz w:val="20"/>
          <w:szCs w:val="20"/>
          <w:lang w:eastAsia="en-IN"/>
        </w:rPr>
        <w:t>"admin"</w:t>
      </w:r>
    </w:p>
    <w:p w:rsidR="00E20873" w:rsidRPr="00E20873" w:rsidRDefault="00E20873" w:rsidP="00E20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proofErr w:type="spellStart"/>
      <w:r w:rsidRPr="00E20873">
        <w:rPr>
          <w:rFonts w:ascii="Courier New" w:eastAsia="Times New Roman" w:hAnsi="Courier New" w:cs="Courier New"/>
          <w:color w:val="37474F"/>
          <w:sz w:val="20"/>
          <w:szCs w:val="20"/>
          <w:lang w:eastAsia="en-IN"/>
        </w:rPr>
        <w:t>ei_analytics.password</w:t>
      </w:r>
      <w:proofErr w:type="spellEnd"/>
      <w:r w:rsidRPr="00E20873">
        <w:rPr>
          <w:rFonts w:ascii="Courier New" w:eastAsia="Times New Roman" w:hAnsi="Courier New" w:cs="Courier New"/>
          <w:color w:val="37474F"/>
          <w:sz w:val="20"/>
          <w:szCs w:val="20"/>
          <w:lang w:eastAsia="en-IN"/>
        </w:rPr>
        <w:t xml:space="preserve"> = </w:t>
      </w:r>
      <w:r w:rsidRPr="00E20873">
        <w:rPr>
          <w:rFonts w:ascii="Courier New" w:eastAsia="Times New Roman" w:hAnsi="Courier New" w:cs="Courier New"/>
          <w:color w:val="FF7043"/>
          <w:sz w:val="20"/>
          <w:szCs w:val="20"/>
          <w:lang w:eastAsia="en-IN"/>
        </w:rPr>
        <w:t>"admin"</w:t>
      </w:r>
      <w:r w:rsidRPr="00E20873">
        <w:rPr>
          <w:rFonts w:ascii="Courier New" w:eastAsia="Times New Roman" w:hAnsi="Courier New" w:cs="Courier New"/>
          <w:color w:val="37474F"/>
          <w:sz w:val="20"/>
          <w:szCs w:val="20"/>
          <w:lang w:eastAsia="en-IN"/>
        </w:rPr>
        <w:t xml:space="preserve">  </w:t>
      </w:r>
    </w:p>
    <w:p w:rsidR="00E20873" w:rsidRPr="00E20873" w:rsidRDefault="00E20873" w:rsidP="00E20873">
      <w:pPr>
        <w:spacing w:before="100" w:beforeAutospacing="1" w:after="100" w:afterAutospacing="1" w:line="240" w:lineRule="auto"/>
        <w:outlineLvl w:val="3"/>
        <w:rPr>
          <w:rFonts w:ascii="Helvetica" w:eastAsia="Times New Roman" w:hAnsi="Helvetica" w:cs="Times New Roman"/>
          <w:b/>
          <w:bCs/>
          <w:spacing w:val="-2"/>
          <w:sz w:val="24"/>
          <w:szCs w:val="24"/>
          <w:lang w:eastAsia="en-IN"/>
        </w:rPr>
      </w:pPr>
      <w:r w:rsidRPr="00E20873">
        <w:rPr>
          <w:rFonts w:ascii="Helvetica" w:eastAsia="Times New Roman" w:hAnsi="Helvetica" w:cs="Times New Roman"/>
          <w:b/>
          <w:bCs/>
          <w:spacing w:val="-2"/>
          <w:sz w:val="24"/>
          <w:szCs w:val="24"/>
          <w:lang w:eastAsia="en-IN"/>
        </w:rPr>
        <w:t>Failover configuration</w:t>
      </w:r>
    </w:p>
    <w:p w:rsidR="00E20873" w:rsidRPr="00E20873" w:rsidRDefault="00E20873" w:rsidP="00E20873">
      <w:pPr>
        <w:spacing w:before="240" w:after="240" w:line="240" w:lineRule="auto"/>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t>When using the failover configuration in publishing events to Analytics, events are sent to multiple Analytics servers in a sequential order based on priority. You can specify multiple Analytics servers so that events can be sent to the next server in the specified sequence (in a situation where they were not successfully sent to the first server).</w:t>
      </w:r>
    </w:p>
    <w:p w:rsidR="00E20873" w:rsidRPr="00E20873" w:rsidRDefault="00E20873" w:rsidP="00E20873">
      <w:pPr>
        <w:spacing w:before="240" w:after="240" w:line="240" w:lineRule="auto"/>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t>In the scenario depicted in the image below, - The events are first sent to Analytics-1. - If it is unavailable, then events are sent to Analytics-2. - If Analytics-2 is also unavailable, then the events are sent to Analytics-3.</w:t>
      </w:r>
    </w:p>
    <w:p w:rsidR="00E20873" w:rsidRPr="00E20873" w:rsidRDefault="00E20873" w:rsidP="00E20873">
      <w:pPr>
        <w:spacing w:before="240" w:after="240" w:line="240" w:lineRule="auto"/>
        <w:rPr>
          <w:rFonts w:ascii="Helvetica" w:eastAsia="Times New Roman" w:hAnsi="Helvetica" w:cs="Times New Roman"/>
          <w:sz w:val="24"/>
          <w:szCs w:val="24"/>
          <w:lang w:eastAsia="en-IN"/>
        </w:rPr>
      </w:pPr>
      <w:r w:rsidRPr="00E20873">
        <w:rPr>
          <w:rFonts w:ascii="Helvetica" w:eastAsia="Times New Roman" w:hAnsi="Helvetica" w:cs="Times New Roman"/>
          <w:noProof/>
          <w:color w:val="3F51B5"/>
          <w:sz w:val="24"/>
          <w:szCs w:val="24"/>
          <w:lang w:eastAsia="en-IN"/>
        </w:rPr>
        <w:lastRenderedPageBreak/>
        <w:drawing>
          <wp:inline distT="0" distB="0" distL="0" distR="0">
            <wp:extent cx="5646420" cy="2546131"/>
            <wp:effectExtent l="0" t="0" r="0" b="6985"/>
            <wp:docPr id="1" name="Picture 1" descr="fail over">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il over">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0290" cy="2556895"/>
                    </a:xfrm>
                    <a:prstGeom prst="rect">
                      <a:avLst/>
                    </a:prstGeom>
                    <a:noFill/>
                    <a:ln>
                      <a:noFill/>
                    </a:ln>
                  </pic:spPr>
                </pic:pic>
              </a:graphicData>
            </a:graphic>
          </wp:inline>
        </w:drawing>
      </w:r>
    </w:p>
    <w:p w:rsidR="00E20873" w:rsidRPr="00E20873" w:rsidRDefault="00E20873" w:rsidP="00E20873">
      <w:pPr>
        <w:spacing w:before="240" w:after="240" w:line="240" w:lineRule="auto"/>
        <w:rPr>
          <w:rFonts w:ascii="Helvetica" w:eastAsia="Times New Roman" w:hAnsi="Helvetica" w:cs="Times New Roman"/>
          <w:sz w:val="24"/>
          <w:szCs w:val="24"/>
          <w:lang w:eastAsia="en-IN"/>
        </w:rPr>
      </w:pPr>
      <w:r w:rsidRPr="00E20873">
        <w:rPr>
          <w:rFonts w:ascii="Helvetica" w:eastAsia="Times New Roman" w:hAnsi="Helvetica" w:cs="Times New Roman"/>
          <w:sz w:val="24"/>
          <w:szCs w:val="24"/>
          <w:lang w:eastAsia="en-IN"/>
        </w:rPr>
        <w:t>The Analytics receiver URL should be configured with the following format in the Micro Integrator:</w:t>
      </w:r>
    </w:p>
    <w:p w:rsidR="00E20873" w:rsidRPr="00E20873" w:rsidRDefault="00E20873" w:rsidP="00E20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r w:rsidRPr="00E20873">
        <w:rPr>
          <w:rFonts w:ascii="Courier New" w:eastAsia="Times New Roman" w:hAnsi="Courier New" w:cs="Courier New"/>
          <w:color w:val="37474F"/>
          <w:sz w:val="20"/>
          <w:szCs w:val="20"/>
          <w:lang w:eastAsia="en-IN"/>
        </w:rPr>
        <w:t>tcp://&lt;</w:t>
      </w:r>
      <w:r w:rsidRPr="00E20873">
        <w:rPr>
          <w:rFonts w:ascii="Courier New" w:eastAsia="Times New Roman" w:hAnsi="Courier New" w:cs="Courier New"/>
          <w:b/>
          <w:bCs/>
          <w:color w:val="37474F"/>
          <w:sz w:val="20"/>
          <w:szCs w:val="20"/>
          <w:lang w:eastAsia="en-IN"/>
        </w:rPr>
        <w:t>Analytics-1</w:t>
      </w:r>
      <w:r w:rsidRPr="00E20873">
        <w:rPr>
          <w:rFonts w:ascii="Courier New" w:eastAsia="Times New Roman" w:hAnsi="Courier New" w:cs="Courier New"/>
          <w:color w:val="37474F"/>
          <w:sz w:val="20"/>
          <w:szCs w:val="20"/>
          <w:lang w:eastAsia="en-IN"/>
        </w:rPr>
        <w:t>&gt;:&lt;</w:t>
      </w:r>
      <w:r w:rsidRPr="00E20873">
        <w:rPr>
          <w:rFonts w:ascii="Courier New" w:eastAsia="Times New Roman" w:hAnsi="Courier New" w:cs="Courier New"/>
          <w:b/>
          <w:bCs/>
          <w:color w:val="37474F"/>
          <w:sz w:val="20"/>
          <w:szCs w:val="20"/>
          <w:lang w:eastAsia="en-IN"/>
        </w:rPr>
        <w:t>port</w:t>
      </w:r>
      <w:r w:rsidRPr="00E20873">
        <w:rPr>
          <w:rFonts w:ascii="Courier New" w:eastAsia="Times New Roman" w:hAnsi="Courier New" w:cs="Courier New"/>
          <w:color w:val="37474F"/>
          <w:sz w:val="20"/>
          <w:szCs w:val="20"/>
          <w:lang w:eastAsia="en-IN"/>
        </w:rPr>
        <w:t>&gt;|tcp://&lt;</w:t>
      </w:r>
      <w:r w:rsidRPr="00E20873">
        <w:rPr>
          <w:rFonts w:ascii="Courier New" w:eastAsia="Times New Roman" w:hAnsi="Courier New" w:cs="Courier New"/>
          <w:b/>
          <w:bCs/>
          <w:color w:val="37474F"/>
          <w:sz w:val="20"/>
          <w:szCs w:val="20"/>
          <w:lang w:eastAsia="en-IN"/>
        </w:rPr>
        <w:t>Analytics-2</w:t>
      </w:r>
      <w:r w:rsidRPr="00E20873">
        <w:rPr>
          <w:rFonts w:ascii="Courier New" w:eastAsia="Times New Roman" w:hAnsi="Courier New" w:cs="Courier New"/>
          <w:color w:val="37474F"/>
          <w:sz w:val="20"/>
          <w:szCs w:val="20"/>
          <w:lang w:eastAsia="en-IN"/>
        </w:rPr>
        <w:t>&gt;:&lt;</w:t>
      </w:r>
      <w:r w:rsidRPr="00E20873">
        <w:rPr>
          <w:rFonts w:ascii="Courier New" w:eastAsia="Times New Roman" w:hAnsi="Courier New" w:cs="Courier New"/>
          <w:b/>
          <w:bCs/>
          <w:color w:val="37474F"/>
          <w:sz w:val="20"/>
          <w:szCs w:val="20"/>
          <w:lang w:eastAsia="en-IN"/>
        </w:rPr>
        <w:t>port</w:t>
      </w:r>
      <w:r w:rsidRPr="00E20873">
        <w:rPr>
          <w:rFonts w:ascii="Courier New" w:eastAsia="Times New Roman" w:hAnsi="Courier New" w:cs="Courier New"/>
          <w:color w:val="37474F"/>
          <w:sz w:val="20"/>
          <w:szCs w:val="20"/>
          <w:lang w:eastAsia="en-IN"/>
        </w:rPr>
        <w:t>&gt;|tcp://&lt;</w:t>
      </w:r>
      <w:r w:rsidRPr="00E20873">
        <w:rPr>
          <w:rFonts w:ascii="Courier New" w:eastAsia="Times New Roman" w:hAnsi="Courier New" w:cs="Courier New"/>
          <w:b/>
          <w:bCs/>
          <w:color w:val="37474F"/>
          <w:sz w:val="20"/>
          <w:szCs w:val="20"/>
          <w:lang w:eastAsia="en-IN"/>
        </w:rPr>
        <w:t>Analytics-3</w:t>
      </w:r>
      <w:r w:rsidRPr="00E20873">
        <w:rPr>
          <w:rFonts w:ascii="Courier New" w:eastAsia="Times New Roman" w:hAnsi="Courier New" w:cs="Courier New"/>
          <w:color w:val="37474F"/>
          <w:sz w:val="20"/>
          <w:szCs w:val="20"/>
          <w:lang w:eastAsia="en-IN"/>
        </w:rPr>
        <w:t>&gt;:&lt;</w:t>
      </w:r>
      <w:r w:rsidRPr="00E20873">
        <w:rPr>
          <w:rFonts w:ascii="Courier New" w:eastAsia="Times New Roman" w:hAnsi="Courier New" w:cs="Courier New"/>
          <w:b/>
          <w:bCs/>
          <w:color w:val="37474F"/>
          <w:sz w:val="20"/>
          <w:szCs w:val="20"/>
          <w:lang w:eastAsia="en-IN"/>
        </w:rPr>
        <w:t>port</w:t>
      </w:r>
      <w:r w:rsidRPr="00E20873">
        <w:rPr>
          <w:rFonts w:ascii="Courier New" w:eastAsia="Times New Roman" w:hAnsi="Courier New" w:cs="Courier New"/>
          <w:color w:val="37474F"/>
          <w:sz w:val="20"/>
          <w:szCs w:val="20"/>
          <w:lang w:eastAsia="en-IN"/>
        </w:rPr>
        <w:t>&gt;</w:t>
      </w:r>
    </w:p>
    <w:p w:rsidR="00E20873" w:rsidRPr="00E20873" w:rsidRDefault="00E20873" w:rsidP="00E20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r w:rsidRPr="00E20873">
        <w:rPr>
          <w:rFonts w:ascii="Courier New" w:eastAsia="Times New Roman" w:hAnsi="Courier New" w:cs="Courier New"/>
          <w:color w:val="FF7043"/>
          <w:sz w:val="20"/>
          <w:szCs w:val="20"/>
          <w:lang w:eastAsia="en-IN"/>
        </w:rPr>
        <w:t>[</w:t>
      </w:r>
      <w:proofErr w:type="gramStart"/>
      <w:r w:rsidRPr="00E20873">
        <w:rPr>
          <w:rFonts w:ascii="Courier New" w:eastAsia="Times New Roman" w:hAnsi="Courier New" w:cs="Courier New"/>
          <w:color w:val="FF7043"/>
          <w:sz w:val="20"/>
          <w:szCs w:val="20"/>
          <w:lang w:eastAsia="en-IN"/>
        </w:rPr>
        <w:t>monitoring</w:t>
      </w:r>
      <w:proofErr w:type="gramEnd"/>
      <w:r w:rsidRPr="00E20873">
        <w:rPr>
          <w:rFonts w:ascii="Courier New" w:eastAsia="Times New Roman" w:hAnsi="Courier New" w:cs="Courier New"/>
          <w:color w:val="FF7043"/>
          <w:sz w:val="20"/>
          <w:szCs w:val="20"/>
          <w:lang w:eastAsia="en-IN"/>
        </w:rPr>
        <w:t>]</w:t>
      </w:r>
    </w:p>
    <w:p w:rsidR="00E20873" w:rsidRPr="00E20873" w:rsidRDefault="00E20873" w:rsidP="00E20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proofErr w:type="spellStart"/>
      <w:r w:rsidRPr="00E20873">
        <w:rPr>
          <w:rFonts w:ascii="Courier New" w:eastAsia="Times New Roman" w:hAnsi="Courier New" w:cs="Courier New"/>
          <w:color w:val="37474F"/>
          <w:sz w:val="20"/>
          <w:szCs w:val="20"/>
          <w:lang w:eastAsia="en-IN"/>
        </w:rPr>
        <w:t>ei_analytics.server_url</w:t>
      </w:r>
      <w:proofErr w:type="spellEnd"/>
      <w:r w:rsidRPr="00E20873">
        <w:rPr>
          <w:rFonts w:ascii="Courier New" w:eastAsia="Times New Roman" w:hAnsi="Courier New" w:cs="Courier New"/>
          <w:color w:val="37474F"/>
          <w:sz w:val="20"/>
          <w:szCs w:val="20"/>
          <w:lang w:eastAsia="en-IN"/>
        </w:rPr>
        <w:t xml:space="preserve"> = </w:t>
      </w:r>
      <w:r w:rsidRPr="00E20873">
        <w:rPr>
          <w:rFonts w:ascii="Courier New" w:eastAsia="Times New Roman" w:hAnsi="Courier New" w:cs="Courier New"/>
          <w:color w:val="FF7043"/>
          <w:sz w:val="20"/>
          <w:szCs w:val="20"/>
          <w:lang w:eastAsia="en-IN"/>
        </w:rPr>
        <w:t>"tcp://10.100.2.32:7611|tcp://10.100.2.33:7611|tcp://10.100.2.34:7611"</w:t>
      </w:r>
    </w:p>
    <w:p w:rsidR="00E20873" w:rsidRPr="00E20873" w:rsidRDefault="00E20873" w:rsidP="00E20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proofErr w:type="spellStart"/>
      <w:r w:rsidRPr="00E20873">
        <w:rPr>
          <w:rFonts w:ascii="Courier New" w:eastAsia="Times New Roman" w:hAnsi="Courier New" w:cs="Courier New"/>
          <w:color w:val="37474F"/>
          <w:sz w:val="20"/>
          <w:szCs w:val="20"/>
          <w:lang w:eastAsia="en-IN"/>
        </w:rPr>
        <w:t>ei_analytics.auth_server_url</w:t>
      </w:r>
      <w:proofErr w:type="spellEnd"/>
      <w:r w:rsidRPr="00E20873">
        <w:rPr>
          <w:rFonts w:ascii="Courier New" w:eastAsia="Times New Roman" w:hAnsi="Courier New" w:cs="Courier New"/>
          <w:color w:val="37474F"/>
          <w:sz w:val="20"/>
          <w:szCs w:val="20"/>
          <w:lang w:eastAsia="en-IN"/>
        </w:rPr>
        <w:t xml:space="preserve"> = </w:t>
      </w:r>
      <w:r w:rsidRPr="00E20873">
        <w:rPr>
          <w:rFonts w:ascii="Courier New" w:eastAsia="Times New Roman" w:hAnsi="Courier New" w:cs="Courier New"/>
          <w:color w:val="FF7043"/>
          <w:sz w:val="20"/>
          <w:szCs w:val="20"/>
          <w:lang w:eastAsia="en-IN"/>
        </w:rPr>
        <w:t>"tcp://10.100.2.32:7612|tcp://10.100.2.33:7612|tcp://10.100.2.34:7612"</w:t>
      </w:r>
    </w:p>
    <w:p w:rsidR="00E20873" w:rsidRPr="00E20873" w:rsidRDefault="00E20873" w:rsidP="00E20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proofErr w:type="spellStart"/>
      <w:r w:rsidRPr="00E20873">
        <w:rPr>
          <w:rFonts w:ascii="Courier New" w:eastAsia="Times New Roman" w:hAnsi="Courier New" w:cs="Courier New"/>
          <w:color w:val="37474F"/>
          <w:sz w:val="20"/>
          <w:szCs w:val="20"/>
          <w:lang w:eastAsia="en-IN"/>
        </w:rPr>
        <w:t>ei_analytics.username</w:t>
      </w:r>
      <w:proofErr w:type="spellEnd"/>
      <w:r w:rsidRPr="00E20873">
        <w:rPr>
          <w:rFonts w:ascii="Courier New" w:eastAsia="Times New Roman" w:hAnsi="Courier New" w:cs="Courier New"/>
          <w:color w:val="37474F"/>
          <w:sz w:val="20"/>
          <w:szCs w:val="20"/>
          <w:lang w:eastAsia="en-IN"/>
        </w:rPr>
        <w:t xml:space="preserve"> = </w:t>
      </w:r>
      <w:r w:rsidRPr="00E20873">
        <w:rPr>
          <w:rFonts w:ascii="Courier New" w:eastAsia="Times New Roman" w:hAnsi="Courier New" w:cs="Courier New"/>
          <w:color w:val="FF7043"/>
          <w:sz w:val="20"/>
          <w:szCs w:val="20"/>
          <w:lang w:eastAsia="en-IN"/>
        </w:rPr>
        <w:t>"admin"</w:t>
      </w:r>
    </w:p>
    <w:p w:rsidR="00E20873" w:rsidRPr="00E20873" w:rsidRDefault="00E20873" w:rsidP="00E20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7474F"/>
          <w:sz w:val="20"/>
          <w:szCs w:val="20"/>
          <w:lang w:eastAsia="en-IN"/>
        </w:rPr>
      </w:pPr>
      <w:proofErr w:type="spellStart"/>
      <w:r w:rsidRPr="00E20873">
        <w:rPr>
          <w:rFonts w:ascii="Courier New" w:eastAsia="Times New Roman" w:hAnsi="Courier New" w:cs="Courier New"/>
          <w:color w:val="37474F"/>
          <w:sz w:val="20"/>
          <w:szCs w:val="20"/>
          <w:lang w:eastAsia="en-IN"/>
        </w:rPr>
        <w:t>ei_analytics.password</w:t>
      </w:r>
      <w:proofErr w:type="spellEnd"/>
      <w:r w:rsidRPr="00E20873">
        <w:rPr>
          <w:rFonts w:ascii="Courier New" w:eastAsia="Times New Roman" w:hAnsi="Courier New" w:cs="Courier New"/>
          <w:color w:val="37474F"/>
          <w:sz w:val="20"/>
          <w:szCs w:val="20"/>
          <w:lang w:eastAsia="en-IN"/>
        </w:rPr>
        <w:t xml:space="preserve"> = </w:t>
      </w:r>
      <w:r w:rsidRPr="00E20873">
        <w:rPr>
          <w:rFonts w:ascii="Courier New" w:eastAsia="Times New Roman" w:hAnsi="Courier New" w:cs="Courier New"/>
          <w:color w:val="FF7043"/>
          <w:sz w:val="20"/>
          <w:szCs w:val="20"/>
          <w:lang w:eastAsia="en-IN"/>
        </w:rPr>
        <w:t>"admin"</w:t>
      </w:r>
      <w:r w:rsidRPr="00E20873">
        <w:rPr>
          <w:rFonts w:ascii="Courier New" w:eastAsia="Times New Roman" w:hAnsi="Courier New" w:cs="Courier New"/>
          <w:color w:val="37474F"/>
          <w:sz w:val="20"/>
          <w:szCs w:val="20"/>
          <w:lang w:eastAsia="en-IN"/>
        </w:rPr>
        <w:t xml:space="preserve">  </w:t>
      </w:r>
    </w:p>
    <w:p w:rsidR="00E55272" w:rsidRPr="00E55272" w:rsidRDefault="00E55272" w:rsidP="00E55272">
      <w:pPr>
        <w:spacing w:before="100" w:beforeAutospacing="1" w:after="100" w:afterAutospacing="1" w:line="240" w:lineRule="auto"/>
        <w:outlineLvl w:val="0"/>
        <w:rPr>
          <w:rFonts w:ascii="Times New Roman" w:eastAsia="Times New Roman" w:hAnsi="Times New Roman" w:cs="Times New Roman"/>
          <w:spacing w:val="-2"/>
          <w:kern w:val="36"/>
          <w:sz w:val="48"/>
          <w:szCs w:val="48"/>
          <w:lang w:eastAsia="en-IN"/>
        </w:rPr>
      </w:pPr>
      <w:r w:rsidRPr="00E55272">
        <w:rPr>
          <w:rFonts w:ascii="Times New Roman" w:eastAsia="Times New Roman" w:hAnsi="Times New Roman" w:cs="Times New Roman"/>
          <w:spacing w:val="-2"/>
          <w:kern w:val="36"/>
          <w:sz w:val="48"/>
          <w:szCs w:val="48"/>
          <w:lang w:eastAsia="en-IN"/>
        </w:rPr>
        <w:t>Access the MI Analytics Portal</w:t>
      </w:r>
    </w:p>
    <w:p w:rsidR="00E55272" w:rsidRPr="00E55272" w:rsidRDefault="00E55272" w:rsidP="00E55272">
      <w:pPr>
        <w:spacing w:before="240" w:after="240" w:line="240" w:lineRule="auto"/>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Let's use </w:t>
      </w:r>
      <w:r w:rsidRPr="00E55272">
        <w:rPr>
          <w:rFonts w:ascii="Times New Roman" w:eastAsia="Times New Roman" w:hAnsi="Times New Roman" w:cs="Times New Roman"/>
          <w:b/>
          <w:bCs/>
          <w:sz w:val="24"/>
          <w:szCs w:val="24"/>
          <w:lang w:eastAsia="en-IN"/>
        </w:rPr>
        <w:t>MI Analytics</w:t>
      </w:r>
      <w:r w:rsidRPr="00E55272">
        <w:rPr>
          <w:rFonts w:ascii="Times New Roman" w:eastAsia="Times New Roman" w:hAnsi="Times New Roman" w:cs="Times New Roman"/>
          <w:sz w:val="24"/>
          <w:szCs w:val="24"/>
          <w:lang w:eastAsia="en-IN"/>
        </w:rPr>
        <w:t> to view and monitor </w:t>
      </w:r>
      <w:r w:rsidRPr="00E55272">
        <w:rPr>
          <w:rFonts w:ascii="Times New Roman" w:eastAsia="Times New Roman" w:hAnsi="Times New Roman" w:cs="Times New Roman"/>
          <w:b/>
          <w:bCs/>
          <w:sz w:val="24"/>
          <w:szCs w:val="24"/>
          <w:lang w:eastAsia="en-IN"/>
        </w:rPr>
        <w:t>statistics</w:t>
      </w:r>
      <w:r w:rsidRPr="00E55272">
        <w:rPr>
          <w:rFonts w:ascii="Times New Roman" w:eastAsia="Times New Roman" w:hAnsi="Times New Roman" w:cs="Times New Roman"/>
          <w:sz w:val="24"/>
          <w:szCs w:val="24"/>
          <w:lang w:eastAsia="en-IN"/>
        </w:rPr>
        <w:t> and </w:t>
      </w:r>
      <w:r w:rsidRPr="00E55272">
        <w:rPr>
          <w:rFonts w:ascii="Times New Roman" w:eastAsia="Times New Roman" w:hAnsi="Times New Roman" w:cs="Times New Roman"/>
          <w:b/>
          <w:bCs/>
          <w:sz w:val="24"/>
          <w:szCs w:val="24"/>
          <w:lang w:eastAsia="en-IN"/>
        </w:rPr>
        <w:t>message tracing</w:t>
      </w:r>
      <w:r w:rsidRPr="00E55272">
        <w:rPr>
          <w:rFonts w:ascii="Times New Roman" w:eastAsia="Times New Roman" w:hAnsi="Times New Roman" w:cs="Times New Roman"/>
          <w:sz w:val="24"/>
          <w:szCs w:val="24"/>
          <w:lang w:eastAsia="en-IN"/>
        </w:rPr>
        <w:t>.</w:t>
      </w:r>
    </w:p>
    <w:p w:rsidR="00E55272" w:rsidRPr="00E55272" w:rsidRDefault="00E55272" w:rsidP="00E55272">
      <w:pPr>
        <w:spacing w:before="240" w:after="240" w:line="240" w:lineRule="auto"/>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You can monitor the following statistics and more through the MI Analytics Portal:</w:t>
      </w:r>
    </w:p>
    <w:p w:rsidR="00E55272" w:rsidRPr="00E55272" w:rsidRDefault="00E55272" w:rsidP="00E55272">
      <w:pPr>
        <w:numPr>
          <w:ilvl w:val="0"/>
          <w:numId w:val="10"/>
        </w:numPr>
        <w:spacing w:before="100" w:beforeAutospacing="1" w:after="120" w:line="240" w:lineRule="auto"/>
        <w:ind w:left="450"/>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Request Count</w:t>
      </w:r>
    </w:p>
    <w:p w:rsidR="00E55272" w:rsidRPr="00E55272" w:rsidRDefault="00E55272" w:rsidP="00E55272">
      <w:pPr>
        <w:numPr>
          <w:ilvl w:val="0"/>
          <w:numId w:val="10"/>
        </w:numPr>
        <w:spacing w:before="100" w:beforeAutospacing="1" w:after="120" w:line="240" w:lineRule="auto"/>
        <w:ind w:left="450"/>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Overall TPS</w:t>
      </w:r>
    </w:p>
    <w:p w:rsidR="00E55272" w:rsidRPr="00E55272" w:rsidRDefault="00E55272" w:rsidP="00E55272">
      <w:pPr>
        <w:numPr>
          <w:ilvl w:val="0"/>
          <w:numId w:val="10"/>
        </w:numPr>
        <w:spacing w:before="100" w:beforeAutospacing="1" w:after="120" w:line="240" w:lineRule="auto"/>
        <w:ind w:left="450"/>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Overall Message Count</w:t>
      </w:r>
    </w:p>
    <w:p w:rsidR="00E55272" w:rsidRPr="00E55272" w:rsidRDefault="00E55272" w:rsidP="00E55272">
      <w:pPr>
        <w:numPr>
          <w:ilvl w:val="0"/>
          <w:numId w:val="10"/>
        </w:numPr>
        <w:spacing w:before="100" w:beforeAutospacing="1" w:after="120" w:line="240" w:lineRule="auto"/>
        <w:ind w:left="450"/>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Top Proxy Services by Request Count</w:t>
      </w:r>
    </w:p>
    <w:p w:rsidR="00E55272" w:rsidRPr="00E55272" w:rsidRDefault="00E55272" w:rsidP="00E55272">
      <w:pPr>
        <w:numPr>
          <w:ilvl w:val="0"/>
          <w:numId w:val="10"/>
        </w:numPr>
        <w:spacing w:before="100" w:beforeAutospacing="1" w:after="120" w:line="240" w:lineRule="auto"/>
        <w:ind w:left="450"/>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Top APIs by Request Count</w:t>
      </w:r>
    </w:p>
    <w:p w:rsidR="00E55272" w:rsidRPr="00E55272" w:rsidRDefault="00E55272" w:rsidP="00E55272">
      <w:pPr>
        <w:numPr>
          <w:ilvl w:val="0"/>
          <w:numId w:val="10"/>
        </w:numPr>
        <w:spacing w:before="100" w:beforeAutospacing="1" w:after="120" w:line="240" w:lineRule="auto"/>
        <w:ind w:left="450"/>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Top Endpoints by Request Count</w:t>
      </w:r>
    </w:p>
    <w:p w:rsidR="00E55272" w:rsidRPr="00E55272" w:rsidRDefault="00E55272" w:rsidP="00E55272">
      <w:pPr>
        <w:numPr>
          <w:ilvl w:val="0"/>
          <w:numId w:val="10"/>
        </w:numPr>
        <w:spacing w:before="100" w:beforeAutospacing="1" w:after="120" w:line="240" w:lineRule="auto"/>
        <w:ind w:left="450"/>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Top Inbound Endpoints by Request Count</w:t>
      </w:r>
    </w:p>
    <w:p w:rsidR="00E55272" w:rsidRPr="00E55272" w:rsidRDefault="00E55272" w:rsidP="00E55272">
      <w:pPr>
        <w:numPr>
          <w:ilvl w:val="0"/>
          <w:numId w:val="10"/>
        </w:numPr>
        <w:spacing w:before="100" w:beforeAutospacing="1" w:after="0" w:line="240" w:lineRule="auto"/>
        <w:ind w:left="450"/>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Top Sequences by Request Count</w:t>
      </w:r>
    </w:p>
    <w:p w:rsidR="00E55272" w:rsidRPr="00E55272" w:rsidRDefault="00E55272" w:rsidP="00E55272">
      <w:pPr>
        <w:spacing w:before="100" w:beforeAutospacing="1" w:after="100" w:afterAutospacing="1" w:line="240" w:lineRule="auto"/>
        <w:rPr>
          <w:rFonts w:ascii="Times New Roman" w:eastAsia="Times New Roman" w:hAnsi="Times New Roman" w:cs="Times New Roman"/>
          <w:b/>
          <w:bCs/>
          <w:sz w:val="24"/>
          <w:szCs w:val="24"/>
          <w:lang w:eastAsia="en-IN"/>
        </w:rPr>
      </w:pPr>
      <w:r w:rsidRPr="00E55272">
        <w:rPr>
          <w:rFonts w:ascii="Times New Roman" w:eastAsia="Times New Roman" w:hAnsi="Times New Roman" w:cs="Times New Roman"/>
          <w:b/>
          <w:bCs/>
          <w:sz w:val="24"/>
          <w:szCs w:val="24"/>
          <w:lang w:eastAsia="en-IN"/>
        </w:rPr>
        <w:t>Tip</w:t>
      </w:r>
    </w:p>
    <w:p w:rsidR="00E55272" w:rsidRPr="00E55272" w:rsidRDefault="00E55272" w:rsidP="00E55272">
      <w:pPr>
        <w:spacing w:before="100" w:beforeAutospacing="1" w:after="100" w:afterAutospacing="1" w:line="240" w:lineRule="auto"/>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 xml:space="preserve">Monitoring the usage of the integration runtime using statistical information is very important for understanding the overall health of a system that runs in production. Statistical data helps </w:t>
      </w:r>
      <w:r w:rsidRPr="00E55272">
        <w:rPr>
          <w:rFonts w:ascii="Times New Roman" w:eastAsia="Times New Roman" w:hAnsi="Times New Roman" w:cs="Times New Roman"/>
          <w:sz w:val="24"/>
          <w:szCs w:val="24"/>
          <w:lang w:eastAsia="en-IN"/>
        </w:rPr>
        <w:lastRenderedPageBreak/>
        <w:t>to do proper capacity planning, to keep the runtimes in a healthy state, and for debugging and troubleshooting problems. When it comes to troubleshooting, the ability to trace messages that pass through the mediation flows of the Micro Integrator is very useful.</w:t>
      </w:r>
    </w:p>
    <w:p w:rsidR="00E55272" w:rsidRPr="00E55272" w:rsidRDefault="00E55272" w:rsidP="00E55272">
      <w:pPr>
        <w:pBdr>
          <w:bottom w:val="single" w:sz="6" w:space="0" w:color="CCCCCC"/>
        </w:pBdr>
        <w:spacing w:before="100" w:beforeAutospacing="1" w:after="100" w:afterAutospacing="1" w:line="240" w:lineRule="auto"/>
        <w:outlineLvl w:val="1"/>
        <w:rPr>
          <w:rFonts w:ascii="Times New Roman" w:eastAsia="Times New Roman" w:hAnsi="Times New Roman" w:cs="Times New Roman"/>
          <w:spacing w:val="-2"/>
          <w:sz w:val="36"/>
          <w:szCs w:val="36"/>
          <w:lang w:eastAsia="en-IN"/>
        </w:rPr>
      </w:pPr>
      <w:r w:rsidRPr="00E55272">
        <w:rPr>
          <w:rFonts w:ascii="Times New Roman" w:eastAsia="Times New Roman" w:hAnsi="Times New Roman" w:cs="Times New Roman"/>
          <w:spacing w:val="-2"/>
          <w:sz w:val="36"/>
          <w:szCs w:val="36"/>
          <w:lang w:eastAsia="en-IN"/>
        </w:rPr>
        <w:t>Before you begin</w:t>
      </w:r>
    </w:p>
    <w:p w:rsidR="00E55272" w:rsidRPr="00E55272" w:rsidRDefault="00E55272" w:rsidP="00E55272">
      <w:pPr>
        <w:numPr>
          <w:ilvl w:val="0"/>
          <w:numId w:val="11"/>
        </w:numPr>
        <w:spacing w:before="120" w:after="120" w:line="240" w:lineRule="auto"/>
        <w:ind w:left="450"/>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Set up the </w:t>
      </w:r>
      <w:hyperlink r:id="rId29" w:history="1">
        <w:r w:rsidRPr="00E55272">
          <w:rPr>
            <w:rFonts w:ascii="Times New Roman" w:eastAsia="Times New Roman" w:hAnsi="Times New Roman" w:cs="Times New Roman"/>
            <w:color w:val="3F51B5"/>
            <w:sz w:val="24"/>
            <w:szCs w:val="24"/>
            <w:u w:val="single"/>
            <w:lang w:eastAsia="en-IN"/>
          </w:rPr>
          <w:t>MI Analytics deployment</w:t>
        </w:r>
      </w:hyperlink>
      <w:r w:rsidRPr="00E55272">
        <w:rPr>
          <w:rFonts w:ascii="Times New Roman" w:eastAsia="Times New Roman" w:hAnsi="Times New Roman" w:cs="Times New Roman"/>
          <w:sz w:val="24"/>
          <w:szCs w:val="24"/>
          <w:lang w:eastAsia="en-IN"/>
        </w:rPr>
        <w:t>.</w:t>
      </w:r>
    </w:p>
    <w:p w:rsidR="00E55272" w:rsidRPr="00E55272" w:rsidRDefault="00E55272" w:rsidP="00E55272">
      <w:pPr>
        <w:numPr>
          <w:ilvl w:val="0"/>
          <w:numId w:val="11"/>
        </w:numPr>
        <w:spacing w:before="120" w:after="120" w:line="240" w:lineRule="auto"/>
        <w:ind w:left="450"/>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Note the following server directory in your deployment.</w:t>
      </w:r>
    </w:p>
    <w:tbl>
      <w:tblPr>
        <w:tblW w:w="7508" w:type="dxa"/>
        <w:tblCellSpacing w:w="15" w:type="dxa"/>
        <w:tblInd w:w="450" w:type="dxa"/>
        <w:tblCellMar>
          <w:top w:w="15" w:type="dxa"/>
          <w:left w:w="15" w:type="dxa"/>
          <w:bottom w:w="15" w:type="dxa"/>
          <w:right w:w="15" w:type="dxa"/>
        </w:tblCellMar>
        <w:tblLook w:val="04A0" w:firstRow="1" w:lastRow="0" w:firstColumn="1" w:lastColumn="0" w:noHBand="0" w:noVBand="1"/>
      </w:tblPr>
      <w:tblGrid>
        <w:gridCol w:w="1944"/>
        <w:gridCol w:w="5564"/>
      </w:tblGrid>
      <w:tr w:rsidR="00E55272" w:rsidRPr="00E55272" w:rsidTr="00E55272">
        <w:trPr>
          <w:tblCellSpacing w:w="15" w:type="dxa"/>
        </w:trPr>
        <w:tc>
          <w:tcPr>
            <w:tcW w:w="0" w:type="auto"/>
            <w:shd w:val="clear" w:color="auto" w:fill="E8E8E8"/>
            <w:hideMark/>
          </w:tcPr>
          <w:p w:rsidR="00E55272" w:rsidRPr="00E55272" w:rsidRDefault="00E55272" w:rsidP="00E55272">
            <w:pPr>
              <w:spacing w:after="0" w:line="240" w:lineRule="auto"/>
              <w:rPr>
                <w:rFonts w:ascii="Times New Roman" w:eastAsia="Times New Roman" w:hAnsi="Times New Roman" w:cs="Times New Roman"/>
                <w:color w:val="4D4D4D"/>
                <w:sz w:val="24"/>
                <w:szCs w:val="24"/>
                <w:lang w:eastAsia="en-IN"/>
              </w:rPr>
            </w:pPr>
            <w:r w:rsidRPr="00E55272">
              <w:rPr>
                <w:rFonts w:ascii="Courier New" w:eastAsia="Times New Roman" w:hAnsi="Courier New" w:cs="Courier New"/>
                <w:color w:val="37474F"/>
                <w:sz w:val="16"/>
                <w:szCs w:val="16"/>
                <w:lang w:eastAsia="en-IN"/>
              </w:rPr>
              <w:t>&lt;MI_ANALYTICS_HOME&gt;</w:t>
            </w:r>
          </w:p>
        </w:tc>
        <w:tc>
          <w:tcPr>
            <w:tcW w:w="0" w:type="auto"/>
            <w:tcBorders>
              <w:top w:val="nil"/>
            </w:tcBorders>
            <w:hideMark/>
          </w:tcPr>
          <w:p w:rsidR="00E55272" w:rsidRPr="00E55272" w:rsidRDefault="00E55272" w:rsidP="00E55272">
            <w:pPr>
              <w:spacing w:after="0" w:line="240" w:lineRule="auto"/>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This is the root folder of your MI Analytics installation.</w:t>
            </w:r>
          </w:p>
        </w:tc>
      </w:tr>
    </w:tbl>
    <w:p w:rsidR="00E55272" w:rsidRPr="00E55272" w:rsidRDefault="00E55272" w:rsidP="00E55272">
      <w:pPr>
        <w:pBdr>
          <w:bottom w:val="single" w:sz="6" w:space="0" w:color="CCCCCC"/>
        </w:pBdr>
        <w:spacing w:before="100" w:beforeAutospacing="1" w:after="100" w:afterAutospacing="1" w:line="240" w:lineRule="auto"/>
        <w:outlineLvl w:val="1"/>
        <w:rPr>
          <w:rFonts w:ascii="Times New Roman" w:eastAsia="Times New Roman" w:hAnsi="Times New Roman" w:cs="Times New Roman"/>
          <w:spacing w:val="-2"/>
          <w:sz w:val="36"/>
          <w:szCs w:val="36"/>
          <w:lang w:eastAsia="en-IN"/>
        </w:rPr>
      </w:pPr>
      <w:r w:rsidRPr="00E55272">
        <w:rPr>
          <w:rFonts w:ascii="Times New Roman" w:eastAsia="Times New Roman" w:hAnsi="Times New Roman" w:cs="Times New Roman"/>
          <w:spacing w:val="-2"/>
          <w:sz w:val="36"/>
          <w:szCs w:val="36"/>
          <w:lang w:eastAsia="en-IN"/>
        </w:rPr>
        <w:t>Step 1 - Start the servers</w:t>
      </w:r>
    </w:p>
    <w:p w:rsidR="00E55272" w:rsidRPr="00E55272" w:rsidRDefault="00E55272" w:rsidP="00E55272">
      <w:pPr>
        <w:spacing w:before="240" w:after="240" w:line="240" w:lineRule="auto"/>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Let's start the servers in the given order.</w:t>
      </w:r>
    </w:p>
    <w:p w:rsidR="00E55272" w:rsidRPr="00E55272" w:rsidRDefault="00E55272" w:rsidP="00E55272">
      <w:pPr>
        <w:pBdr>
          <w:bottom w:val="single" w:sz="6" w:space="0" w:color="CCCCCC"/>
        </w:pBdr>
        <w:spacing w:before="100" w:beforeAutospacing="1" w:after="100" w:afterAutospacing="1" w:line="240" w:lineRule="auto"/>
        <w:outlineLvl w:val="2"/>
        <w:rPr>
          <w:rFonts w:ascii="Times New Roman" w:eastAsia="Times New Roman" w:hAnsi="Times New Roman" w:cs="Times New Roman"/>
          <w:spacing w:val="-2"/>
          <w:sz w:val="27"/>
          <w:szCs w:val="27"/>
          <w:lang w:eastAsia="en-IN"/>
        </w:rPr>
      </w:pPr>
      <w:r w:rsidRPr="00E55272">
        <w:rPr>
          <w:rFonts w:ascii="Times New Roman" w:eastAsia="Times New Roman" w:hAnsi="Times New Roman" w:cs="Times New Roman"/>
          <w:spacing w:val="-2"/>
          <w:sz w:val="27"/>
          <w:szCs w:val="27"/>
          <w:lang w:eastAsia="en-IN"/>
        </w:rPr>
        <w:t>Step 1.1 - Start the Analytics Server</w:t>
      </w:r>
    </w:p>
    <w:p w:rsidR="00E55272" w:rsidRPr="00E55272" w:rsidRDefault="00E55272" w:rsidP="00E55272">
      <w:pPr>
        <w:spacing w:before="100" w:beforeAutospacing="1" w:after="100" w:afterAutospacing="1" w:line="240" w:lineRule="auto"/>
        <w:rPr>
          <w:rFonts w:ascii="Times New Roman" w:eastAsia="Times New Roman" w:hAnsi="Times New Roman" w:cs="Times New Roman"/>
          <w:b/>
          <w:bCs/>
          <w:sz w:val="24"/>
          <w:szCs w:val="24"/>
          <w:lang w:eastAsia="en-IN"/>
        </w:rPr>
      </w:pPr>
      <w:r w:rsidRPr="00E55272">
        <w:rPr>
          <w:rFonts w:ascii="Times New Roman" w:eastAsia="Times New Roman" w:hAnsi="Times New Roman" w:cs="Times New Roman"/>
          <w:b/>
          <w:bCs/>
          <w:sz w:val="24"/>
          <w:szCs w:val="24"/>
          <w:lang w:eastAsia="en-IN"/>
        </w:rPr>
        <w:t>Note</w:t>
      </w:r>
    </w:p>
    <w:p w:rsidR="00E55272" w:rsidRPr="00E55272" w:rsidRDefault="00E55272" w:rsidP="00E55272">
      <w:pPr>
        <w:spacing w:before="100" w:beforeAutospacing="1" w:after="100" w:afterAutospacing="1" w:line="240" w:lineRule="auto"/>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Be sure to start the </w:t>
      </w:r>
      <w:r w:rsidRPr="00E55272">
        <w:rPr>
          <w:rFonts w:ascii="Times New Roman" w:eastAsia="Times New Roman" w:hAnsi="Times New Roman" w:cs="Times New Roman"/>
          <w:b/>
          <w:bCs/>
          <w:sz w:val="24"/>
          <w:szCs w:val="24"/>
          <w:lang w:eastAsia="en-IN"/>
        </w:rPr>
        <w:t>Analytics</w:t>
      </w:r>
      <w:r w:rsidRPr="00E55272">
        <w:rPr>
          <w:rFonts w:ascii="Times New Roman" w:eastAsia="Times New Roman" w:hAnsi="Times New Roman" w:cs="Times New Roman"/>
          <w:sz w:val="24"/>
          <w:szCs w:val="24"/>
          <w:lang w:eastAsia="en-IN"/>
        </w:rPr>
        <w:t> server before </w:t>
      </w:r>
      <w:hyperlink r:id="rId30" w:anchor="starting-the-micro-integrator" w:history="1">
        <w:r w:rsidRPr="00E55272">
          <w:rPr>
            <w:rFonts w:ascii="Times New Roman" w:eastAsia="Times New Roman" w:hAnsi="Times New Roman" w:cs="Times New Roman"/>
            <w:color w:val="3F51B5"/>
            <w:sz w:val="24"/>
            <w:szCs w:val="24"/>
            <w:u w:val="single"/>
            <w:lang w:eastAsia="en-IN"/>
          </w:rPr>
          <w:t>starting the Micro Integrator</w:t>
        </w:r>
      </w:hyperlink>
      <w:r w:rsidRPr="00E55272">
        <w:rPr>
          <w:rFonts w:ascii="Times New Roman" w:eastAsia="Times New Roman" w:hAnsi="Times New Roman" w:cs="Times New Roman"/>
          <w:sz w:val="24"/>
          <w:szCs w:val="24"/>
          <w:lang w:eastAsia="en-IN"/>
        </w:rPr>
        <w:t>.</w:t>
      </w:r>
    </w:p>
    <w:p w:rsidR="00E55272" w:rsidRPr="00E55272" w:rsidRDefault="00E55272" w:rsidP="00E55272">
      <w:pPr>
        <w:numPr>
          <w:ilvl w:val="0"/>
          <w:numId w:val="12"/>
        </w:numPr>
        <w:spacing w:beforeAutospacing="1" w:after="0" w:line="240" w:lineRule="auto"/>
        <w:ind w:left="450"/>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Open a terminal and navigate to the </w:t>
      </w:r>
      <w:r w:rsidRPr="00E55272">
        <w:rPr>
          <w:rFonts w:ascii="Courier New" w:eastAsia="Times New Roman" w:hAnsi="Courier New" w:cs="Courier New"/>
          <w:color w:val="37474F"/>
          <w:sz w:val="20"/>
          <w:szCs w:val="20"/>
          <w:lang w:eastAsia="en-IN"/>
        </w:rPr>
        <w:t>&lt;MI_ANALYTICS_HOME&gt;/bin</w:t>
      </w:r>
      <w:r w:rsidRPr="00E55272">
        <w:rPr>
          <w:rFonts w:ascii="Times New Roman" w:eastAsia="Times New Roman" w:hAnsi="Times New Roman" w:cs="Times New Roman"/>
          <w:sz w:val="24"/>
          <w:szCs w:val="24"/>
          <w:lang w:eastAsia="en-IN"/>
        </w:rPr>
        <w:t> directory.</w:t>
      </w:r>
    </w:p>
    <w:p w:rsidR="00E55272" w:rsidRPr="00E55272" w:rsidRDefault="00E55272" w:rsidP="00E55272">
      <w:pPr>
        <w:numPr>
          <w:ilvl w:val="0"/>
          <w:numId w:val="12"/>
        </w:numPr>
        <w:spacing w:before="120" w:after="120" w:line="240" w:lineRule="auto"/>
        <w:ind w:left="450"/>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Start the Analytics server by executing the following command:</w:t>
      </w:r>
    </w:p>
    <w:p w:rsidR="00E55272" w:rsidRPr="00E55272" w:rsidRDefault="00E55272" w:rsidP="00E55272">
      <w:pPr>
        <w:spacing w:beforeAutospacing="1" w:after="0" w:line="240" w:lineRule="auto"/>
        <w:ind w:left="450"/>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 xml:space="preserve">On </w:t>
      </w:r>
      <w:proofErr w:type="spellStart"/>
      <w:r w:rsidRPr="00E55272">
        <w:rPr>
          <w:rFonts w:ascii="Times New Roman" w:eastAsia="Times New Roman" w:hAnsi="Times New Roman" w:cs="Times New Roman"/>
          <w:sz w:val="24"/>
          <w:szCs w:val="24"/>
          <w:lang w:eastAsia="en-IN"/>
        </w:rPr>
        <w:t>MacOS</w:t>
      </w:r>
      <w:proofErr w:type="spellEnd"/>
      <w:r w:rsidRPr="00E55272">
        <w:rPr>
          <w:rFonts w:ascii="Times New Roman" w:eastAsia="Times New Roman" w:hAnsi="Times New Roman" w:cs="Times New Roman"/>
          <w:sz w:val="24"/>
          <w:szCs w:val="24"/>
          <w:lang w:eastAsia="en-IN"/>
        </w:rPr>
        <w:t>/Linux/Centos</w:t>
      </w:r>
    </w:p>
    <w:p w:rsidR="00E55272" w:rsidRPr="00E55272" w:rsidRDefault="00E55272" w:rsidP="00E552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proofErr w:type="spellStart"/>
      <w:proofErr w:type="gramStart"/>
      <w:r w:rsidRPr="00E55272">
        <w:rPr>
          <w:rFonts w:ascii="Courier New" w:eastAsia="Times New Roman" w:hAnsi="Courier New" w:cs="Courier New"/>
          <w:color w:val="37474F"/>
          <w:sz w:val="20"/>
          <w:szCs w:val="20"/>
          <w:lang w:eastAsia="en-IN"/>
        </w:rPr>
        <w:t>sh</w:t>
      </w:r>
      <w:proofErr w:type="spellEnd"/>
      <w:proofErr w:type="gramEnd"/>
      <w:r w:rsidRPr="00E55272">
        <w:rPr>
          <w:rFonts w:ascii="Courier New" w:eastAsia="Times New Roman" w:hAnsi="Courier New" w:cs="Courier New"/>
          <w:color w:val="37474F"/>
          <w:sz w:val="20"/>
          <w:szCs w:val="20"/>
          <w:lang w:eastAsia="en-IN"/>
        </w:rPr>
        <w:t xml:space="preserve"> server.sh</w:t>
      </w:r>
    </w:p>
    <w:p w:rsidR="00E55272" w:rsidRPr="00E55272" w:rsidRDefault="00E55272" w:rsidP="00E55272">
      <w:pPr>
        <w:spacing w:beforeAutospacing="1" w:line="240" w:lineRule="auto"/>
        <w:ind w:left="450"/>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On Windows</w:t>
      </w:r>
    </w:p>
    <w:p w:rsidR="00E55272" w:rsidRPr="00E55272" w:rsidRDefault="00E55272" w:rsidP="00E55272">
      <w:pPr>
        <w:pBdr>
          <w:bottom w:val="single" w:sz="6" w:space="0" w:color="CCCCCC"/>
        </w:pBdr>
        <w:spacing w:before="100" w:beforeAutospacing="1" w:after="100" w:afterAutospacing="1" w:line="240" w:lineRule="auto"/>
        <w:outlineLvl w:val="2"/>
        <w:rPr>
          <w:rFonts w:ascii="Times New Roman" w:eastAsia="Times New Roman" w:hAnsi="Times New Roman" w:cs="Times New Roman"/>
          <w:spacing w:val="-2"/>
          <w:sz w:val="27"/>
          <w:szCs w:val="27"/>
          <w:lang w:eastAsia="en-IN"/>
        </w:rPr>
      </w:pPr>
      <w:r w:rsidRPr="00E55272">
        <w:rPr>
          <w:rFonts w:ascii="Times New Roman" w:eastAsia="Times New Roman" w:hAnsi="Times New Roman" w:cs="Times New Roman"/>
          <w:spacing w:val="-2"/>
          <w:sz w:val="27"/>
          <w:szCs w:val="27"/>
          <w:lang w:eastAsia="en-IN"/>
        </w:rPr>
        <w:t>Step 1.2 - Start the Micro Integrator</w:t>
      </w:r>
    </w:p>
    <w:p w:rsidR="00E55272" w:rsidRPr="00E55272" w:rsidRDefault="00E55272" w:rsidP="00E55272">
      <w:pPr>
        <w:spacing w:before="240" w:after="240" w:line="240" w:lineRule="auto"/>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Once you have </w:t>
      </w:r>
      <w:hyperlink r:id="rId31" w:anchor="starting-the-analytics-server" w:history="1">
        <w:r w:rsidRPr="00E55272">
          <w:rPr>
            <w:rFonts w:ascii="Times New Roman" w:eastAsia="Times New Roman" w:hAnsi="Times New Roman" w:cs="Times New Roman"/>
            <w:color w:val="3F51B5"/>
            <w:sz w:val="24"/>
            <w:szCs w:val="24"/>
            <w:u w:val="single"/>
            <w:lang w:eastAsia="en-IN"/>
          </w:rPr>
          <w:t>started the Analytics Server</w:t>
        </w:r>
      </w:hyperlink>
      <w:r w:rsidRPr="00E55272">
        <w:rPr>
          <w:rFonts w:ascii="Times New Roman" w:eastAsia="Times New Roman" w:hAnsi="Times New Roman" w:cs="Times New Roman"/>
          <w:sz w:val="24"/>
          <w:szCs w:val="24"/>
          <w:lang w:eastAsia="en-IN"/>
        </w:rPr>
        <w:t>, you can </w:t>
      </w:r>
      <w:hyperlink r:id="rId32" w:history="1">
        <w:r w:rsidRPr="00E55272">
          <w:rPr>
            <w:rFonts w:ascii="Times New Roman" w:eastAsia="Times New Roman" w:hAnsi="Times New Roman" w:cs="Times New Roman"/>
            <w:color w:val="3F51B5"/>
            <w:sz w:val="24"/>
            <w:szCs w:val="24"/>
            <w:u w:val="single"/>
            <w:lang w:eastAsia="en-IN"/>
          </w:rPr>
          <w:t>start the Micro Integrator</w:t>
        </w:r>
      </w:hyperlink>
      <w:r w:rsidRPr="00E55272">
        <w:rPr>
          <w:rFonts w:ascii="Times New Roman" w:eastAsia="Times New Roman" w:hAnsi="Times New Roman" w:cs="Times New Roman"/>
          <w:sz w:val="24"/>
          <w:szCs w:val="24"/>
          <w:lang w:eastAsia="en-IN"/>
        </w:rPr>
        <w:t>.</w:t>
      </w:r>
    </w:p>
    <w:p w:rsidR="00E55272" w:rsidRPr="00E55272" w:rsidRDefault="00E55272" w:rsidP="00E55272">
      <w:pPr>
        <w:pBdr>
          <w:bottom w:val="single" w:sz="6" w:space="0" w:color="CCCCCC"/>
        </w:pBdr>
        <w:spacing w:before="100" w:beforeAutospacing="1" w:after="100" w:afterAutospacing="1" w:line="240" w:lineRule="auto"/>
        <w:outlineLvl w:val="2"/>
        <w:rPr>
          <w:rFonts w:ascii="Times New Roman" w:eastAsia="Times New Roman" w:hAnsi="Times New Roman" w:cs="Times New Roman"/>
          <w:spacing w:val="-2"/>
          <w:sz w:val="27"/>
          <w:szCs w:val="27"/>
          <w:lang w:eastAsia="en-IN"/>
        </w:rPr>
      </w:pPr>
      <w:r w:rsidRPr="00E55272">
        <w:rPr>
          <w:rFonts w:ascii="Times New Roman" w:eastAsia="Times New Roman" w:hAnsi="Times New Roman" w:cs="Times New Roman"/>
          <w:spacing w:val="-2"/>
          <w:sz w:val="27"/>
          <w:szCs w:val="27"/>
          <w:lang w:eastAsia="en-IN"/>
        </w:rPr>
        <w:t>Step 1.3 - Start the Analytics Portal</w:t>
      </w:r>
    </w:p>
    <w:p w:rsidR="00E55272" w:rsidRPr="00E55272" w:rsidRDefault="00E55272" w:rsidP="00E55272">
      <w:pPr>
        <w:numPr>
          <w:ilvl w:val="0"/>
          <w:numId w:val="13"/>
        </w:numPr>
        <w:spacing w:beforeAutospacing="1" w:after="0" w:line="240" w:lineRule="auto"/>
        <w:ind w:left="450"/>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Open a terminal and navigate to the </w:t>
      </w:r>
      <w:r w:rsidRPr="00E55272">
        <w:rPr>
          <w:rFonts w:ascii="Courier New" w:eastAsia="Times New Roman" w:hAnsi="Courier New" w:cs="Courier New"/>
          <w:color w:val="37474F"/>
          <w:sz w:val="20"/>
          <w:szCs w:val="20"/>
          <w:lang w:eastAsia="en-IN"/>
        </w:rPr>
        <w:t>&lt;MI_ANALYTICS_HOME&gt;/bin</w:t>
      </w:r>
      <w:r w:rsidRPr="00E55272">
        <w:rPr>
          <w:rFonts w:ascii="Times New Roman" w:eastAsia="Times New Roman" w:hAnsi="Times New Roman" w:cs="Times New Roman"/>
          <w:sz w:val="24"/>
          <w:szCs w:val="24"/>
          <w:lang w:eastAsia="en-IN"/>
        </w:rPr>
        <w:t> directory.</w:t>
      </w:r>
    </w:p>
    <w:p w:rsidR="00E55272" w:rsidRPr="00E55272" w:rsidRDefault="00E55272" w:rsidP="00E55272">
      <w:pPr>
        <w:numPr>
          <w:ilvl w:val="0"/>
          <w:numId w:val="13"/>
        </w:numPr>
        <w:spacing w:before="120" w:after="120" w:line="240" w:lineRule="auto"/>
        <w:ind w:left="450"/>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Start the Analytics Portal's runtime by executing the following command:</w:t>
      </w:r>
    </w:p>
    <w:p w:rsidR="00E55272" w:rsidRPr="00E55272" w:rsidRDefault="00E55272" w:rsidP="00E55272">
      <w:pPr>
        <w:spacing w:beforeAutospacing="1" w:after="0" w:line="240" w:lineRule="auto"/>
        <w:ind w:left="450"/>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 xml:space="preserve">On </w:t>
      </w:r>
      <w:proofErr w:type="spellStart"/>
      <w:r w:rsidRPr="00E55272">
        <w:rPr>
          <w:rFonts w:ascii="Times New Roman" w:eastAsia="Times New Roman" w:hAnsi="Times New Roman" w:cs="Times New Roman"/>
          <w:sz w:val="24"/>
          <w:szCs w:val="24"/>
          <w:lang w:eastAsia="en-IN"/>
        </w:rPr>
        <w:t>MacOS</w:t>
      </w:r>
      <w:proofErr w:type="spellEnd"/>
      <w:r w:rsidRPr="00E55272">
        <w:rPr>
          <w:rFonts w:ascii="Times New Roman" w:eastAsia="Times New Roman" w:hAnsi="Times New Roman" w:cs="Times New Roman"/>
          <w:sz w:val="24"/>
          <w:szCs w:val="24"/>
          <w:lang w:eastAsia="en-IN"/>
        </w:rPr>
        <w:t>/Linux/Centos</w:t>
      </w:r>
    </w:p>
    <w:p w:rsidR="00E55272" w:rsidRPr="00E55272" w:rsidRDefault="00E55272" w:rsidP="00E552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proofErr w:type="spellStart"/>
      <w:proofErr w:type="gramStart"/>
      <w:r w:rsidRPr="00E55272">
        <w:rPr>
          <w:rFonts w:ascii="Courier New" w:eastAsia="Times New Roman" w:hAnsi="Courier New" w:cs="Courier New"/>
          <w:color w:val="37474F"/>
          <w:sz w:val="20"/>
          <w:szCs w:val="20"/>
          <w:lang w:eastAsia="en-IN"/>
        </w:rPr>
        <w:t>sh</w:t>
      </w:r>
      <w:proofErr w:type="spellEnd"/>
      <w:proofErr w:type="gramEnd"/>
      <w:r w:rsidRPr="00E55272">
        <w:rPr>
          <w:rFonts w:ascii="Courier New" w:eastAsia="Times New Roman" w:hAnsi="Courier New" w:cs="Courier New"/>
          <w:color w:val="37474F"/>
          <w:sz w:val="20"/>
          <w:szCs w:val="20"/>
          <w:lang w:eastAsia="en-IN"/>
        </w:rPr>
        <w:t xml:space="preserve"> portal.sh</w:t>
      </w:r>
    </w:p>
    <w:p w:rsidR="00E55272" w:rsidRPr="00E55272" w:rsidRDefault="00E55272" w:rsidP="00E55272">
      <w:pPr>
        <w:spacing w:beforeAutospacing="1" w:line="240" w:lineRule="auto"/>
        <w:ind w:left="450"/>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On Windows</w:t>
      </w:r>
    </w:p>
    <w:p w:rsidR="00E55272" w:rsidRPr="00E55272" w:rsidRDefault="00E55272" w:rsidP="00E55272">
      <w:pPr>
        <w:spacing w:after="0" w:line="240" w:lineRule="auto"/>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In a new browser window or tab, open the Analytics Portal using the following URL: https://localhost:9645/analytics-dashboard. Use </w:t>
      </w:r>
      <w:r w:rsidRPr="00E55272">
        <w:rPr>
          <w:rFonts w:ascii="Courier New" w:eastAsia="Times New Roman" w:hAnsi="Courier New" w:cs="Courier New"/>
          <w:color w:val="37474F"/>
          <w:sz w:val="20"/>
          <w:szCs w:val="20"/>
          <w:lang w:eastAsia="en-IN"/>
        </w:rPr>
        <w:t>admin</w:t>
      </w:r>
      <w:r w:rsidRPr="00E55272">
        <w:rPr>
          <w:rFonts w:ascii="Times New Roman" w:eastAsia="Times New Roman" w:hAnsi="Times New Roman" w:cs="Times New Roman"/>
          <w:sz w:val="24"/>
          <w:szCs w:val="24"/>
          <w:lang w:eastAsia="en-IN"/>
        </w:rPr>
        <w:t> for both the username and password.</w:t>
      </w:r>
    </w:p>
    <w:p w:rsidR="00E55272" w:rsidRPr="00E55272" w:rsidRDefault="00E55272" w:rsidP="00E55272">
      <w:pPr>
        <w:spacing w:before="240" w:after="240" w:line="240" w:lineRule="auto"/>
        <w:rPr>
          <w:rFonts w:ascii="Times New Roman" w:eastAsia="Times New Roman" w:hAnsi="Times New Roman" w:cs="Times New Roman"/>
          <w:sz w:val="24"/>
          <w:szCs w:val="24"/>
          <w:lang w:eastAsia="en-IN"/>
        </w:rPr>
      </w:pPr>
      <w:r w:rsidRPr="00E55272">
        <w:rPr>
          <w:rFonts w:ascii="Times New Roman" w:eastAsia="Times New Roman" w:hAnsi="Times New Roman" w:cs="Times New Roman"/>
          <w:noProof/>
          <w:sz w:val="24"/>
          <w:szCs w:val="24"/>
          <w:lang w:eastAsia="en-IN"/>
        </w:rPr>
        <w:lastRenderedPageBreak/>
        <w:drawing>
          <wp:inline distT="0" distB="0" distL="0" distR="0">
            <wp:extent cx="4762500" cy="4937760"/>
            <wp:effectExtent l="0" t="0" r="0" b="0"/>
            <wp:docPr id="22" name="Picture 22" descr="https://apim.docs.wso2.com/en/4.1.0/assets/img/integrate/mi-analytics/dashboa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pim.docs.wso2.com/en/4.1.0/assets/img/integrate/mi-analytics/dashboard-logi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62500" cy="4937760"/>
                    </a:xfrm>
                    <a:prstGeom prst="rect">
                      <a:avLst/>
                    </a:prstGeom>
                    <a:noFill/>
                    <a:ln>
                      <a:noFill/>
                    </a:ln>
                  </pic:spPr>
                </pic:pic>
              </a:graphicData>
            </a:graphic>
          </wp:inline>
        </w:drawing>
      </w:r>
    </w:p>
    <w:p w:rsidR="00E55272" w:rsidRPr="00E55272" w:rsidRDefault="00E55272" w:rsidP="00E55272">
      <w:pPr>
        <w:pBdr>
          <w:bottom w:val="single" w:sz="6" w:space="0" w:color="CCCCCC"/>
        </w:pBdr>
        <w:spacing w:before="100" w:beforeAutospacing="1" w:after="100" w:afterAutospacing="1" w:line="240" w:lineRule="auto"/>
        <w:outlineLvl w:val="1"/>
        <w:rPr>
          <w:rFonts w:ascii="Times New Roman" w:eastAsia="Times New Roman" w:hAnsi="Times New Roman" w:cs="Times New Roman"/>
          <w:spacing w:val="-2"/>
          <w:sz w:val="36"/>
          <w:szCs w:val="36"/>
          <w:lang w:eastAsia="en-IN"/>
        </w:rPr>
      </w:pPr>
      <w:r w:rsidRPr="00E55272">
        <w:rPr>
          <w:rFonts w:ascii="Times New Roman" w:eastAsia="Times New Roman" w:hAnsi="Times New Roman" w:cs="Times New Roman"/>
          <w:spacing w:val="-2"/>
          <w:sz w:val="36"/>
          <w:szCs w:val="36"/>
          <w:lang w:eastAsia="en-IN"/>
        </w:rPr>
        <w:t>Step 2 - Publish statistics to the Portal</w:t>
      </w:r>
    </w:p>
    <w:p w:rsidR="00E55272" w:rsidRPr="00E55272" w:rsidRDefault="00E55272" w:rsidP="00E55272">
      <w:pPr>
        <w:spacing w:before="240" w:after="240" w:line="240" w:lineRule="auto"/>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Let's </w:t>
      </w:r>
      <w:r w:rsidRPr="00E55272">
        <w:rPr>
          <w:rFonts w:ascii="Times New Roman" w:eastAsia="Times New Roman" w:hAnsi="Times New Roman" w:cs="Times New Roman"/>
          <w:b/>
          <w:bCs/>
          <w:sz w:val="24"/>
          <w:szCs w:val="24"/>
          <w:lang w:eastAsia="en-IN"/>
        </w:rPr>
        <w:t>test this solution</w:t>
      </w:r>
      <w:r w:rsidRPr="00E55272">
        <w:rPr>
          <w:rFonts w:ascii="Times New Roman" w:eastAsia="Times New Roman" w:hAnsi="Times New Roman" w:cs="Times New Roman"/>
          <w:sz w:val="24"/>
          <w:szCs w:val="24"/>
          <w:lang w:eastAsia="en-IN"/>
        </w:rPr>
        <w:t> by running the </w:t>
      </w:r>
      <w:hyperlink r:id="rId34" w:history="1">
        <w:r w:rsidRPr="00E55272">
          <w:rPr>
            <w:rFonts w:ascii="Times New Roman" w:eastAsia="Times New Roman" w:hAnsi="Times New Roman" w:cs="Times New Roman"/>
            <w:color w:val="3F51B5"/>
            <w:sz w:val="24"/>
            <w:szCs w:val="24"/>
            <w:u w:val="single"/>
            <w:lang w:eastAsia="en-IN"/>
          </w:rPr>
          <w:t>service chaining</w:t>
        </w:r>
      </w:hyperlink>
      <w:r w:rsidRPr="00E55272">
        <w:rPr>
          <w:rFonts w:ascii="Times New Roman" w:eastAsia="Times New Roman" w:hAnsi="Times New Roman" w:cs="Times New Roman"/>
          <w:sz w:val="24"/>
          <w:szCs w:val="24"/>
          <w:lang w:eastAsia="en-IN"/>
        </w:rPr>
        <w:t xml:space="preserve"> tutorial. When the </w:t>
      </w:r>
      <w:proofErr w:type="spellStart"/>
      <w:r w:rsidRPr="00E55272">
        <w:rPr>
          <w:rFonts w:ascii="Times New Roman" w:eastAsia="Times New Roman" w:hAnsi="Times New Roman" w:cs="Times New Roman"/>
          <w:sz w:val="24"/>
          <w:szCs w:val="24"/>
          <w:lang w:eastAsia="en-IN"/>
        </w:rPr>
        <w:t>artifacts</w:t>
      </w:r>
      <w:proofErr w:type="spellEnd"/>
      <w:r w:rsidRPr="00E55272">
        <w:rPr>
          <w:rFonts w:ascii="Times New Roman" w:eastAsia="Times New Roman" w:hAnsi="Times New Roman" w:cs="Times New Roman"/>
          <w:sz w:val="24"/>
          <w:szCs w:val="24"/>
          <w:lang w:eastAsia="en-IN"/>
        </w:rPr>
        <w:t xml:space="preserve"> deployed in the Micro Integrator are invoked, the statistics will be available in the portal.</w:t>
      </w:r>
    </w:p>
    <w:p w:rsidR="00E55272" w:rsidRPr="00E55272" w:rsidRDefault="00E55272" w:rsidP="00E55272">
      <w:pPr>
        <w:spacing w:before="240" w:after="240" w:line="240" w:lineRule="auto"/>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Follow the steps given below.</w:t>
      </w:r>
    </w:p>
    <w:p w:rsidR="00E55272" w:rsidRPr="00E55272" w:rsidRDefault="00E55272" w:rsidP="00E55272">
      <w:pPr>
        <w:spacing w:after="0" w:line="240" w:lineRule="auto"/>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 xml:space="preserve">Step 1: Deploy integration </w:t>
      </w:r>
      <w:proofErr w:type="spellStart"/>
      <w:r w:rsidRPr="00E55272">
        <w:rPr>
          <w:rFonts w:ascii="Times New Roman" w:eastAsia="Times New Roman" w:hAnsi="Times New Roman" w:cs="Times New Roman"/>
          <w:sz w:val="24"/>
          <w:szCs w:val="24"/>
          <w:lang w:eastAsia="en-IN"/>
        </w:rPr>
        <w:t>artifacts</w:t>
      </w:r>
      <w:proofErr w:type="spellEnd"/>
    </w:p>
    <w:p w:rsidR="00E55272" w:rsidRPr="00E55272" w:rsidRDefault="00E55272" w:rsidP="00E55272">
      <w:pPr>
        <w:numPr>
          <w:ilvl w:val="0"/>
          <w:numId w:val="14"/>
        </w:numPr>
        <w:spacing w:before="100" w:beforeAutospacing="1" w:after="120" w:line="240" w:lineRule="auto"/>
        <w:ind w:left="1020"/>
        <w:rPr>
          <w:rFonts w:ascii="Times New Roman" w:eastAsia="Times New Roman" w:hAnsi="Times New Roman" w:cs="Times New Roman"/>
          <w:sz w:val="24"/>
          <w:szCs w:val="24"/>
          <w:lang w:eastAsia="en-IN"/>
        </w:rPr>
      </w:pPr>
    </w:p>
    <w:p w:rsidR="00E55272" w:rsidRPr="00E55272" w:rsidRDefault="00E55272" w:rsidP="00E55272">
      <w:pPr>
        <w:numPr>
          <w:ilvl w:val="0"/>
          <w:numId w:val="14"/>
        </w:numPr>
        <w:spacing w:beforeAutospacing="1" w:after="0" w:line="240" w:lineRule="auto"/>
        <w:ind w:left="1020"/>
        <w:rPr>
          <w:rFonts w:ascii="Times New Roman" w:eastAsia="Times New Roman" w:hAnsi="Times New Roman" w:cs="Times New Roman"/>
          <w:sz w:val="24"/>
          <w:szCs w:val="24"/>
          <w:lang w:eastAsia="en-IN"/>
        </w:rPr>
      </w:pPr>
    </w:p>
    <w:p w:rsidR="00E55272" w:rsidRPr="00E55272" w:rsidRDefault="00E55272" w:rsidP="00E55272">
      <w:pPr>
        <w:spacing w:after="0" w:line="240" w:lineRule="auto"/>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Step 2: Start the backend</w:t>
      </w:r>
    </w:p>
    <w:p w:rsidR="00E55272" w:rsidRPr="00E55272" w:rsidRDefault="00E55272" w:rsidP="00E55272">
      <w:pPr>
        <w:numPr>
          <w:ilvl w:val="0"/>
          <w:numId w:val="15"/>
        </w:numPr>
        <w:spacing w:before="100" w:beforeAutospacing="1" w:after="120" w:line="240" w:lineRule="auto"/>
        <w:ind w:left="1020"/>
        <w:rPr>
          <w:rFonts w:ascii="Times New Roman" w:eastAsia="Times New Roman" w:hAnsi="Times New Roman" w:cs="Times New Roman"/>
          <w:sz w:val="24"/>
          <w:szCs w:val="24"/>
          <w:lang w:eastAsia="en-IN"/>
        </w:rPr>
      </w:pPr>
    </w:p>
    <w:p w:rsidR="00E55272" w:rsidRPr="00E55272" w:rsidRDefault="00E55272" w:rsidP="00E55272">
      <w:pPr>
        <w:numPr>
          <w:ilvl w:val="0"/>
          <w:numId w:val="15"/>
        </w:numPr>
        <w:spacing w:before="100" w:beforeAutospacing="1" w:after="120" w:line="240" w:lineRule="auto"/>
        <w:ind w:left="1020"/>
        <w:rPr>
          <w:rFonts w:ascii="Times New Roman" w:eastAsia="Times New Roman" w:hAnsi="Times New Roman" w:cs="Times New Roman"/>
          <w:sz w:val="24"/>
          <w:szCs w:val="24"/>
          <w:lang w:eastAsia="en-IN"/>
        </w:rPr>
      </w:pPr>
    </w:p>
    <w:p w:rsidR="00E55272" w:rsidRPr="00E55272" w:rsidRDefault="00E55272" w:rsidP="00E55272">
      <w:pPr>
        <w:numPr>
          <w:ilvl w:val="0"/>
          <w:numId w:val="15"/>
        </w:numPr>
        <w:spacing w:beforeAutospacing="1" w:after="0" w:line="240" w:lineRule="auto"/>
        <w:ind w:left="1020"/>
        <w:rPr>
          <w:rFonts w:ascii="Times New Roman" w:eastAsia="Times New Roman" w:hAnsi="Times New Roman" w:cs="Times New Roman"/>
          <w:sz w:val="24"/>
          <w:szCs w:val="24"/>
          <w:lang w:eastAsia="en-IN"/>
        </w:rPr>
      </w:pPr>
    </w:p>
    <w:p w:rsidR="00E55272" w:rsidRPr="00E55272" w:rsidRDefault="00E55272" w:rsidP="00E55272">
      <w:pPr>
        <w:spacing w:after="0" w:line="240" w:lineRule="auto"/>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Step 3: Sending messages</w:t>
      </w:r>
    </w:p>
    <w:p w:rsidR="00E55272" w:rsidRPr="00E55272" w:rsidRDefault="00E55272" w:rsidP="00E55272">
      <w:pPr>
        <w:numPr>
          <w:ilvl w:val="0"/>
          <w:numId w:val="16"/>
        </w:numPr>
        <w:spacing w:beforeAutospacing="1" w:after="0" w:line="240" w:lineRule="auto"/>
        <w:ind w:left="1020"/>
        <w:rPr>
          <w:rFonts w:ascii="Times New Roman" w:eastAsia="Times New Roman" w:hAnsi="Times New Roman" w:cs="Times New Roman"/>
          <w:sz w:val="24"/>
          <w:szCs w:val="24"/>
          <w:lang w:eastAsia="en-IN"/>
        </w:rPr>
      </w:pPr>
    </w:p>
    <w:p w:rsidR="00E55272" w:rsidRPr="00E55272" w:rsidRDefault="00E55272" w:rsidP="00E55272">
      <w:pPr>
        <w:numPr>
          <w:ilvl w:val="0"/>
          <w:numId w:val="16"/>
        </w:numPr>
        <w:spacing w:after="0" w:line="240" w:lineRule="auto"/>
        <w:ind w:left="1020"/>
        <w:rPr>
          <w:rFonts w:ascii="Times New Roman" w:eastAsia="Times New Roman" w:hAnsi="Times New Roman" w:cs="Times New Roman"/>
          <w:sz w:val="24"/>
          <w:szCs w:val="24"/>
          <w:lang w:eastAsia="en-IN"/>
        </w:rPr>
      </w:pPr>
    </w:p>
    <w:p w:rsidR="00E55272" w:rsidRPr="00E55272" w:rsidRDefault="00E55272" w:rsidP="00E55272">
      <w:pPr>
        <w:numPr>
          <w:ilvl w:val="0"/>
          <w:numId w:val="16"/>
        </w:numPr>
        <w:spacing w:beforeAutospacing="1" w:after="0" w:line="240" w:lineRule="auto"/>
        <w:ind w:left="1020"/>
        <w:rPr>
          <w:rFonts w:ascii="Times New Roman" w:eastAsia="Times New Roman" w:hAnsi="Times New Roman" w:cs="Times New Roman"/>
          <w:sz w:val="24"/>
          <w:szCs w:val="24"/>
          <w:lang w:eastAsia="en-IN"/>
        </w:rPr>
      </w:pPr>
    </w:p>
    <w:p w:rsidR="00E55272" w:rsidRPr="00E55272" w:rsidRDefault="00E55272" w:rsidP="00E55272">
      <w:pPr>
        <w:pBdr>
          <w:bottom w:val="single" w:sz="6" w:space="0" w:color="CCCCCC"/>
        </w:pBdr>
        <w:spacing w:before="100" w:beforeAutospacing="1" w:after="100" w:afterAutospacing="1" w:line="240" w:lineRule="auto"/>
        <w:outlineLvl w:val="1"/>
        <w:rPr>
          <w:rFonts w:ascii="Times New Roman" w:eastAsia="Times New Roman" w:hAnsi="Times New Roman" w:cs="Times New Roman"/>
          <w:spacing w:val="-2"/>
          <w:sz w:val="36"/>
          <w:szCs w:val="36"/>
          <w:lang w:eastAsia="en-IN"/>
        </w:rPr>
      </w:pPr>
      <w:r w:rsidRPr="00E55272">
        <w:rPr>
          <w:rFonts w:ascii="Times New Roman" w:eastAsia="Times New Roman" w:hAnsi="Times New Roman" w:cs="Times New Roman"/>
          <w:spacing w:val="-2"/>
          <w:sz w:val="36"/>
          <w:szCs w:val="36"/>
          <w:lang w:eastAsia="en-IN"/>
        </w:rPr>
        <w:t>Step 3 - View the Analytics Portal</w:t>
      </w:r>
    </w:p>
    <w:p w:rsidR="00E55272" w:rsidRPr="00E55272" w:rsidRDefault="00E55272" w:rsidP="00E55272">
      <w:pPr>
        <w:spacing w:before="100" w:beforeAutospacing="1" w:after="100" w:afterAutospacing="1" w:line="240" w:lineRule="auto"/>
        <w:rPr>
          <w:rFonts w:ascii="Times New Roman" w:eastAsia="Times New Roman" w:hAnsi="Times New Roman" w:cs="Times New Roman"/>
          <w:b/>
          <w:bCs/>
          <w:sz w:val="24"/>
          <w:szCs w:val="24"/>
          <w:lang w:eastAsia="en-IN"/>
        </w:rPr>
      </w:pPr>
      <w:r w:rsidRPr="00E55272">
        <w:rPr>
          <w:rFonts w:ascii="Times New Roman" w:eastAsia="Times New Roman" w:hAnsi="Times New Roman" w:cs="Times New Roman"/>
          <w:b/>
          <w:bCs/>
          <w:sz w:val="24"/>
          <w:szCs w:val="24"/>
          <w:lang w:eastAsia="en-IN"/>
        </w:rPr>
        <w:t>Info</w:t>
      </w:r>
    </w:p>
    <w:p w:rsidR="00E55272" w:rsidRPr="00E55272" w:rsidRDefault="00E55272" w:rsidP="00E55272">
      <w:pPr>
        <w:numPr>
          <w:ilvl w:val="0"/>
          <w:numId w:val="17"/>
        </w:numPr>
        <w:spacing w:before="100" w:beforeAutospacing="1" w:after="120" w:line="240" w:lineRule="auto"/>
        <w:ind w:left="450"/>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The Analytics Portal has been renamed to Micro Integrator Analytics as it contains MI related analytics.</w:t>
      </w:r>
    </w:p>
    <w:p w:rsidR="00E55272" w:rsidRPr="00E55272" w:rsidRDefault="00E55272" w:rsidP="00E55272">
      <w:pPr>
        <w:numPr>
          <w:ilvl w:val="0"/>
          <w:numId w:val="17"/>
        </w:numPr>
        <w:spacing w:before="100" w:beforeAutospacing="1" w:after="0" w:line="240" w:lineRule="auto"/>
        <w:ind w:left="450"/>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You need to get the </w:t>
      </w:r>
      <w:hyperlink r:id="rId35" w:tgtFrame="_blank" w:history="1">
        <w:r w:rsidRPr="00E55272">
          <w:rPr>
            <w:rFonts w:ascii="Times New Roman" w:eastAsia="Times New Roman" w:hAnsi="Times New Roman" w:cs="Times New Roman"/>
            <w:color w:val="3F51B5"/>
            <w:sz w:val="24"/>
            <w:szCs w:val="24"/>
            <w:u w:val="single"/>
            <w:lang w:eastAsia="en-IN"/>
          </w:rPr>
          <w:t>latest product updates</w:t>
        </w:r>
      </w:hyperlink>
      <w:r w:rsidRPr="00E55272">
        <w:rPr>
          <w:rFonts w:ascii="Times New Roman" w:eastAsia="Times New Roman" w:hAnsi="Times New Roman" w:cs="Times New Roman"/>
          <w:sz w:val="24"/>
          <w:szCs w:val="24"/>
          <w:lang w:eastAsia="en-IN"/>
        </w:rPr>
        <w:t> for your product to view these changes in the current version of WSO2 API-M. This change is available as a product update in Integrator Analytics 7.1.0 from June 18, 2021 onwards.</w:t>
      </w:r>
    </w:p>
    <w:p w:rsidR="00E55272" w:rsidRPr="00E55272" w:rsidRDefault="00E55272" w:rsidP="00E55272">
      <w:pPr>
        <w:spacing w:before="100" w:beforeAutospacing="1" w:after="100" w:afterAutospacing="1" w:line="240" w:lineRule="auto"/>
        <w:rPr>
          <w:rFonts w:ascii="Times New Roman" w:eastAsia="Times New Roman" w:hAnsi="Times New Roman" w:cs="Times New Roman"/>
          <w:b/>
          <w:bCs/>
          <w:sz w:val="24"/>
          <w:szCs w:val="24"/>
          <w:lang w:eastAsia="en-IN"/>
        </w:rPr>
      </w:pPr>
      <w:r w:rsidRPr="00E55272">
        <w:rPr>
          <w:rFonts w:ascii="Times New Roman" w:eastAsia="Times New Roman" w:hAnsi="Times New Roman" w:cs="Times New Roman"/>
          <w:b/>
          <w:bCs/>
          <w:sz w:val="24"/>
          <w:szCs w:val="24"/>
          <w:lang w:eastAsia="en-IN"/>
        </w:rPr>
        <w:t>Note</w:t>
      </w:r>
    </w:p>
    <w:p w:rsidR="00E55272" w:rsidRPr="00E55272" w:rsidRDefault="00E55272" w:rsidP="00E55272">
      <w:pPr>
        <w:spacing w:before="100" w:beforeAutospacing="1" w:after="100" w:afterAutospacing="1" w:line="240" w:lineRule="auto"/>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You can deploy updates in a production environment only if you have a valid subscription with WSO2. Read more about </w:t>
      </w:r>
      <w:hyperlink r:id="rId36" w:tgtFrame="_blank" w:history="1">
        <w:r w:rsidRPr="00E55272">
          <w:rPr>
            <w:rFonts w:ascii="Times New Roman" w:eastAsia="Times New Roman" w:hAnsi="Times New Roman" w:cs="Times New Roman"/>
            <w:color w:val="3F51B5"/>
            <w:sz w:val="24"/>
            <w:szCs w:val="24"/>
            <w:u w:val="single"/>
            <w:lang w:eastAsia="en-IN"/>
          </w:rPr>
          <w:t>WSO2 Updates</w:t>
        </w:r>
      </w:hyperlink>
      <w:r w:rsidRPr="00E55272">
        <w:rPr>
          <w:rFonts w:ascii="Times New Roman" w:eastAsia="Times New Roman" w:hAnsi="Times New Roman" w:cs="Times New Roman"/>
          <w:sz w:val="24"/>
          <w:szCs w:val="24"/>
          <w:lang w:eastAsia="en-IN"/>
        </w:rPr>
        <w:t>.</w:t>
      </w:r>
    </w:p>
    <w:p w:rsidR="00E55272" w:rsidRPr="00E55272" w:rsidRDefault="00E55272" w:rsidP="00E55272">
      <w:pPr>
        <w:spacing w:before="240" w:after="240" w:line="240" w:lineRule="auto"/>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Once you have signed in to the Analytics Portal server, click the </w:t>
      </w:r>
      <w:r w:rsidRPr="00E55272">
        <w:rPr>
          <w:rFonts w:ascii="Times New Roman" w:eastAsia="Times New Roman" w:hAnsi="Times New Roman" w:cs="Times New Roman"/>
          <w:b/>
          <w:bCs/>
          <w:sz w:val="24"/>
          <w:szCs w:val="24"/>
          <w:lang w:eastAsia="en-IN"/>
        </w:rPr>
        <w:t>Micro Integrator Analytics</w:t>
      </w:r>
      <w:r w:rsidRPr="00E55272">
        <w:rPr>
          <w:rFonts w:ascii="Times New Roman" w:eastAsia="Times New Roman" w:hAnsi="Times New Roman" w:cs="Times New Roman"/>
          <w:sz w:val="24"/>
          <w:szCs w:val="24"/>
          <w:lang w:eastAsia="en-IN"/>
        </w:rPr>
        <w:t> icon shown below to open the portal.</w:t>
      </w:r>
    </w:p>
    <w:p w:rsidR="00E55272" w:rsidRPr="00E55272" w:rsidRDefault="00E55272" w:rsidP="00E55272">
      <w:pPr>
        <w:spacing w:before="240" w:after="240" w:line="240" w:lineRule="auto"/>
        <w:rPr>
          <w:rFonts w:ascii="Times New Roman" w:eastAsia="Times New Roman" w:hAnsi="Times New Roman" w:cs="Times New Roman"/>
          <w:sz w:val="24"/>
          <w:szCs w:val="24"/>
          <w:lang w:eastAsia="en-IN"/>
        </w:rPr>
      </w:pPr>
      <w:r w:rsidRPr="00E55272">
        <w:rPr>
          <w:rFonts w:ascii="Times New Roman" w:eastAsia="Times New Roman" w:hAnsi="Times New Roman" w:cs="Times New Roman"/>
          <w:noProof/>
          <w:color w:val="3F51B5"/>
          <w:sz w:val="24"/>
          <w:szCs w:val="24"/>
          <w:lang w:eastAsia="en-IN"/>
        </w:rPr>
        <w:drawing>
          <wp:inline distT="0" distB="0" distL="0" distR="0">
            <wp:extent cx="5643508" cy="2993390"/>
            <wp:effectExtent l="0" t="0" r="0" b="0"/>
            <wp:docPr id="21" name="Picture 21" descr="Opening the Analytics dashboard for the integration component">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pening the Analytics dashboard for the integration component">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58946" cy="3001578"/>
                    </a:xfrm>
                    <a:prstGeom prst="rect">
                      <a:avLst/>
                    </a:prstGeom>
                    <a:noFill/>
                    <a:ln>
                      <a:noFill/>
                    </a:ln>
                  </pic:spPr>
                </pic:pic>
              </a:graphicData>
            </a:graphic>
          </wp:inline>
        </w:drawing>
      </w:r>
    </w:p>
    <w:p w:rsidR="00E55272" w:rsidRPr="00E55272" w:rsidRDefault="00E55272" w:rsidP="00E55272">
      <w:pPr>
        <w:pBdr>
          <w:bottom w:val="single" w:sz="6" w:space="0" w:color="CCCCCC"/>
        </w:pBdr>
        <w:spacing w:before="100" w:beforeAutospacing="1" w:after="100" w:afterAutospacing="1" w:line="240" w:lineRule="auto"/>
        <w:outlineLvl w:val="2"/>
        <w:rPr>
          <w:rFonts w:ascii="Times New Roman" w:eastAsia="Times New Roman" w:hAnsi="Times New Roman" w:cs="Times New Roman"/>
          <w:spacing w:val="-2"/>
          <w:sz w:val="27"/>
          <w:szCs w:val="27"/>
          <w:lang w:eastAsia="en-IN"/>
        </w:rPr>
      </w:pPr>
      <w:r w:rsidRPr="00E55272">
        <w:rPr>
          <w:rFonts w:ascii="Times New Roman" w:eastAsia="Times New Roman" w:hAnsi="Times New Roman" w:cs="Times New Roman"/>
          <w:spacing w:val="-2"/>
          <w:sz w:val="27"/>
          <w:szCs w:val="27"/>
          <w:lang w:eastAsia="en-IN"/>
        </w:rPr>
        <w:t>Statistics overview</w:t>
      </w:r>
    </w:p>
    <w:p w:rsidR="00E55272" w:rsidRPr="00E55272" w:rsidRDefault="00E55272" w:rsidP="00E55272">
      <w:pPr>
        <w:spacing w:before="240" w:after="240" w:line="240" w:lineRule="auto"/>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 xml:space="preserve">View the statistics overview for all the integration </w:t>
      </w:r>
      <w:proofErr w:type="spellStart"/>
      <w:r w:rsidRPr="00E55272">
        <w:rPr>
          <w:rFonts w:ascii="Times New Roman" w:eastAsia="Times New Roman" w:hAnsi="Times New Roman" w:cs="Times New Roman"/>
          <w:sz w:val="24"/>
          <w:szCs w:val="24"/>
          <w:lang w:eastAsia="en-IN"/>
        </w:rPr>
        <w:t>artifacts</w:t>
      </w:r>
      <w:proofErr w:type="spellEnd"/>
      <w:r w:rsidRPr="00E55272">
        <w:rPr>
          <w:rFonts w:ascii="Times New Roman" w:eastAsia="Times New Roman" w:hAnsi="Times New Roman" w:cs="Times New Roman"/>
          <w:sz w:val="24"/>
          <w:szCs w:val="24"/>
          <w:lang w:eastAsia="en-IN"/>
        </w:rPr>
        <w:t xml:space="preserve"> that have published statistics:</w:t>
      </w:r>
    </w:p>
    <w:p w:rsidR="00E55272" w:rsidRPr="00E55272" w:rsidRDefault="00E55272" w:rsidP="00E55272">
      <w:pPr>
        <w:spacing w:before="240" w:after="240" w:line="240" w:lineRule="auto"/>
        <w:rPr>
          <w:rFonts w:ascii="Times New Roman" w:eastAsia="Times New Roman" w:hAnsi="Times New Roman" w:cs="Times New Roman"/>
          <w:sz w:val="24"/>
          <w:szCs w:val="24"/>
          <w:lang w:eastAsia="en-IN"/>
        </w:rPr>
      </w:pPr>
      <w:r w:rsidRPr="00E55272">
        <w:rPr>
          <w:rFonts w:ascii="Times New Roman" w:eastAsia="Times New Roman" w:hAnsi="Times New Roman" w:cs="Times New Roman"/>
          <w:noProof/>
          <w:color w:val="3F51B5"/>
          <w:sz w:val="24"/>
          <w:szCs w:val="24"/>
          <w:lang w:eastAsia="en-IN"/>
        </w:rPr>
        <w:lastRenderedPageBreak/>
        <w:drawing>
          <wp:inline distT="0" distB="0" distL="0" distR="0">
            <wp:extent cx="5522185" cy="1365207"/>
            <wp:effectExtent l="0" t="0" r="2540" b="6985"/>
            <wp:docPr id="20" name="Picture 20" descr="ESB total request count">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B total request count">
                      <a:hlinkClick r:id="rId39"/>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9595" cy="1381872"/>
                    </a:xfrm>
                    <a:prstGeom prst="rect">
                      <a:avLst/>
                    </a:prstGeom>
                    <a:noFill/>
                    <a:ln>
                      <a:noFill/>
                    </a:ln>
                  </pic:spPr>
                </pic:pic>
              </a:graphicData>
            </a:graphic>
          </wp:inline>
        </w:drawing>
      </w:r>
    </w:p>
    <w:p w:rsidR="00E55272" w:rsidRPr="00E55272" w:rsidRDefault="00E55272" w:rsidP="00E55272">
      <w:pPr>
        <w:pBdr>
          <w:bottom w:val="single" w:sz="6" w:space="0" w:color="CCCCCC"/>
        </w:pBdr>
        <w:spacing w:before="100" w:beforeAutospacing="1" w:after="100" w:afterAutospacing="1" w:line="240" w:lineRule="auto"/>
        <w:outlineLvl w:val="2"/>
        <w:rPr>
          <w:rFonts w:ascii="Times New Roman" w:eastAsia="Times New Roman" w:hAnsi="Times New Roman" w:cs="Times New Roman"/>
          <w:spacing w:val="-2"/>
          <w:sz w:val="27"/>
          <w:szCs w:val="27"/>
          <w:lang w:eastAsia="en-IN"/>
        </w:rPr>
      </w:pPr>
      <w:r w:rsidRPr="00E55272">
        <w:rPr>
          <w:rFonts w:ascii="Times New Roman" w:eastAsia="Times New Roman" w:hAnsi="Times New Roman" w:cs="Times New Roman"/>
          <w:spacing w:val="-2"/>
          <w:sz w:val="27"/>
          <w:szCs w:val="27"/>
          <w:lang w:eastAsia="en-IN"/>
        </w:rPr>
        <w:t>Transactions per second</w:t>
      </w:r>
    </w:p>
    <w:p w:rsidR="00E55272" w:rsidRPr="00E55272" w:rsidRDefault="00E55272" w:rsidP="00E55272">
      <w:pPr>
        <w:spacing w:before="240" w:after="240" w:line="240" w:lineRule="auto"/>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The number of transactions handled by the Micro Integrator per second is mapped on a graph as follows.</w:t>
      </w:r>
    </w:p>
    <w:p w:rsidR="00E55272" w:rsidRPr="00E55272" w:rsidRDefault="00E55272" w:rsidP="00E55272">
      <w:pPr>
        <w:spacing w:before="240" w:after="240" w:line="240" w:lineRule="auto"/>
        <w:rPr>
          <w:rFonts w:ascii="Times New Roman" w:eastAsia="Times New Roman" w:hAnsi="Times New Roman" w:cs="Times New Roman"/>
          <w:sz w:val="24"/>
          <w:szCs w:val="24"/>
          <w:lang w:eastAsia="en-IN"/>
        </w:rPr>
      </w:pPr>
      <w:r w:rsidRPr="00E55272">
        <w:rPr>
          <w:rFonts w:ascii="Times New Roman" w:eastAsia="Times New Roman" w:hAnsi="Times New Roman" w:cs="Times New Roman"/>
          <w:noProof/>
          <w:color w:val="3F51B5"/>
          <w:sz w:val="24"/>
          <w:szCs w:val="24"/>
          <w:lang w:eastAsia="en-IN"/>
        </w:rPr>
        <w:drawing>
          <wp:inline distT="0" distB="0" distL="0" distR="0">
            <wp:extent cx="5577840" cy="2369183"/>
            <wp:effectExtent l="0" t="0" r="3810" b="0"/>
            <wp:docPr id="19" name="Picture 19" descr="ESB overall TPS">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SB overall TPS">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00912" cy="2378983"/>
                    </a:xfrm>
                    <a:prstGeom prst="rect">
                      <a:avLst/>
                    </a:prstGeom>
                    <a:noFill/>
                    <a:ln>
                      <a:noFill/>
                    </a:ln>
                  </pic:spPr>
                </pic:pic>
              </a:graphicData>
            </a:graphic>
          </wp:inline>
        </w:drawing>
      </w:r>
    </w:p>
    <w:p w:rsidR="00E55272" w:rsidRPr="00E55272" w:rsidRDefault="00E55272" w:rsidP="00E55272">
      <w:pPr>
        <w:pBdr>
          <w:bottom w:val="single" w:sz="6" w:space="0" w:color="CCCCCC"/>
        </w:pBdr>
        <w:spacing w:before="100" w:beforeAutospacing="1" w:after="100" w:afterAutospacing="1" w:line="240" w:lineRule="auto"/>
        <w:outlineLvl w:val="2"/>
        <w:rPr>
          <w:rFonts w:ascii="Times New Roman" w:eastAsia="Times New Roman" w:hAnsi="Times New Roman" w:cs="Times New Roman"/>
          <w:spacing w:val="-2"/>
          <w:sz w:val="27"/>
          <w:szCs w:val="27"/>
          <w:lang w:eastAsia="en-IN"/>
        </w:rPr>
      </w:pPr>
      <w:r w:rsidRPr="00E55272">
        <w:rPr>
          <w:rFonts w:ascii="Times New Roman" w:eastAsia="Times New Roman" w:hAnsi="Times New Roman" w:cs="Times New Roman"/>
          <w:spacing w:val="-2"/>
          <w:sz w:val="27"/>
          <w:szCs w:val="27"/>
          <w:lang w:eastAsia="en-IN"/>
        </w:rPr>
        <w:t>Overall message count</w:t>
      </w:r>
    </w:p>
    <w:p w:rsidR="00E55272" w:rsidRPr="00E55272" w:rsidRDefault="00E55272" w:rsidP="00E55272">
      <w:pPr>
        <w:spacing w:before="240" w:after="240" w:line="240" w:lineRule="auto"/>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The success rate and the failure rate of the messages received by the Micro Integrator during the last hour are mapped in a graph as follows.</w:t>
      </w:r>
    </w:p>
    <w:p w:rsidR="00E55272" w:rsidRPr="00E55272" w:rsidRDefault="00E55272" w:rsidP="00E55272">
      <w:pPr>
        <w:spacing w:before="240" w:after="240" w:line="240" w:lineRule="auto"/>
        <w:rPr>
          <w:rFonts w:ascii="Times New Roman" w:eastAsia="Times New Roman" w:hAnsi="Times New Roman" w:cs="Times New Roman"/>
          <w:sz w:val="24"/>
          <w:szCs w:val="24"/>
          <w:lang w:eastAsia="en-IN"/>
        </w:rPr>
      </w:pPr>
      <w:r w:rsidRPr="00E55272">
        <w:rPr>
          <w:rFonts w:ascii="Times New Roman" w:eastAsia="Times New Roman" w:hAnsi="Times New Roman" w:cs="Times New Roman"/>
          <w:noProof/>
          <w:color w:val="3F51B5"/>
          <w:sz w:val="24"/>
          <w:szCs w:val="24"/>
          <w:lang w:eastAsia="en-IN"/>
        </w:rPr>
        <w:drawing>
          <wp:inline distT="0" distB="0" distL="0" distR="0">
            <wp:extent cx="5615940" cy="2586106"/>
            <wp:effectExtent l="0" t="0" r="3810" b="5080"/>
            <wp:docPr id="18" name="Picture 18" descr="ESB overall message count">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B overall message count">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32334" cy="2593655"/>
                    </a:xfrm>
                    <a:prstGeom prst="rect">
                      <a:avLst/>
                    </a:prstGeom>
                    <a:noFill/>
                    <a:ln>
                      <a:noFill/>
                    </a:ln>
                  </pic:spPr>
                </pic:pic>
              </a:graphicData>
            </a:graphic>
          </wp:inline>
        </w:drawing>
      </w:r>
    </w:p>
    <w:p w:rsidR="00E55272" w:rsidRPr="00E55272" w:rsidRDefault="00E55272" w:rsidP="00E55272">
      <w:pPr>
        <w:pBdr>
          <w:bottom w:val="single" w:sz="6" w:space="0" w:color="CCCCCC"/>
        </w:pBdr>
        <w:spacing w:before="100" w:beforeAutospacing="1" w:after="100" w:afterAutospacing="1" w:line="240" w:lineRule="auto"/>
        <w:outlineLvl w:val="2"/>
        <w:rPr>
          <w:rFonts w:ascii="Times New Roman" w:eastAsia="Times New Roman" w:hAnsi="Times New Roman" w:cs="Times New Roman"/>
          <w:spacing w:val="-2"/>
          <w:sz w:val="27"/>
          <w:szCs w:val="27"/>
          <w:lang w:eastAsia="en-IN"/>
        </w:rPr>
      </w:pPr>
      <w:r w:rsidRPr="00E55272">
        <w:rPr>
          <w:rFonts w:ascii="Times New Roman" w:eastAsia="Times New Roman" w:hAnsi="Times New Roman" w:cs="Times New Roman"/>
          <w:spacing w:val="-2"/>
          <w:sz w:val="27"/>
          <w:szCs w:val="27"/>
          <w:lang w:eastAsia="en-IN"/>
        </w:rPr>
        <w:t>Top APIs by request</w:t>
      </w:r>
    </w:p>
    <w:p w:rsidR="00E55272" w:rsidRPr="00E55272" w:rsidRDefault="00E55272" w:rsidP="00E55272">
      <w:pPr>
        <w:spacing w:after="0" w:line="240" w:lineRule="auto"/>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lastRenderedPageBreak/>
        <w:t>The </w:t>
      </w:r>
      <w:proofErr w:type="spellStart"/>
      <w:r w:rsidRPr="00E55272">
        <w:rPr>
          <w:rFonts w:ascii="Courier New" w:eastAsia="Times New Roman" w:hAnsi="Courier New" w:cs="Courier New"/>
          <w:color w:val="37474F"/>
          <w:sz w:val="20"/>
          <w:szCs w:val="20"/>
          <w:lang w:eastAsia="en-IN"/>
        </w:rPr>
        <w:t>HealthcareAPI</w:t>
      </w:r>
      <w:proofErr w:type="spellEnd"/>
      <w:r w:rsidRPr="00E55272">
        <w:rPr>
          <w:rFonts w:ascii="Times New Roman" w:eastAsia="Times New Roman" w:hAnsi="Times New Roman" w:cs="Times New Roman"/>
          <w:sz w:val="24"/>
          <w:szCs w:val="24"/>
          <w:lang w:eastAsia="en-IN"/>
        </w:rPr>
        <w:t> REST API is displayed under </w:t>
      </w:r>
      <w:r w:rsidRPr="00E55272">
        <w:rPr>
          <w:rFonts w:ascii="Times New Roman" w:eastAsia="Times New Roman" w:hAnsi="Times New Roman" w:cs="Times New Roman"/>
          <w:b/>
          <w:bCs/>
          <w:sz w:val="24"/>
          <w:szCs w:val="24"/>
          <w:lang w:eastAsia="en-IN"/>
        </w:rPr>
        <w:t>TOP APIS BY REQUEST COUNT</w:t>
      </w:r>
      <w:r w:rsidRPr="00E55272">
        <w:rPr>
          <w:rFonts w:ascii="Times New Roman" w:eastAsia="Times New Roman" w:hAnsi="Times New Roman" w:cs="Times New Roman"/>
          <w:sz w:val="24"/>
          <w:szCs w:val="24"/>
          <w:lang w:eastAsia="en-IN"/>
        </w:rPr>
        <w:t> as follows.</w:t>
      </w:r>
    </w:p>
    <w:p w:rsidR="00E55272" w:rsidRPr="00E55272" w:rsidRDefault="00E55272" w:rsidP="00E55272">
      <w:pPr>
        <w:spacing w:before="240" w:after="240" w:line="240" w:lineRule="auto"/>
        <w:rPr>
          <w:rFonts w:ascii="Times New Roman" w:eastAsia="Times New Roman" w:hAnsi="Times New Roman" w:cs="Times New Roman"/>
          <w:sz w:val="24"/>
          <w:szCs w:val="24"/>
          <w:lang w:eastAsia="en-IN"/>
        </w:rPr>
      </w:pPr>
      <w:r w:rsidRPr="00E55272">
        <w:rPr>
          <w:rFonts w:ascii="Times New Roman" w:eastAsia="Times New Roman" w:hAnsi="Times New Roman" w:cs="Times New Roman"/>
          <w:noProof/>
          <w:color w:val="3F51B5"/>
          <w:sz w:val="24"/>
          <w:szCs w:val="24"/>
          <w:lang w:eastAsia="en-IN"/>
        </w:rPr>
        <w:drawing>
          <wp:inline distT="0" distB="0" distL="0" distR="0">
            <wp:extent cx="5600700" cy="2491969"/>
            <wp:effectExtent l="0" t="0" r="0" b="3810"/>
            <wp:docPr id="17" name="Picture 17" descr="Top APIs by request count">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op APIs by request count">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505" cy="2497221"/>
                    </a:xfrm>
                    <a:prstGeom prst="rect">
                      <a:avLst/>
                    </a:prstGeom>
                    <a:noFill/>
                    <a:ln>
                      <a:noFill/>
                    </a:ln>
                  </pic:spPr>
                </pic:pic>
              </a:graphicData>
            </a:graphic>
          </wp:inline>
        </w:drawing>
      </w:r>
    </w:p>
    <w:p w:rsidR="00E55272" w:rsidRPr="00E55272" w:rsidRDefault="00E55272" w:rsidP="00E55272">
      <w:pPr>
        <w:pBdr>
          <w:bottom w:val="single" w:sz="6" w:space="0" w:color="CCCCCC"/>
        </w:pBdr>
        <w:spacing w:before="100" w:beforeAutospacing="1" w:after="100" w:afterAutospacing="1" w:line="240" w:lineRule="auto"/>
        <w:outlineLvl w:val="2"/>
        <w:rPr>
          <w:rFonts w:ascii="Times New Roman" w:eastAsia="Times New Roman" w:hAnsi="Times New Roman" w:cs="Times New Roman"/>
          <w:spacing w:val="-2"/>
          <w:sz w:val="27"/>
          <w:szCs w:val="27"/>
          <w:lang w:eastAsia="en-IN"/>
        </w:rPr>
      </w:pPr>
      <w:r w:rsidRPr="00E55272">
        <w:rPr>
          <w:rFonts w:ascii="Times New Roman" w:eastAsia="Times New Roman" w:hAnsi="Times New Roman" w:cs="Times New Roman"/>
          <w:spacing w:val="-2"/>
          <w:sz w:val="27"/>
          <w:szCs w:val="27"/>
          <w:lang w:eastAsia="en-IN"/>
        </w:rPr>
        <w:t>Endpoints by request</w:t>
      </w:r>
    </w:p>
    <w:p w:rsidR="00E55272" w:rsidRPr="00E55272" w:rsidRDefault="00E55272" w:rsidP="00E55272">
      <w:pPr>
        <w:spacing w:before="240" w:after="240" w:line="240" w:lineRule="auto"/>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The three endpoints used for the message mediation are displayed under </w:t>
      </w:r>
      <w:r w:rsidRPr="00E55272">
        <w:rPr>
          <w:rFonts w:ascii="Times New Roman" w:eastAsia="Times New Roman" w:hAnsi="Times New Roman" w:cs="Times New Roman"/>
          <w:b/>
          <w:bCs/>
          <w:sz w:val="24"/>
          <w:szCs w:val="24"/>
          <w:lang w:eastAsia="en-IN"/>
        </w:rPr>
        <w:t>Top Endpoints by Request Count</w:t>
      </w:r>
      <w:r w:rsidRPr="00E55272">
        <w:rPr>
          <w:rFonts w:ascii="Times New Roman" w:eastAsia="Times New Roman" w:hAnsi="Times New Roman" w:cs="Times New Roman"/>
          <w:sz w:val="24"/>
          <w:szCs w:val="24"/>
          <w:lang w:eastAsia="en-IN"/>
        </w:rPr>
        <w:t> as shown below.</w:t>
      </w:r>
    </w:p>
    <w:p w:rsidR="00E55272" w:rsidRPr="00E55272" w:rsidRDefault="00E55272" w:rsidP="00E55272">
      <w:pPr>
        <w:spacing w:before="240" w:after="240" w:line="240" w:lineRule="auto"/>
        <w:rPr>
          <w:rFonts w:ascii="Times New Roman" w:eastAsia="Times New Roman" w:hAnsi="Times New Roman" w:cs="Times New Roman"/>
          <w:sz w:val="24"/>
          <w:szCs w:val="24"/>
          <w:lang w:eastAsia="en-IN"/>
        </w:rPr>
      </w:pPr>
      <w:r w:rsidRPr="00E55272">
        <w:rPr>
          <w:rFonts w:ascii="Times New Roman" w:eastAsia="Times New Roman" w:hAnsi="Times New Roman" w:cs="Times New Roman"/>
          <w:noProof/>
          <w:color w:val="3F51B5"/>
          <w:sz w:val="24"/>
          <w:szCs w:val="24"/>
          <w:lang w:eastAsia="en-IN"/>
        </w:rPr>
        <w:drawing>
          <wp:inline distT="0" distB="0" distL="0" distR="0">
            <wp:extent cx="5563694" cy="4221480"/>
            <wp:effectExtent l="0" t="0" r="0" b="7620"/>
            <wp:docPr id="16" name="Picture 16" descr="Top endpoints by request count">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op endpoints by request count">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2890" cy="4228457"/>
                    </a:xfrm>
                    <a:prstGeom prst="rect">
                      <a:avLst/>
                    </a:prstGeom>
                    <a:noFill/>
                    <a:ln>
                      <a:noFill/>
                    </a:ln>
                  </pic:spPr>
                </pic:pic>
              </a:graphicData>
            </a:graphic>
          </wp:inline>
        </w:drawing>
      </w:r>
    </w:p>
    <w:p w:rsidR="00E55272" w:rsidRPr="00E55272" w:rsidRDefault="00E55272" w:rsidP="00E55272">
      <w:pPr>
        <w:pBdr>
          <w:bottom w:val="single" w:sz="6" w:space="0" w:color="CCCCCC"/>
        </w:pBdr>
        <w:spacing w:before="100" w:beforeAutospacing="1" w:after="100" w:afterAutospacing="1" w:line="240" w:lineRule="auto"/>
        <w:outlineLvl w:val="2"/>
        <w:rPr>
          <w:rFonts w:ascii="Times New Roman" w:eastAsia="Times New Roman" w:hAnsi="Times New Roman" w:cs="Times New Roman"/>
          <w:spacing w:val="-2"/>
          <w:sz w:val="27"/>
          <w:szCs w:val="27"/>
          <w:lang w:eastAsia="en-IN"/>
        </w:rPr>
      </w:pPr>
      <w:r w:rsidRPr="00E55272">
        <w:rPr>
          <w:rFonts w:ascii="Times New Roman" w:eastAsia="Times New Roman" w:hAnsi="Times New Roman" w:cs="Times New Roman"/>
          <w:spacing w:val="-2"/>
          <w:sz w:val="27"/>
          <w:szCs w:val="27"/>
          <w:lang w:eastAsia="en-IN"/>
        </w:rPr>
        <w:t>Per API requests</w:t>
      </w:r>
    </w:p>
    <w:p w:rsidR="00E55272" w:rsidRPr="00E55272" w:rsidRDefault="00E55272" w:rsidP="00E55272">
      <w:pPr>
        <w:spacing w:after="0" w:line="240" w:lineRule="auto"/>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lastRenderedPageBreak/>
        <w:t>In the Top APIS BY Request COUNT gadget, click </w:t>
      </w:r>
      <w:proofErr w:type="spellStart"/>
      <w:r w:rsidRPr="00E55272">
        <w:rPr>
          <w:rFonts w:ascii="Courier New" w:eastAsia="Times New Roman" w:hAnsi="Courier New" w:cs="Courier New"/>
          <w:color w:val="37474F"/>
          <w:sz w:val="20"/>
          <w:szCs w:val="20"/>
          <w:lang w:eastAsia="en-IN"/>
        </w:rPr>
        <w:t>HealthcareAPI</w:t>
      </w:r>
      <w:proofErr w:type="spellEnd"/>
      <w:r w:rsidRPr="00E55272">
        <w:rPr>
          <w:rFonts w:ascii="Times New Roman" w:eastAsia="Times New Roman" w:hAnsi="Times New Roman" w:cs="Times New Roman"/>
          <w:sz w:val="24"/>
          <w:szCs w:val="24"/>
          <w:lang w:eastAsia="en-IN"/>
        </w:rPr>
        <w:t> to open the </w:t>
      </w:r>
      <w:r w:rsidRPr="00E55272">
        <w:rPr>
          <w:rFonts w:ascii="Times New Roman" w:eastAsia="Times New Roman" w:hAnsi="Times New Roman" w:cs="Times New Roman"/>
          <w:b/>
          <w:bCs/>
          <w:sz w:val="24"/>
          <w:szCs w:val="24"/>
          <w:lang w:eastAsia="en-IN"/>
        </w:rPr>
        <w:t>OVERVIEW/API/</w:t>
      </w:r>
      <w:proofErr w:type="spellStart"/>
      <w:r w:rsidRPr="00E55272">
        <w:rPr>
          <w:rFonts w:ascii="Times New Roman" w:eastAsia="Times New Roman" w:hAnsi="Times New Roman" w:cs="Times New Roman"/>
          <w:b/>
          <w:bCs/>
          <w:sz w:val="24"/>
          <w:szCs w:val="24"/>
          <w:lang w:eastAsia="en-IN"/>
        </w:rPr>
        <w:t>HealthcareAPI</w:t>
      </w:r>
      <w:proofErr w:type="spellEnd"/>
      <w:r w:rsidRPr="00E55272">
        <w:rPr>
          <w:rFonts w:ascii="Times New Roman" w:eastAsia="Times New Roman" w:hAnsi="Times New Roman" w:cs="Times New Roman"/>
          <w:sz w:val="24"/>
          <w:szCs w:val="24"/>
          <w:lang w:eastAsia="en-IN"/>
        </w:rPr>
        <w:t> page. The following is displayed.</w:t>
      </w:r>
    </w:p>
    <w:p w:rsidR="00E55272" w:rsidRPr="00E55272" w:rsidRDefault="00E55272" w:rsidP="00E55272">
      <w:pPr>
        <w:numPr>
          <w:ilvl w:val="0"/>
          <w:numId w:val="18"/>
        </w:numPr>
        <w:spacing w:beforeAutospacing="1" w:after="0" w:line="240" w:lineRule="auto"/>
        <w:ind w:left="450"/>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The </w:t>
      </w:r>
      <w:r w:rsidRPr="00E55272">
        <w:rPr>
          <w:rFonts w:ascii="Times New Roman" w:eastAsia="Times New Roman" w:hAnsi="Times New Roman" w:cs="Times New Roman"/>
          <w:b/>
          <w:bCs/>
          <w:sz w:val="24"/>
          <w:szCs w:val="24"/>
          <w:lang w:eastAsia="en-IN"/>
        </w:rPr>
        <w:t>API Request Count</w:t>
      </w:r>
      <w:r w:rsidRPr="00E55272">
        <w:rPr>
          <w:rFonts w:ascii="Times New Roman" w:eastAsia="Times New Roman" w:hAnsi="Times New Roman" w:cs="Times New Roman"/>
          <w:sz w:val="24"/>
          <w:szCs w:val="24"/>
          <w:lang w:eastAsia="en-IN"/>
        </w:rPr>
        <w:t> gadget shows the total number of requests handled by the </w:t>
      </w:r>
      <w:proofErr w:type="spellStart"/>
      <w:r w:rsidRPr="00E55272">
        <w:rPr>
          <w:rFonts w:ascii="Courier New" w:eastAsia="Times New Roman" w:hAnsi="Courier New" w:cs="Courier New"/>
          <w:color w:val="37474F"/>
          <w:sz w:val="20"/>
          <w:szCs w:val="20"/>
          <w:lang w:eastAsia="en-IN"/>
        </w:rPr>
        <w:t>StockQuoteAPI</w:t>
      </w:r>
      <w:proofErr w:type="spellEnd"/>
      <w:r w:rsidRPr="00E55272">
        <w:rPr>
          <w:rFonts w:ascii="Times New Roman" w:eastAsia="Times New Roman" w:hAnsi="Times New Roman" w:cs="Times New Roman"/>
          <w:sz w:val="24"/>
          <w:szCs w:val="24"/>
          <w:lang w:eastAsia="en-IN"/>
        </w:rPr>
        <w:t> REST API during the last hour:</w:t>
      </w:r>
      <w:r w:rsidRPr="00E55272">
        <w:rPr>
          <w:rFonts w:ascii="Times New Roman" w:eastAsia="Times New Roman" w:hAnsi="Times New Roman" w:cs="Times New Roman"/>
          <w:sz w:val="24"/>
          <w:szCs w:val="24"/>
          <w:lang w:eastAsia="en-IN"/>
        </w:rPr>
        <w:br/>
      </w:r>
      <w:r w:rsidRPr="00E55272">
        <w:rPr>
          <w:rFonts w:ascii="Times New Roman" w:eastAsia="Times New Roman" w:hAnsi="Times New Roman" w:cs="Times New Roman"/>
          <w:noProof/>
          <w:color w:val="3F51B5"/>
          <w:sz w:val="24"/>
          <w:szCs w:val="24"/>
          <w:lang w:eastAsia="en-IN"/>
        </w:rPr>
        <w:drawing>
          <wp:inline distT="0" distB="0" distL="0" distR="0">
            <wp:extent cx="5285338" cy="1280938"/>
            <wp:effectExtent l="0" t="0" r="0" b="0"/>
            <wp:docPr id="15" name="Picture 15" descr="Total request per API">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otal request per API">
                      <a:hlinkClick r:id="rId49"/>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36533" cy="1293345"/>
                    </a:xfrm>
                    <a:prstGeom prst="rect">
                      <a:avLst/>
                    </a:prstGeom>
                    <a:noFill/>
                    <a:ln>
                      <a:noFill/>
                    </a:ln>
                  </pic:spPr>
                </pic:pic>
              </a:graphicData>
            </a:graphic>
          </wp:inline>
        </w:drawing>
      </w:r>
    </w:p>
    <w:p w:rsidR="00E55272" w:rsidRPr="00E55272" w:rsidRDefault="00E55272" w:rsidP="00E55272">
      <w:pPr>
        <w:numPr>
          <w:ilvl w:val="0"/>
          <w:numId w:val="18"/>
        </w:numPr>
        <w:spacing w:before="100" w:beforeAutospacing="1" w:after="120" w:line="240" w:lineRule="auto"/>
        <w:ind w:left="450"/>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The </w:t>
      </w:r>
      <w:r w:rsidRPr="00E55272">
        <w:rPr>
          <w:rFonts w:ascii="Times New Roman" w:eastAsia="Times New Roman" w:hAnsi="Times New Roman" w:cs="Times New Roman"/>
          <w:b/>
          <w:bCs/>
          <w:sz w:val="24"/>
          <w:szCs w:val="24"/>
          <w:lang w:eastAsia="en-IN"/>
        </w:rPr>
        <w:t>API</w:t>
      </w:r>
      <w:r w:rsidRPr="00E55272">
        <w:rPr>
          <w:rFonts w:ascii="Times New Roman" w:eastAsia="Times New Roman" w:hAnsi="Times New Roman" w:cs="Times New Roman"/>
          <w:sz w:val="24"/>
          <w:szCs w:val="24"/>
          <w:lang w:eastAsia="en-IN"/>
        </w:rPr>
        <w:t> </w:t>
      </w:r>
      <w:r w:rsidRPr="00E55272">
        <w:rPr>
          <w:rFonts w:ascii="Times New Roman" w:eastAsia="Times New Roman" w:hAnsi="Times New Roman" w:cs="Times New Roman"/>
          <w:b/>
          <w:bCs/>
          <w:sz w:val="24"/>
          <w:szCs w:val="24"/>
          <w:lang w:eastAsia="en-IN"/>
        </w:rPr>
        <w:t>Message Count</w:t>
      </w:r>
      <w:r w:rsidRPr="00E55272">
        <w:rPr>
          <w:rFonts w:ascii="Times New Roman" w:eastAsia="Times New Roman" w:hAnsi="Times New Roman" w:cs="Times New Roman"/>
          <w:sz w:val="24"/>
          <w:szCs w:val="24"/>
          <w:lang w:eastAsia="en-IN"/>
        </w:rPr>
        <w:t> gadget maps the number of successful messages as well as failed messages at different times within the last hour in a graph as shown below.</w:t>
      </w:r>
      <w:r w:rsidRPr="00E55272">
        <w:rPr>
          <w:rFonts w:ascii="Times New Roman" w:eastAsia="Times New Roman" w:hAnsi="Times New Roman" w:cs="Times New Roman"/>
          <w:sz w:val="24"/>
          <w:szCs w:val="24"/>
          <w:lang w:eastAsia="en-IN"/>
        </w:rPr>
        <w:br/>
      </w:r>
      <w:r w:rsidRPr="00E55272">
        <w:rPr>
          <w:rFonts w:ascii="Times New Roman" w:eastAsia="Times New Roman" w:hAnsi="Times New Roman" w:cs="Times New Roman"/>
          <w:noProof/>
          <w:color w:val="3F51B5"/>
          <w:sz w:val="24"/>
          <w:szCs w:val="24"/>
          <w:lang w:eastAsia="en-IN"/>
        </w:rPr>
        <w:drawing>
          <wp:inline distT="0" distB="0" distL="0" distR="0">
            <wp:extent cx="5280660" cy="2111094"/>
            <wp:effectExtent l="0" t="0" r="0" b="3810"/>
            <wp:docPr id="14" name="Picture 14" descr="API message count">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PI message count">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98300" cy="2118146"/>
                    </a:xfrm>
                    <a:prstGeom prst="rect">
                      <a:avLst/>
                    </a:prstGeom>
                    <a:noFill/>
                    <a:ln>
                      <a:noFill/>
                    </a:ln>
                  </pic:spPr>
                </pic:pic>
              </a:graphicData>
            </a:graphic>
          </wp:inline>
        </w:drawing>
      </w:r>
    </w:p>
    <w:p w:rsidR="00E55272" w:rsidRPr="00E55272" w:rsidRDefault="00E55272" w:rsidP="00E55272">
      <w:pPr>
        <w:numPr>
          <w:ilvl w:val="0"/>
          <w:numId w:val="18"/>
        </w:numPr>
        <w:spacing w:before="100" w:beforeAutospacing="1" w:after="120" w:line="240" w:lineRule="auto"/>
        <w:ind w:left="450"/>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The </w:t>
      </w:r>
      <w:r w:rsidRPr="00E55272">
        <w:rPr>
          <w:rFonts w:ascii="Times New Roman" w:eastAsia="Times New Roman" w:hAnsi="Times New Roman" w:cs="Times New Roman"/>
          <w:b/>
          <w:bCs/>
          <w:sz w:val="24"/>
          <w:szCs w:val="24"/>
          <w:lang w:eastAsia="en-IN"/>
        </w:rPr>
        <w:t>API</w:t>
      </w:r>
      <w:r w:rsidRPr="00E55272">
        <w:rPr>
          <w:rFonts w:ascii="Times New Roman" w:eastAsia="Times New Roman" w:hAnsi="Times New Roman" w:cs="Times New Roman"/>
          <w:sz w:val="24"/>
          <w:szCs w:val="24"/>
          <w:lang w:eastAsia="en-IN"/>
        </w:rPr>
        <w:t> </w:t>
      </w:r>
      <w:r w:rsidRPr="00E55272">
        <w:rPr>
          <w:rFonts w:ascii="Times New Roman" w:eastAsia="Times New Roman" w:hAnsi="Times New Roman" w:cs="Times New Roman"/>
          <w:b/>
          <w:bCs/>
          <w:sz w:val="24"/>
          <w:szCs w:val="24"/>
          <w:lang w:eastAsia="en-IN"/>
        </w:rPr>
        <w:t>Message Latency</w:t>
      </w:r>
      <w:r w:rsidRPr="00E55272">
        <w:rPr>
          <w:rFonts w:ascii="Times New Roman" w:eastAsia="Times New Roman" w:hAnsi="Times New Roman" w:cs="Times New Roman"/>
          <w:sz w:val="24"/>
          <w:szCs w:val="24"/>
          <w:lang w:eastAsia="en-IN"/>
        </w:rPr>
        <w:t> gadget shows the speed with which the messages are processed by mapping the amount of time taken per message at different times within the last hour as shown below.</w:t>
      </w:r>
      <w:r w:rsidRPr="00E55272">
        <w:rPr>
          <w:rFonts w:ascii="Times New Roman" w:eastAsia="Times New Roman" w:hAnsi="Times New Roman" w:cs="Times New Roman"/>
          <w:sz w:val="24"/>
          <w:szCs w:val="24"/>
          <w:lang w:eastAsia="en-IN"/>
        </w:rPr>
        <w:br/>
      </w:r>
      <w:r w:rsidRPr="00E55272">
        <w:rPr>
          <w:rFonts w:ascii="Times New Roman" w:eastAsia="Times New Roman" w:hAnsi="Times New Roman" w:cs="Times New Roman"/>
          <w:noProof/>
          <w:color w:val="3F51B5"/>
          <w:sz w:val="24"/>
          <w:szCs w:val="24"/>
          <w:lang w:eastAsia="en-IN"/>
        </w:rPr>
        <w:drawing>
          <wp:inline distT="0" distB="0" distL="0" distR="0">
            <wp:extent cx="5379720" cy="2157899"/>
            <wp:effectExtent l="0" t="0" r="0" b="0"/>
            <wp:docPr id="13" name="Picture 13" descr="API message latency">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PI message latency">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8674" cy="2169513"/>
                    </a:xfrm>
                    <a:prstGeom prst="rect">
                      <a:avLst/>
                    </a:prstGeom>
                    <a:noFill/>
                    <a:ln>
                      <a:noFill/>
                    </a:ln>
                  </pic:spPr>
                </pic:pic>
              </a:graphicData>
            </a:graphic>
          </wp:inline>
        </w:drawing>
      </w:r>
    </w:p>
    <w:p w:rsidR="00E55272" w:rsidRPr="00E55272" w:rsidRDefault="00E55272" w:rsidP="00E55272">
      <w:pPr>
        <w:numPr>
          <w:ilvl w:val="0"/>
          <w:numId w:val="18"/>
        </w:numPr>
        <w:spacing w:beforeAutospacing="1" w:after="0" w:line="240" w:lineRule="auto"/>
        <w:ind w:left="450"/>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lastRenderedPageBreak/>
        <w:t>The </w:t>
      </w:r>
      <w:r w:rsidRPr="00E55272">
        <w:rPr>
          <w:rFonts w:ascii="Times New Roman" w:eastAsia="Times New Roman" w:hAnsi="Times New Roman" w:cs="Times New Roman"/>
          <w:b/>
          <w:bCs/>
          <w:sz w:val="24"/>
          <w:szCs w:val="24"/>
          <w:lang w:eastAsia="en-IN"/>
        </w:rPr>
        <w:t>Messages</w:t>
      </w:r>
      <w:r w:rsidRPr="00E55272">
        <w:rPr>
          <w:rFonts w:ascii="Times New Roman" w:eastAsia="Times New Roman" w:hAnsi="Times New Roman" w:cs="Times New Roman"/>
          <w:sz w:val="24"/>
          <w:szCs w:val="24"/>
          <w:lang w:eastAsia="en-IN"/>
        </w:rPr>
        <w:t xml:space="preserve"> gadget lists all the </w:t>
      </w:r>
      <w:proofErr w:type="spellStart"/>
      <w:r w:rsidRPr="00E55272">
        <w:rPr>
          <w:rFonts w:ascii="Times New Roman" w:eastAsia="Times New Roman" w:hAnsi="Times New Roman" w:cs="Times New Roman"/>
          <w:sz w:val="24"/>
          <w:szCs w:val="24"/>
          <w:lang w:eastAsia="en-IN"/>
        </w:rPr>
        <w:t>the</w:t>
      </w:r>
      <w:proofErr w:type="spellEnd"/>
      <w:r w:rsidRPr="00E55272">
        <w:rPr>
          <w:rFonts w:ascii="Times New Roman" w:eastAsia="Times New Roman" w:hAnsi="Times New Roman" w:cs="Times New Roman"/>
          <w:sz w:val="24"/>
          <w:szCs w:val="24"/>
          <w:lang w:eastAsia="en-IN"/>
        </w:rPr>
        <w:t xml:space="preserve"> messages handled by the </w:t>
      </w:r>
      <w:proofErr w:type="spellStart"/>
      <w:r w:rsidRPr="00E55272">
        <w:rPr>
          <w:rFonts w:ascii="Courier New" w:eastAsia="Times New Roman" w:hAnsi="Courier New" w:cs="Courier New"/>
          <w:color w:val="37474F"/>
          <w:sz w:val="20"/>
          <w:szCs w:val="20"/>
          <w:lang w:eastAsia="en-IN"/>
        </w:rPr>
        <w:t>StockQuoteAPI</w:t>
      </w:r>
      <w:proofErr w:type="spellEnd"/>
      <w:r w:rsidRPr="00E55272">
        <w:rPr>
          <w:rFonts w:ascii="Times New Roman" w:eastAsia="Times New Roman" w:hAnsi="Times New Roman" w:cs="Times New Roman"/>
          <w:sz w:val="24"/>
          <w:szCs w:val="24"/>
          <w:lang w:eastAsia="en-IN"/>
        </w:rPr>
        <w:t> REST API during the last hour with the following property details as follows.</w:t>
      </w:r>
      <w:r w:rsidRPr="00E55272">
        <w:rPr>
          <w:rFonts w:ascii="Times New Roman" w:eastAsia="Times New Roman" w:hAnsi="Times New Roman" w:cs="Times New Roman"/>
          <w:sz w:val="24"/>
          <w:szCs w:val="24"/>
          <w:lang w:eastAsia="en-IN"/>
        </w:rPr>
        <w:br/>
      </w:r>
      <w:r w:rsidRPr="00E55272">
        <w:rPr>
          <w:rFonts w:ascii="Times New Roman" w:eastAsia="Times New Roman" w:hAnsi="Times New Roman" w:cs="Times New Roman"/>
          <w:noProof/>
          <w:color w:val="3F51B5"/>
          <w:sz w:val="24"/>
          <w:szCs w:val="24"/>
          <w:lang w:eastAsia="en-IN"/>
        </w:rPr>
        <w:drawing>
          <wp:inline distT="0" distB="0" distL="0" distR="0">
            <wp:extent cx="5363845" cy="1489957"/>
            <wp:effectExtent l="0" t="0" r="8255" b="0"/>
            <wp:docPr id="12" name="Picture 12" descr="Message per API">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essage per API">
                      <a:hlinkClick r:id="rId55"/>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10059" cy="1502794"/>
                    </a:xfrm>
                    <a:prstGeom prst="rect">
                      <a:avLst/>
                    </a:prstGeom>
                    <a:noFill/>
                    <a:ln>
                      <a:noFill/>
                    </a:ln>
                  </pic:spPr>
                </pic:pic>
              </a:graphicData>
            </a:graphic>
          </wp:inline>
        </w:drawing>
      </w:r>
    </w:p>
    <w:p w:rsidR="00E55272" w:rsidRPr="00E55272" w:rsidRDefault="00E55272" w:rsidP="00E55272">
      <w:pPr>
        <w:numPr>
          <w:ilvl w:val="0"/>
          <w:numId w:val="18"/>
        </w:numPr>
        <w:spacing w:beforeAutospacing="1" w:after="0" w:line="240" w:lineRule="auto"/>
        <w:ind w:left="450"/>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The </w:t>
      </w:r>
      <w:r w:rsidRPr="00E55272">
        <w:rPr>
          <w:rFonts w:ascii="Times New Roman" w:eastAsia="Times New Roman" w:hAnsi="Times New Roman" w:cs="Times New Roman"/>
          <w:b/>
          <w:bCs/>
          <w:sz w:val="24"/>
          <w:szCs w:val="24"/>
          <w:lang w:eastAsia="en-IN"/>
        </w:rPr>
        <w:t>Message Flow</w:t>
      </w:r>
      <w:r w:rsidRPr="00E55272">
        <w:rPr>
          <w:rFonts w:ascii="Times New Roman" w:eastAsia="Times New Roman" w:hAnsi="Times New Roman" w:cs="Times New Roman"/>
          <w:sz w:val="24"/>
          <w:szCs w:val="24"/>
          <w:lang w:eastAsia="en-IN"/>
        </w:rPr>
        <w:t> gadget illustrates the order in which the messages handled by the </w:t>
      </w:r>
      <w:proofErr w:type="spellStart"/>
      <w:r w:rsidRPr="00E55272">
        <w:rPr>
          <w:rFonts w:ascii="Courier New" w:eastAsia="Times New Roman" w:hAnsi="Courier New" w:cs="Courier New"/>
          <w:color w:val="37474F"/>
          <w:sz w:val="20"/>
          <w:szCs w:val="20"/>
          <w:lang w:eastAsia="en-IN"/>
        </w:rPr>
        <w:t>StockQuoteAPI</w:t>
      </w:r>
      <w:proofErr w:type="spellEnd"/>
      <w:r w:rsidRPr="00E55272">
        <w:rPr>
          <w:rFonts w:ascii="Times New Roman" w:eastAsia="Times New Roman" w:hAnsi="Times New Roman" w:cs="Times New Roman"/>
          <w:sz w:val="24"/>
          <w:szCs w:val="24"/>
          <w:lang w:eastAsia="en-IN"/>
        </w:rPr>
        <w:t> REST API within the last hour passed through all the mediation sequences, mediators and endpoints that were included in the message flow as shown below.</w:t>
      </w:r>
      <w:r w:rsidRPr="00E55272">
        <w:rPr>
          <w:rFonts w:ascii="Times New Roman" w:eastAsia="Times New Roman" w:hAnsi="Times New Roman" w:cs="Times New Roman"/>
          <w:sz w:val="24"/>
          <w:szCs w:val="24"/>
          <w:lang w:eastAsia="en-IN"/>
        </w:rPr>
        <w:br/>
      </w:r>
      <w:r w:rsidRPr="00E55272">
        <w:rPr>
          <w:rFonts w:ascii="Times New Roman" w:eastAsia="Times New Roman" w:hAnsi="Times New Roman" w:cs="Times New Roman"/>
          <w:noProof/>
          <w:color w:val="3F51B5"/>
          <w:sz w:val="24"/>
          <w:szCs w:val="24"/>
          <w:lang w:eastAsia="en-IN"/>
        </w:rPr>
        <w:drawing>
          <wp:inline distT="0" distB="0" distL="0" distR="0">
            <wp:extent cx="5371287" cy="3474524"/>
            <wp:effectExtent l="0" t="0" r="1270" b="0"/>
            <wp:docPr id="11" name="Picture 11" descr="Message flow per API">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essage flow per API">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86315" cy="3484245"/>
                    </a:xfrm>
                    <a:prstGeom prst="rect">
                      <a:avLst/>
                    </a:prstGeom>
                    <a:noFill/>
                    <a:ln>
                      <a:noFill/>
                    </a:ln>
                  </pic:spPr>
                </pic:pic>
              </a:graphicData>
            </a:graphic>
          </wp:inline>
        </w:drawing>
      </w:r>
    </w:p>
    <w:p w:rsidR="00E55272" w:rsidRPr="00E55272" w:rsidRDefault="00E55272" w:rsidP="00E55272">
      <w:pPr>
        <w:pBdr>
          <w:bottom w:val="single" w:sz="6" w:space="0" w:color="CCCCCC"/>
        </w:pBdr>
        <w:spacing w:before="100" w:beforeAutospacing="1" w:after="100" w:afterAutospacing="1" w:line="240" w:lineRule="auto"/>
        <w:outlineLvl w:val="2"/>
        <w:rPr>
          <w:rFonts w:ascii="Times New Roman" w:eastAsia="Times New Roman" w:hAnsi="Times New Roman" w:cs="Times New Roman"/>
          <w:spacing w:val="-2"/>
          <w:sz w:val="27"/>
          <w:szCs w:val="27"/>
          <w:lang w:eastAsia="en-IN"/>
        </w:rPr>
      </w:pPr>
      <w:r w:rsidRPr="00E55272">
        <w:rPr>
          <w:rFonts w:ascii="Times New Roman" w:eastAsia="Times New Roman" w:hAnsi="Times New Roman" w:cs="Times New Roman"/>
          <w:spacing w:val="-2"/>
          <w:sz w:val="27"/>
          <w:szCs w:val="27"/>
          <w:lang w:eastAsia="en-IN"/>
        </w:rPr>
        <w:t>Per endpoint requests</w:t>
      </w:r>
    </w:p>
    <w:p w:rsidR="00E55272" w:rsidRPr="00E55272" w:rsidRDefault="00E55272" w:rsidP="00E55272">
      <w:pPr>
        <w:spacing w:before="240" w:after="240" w:line="240" w:lineRule="auto"/>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In the </w:t>
      </w:r>
      <w:r w:rsidRPr="00E55272">
        <w:rPr>
          <w:rFonts w:ascii="Times New Roman" w:eastAsia="Times New Roman" w:hAnsi="Times New Roman" w:cs="Times New Roman"/>
          <w:b/>
          <w:bCs/>
          <w:sz w:val="24"/>
          <w:szCs w:val="24"/>
          <w:lang w:eastAsia="en-IN"/>
        </w:rPr>
        <w:t>Top Endpoints by Request Count</w:t>
      </w:r>
      <w:r w:rsidRPr="00E55272">
        <w:rPr>
          <w:rFonts w:ascii="Times New Roman" w:eastAsia="Times New Roman" w:hAnsi="Times New Roman" w:cs="Times New Roman"/>
          <w:sz w:val="24"/>
          <w:szCs w:val="24"/>
          <w:lang w:eastAsia="en-IN"/>
        </w:rPr>
        <w:t> </w:t>
      </w:r>
      <w:proofErr w:type="gramStart"/>
      <w:r w:rsidRPr="00E55272">
        <w:rPr>
          <w:rFonts w:ascii="Times New Roman" w:eastAsia="Times New Roman" w:hAnsi="Times New Roman" w:cs="Times New Roman"/>
          <w:sz w:val="24"/>
          <w:szCs w:val="24"/>
          <w:lang w:eastAsia="en-IN"/>
        </w:rPr>
        <w:t>gadget</w:t>
      </w:r>
      <w:proofErr w:type="gramEnd"/>
      <w:r w:rsidRPr="00E55272">
        <w:rPr>
          <w:rFonts w:ascii="Times New Roman" w:eastAsia="Times New Roman" w:hAnsi="Times New Roman" w:cs="Times New Roman"/>
          <w:sz w:val="24"/>
          <w:szCs w:val="24"/>
          <w:lang w:eastAsia="en-IN"/>
        </w:rPr>
        <w:t>, click one of the endpoints to view similar statistics per endpoint.</w:t>
      </w:r>
    </w:p>
    <w:p w:rsidR="00E55272" w:rsidRPr="00E55272" w:rsidRDefault="00E55272" w:rsidP="00E55272">
      <w:pPr>
        <w:numPr>
          <w:ilvl w:val="0"/>
          <w:numId w:val="19"/>
        </w:numPr>
        <w:spacing w:beforeAutospacing="1" w:after="0" w:line="240" w:lineRule="auto"/>
        <w:ind w:left="450"/>
        <w:rPr>
          <w:rFonts w:ascii="Times New Roman" w:eastAsia="Times New Roman" w:hAnsi="Times New Roman" w:cs="Times New Roman"/>
          <w:sz w:val="24"/>
          <w:szCs w:val="24"/>
          <w:lang w:eastAsia="en-IN"/>
        </w:rPr>
      </w:pPr>
      <w:proofErr w:type="spellStart"/>
      <w:r w:rsidRPr="00E55272">
        <w:rPr>
          <w:rFonts w:ascii="Courier New" w:eastAsia="Times New Roman" w:hAnsi="Courier New" w:cs="Courier New"/>
          <w:color w:val="37474F"/>
          <w:sz w:val="20"/>
          <w:szCs w:val="20"/>
          <w:lang w:eastAsia="en-IN"/>
        </w:rPr>
        <w:t>ChannelingFeeEP</w:t>
      </w:r>
      <w:proofErr w:type="spellEnd"/>
    </w:p>
    <w:p w:rsidR="00E55272" w:rsidRPr="00E55272" w:rsidRDefault="00E55272" w:rsidP="00E55272">
      <w:pPr>
        <w:numPr>
          <w:ilvl w:val="0"/>
          <w:numId w:val="19"/>
        </w:numPr>
        <w:spacing w:beforeAutospacing="1" w:after="0" w:line="240" w:lineRule="auto"/>
        <w:ind w:left="450"/>
        <w:rPr>
          <w:rFonts w:ascii="Times New Roman" w:eastAsia="Times New Roman" w:hAnsi="Times New Roman" w:cs="Times New Roman"/>
          <w:sz w:val="24"/>
          <w:szCs w:val="24"/>
          <w:lang w:eastAsia="en-IN"/>
        </w:rPr>
      </w:pPr>
      <w:proofErr w:type="spellStart"/>
      <w:r w:rsidRPr="00E55272">
        <w:rPr>
          <w:rFonts w:ascii="Courier New" w:eastAsia="Times New Roman" w:hAnsi="Courier New" w:cs="Courier New"/>
          <w:color w:val="37474F"/>
          <w:sz w:val="20"/>
          <w:szCs w:val="20"/>
          <w:lang w:eastAsia="en-IN"/>
        </w:rPr>
        <w:t>SettlePaymentEP</w:t>
      </w:r>
      <w:proofErr w:type="spellEnd"/>
    </w:p>
    <w:p w:rsidR="00E55272" w:rsidRPr="00E55272" w:rsidRDefault="00E55272" w:rsidP="00E55272">
      <w:pPr>
        <w:numPr>
          <w:ilvl w:val="0"/>
          <w:numId w:val="19"/>
        </w:numPr>
        <w:spacing w:beforeAutospacing="1" w:after="0" w:line="240" w:lineRule="auto"/>
        <w:ind w:left="450"/>
        <w:rPr>
          <w:rFonts w:ascii="Times New Roman" w:eastAsia="Times New Roman" w:hAnsi="Times New Roman" w:cs="Times New Roman"/>
          <w:sz w:val="24"/>
          <w:szCs w:val="24"/>
          <w:lang w:eastAsia="en-IN"/>
        </w:rPr>
      </w:pPr>
      <w:proofErr w:type="spellStart"/>
      <w:r w:rsidRPr="00E55272">
        <w:rPr>
          <w:rFonts w:ascii="Courier New" w:eastAsia="Times New Roman" w:hAnsi="Courier New" w:cs="Courier New"/>
          <w:color w:val="37474F"/>
          <w:sz w:val="20"/>
          <w:szCs w:val="20"/>
          <w:lang w:eastAsia="en-IN"/>
        </w:rPr>
        <w:t>GrandOaksEP</w:t>
      </w:r>
      <w:proofErr w:type="spellEnd"/>
    </w:p>
    <w:p w:rsidR="00E55272" w:rsidRPr="00E55272" w:rsidRDefault="00E55272" w:rsidP="00E55272">
      <w:pPr>
        <w:spacing w:before="240" w:after="240" w:line="240" w:lineRule="auto"/>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 xml:space="preserve">You can also navigate to any of the </w:t>
      </w:r>
      <w:proofErr w:type="spellStart"/>
      <w:r w:rsidRPr="00E55272">
        <w:rPr>
          <w:rFonts w:ascii="Times New Roman" w:eastAsia="Times New Roman" w:hAnsi="Times New Roman" w:cs="Times New Roman"/>
          <w:sz w:val="24"/>
          <w:szCs w:val="24"/>
          <w:lang w:eastAsia="en-IN"/>
        </w:rPr>
        <w:t>artifacts</w:t>
      </w:r>
      <w:proofErr w:type="spellEnd"/>
      <w:r w:rsidRPr="00E55272">
        <w:rPr>
          <w:rFonts w:ascii="Times New Roman" w:eastAsia="Times New Roman" w:hAnsi="Times New Roman" w:cs="Times New Roman"/>
          <w:sz w:val="24"/>
          <w:szCs w:val="24"/>
          <w:lang w:eastAsia="en-IN"/>
        </w:rPr>
        <w:t xml:space="preserve"> by using the top-left menu as shown below. For example, to view the statistics of a specific endpoint, click </w:t>
      </w:r>
      <w:r w:rsidRPr="00E55272">
        <w:rPr>
          <w:rFonts w:ascii="Times New Roman" w:eastAsia="Times New Roman" w:hAnsi="Times New Roman" w:cs="Times New Roman"/>
          <w:b/>
          <w:bCs/>
          <w:sz w:val="24"/>
          <w:szCs w:val="24"/>
          <w:lang w:eastAsia="en-IN"/>
        </w:rPr>
        <w:t>Endpoint</w:t>
      </w:r>
      <w:r w:rsidRPr="00E55272">
        <w:rPr>
          <w:rFonts w:ascii="Times New Roman" w:eastAsia="Times New Roman" w:hAnsi="Times New Roman" w:cs="Times New Roman"/>
          <w:sz w:val="24"/>
          <w:szCs w:val="24"/>
          <w:lang w:eastAsia="en-IN"/>
        </w:rPr>
        <w:t> and search for the required endpoint.</w:t>
      </w:r>
    </w:p>
    <w:p w:rsidR="00E55272" w:rsidRPr="00E55272" w:rsidRDefault="00E55272" w:rsidP="00E55272">
      <w:pPr>
        <w:spacing w:before="240" w:after="240" w:line="240" w:lineRule="auto"/>
        <w:rPr>
          <w:rFonts w:ascii="Times New Roman" w:eastAsia="Times New Roman" w:hAnsi="Times New Roman" w:cs="Times New Roman"/>
          <w:sz w:val="24"/>
          <w:szCs w:val="24"/>
          <w:lang w:eastAsia="en-IN"/>
        </w:rPr>
      </w:pPr>
      <w:r w:rsidRPr="00E55272">
        <w:rPr>
          <w:rFonts w:ascii="Times New Roman" w:eastAsia="Times New Roman" w:hAnsi="Times New Roman" w:cs="Times New Roman"/>
          <w:noProof/>
          <w:sz w:val="24"/>
          <w:szCs w:val="24"/>
          <w:lang w:eastAsia="en-IN"/>
        </w:rPr>
        <w:lastRenderedPageBreak/>
        <w:drawing>
          <wp:inline distT="0" distB="0" distL="0" distR="0">
            <wp:extent cx="5744861" cy="2019677"/>
            <wp:effectExtent l="0" t="0" r="8255" b="0"/>
            <wp:docPr id="10" name="Picture 10" descr="Dashboard 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ashboard navigation menu"/>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77584" cy="2031181"/>
                    </a:xfrm>
                    <a:prstGeom prst="rect">
                      <a:avLst/>
                    </a:prstGeom>
                    <a:noFill/>
                    <a:ln>
                      <a:noFill/>
                    </a:ln>
                  </pic:spPr>
                </pic:pic>
              </a:graphicData>
            </a:graphic>
          </wp:inline>
        </w:drawing>
      </w:r>
    </w:p>
    <w:p w:rsidR="00E55272" w:rsidRPr="00E55272" w:rsidRDefault="00E55272" w:rsidP="00E55272">
      <w:pPr>
        <w:pBdr>
          <w:bottom w:val="single" w:sz="6" w:space="0" w:color="CCCCCC"/>
        </w:pBdr>
        <w:spacing w:before="100" w:beforeAutospacing="1" w:after="100" w:afterAutospacing="1" w:line="240" w:lineRule="auto"/>
        <w:outlineLvl w:val="2"/>
        <w:rPr>
          <w:rFonts w:ascii="Times New Roman" w:eastAsia="Times New Roman" w:hAnsi="Times New Roman" w:cs="Times New Roman"/>
          <w:spacing w:val="-2"/>
          <w:sz w:val="27"/>
          <w:szCs w:val="27"/>
          <w:lang w:eastAsia="en-IN"/>
        </w:rPr>
      </w:pPr>
      <w:r w:rsidRPr="00E55272">
        <w:rPr>
          <w:rFonts w:ascii="Times New Roman" w:eastAsia="Times New Roman" w:hAnsi="Times New Roman" w:cs="Times New Roman"/>
          <w:spacing w:val="-2"/>
          <w:sz w:val="27"/>
          <w:szCs w:val="27"/>
          <w:lang w:eastAsia="en-IN"/>
        </w:rPr>
        <w:t>Message tracing</w:t>
      </w:r>
    </w:p>
    <w:p w:rsidR="00E55272" w:rsidRPr="00E55272" w:rsidRDefault="00E55272" w:rsidP="00E55272">
      <w:pPr>
        <w:spacing w:before="240" w:after="240" w:line="240" w:lineRule="auto"/>
        <w:rPr>
          <w:rFonts w:ascii="Times New Roman" w:eastAsia="Times New Roman" w:hAnsi="Times New Roman" w:cs="Times New Roman"/>
          <w:sz w:val="24"/>
          <w:szCs w:val="24"/>
          <w:lang w:eastAsia="en-IN"/>
        </w:rPr>
      </w:pPr>
      <w:r w:rsidRPr="00E55272">
        <w:rPr>
          <w:rFonts w:ascii="Times New Roman" w:eastAsia="Times New Roman" w:hAnsi="Times New Roman" w:cs="Times New Roman"/>
          <w:sz w:val="24"/>
          <w:szCs w:val="24"/>
          <w:lang w:eastAsia="en-IN"/>
        </w:rPr>
        <w:t>When you go to the </w:t>
      </w:r>
      <w:hyperlink r:id="rId60" w:anchor="step-13-start-the-analytics-portal" w:history="1">
        <w:r w:rsidRPr="00E55272">
          <w:rPr>
            <w:rFonts w:ascii="Times New Roman" w:eastAsia="Times New Roman" w:hAnsi="Times New Roman" w:cs="Times New Roman"/>
            <w:color w:val="3F51B5"/>
            <w:sz w:val="24"/>
            <w:szCs w:val="24"/>
            <w:u w:val="single"/>
            <w:lang w:eastAsia="en-IN"/>
          </w:rPr>
          <w:t>Analytics Portal</w:t>
        </w:r>
      </w:hyperlink>
      <w:r w:rsidRPr="00E55272">
        <w:rPr>
          <w:rFonts w:ascii="Times New Roman" w:eastAsia="Times New Roman" w:hAnsi="Times New Roman" w:cs="Times New Roman"/>
          <w:sz w:val="24"/>
          <w:szCs w:val="24"/>
          <w:lang w:eastAsia="en-IN"/>
        </w:rPr>
        <w:t> the message details will be logged as follows:</w:t>
      </w:r>
    </w:p>
    <w:p w:rsidR="00E55272" w:rsidRPr="00E55272" w:rsidRDefault="00E55272" w:rsidP="00E55272">
      <w:pPr>
        <w:spacing w:before="240" w:after="240" w:line="240" w:lineRule="auto"/>
        <w:rPr>
          <w:rFonts w:ascii="Times New Roman" w:eastAsia="Times New Roman" w:hAnsi="Times New Roman" w:cs="Times New Roman"/>
          <w:sz w:val="24"/>
          <w:szCs w:val="24"/>
          <w:lang w:eastAsia="en-IN"/>
        </w:rPr>
      </w:pPr>
      <w:r w:rsidRPr="00E55272">
        <w:rPr>
          <w:rFonts w:ascii="Times New Roman" w:eastAsia="Times New Roman" w:hAnsi="Times New Roman" w:cs="Times New Roman"/>
          <w:noProof/>
          <w:sz w:val="24"/>
          <w:szCs w:val="24"/>
          <w:lang w:eastAsia="en-IN"/>
        </w:rPr>
        <w:drawing>
          <wp:inline distT="0" distB="0" distL="0" distR="0">
            <wp:extent cx="5725931" cy="1194203"/>
            <wp:effectExtent l="0" t="0" r="0" b="6350"/>
            <wp:docPr id="9" name="Picture 9" descr="Message tracing per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essage tracing per API"/>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62729" cy="1201878"/>
                    </a:xfrm>
                    <a:prstGeom prst="rect">
                      <a:avLst/>
                    </a:prstGeom>
                    <a:noFill/>
                    <a:ln>
                      <a:noFill/>
                    </a:ln>
                  </pic:spPr>
                </pic:pic>
              </a:graphicData>
            </a:graphic>
          </wp:inline>
        </w:drawing>
      </w:r>
      <w:bookmarkStart w:id="0" w:name="_GoBack"/>
      <w:bookmarkEnd w:id="0"/>
    </w:p>
    <w:sectPr w:rsidR="00E55272" w:rsidRPr="00E552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Bold">
    <w:panose1 w:val="00000000000000000000"/>
    <w:charset w:val="00"/>
    <w:family w:val="auto"/>
    <w:notTrueType/>
    <w:pitch w:val="default"/>
    <w:sig w:usb0="00000003" w:usb1="00000000" w:usb2="00000000" w:usb3="00000000" w:csb0="00000001" w:csb1="00000000"/>
  </w:font>
  <w:font w:name="Roboto-Regular">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90865"/>
    <w:multiLevelType w:val="multilevel"/>
    <w:tmpl w:val="7994C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6434E2"/>
    <w:multiLevelType w:val="multilevel"/>
    <w:tmpl w:val="F80EF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6F61730"/>
    <w:multiLevelType w:val="multilevel"/>
    <w:tmpl w:val="A4281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D057E76"/>
    <w:multiLevelType w:val="hybridMultilevel"/>
    <w:tmpl w:val="97D416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262550C"/>
    <w:multiLevelType w:val="multilevel"/>
    <w:tmpl w:val="F822D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4E2217F"/>
    <w:multiLevelType w:val="multilevel"/>
    <w:tmpl w:val="55C6EB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8C83FAD"/>
    <w:multiLevelType w:val="multilevel"/>
    <w:tmpl w:val="2DDCC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AD15904"/>
    <w:multiLevelType w:val="multilevel"/>
    <w:tmpl w:val="85D60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D5E22A9"/>
    <w:multiLevelType w:val="multilevel"/>
    <w:tmpl w:val="BE684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2564BE7"/>
    <w:multiLevelType w:val="multilevel"/>
    <w:tmpl w:val="58D8F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98317B3"/>
    <w:multiLevelType w:val="multilevel"/>
    <w:tmpl w:val="B1883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FBB25E4"/>
    <w:multiLevelType w:val="multilevel"/>
    <w:tmpl w:val="A3487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3EB4672"/>
    <w:multiLevelType w:val="multilevel"/>
    <w:tmpl w:val="A2ECC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1863AB3"/>
    <w:multiLevelType w:val="multilevel"/>
    <w:tmpl w:val="4AA2B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4BF5DEF"/>
    <w:multiLevelType w:val="multilevel"/>
    <w:tmpl w:val="DC009C4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96B1A3E"/>
    <w:multiLevelType w:val="multilevel"/>
    <w:tmpl w:val="E3083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B383A09"/>
    <w:multiLevelType w:val="multilevel"/>
    <w:tmpl w:val="42B45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9B43AC4"/>
    <w:multiLevelType w:val="multilevel"/>
    <w:tmpl w:val="7EE22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7CDB2718"/>
    <w:multiLevelType w:val="multilevel"/>
    <w:tmpl w:val="05640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6"/>
  </w:num>
  <w:num w:numId="3">
    <w:abstractNumId w:val="5"/>
  </w:num>
  <w:num w:numId="4">
    <w:abstractNumId w:val="14"/>
  </w:num>
  <w:num w:numId="5">
    <w:abstractNumId w:val="15"/>
  </w:num>
  <w:num w:numId="6">
    <w:abstractNumId w:val="1"/>
  </w:num>
  <w:num w:numId="7">
    <w:abstractNumId w:val="7"/>
  </w:num>
  <w:num w:numId="8">
    <w:abstractNumId w:val="8"/>
  </w:num>
  <w:num w:numId="9">
    <w:abstractNumId w:val="0"/>
  </w:num>
  <w:num w:numId="10">
    <w:abstractNumId w:val="12"/>
  </w:num>
  <w:num w:numId="11">
    <w:abstractNumId w:val="2"/>
  </w:num>
  <w:num w:numId="12">
    <w:abstractNumId w:val="9"/>
  </w:num>
  <w:num w:numId="13">
    <w:abstractNumId w:val="11"/>
  </w:num>
  <w:num w:numId="14">
    <w:abstractNumId w:val="13"/>
  </w:num>
  <w:num w:numId="15">
    <w:abstractNumId w:val="10"/>
  </w:num>
  <w:num w:numId="16">
    <w:abstractNumId w:val="16"/>
  </w:num>
  <w:num w:numId="17">
    <w:abstractNumId w:val="4"/>
  </w:num>
  <w:num w:numId="18">
    <w:abstractNumId w:val="1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082"/>
    <w:rsid w:val="00061082"/>
    <w:rsid w:val="000972DB"/>
    <w:rsid w:val="0012228F"/>
    <w:rsid w:val="00257084"/>
    <w:rsid w:val="002C66C6"/>
    <w:rsid w:val="0066129C"/>
    <w:rsid w:val="00792CDD"/>
    <w:rsid w:val="00794062"/>
    <w:rsid w:val="00AB3906"/>
    <w:rsid w:val="00B82BEC"/>
    <w:rsid w:val="00D40C8E"/>
    <w:rsid w:val="00D660B1"/>
    <w:rsid w:val="00D7121E"/>
    <w:rsid w:val="00E20873"/>
    <w:rsid w:val="00E552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AFBA06-F6D5-4D12-8470-177BB428D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2087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E2087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E2087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E2087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1082"/>
    <w:pPr>
      <w:ind w:left="720"/>
      <w:contextualSpacing/>
    </w:pPr>
  </w:style>
  <w:style w:type="character" w:customStyle="1" w:styleId="Heading1Char">
    <w:name w:val="Heading 1 Char"/>
    <w:basedOn w:val="DefaultParagraphFont"/>
    <w:link w:val="Heading1"/>
    <w:uiPriority w:val="9"/>
    <w:rsid w:val="00E20873"/>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E20873"/>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E20873"/>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E20873"/>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semiHidden/>
    <w:unhideWhenUsed/>
    <w:rsid w:val="00E20873"/>
    <w:rPr>
      <w:color w:val="0000FF"/>
      <w:u w:val="single"/>
    </w:rPr>
  </w:style>
  <w:style w:type="paragraph" w:customStyle="1" w:styleId="admonition-title">
    <w:name w:val="admonition-title"/>
    <w:basedOn w:val="Normal"/>
    <w:rsid w:val="00E2087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E2087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20873"/>
    <w:rPr>
      <w:b/>
      <w:bCs/>
    </w:rPr>
  </w:style>
  <w:style w:type="character" w:styleId="HTMLCode">
    <w:name w:val="HTML Code"/>
    <w:basedOn w:val="DefaultParagraphFont"/>
    <w:uiPriority w:val="99"/>
    <w:semiHidden/>
    <w:unhideWhenUsed/>
    <w:rsid w:val="00E2087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0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20873"/>
    <w:rPr>
      <w:rFonts w:ascii="Courier New" w:eastAsia="Times New Roman" w:hAnsi="Courier New" w:cs="Courier New"/>
      <w:sz w:val="20"/>
      <w:szCs w:val="20"/>
      <w:lang w:eastAsia="en-IN"/>
    </w:rPr>
  </w:style>
  <w:style w:type="character" w:customStyle="1" w:styleId="hljs-section">
    <w:name w:val="hljs-section"/>
    <w:basedOn w:val="DefaultParagraphFont"/>
    <w:rsid w:val="00E20873"/>
  </w:style>
  <w:style w:type="character" w:customStyle="1" w:styleId="hljs-attr">
    <w:name w:val="hljs-attr"/>
    <w:basedOn w:val="DefaultParagraphFont"/>
    <w:rsid w:val="00E20873"/>
  </w:style>
  <w:style w:type="character" w:customStyle="1" w:styleId="hljs-literal">
    <w:name w:val="hljs-literal"/>
    <w:basedOn w:val="DefaultParagraphFont"/>
    <w:rsid w:val="00E20873"/>
  </w:style>
  <w:style w:type="character" w:customStyle="1" w:styleId="hljs-string">
    <w:name w:val="hljs-string"/>
    <w:basedOn w:val="DefaultParagraphFont"/>
    <w:rsid w:val="00E20873"/>
  </w:style>
  <w:style w:type="character" w:customStyle="1" w:styleId="hljs-tag">
    <w:name w:val="hljs-tag"/>
    <w:basedOn w:val="DefaultParagraphFont"/>
    <w:rsid w:val="00E20873"/>
  </w:style>
  <w:style w:type="character" w:customStyle="1" w:styleId="hljs-name">
    <w:name w:val="hljs-name"/>
    <w:basedOn w:val="DefaultParagraphFont"/>
    <w:rsid w:val="00E20873"/>
  </w:style>
  <w:style w:type="character" w:customStyle="1" w:styleId="hljs-attribute">
    <w:name w:val="hljs-attribute"/>
    <w:basedOn w:val="DefaultParagraphFont"/>
    <w:rsid w:val="00E20873"/>
  </w:style>
  <w:style w:type="character" w:customStyle="1" w:styleId="hljs-number">
    <w:name w:val="hljs-number"/>
    <w:basedOn w:val="DefaultParagraphFont"/>
    <w:rsid w:val="00E20873"/>
  </w:style>
  <w:style w:type="character" w:customStyle="1" w:styleId="md-flexellipsis">
    <w:name w:val="md-flex__ellipsis"/>
    <w:basedOn w:val="DefaultParagraphFont"/>
    <w:rsid w:val="00E55272"/>
  </w:style>
  <w:style w:type="character" w:customStyle="1" w:styleId="md-footer-navdirection">
    <w:name w:val="md-footer-nav__direction"/>
    <w:basedOn w:val="DefaultParagraphFont"/>
    <w:rsid w:val="00E552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1585095">
      <w:bodyDiv w:val="1"/>
      <w:marLeft w:val="0"/>
      <w:marRight w:val="0"/>
      <w:marTop w:val="0"/>
      <w:marBottom w:val="0"/>
      <w:divBdr>
        <w:top w:val="none" w:sz="0" w:space="0" w:color="auto"/>
        <w:left w:val="none" w:sz="0" w:space="0" w:color="auto"/>
        <w:bottom w:val="none" w:sz="0" w:space="0" w:color="auto"/>
        <w:right w:val="none" w:sz="0" w:space="0" w:color="auto"/>
      </w:divBdr>
      <w:divsChild>
        <w:div w:id="97795117">
          <w:marLeft w:val="0"/>
          <w:marRight w:val="0"/>
          <w:marTop w:val="375"/>
          <w:marBottom w:val="375"/>
          <w:divBdr>
            <w:top w:val="none" w:sz="0" w:space="0" w:color="auto"/>
            <w:left w:val="none" w:sz="0" w:space="0" w:color="auto"/>
            <w:bottom w:val="none" w:sz="0" w:space="0" w:color="auto"/>
            <w:right w:val="none" w:sz="0" w:space="0" w:color="auto"/>
          </w:divBdr>
        </w:div>
        <w:div w:id="1559047238">
          <w:marLeft w:val="0"/>
          <w:marRight w:val="0"/>
          <w:marTop w:val="0"/>
          <w:marBottom w:val="0"/>
          <w:divBdr>
            <w:top w:val="none" w:sz="0" w:space="0" w:color="auto"/>
            <w:left w:val="none" w:sz="0" w:space="0" w:color="auto"/>
            <w:bottom w:val="none" w:sz="0" w:space="0" w:color="auto"/>
            <w:right w:val="none" w:sz="0" w:space="0" w:color="auto"/>
          </w:divBdr>
          <w:divsChild>
            <w:div w:id="446433069">
              <w:marLeft w:val="0"/>
              <w:marRight w:val="0"/>
              <w:marTop w:val="0"/>
              <w:marBottom w:val="120"/>
              <w:divBdr>
                <w:top w:val="none" w:sz="0" w:space="0" w:color="auto"/>
                <w:left w:val="none" w:sz="0" w:space="0" w:color="auto"/>
                <w:bottom w:val="none" w:sz="0" w:space="0" w:color="auto"/>
                <w:right w:val="none" w:sz="0" w:space="0" w:color="auto"/>
              </w:divBdr>
            </w:div>
          </w:divsChild>
        </w:div>
        <w:div w:id="797991908">
          <w:marLeft w:val="0"/>
          <w:marRight w:val="0"/>
          <w:marTop w:val="0"/>
          <w:marBottom w:val="0"/>
          <w:divBdr>
            <w:top w:val="none" w:sz="0" w:space="0" w:color="auto"/>
            <w:left w:val="none" w:sz="0" w:space="0" w:color="auto"/>
            <w:bottom w:val="none" w:sz="0" w:space="0" w:color="auto"/>
            <w:right w:val="none" w:sz="0" w:space="0" w:color="auto"/>
          </w:divBdr>
          <w:divsChild>
            <w:div w:id="609437155">
              <w:marLeft w:val="0"/>
              <w:marRight w:val="0"/>
              <w:marTop w:val="0"/>
              <w:marBottom w:val="120"/>
              <w:divBdr>
                <w:top w:val="none" w:sz="0" w:space="0" w:color="auto"/>
                <w:left w:val="none" w:sz="0" w:space="0" w:color="auto"/>
                <w:bottom w:val="none" w:sz="0" w:space="0" w:color="auto"/>
                <w:right w:val="none" w:sz="0" w:space="0" w:color="auto"/>
              </w:divBdr>
            </w:div>
          </w:divsChild>
        </w:div>
        <w:div w:id="662394406">
          <w:marLeft w:val="0"/>
          <w:marRight w:val="0"/>
          <w:marTop w:val="375"/>
          <w:marBottom w:val="375"/>
          <w:divBdr>
            <w:top w:val="none" w:sz="0" w:space="0" w:color="auto"/>
            <w:left w:val="none" w:sz="0" w:space="0" w:color="auto"/>
            <w:bottom w:val="none" w:sz="0" w:space="0" w:color="auto"/>
            <w:right w:val="none" w:sz="0" w:space="0" w:color="auto"/>
          </w:divBdr>
        </w:div>
        <w:div w:id="468864216">
          <w:marLeft w:val="0"/>
          <w:marRight w:val="0"/>
          <w:marTop w:val="375"/>
          <w:marBottom w:val="375"/>
          <w:divBdr>
            <w:top w:val="none" w:sz="0" w:space="0" w:color="auto"/>
            <w:left w:val="none" w:sz="0" w:space="0" w:color="auto"/>
            <w:bottom w:val="none" w:sz="0" w:space="0" w:color="auto"/>
            <w:right w:val="none" w:sz="0" w:space="0" w:color="auto"/>
          </w:divBdr>
        </w:div>
        <w:div w:id="518087162">
          <w:marLeft w:val="0"/>
          <w:marRight w:val="0"/>
          <w:marTop w:val="375"/>
          <w:marBottom w:val="375"/>
          <w:divBdr>
            <w:top w:val="none" w:sz="0" w:space="0" w:color="auto"/>
            <w:left w:val="none" w:sz="0" w:space="0" w:color="auto"/>
            <w:bottom w:val="none" w:sz="0" w:space="0" w:color="auto"/>
            <w:right w:val="none" w:sz="0" w:space="0" w:color="auto"/>
          </w:divBdr>
        </w:div>
        <w:div w:id="892809743">
          <w:marLeft w:val="0"/>
          <w:marRight w:val="0"/>
          <w:marTop w:val="375"/>
          <w:marBottom w:val="375"/>
          <w:divBdr>
            <w:top w:val="none" w:sz="0" w:space="0" w:color="auto"/>
            <w:left w:val="none" w:sz="0" w:space="0" w:color="auto"/>
            <w:bottom w:val="none" w:sz="0" w:space="0" w:color="auto"/>
            <w:right w:val="none" w:sz="0" w:space="0" w:color="auto"/>
          </w:divBdr>
        </w:div>
      </w:divsChild>
    </w:div>
    <w:div w:id="1597326786">
      <w:bodyDiv w:val="1"/>
      <w:marLeft w:val="0"/>
      <w:marRight w:val="0"/>
      <w:marTop w:val="0"/>
      <w:marBottom w:val="0"/>
      <w:divBdr>
        <w:top w:val="none" w:sz="0" w:space="0" w:color="auto"/>
        <w:left w:val="none" w:sz="0" w:space="0" w:color="auto"/>
        <w:bottom w:val="none" w:sz="0" w:space="0" w:color="auto"/>
        <w:right w:val="none" w:sz="0" w:space="0" w:color="auto"/>
      </w:divBdr>
      <w:divsChild>
        <w:div w:id="1001929798">
          <w:marLeft w:val="0"/>
          <w:marRight w:val="0"/>
          <w:marTop w:val="0"/>
          <w:marBottom w:val="0"/>
          <w:divBdr>
            <w:top w:val="none" w:sz="0" w:space="0" w:color="auto"/>
            <w:left w:val="none" w:sz="0" w:space="0" w:color="auto"/>
            <w:bottom w:val="none" w:sz="0" w:space="0" w:color="auto"/>
            <w:right w:val="none" w:sz="0" w:space="0" w:color="auto"/>
          </w:divBdr>
          <w:divsChild>
            <w:div w:id="288904082">
              <w:marLeft w:val="0"/>
              <w:marRight w:val="0"/>
              <w:marTop w:val="0"/>
              <w:marBottom w:val="0"/>
              <w:divBdr>
                <w:top w:val="none" w:sz="0" w:space="0" w:color="auto"/>
                <w:left w:val="none" w:sz="0" w:space="0" w:color="auto"/>
                <w:bottom w:val="none" w:sz="0" w:space="0" w:color="auto"/>
                <w:right w:val="none" w:sz="0" w:space="0" w:color="auto"/>
              </w:divBdr>
              <w:divsChild>
                <w:div w:id="2096899862">
                  <w:marLeft w:val="0"/>
                  <w:marRight w:val="0"/>
                  <w:marTop w:val="375"/>
                  <w:marBottom w:val="375"/>
                  <w:divBdr>
                    <w:top w:val="none" w:sz="0" w:space="0" w:color="auto"/>
                    <w:left w:val="none" w:sz="0" w:space="0" w:color="auto"/>
                    <w:bottom w:val="none" w:sz="0" w:space="0" w:color="auto"/>
                    <w:right w:val="none" w:sz="0" w:space="0" w:color="auto"/>
                  </w:divBdr>
                </w:div>
                <w:div w:id="426079711">
                  <w:marLeft w:val="0"/>
                  <w:marRight w:val="0"/>
                  <w:marTop w:val="0"/>
                  <w:marBottom w:val="0"/>
                  <w:divBdr>
                    <w:top w:val="none" w:sz="0" w:space="0" w:color="auto"/>
                    <w:left w:val="none" w:sz="0" w:space="0" w:color="auto"/>
                    <w:bottom w:val="none" w:sz="0" w:space="0" w:color="auto"/>
                    <w:right w:val="none" w:sz="0" w:space="0" w:color="auto"/>
                  </w:divBdr>
                  <w:divsChild>
                    <w:div w:id="137769297">
                      <w:marLeft w:val="0"/>
                      <w:marRight w:val="0"/>
                      <w:marTop w:val="0"/>
                      <w:marBottom w:val="120"/>
                      <w:divBdr>
                        <w:top w:val="none" w:sz="0" w:space="0" w:color="auto"/>
                        <w:left w:val="none" w:sz="0" w:space="0" w:color="auto"/>
                        <w:bottom w:val="none" w:sz="0" w:space="0" w:color="auto"/>
                        <w:right w:val="none" w:sz="0" w:space="0" w:color="auto"/>
                      </w:divBdr>
                    </w:div>
                  </w:divsChild>
                </w:div>
                <w:div w:id="238249352">
                  <w:marLeft w:val="0"/>
                  <w:marRight w:val="0"/>
                  <w:marTop w:val="375"/>
                  <w:marBottom w:val="375"/>
                  <w:divBdr>
                    <w:top w:val="none" w:sz="0" w:space="0" w:color="auto"/>
                    <w:left w:val="none" w:sz="0" w:space="0" w:color="auto"/>
                    <w:bottom w:val="none" w:sz="0" w:space="0" w:color="auto"/>
                    <w:right w:val="none" w:sz="0" w:space="0" w:color="auto"/>
                  </w:divBdr>
                </w:div>
                <w:div w:id="516774930">
                  <w:marLeft w:val="0"/>
                  <w:marRight w:val="0"/>
                  <w:marTop w:val="240"/>
                  <w:marBottom w:val="240"/>
                  <w:divBdr>
                    <w:top w:val="none" w:sz="0" w:space="0" w:color="auto"/>
                    <w:left w:val="none" w:sz="0" w:space="0" w:color="auto"/>
                    <w:bottom w:val="none" w:sz="0" w:space="0" w:color="auto"/>
                    <w:right w:val="none" w:sz="0" w:space="0" w:color="auto"/>
                  </w:divBdr>
                  <w:divsChild>
                    <w:div w:id="349458051">
                      <w:marLeft w:val="0"/>
                      <w:marRight w:val="0"/>
                      <w:marTop w:val="0"/>
                      <w:marBottom w:val="0"/>
                      <w:divBdr>
                        <w:top w:val="none" w:sz="0" w:space="0" w:color="auto"/>
                        <w:left w:val="none" w:sz="0" w:space="0" w:color="auto"/>
                        <w:bottom w:val="none" w:sz="0" w:space="0" w:color="auto"/>
                        <w:right w:val="none" w:sz="0" w:space="0" w:color="auto"/>
                      </w:divBdr>
                    </w:div>
                  </w:divsChild>
                </w:div>
                <w:div w:id="1396706994">
                  <w:marLeft w:val="0"/>
                  <w:marRight w:val="0"/>
                  <w:marTop w:val="240"/>
                  <w:marBottom w:val="240"/>
                  <w:divBdr>
                    <w:top w:val="none" w:sz="0" w:space="0" w:color="auto"/>
                    <w:left w:val="none" w:sz="0" w:space="0" w:color="auto"/>
                    <w:bottom w:val="none" w:sz="0" w:space="0" w:color="auto"/>
                    <w:right w:val="none" w:sz="0" w:space="0" w:color="auto"/>
                  </w:divBdr>
                  <w:divsChild>
                    <w:div w:id="1609584741">
                      <w:marLeft w:val="0"/>
                      <w:marRight w:val="0"/>
                      <w:marTop w:val="0"/>
                      <w:marBottom w:val="0"/>
                      <w:divBdr>
                        <w:top w:val="none" w:sz="0" w:space="0" w:color="auto"/>
                        <w:left w:val="none" w:sz="0" w:space="0" w:color="auto"/>
                        <w:bottom w:val="none" w:sz="0" w:space="0" w:color="auto"/>
                        <w:right w:val="none" w:sz="0" w:space="0" w:color="auto"/>
                      </w:divBdr>
                    </w:div>
                  </w:divsChild>
                </w:div>
                <w:div w:id="515580703">
                  <w:marLeft w:val="0"/>
                  <w:marRight w:val="0"/>
                  <w:marTop w:val="375"/>
                  <w:marBottom w:val="375"/>
                  <w:divBdr>
                    <w:top w:val="none" w:sz="0" w:space="0" w:color="auto"/>
                    <w:left w:val="none" w:sz="0" w:space="0" w:color="auto"/>
                    <w:bottom w:val="none" w:sz="0" w:space="0" w:color="auto"/>
                    <w:right w:val="none" w:sz="0" w:space="0" w:color="auto"/>
                  </w:divBdr>
                  <w:divsChild>
                    <w:div w:id="112573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247958">
          <w:marLeft w:val="0"/>
          <w:marRight w:val="0"/>
          <w:marTop w:val="0"/>
          <w:marBottom w:val="0"/>
          <w:divBdr>
            <w:top w:val="none" w:sz="0" w:space="0" w:color="auto"/>
            <w:left w:val="none" w:sz="0" w:space="0" w:color="auto"/>
            <w:bottom w:val="none" w:sz="0" w:space="0" w:color="auto"/>
            <w:right w:val="none" w:sz="0" w:space="0" w:color="auto"/>
          </w:divBdr>
          <w:divsChild>
            <w:div w:id="889999399">
              <w:marLeft w:val="0"/>
              <w:marRight w:val="0"/>
              <w:marTop w:val="0"/>
              <w:marBottom w:val="0"/>
              <w:divBdr>
                <w:top w:val="none" w:sz="0" w:space="0" w:color="auto"/>
                <w:left w:val="none" w:sz="0" w:space="0" w:color="auto"/>
                <w:bottom w:val="none" w:sz="0" w:space="0" w:color="auto"/>
                <w:right w:val="none" w:sz="0" w:space="0" w:color="auto"/>
              </w:divBdr>
            </w:div>
            <w:div w:id="1419131136">
              <w:marLeft w:val="0"/>
              <w:marRight w:val="0"/>
              <w:marTop w:val="0"/>
              <w:marBottom w:val="0"/>
              <w:divBdr>
                <w:top w:val="none" w:sz="0" w:space="0" w:color="auto"/>
                <w:left w:val="none" w:sz="0" w:space="0" w:color="auto"/>
                <w:bottom w:val="none" w:sz="0" w:space="0" w:color="auto"/>
                <w:right w:val="none" w:sz="0" w:space="0" w:color="auto"/>
              </w:divBdr>
            </w:div>
          </w:divsChild>
        </w:div>
        <w:div w:id="805317417">
          <w:marLeft w:val="0"/>
          <w:marRight w:val="0"/>
          <w:marTop w:val="0"/>
          <w:marBottom w:val="0"/>
          <w:divBdr>
            <w:top w:val="none" w:sz="0" w:space="0" w:color="auto"/>
            <w:left w:val="none" w:sz="0" w:space="0" w:color="auto"/>
            <w:bottom w:val="none" w:sz="0" w:space="0" w:color="auto"/>
            <w:right w:val="none" w:sz="0" w:space="0" w:color="auto"/>
          </w:divBdr>
          <w:divsChild>
            <w:div w:id="807357246">
              <w:marLeft w:val="0"/>
              <w:marRight w:val="0"/>
              <w:marTop w:val="0"/>
              <w:marBottom w:val="0"/>
              <w:divBdr>
                <w:top w:val="none" w:sz="0" w:space="0" w:color="auto"/>
                <w:left w:val="none" w:sz="0" w:space="0" w:color="auto"/>
                <w:bottom w:val="none" w:sz="0" w:space="0" w:color="auto"/>
                <w:right w:val="none" w:sz="0" w:space="0" w:color="auto"/>
              </w:divBdr>
              <w:divsChild>
                <w:div w:id="1587181671">
                  <w:marLeft w:val="0"/>
                  <w:marRight w:val="0"/>
                  <w:marTop w:val="0"/>
                  <w:marBottom w:val="0"/>
                  <w:divBdr>
                    <w:top w:val="none" w:sz="0" w:space="0" w:color="auto"/>
                    <w:left w:val="none" w:sz="0" w:space="0" w:color="auto"/>
                    <w:bottom w:val="none" w:sz="0" w:space="0" w:color="auto"/>
                    <w:right w:val="none" w:sz="0" w:space="0" w:color="auto"/>
                  </w:divBdr>
                  <w:divsChild>
                    <w:div w:id="22407595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im.docs.wso2.com/en/4.1.0/tutorials/integration-tutorials/exposing-several-services-as-a-single-service" TargetMode="External"/><Relationship Id="rId18" Type="http://schemas.openxmlformats.org/officeDocument/2006/relationships/hyperlink" Target="https://apim.docs.wso2.com/en/4.1.0/assets/img/integrate/mi-analytics/endpoint-properties.png" TargetMode="External"/><Relationship Id="rId26" Type="http://schemas.openxmlformats.org/officeDocument/2006/relationships/image" Target="media/image7.jpeg"/><Relationship Id="rId39" Type="http://schemas.openxmlformats.org/officeDocument/2006/relationships/hyperlink" Target="https://apim.docs.wso2.com/en/4.1.0/assets/img/integrate/mi-analytics/119132315/119132316.png" TargetMode="External"/><Relationship Id="rId21" Type="http://schemas.openxmlformats.org/officeDocument/2006/relationships/image" Target="media/image5.jpeg"/><Relationship Id="rId34" Type="http://schemas.openxmlformats.org/officeDocument/2006/relationships/hyperlink" Target="https://apim.docs.wso2.com/en/4.1.0/tutorials/integration-tutorials/exposing-several-services-as-a-single-service" TargetMode="External"/><Relationship Id="rId42" Type="http://schemas.openxmlformats.org/officeDocument/2006/relationships/image" Target="media/image12.png"/><Relationship Id="rId47" Type="http://schemas.openxmlformats.org/officeDocument/2006/relationships/hyperlink" Target="https://apim.docs.wso2.com/en/4.1.0/assets/img/integrate/mi-analytics/119132315/119132318.png" TargetMode="External"/><Relationship Id="rId50" Type="http://schemas.openxmlformats.org/officeDocument/2006/relationships/image" Target="media/image16.png"/><Relationship Id="rId55" Type="http://schemas.openxmlformats.org/officeDocument/2006/relationships/hyperlink" Target="https://apim.docs.wso2.com/en/4.1.0/assets/img/integrate/mi-analytics/119132315/119132320.png" TargetMode="External"/><Relationship Id="rId63" Type="http://schemas.openxmlformats.org/officeDocument/2006/relationships/theme" Target="theme/theme1.xml"/><Relationship Id="rId7" Type="http://schemas.openxmlformats.org/officeDocument/2006/relationships/hyperlink" Target="https://wso2.com/integration/" TargetMode="External"/><Relationship Id="rId2" Type="http://schemas.openxmlformats.org/officeDocument/2006/relationships/styles" Target="styles.xml"/><Relationship Id="rId16" Type="http://schemas.openxmlformats.org/officeDocument/2006/relationships/hyperlink" Target="https://apim.docs.wso2.com/integrate/develop/importing-projects" TargetMode="External"/><Relationship Id="rId20" Type="http://schemas.openxmlformats.org/officeDocument/2006/relationships/hyperlink" Target="https://apim.docs.wso2.com/en/4.1.0/assets/img/integrate/mi-analytics/ob-lb-events-to-servers.jpg" TargetMode="External"/><Relationship Id="rId29" Type="http://schemas.openxmlformats.org/officeDocument/2006/relationships/hyperlink" Target="https://apim.docs.wso2.com/en/4.1.0/install-and-setup/setup/mi-setup/observability/setting-up-classic-observability-deployment" TargetMode="External"/><Relationship Id="rId41" Type="http://schemas.openxmlformats.org/officeDocument/2006/relationships/hyperlink" Target="https://apim.docs.wso2.com/en/4.1.0/assets/img/integrate/mi-analytics/119132315/119132326.png" TargetMode="External"/><Relationship Id="rId54" Type="http://schemas.openxmlformats.org/officeDocument/2006/relationships/image" Target="media/image1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apim.docs.wso2.com/en/latest/mi-analytics/setting-up-mi-analytics/" TargetMode="External"/><Relationship Id="rId24" Type="http://schemas.openxmlformats.org/officeDocument/2006/relationships/image" Target="media/image6.jpeg"/><Relationship Id="rId32" Type="http://schemas.openxmlformats.org/officeDocument/2006/relationships/hyperlink" Target="https://apim.docs.wso2.com/en/4.1.0/install-and-setup/install/installing-the-product/installing-mi/" TargetMode="External"/><Relationship Id="rId37" Type="http://schemas.openxmlformats.org/officeDocument/2006/relationships/hyperlink" Target="https://apim.docs.wso2.com/en/4.1.0/assets/img/integrate/mi-analytics/119132315/mi-dashboard.png" TargetMode="External"/><Relationship Id="rId40" Type="http://schemas.openxmlformats.org/officeDocument/2006/relationships/image" Target="media/image11.png"/><Relationship Id="rId45" Type="http://schemas.openxmlformats.org/officeDocument/2006/relationships/hyperlink" Target="https://apim.docs.wso2.com/en/4.1.0/assets/img/integrate/mi-analytics/119132315/119132324.png" TargetMode="External"/><Relationship Id="rId53" Type="http://schemas.openxmlformats.org/officeDocument/2006/relationships/hyperlink" Target="https://apim.docs.wso2.com/en/4.1.0/assets/img/integrate/mi-analytics/119132315/119132321.png" TargetMode="External"/><Relationship Id="rId58" Type="http://schemas.openxmlformats.org/officeDocument/2006/relationships/image" Target="media/image20.png"/><Relationship Id="rId5" Type="http://schemas.openxmlformats.org/officeDocument/2006/relationships/hyperlink" Target="https://apim.docs.wso2.com/en/4.1.0/assets/img/integrate/mi-analytics/analytics-architecture.jpg" TargetMode="External"/><Relationship Id="rId15" Type="http://schemas.openxmlformats.org/officeDocument/2006/relationships/hyperlink" Target="https://apim.docs.wso2.com/en/4.1.0/integrate/develop/installing-wso2-integration-studio" TargetMode="External"/><Relationship Id="rId23" Type="http://schemas.openxmlformats.org/officeDocument/2006/relationships/hyperlink" Target="https://apim.docs.wso2.com/en/4.1.0/assets/img/integrate/mi-analytics/ob-lb-to-sets-of-servers.jpg" TargetMode="External"/><Relationship Id="rId28" Type="http://schemas.openxmlformats.org/officeDocument/2006/relationships/image" Target="media/image8.jpeg"/><Relationship Id="rId36" Type="http://schemas.openxmlformats.org/officeDocument/2006/relationships/hyperlink" Target="https://wso2.com/updates" TargetMode="External"/><Relationship Id="rId49" Type="http://schemas.openxmlformats.org/officeDocument/2006/relationships/hyperlink" Target="https://apim.docs.wso2.com/en/4.1.0/assets/img/integrate/mi-analytics/119132315/119132323.png" TargetMode="External"/><Relationship Id="rId57" Type="http://schemas.openxmlformats.org/officeDocument/2006/relationships/hyperlink" Target="https://apim.docs.wso2.com/en/4.1.0/assets/img/integrate/mi-analytics/119132315/119132319.png" TargetMode="External"/><Relationship Id="rId61" Type="http://schemas.openxmlformats.org/officeDocument/2006/relationships/image" Target="media/image22.png"/><Relationship Id="rId10" Type="http://schemas.openxmlformats.org/officeDocument/2006/relationships/hyperlink" Target="https://apim.docs.wso2.com/en/latest/mi-analytics/setting-up-mi-analytics/" TargetMode="External"/><Relationship Id="rId19" Type="http://schemas.openxmlformats.org/officeDocument/2006/relationships/image" Target="media/image4.png"/><Relationship Id="rId31" Type="http://schemas.openxmlformats.org/officeDocument/2006/relationships/hyperlink" Target="https://apim.docs.wso2.com/en/latest/mi-analytics/using-the-analytics-dashboard/" TargetMode="External"/><Relationship Id="rId44" Type="http://schemas.openxmlformats.org/officeDocument/2006/relationships/image" Target="media/image13.png"/><Relationship Id="rId52" Type="http://schemas.openxmlformats.org/officeDocument/2006/relationships/image" Target="media/image17.png"/><Relationship Id="rId60" Type="http://schemas.openxmlformats.org/officeDocument/2006/relationships/hyperlink" Target="https://apim.docs.wso2.com/en/latest/mi-analytics/using-the-analytics-dashboard/" TargetMode="External"/><Relationship Id="rId4" Type="http://schemas.openxmlformats.org/officeDocument/2006/relationships/webSettings" Target="webSettings.xml"/><Relationship Id="rId9" Type="http://schemas.openxmlformats.org/officeDocument/2006/relationships/hyperlink" Target="https://apim.docs.wso2.com/en/4.1.0/install-and-setup/install/installing-the-product/installing-mi" TargetMode="External"/><Relationship Id="rId14" Type="http://schemas.openxmlformats.org/officeDocument/2006/relationships/hyperlink" Target="https://github.com/wso2-docs/WSO2_EI/blob/master/Integration-Tutorial-Artifacts/Integration-Tutorial-Artifacts-EI7.1.0/service-orchestration-tutorial.zip" TargetMode="External"/><Relationship Id="rId22" Type="http://schemas.openxmlformats.org/officeDocument/2006/relationships/hyperlink" Target="https://apim.docs.wso2.com/en/latest/mi-analytics/setting-up-mi-analytics/" TargetMode="External"/><Relationship Id="rId27" Type="http://schemas.openxmlformats.org/officeDocument/2006/relationships/hyperlink" Target="https://apim.docs.wso2.com/en/4.1.0/assets/img/integrate/mi-analytics/ob-fail-over.jpg" TargetMode="External"/><Relationship Id="rId30" Type="http://schemas.openxmlformats.org/officeDocument/2006/relationships/hyperlink" Target="https://apim.docs.wso2.com/en/latest/mi-analytics/using-the-analytics-dashboard/" TargetMode="External"/><Relationship Id="rId35" Type="http://schemas.openxmlformats.org/officeDocument/2006/relationships/hyperlink" Target="https://updates.docs.wso2.com/en/latest/updates/overview/" TargetMode="External"/><Relationship Id="rId43" Type="http://schemas.openxmlformats.org/officeDocument/2006/relationships/hyperlink" Target="https://apim.docs.wso2.com/en/4.1.0/assets/img/integrate/mi-analytics/119132315/119132325.png" TargetMode="External"/><Relationship Id="rId48" Type="http://schemas.openxmlformats.org/officeDocument/2006/relationships/image" Target="media/image15.png"/><Relationship Id="rId56" Type="http://schemas.openxmlformats.org/officeDocument/2006/relationships/image" Target="media/image19.png"/><Relationship Id="rId8" Type="http://schemas.openxmlformats.org/officeDocument/2006/relationships/image" Target="media/image2.png"/><Relationship Id="rId51" Type="http://schemas.openxmlformats.org/officeDocument/2006/relationships/hyperlink" Target="https://apim.docs.wso2.com/en/4.1.0/assets/img/integrate/mi-analytics/119132315/119132322.png" TargetMode="External"/><Relationship Id="rId3" Type="http://schemas.openxmlformats.org/officeDocument/2006/relationships/settings" Target="settings.xml"/><Relationship Id="rId12" Type="http://schemas.openxmlformats.org/officeDocument/2006/relationships/hyperlink" Target="https://apim.docs.wso2.com/en/4.1.0/tutorials/integration-tutorials/exposing-several-services-as-a-single-service" TargetMode="External"/><Relationship Id="rId17" Type="http://schemas.openxmlformats.org/officeDocument/2006/relationships/image" Target="media/image3.png"/><Relationship Id="rId25" Type="http://schemas.openxmlformats.org/officeDocument/2006/relationships/hyperlink" Target="https://apim.docs.wso2.com/en/4.1.0/assets/img/integrate/mi-analytics/ob-all-events-to-all-servers.jpg" TargetMode="External"/><Relationship Id="rId33" Type="http://schemas.openxmlformats.org/officeDocument/2006/relationships/image" Target="media/image9.png"/><Relationship Id="rId38" Type="http://schemas.openxmlformats.org/officeDocument/2006/relationships/image" Target="media/image10.png"/><Relationship Id="rId46" Type="http://schemas.openxmlformats.org/officeDocument/2006/relationships/image" Target="media/image14.png"/><Relationship Id="rId5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17</Pages>
  <Words>2538</Words>
  <Characters>14471</Characters>
  <Application>Microsoft Office Word</Application>
  <DocSecurity>0</DocSecurity>
  <Lines>120</Lines>
  <Paragraphs>33</Paragraphs>
  <ScaleCrop>false</ScaleCrop>
  <Company/>
  <LinksUpToDate>false</LinksUpToDate>
  <CharactersWithSpaces>16976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14</cp:revision>
  <dcterms:created xsi:type="dcterms:W3CDTF">2022-11-25T10:29:00Z</dcterms:created>
  <dcterms:modified xsi:type="dcterms:W3CDTF">2022-11-25T10:43:00Z</dcterms:modified>
</cp:coreProperties>
</file>