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1412" w:rsidRDefault="00AB1412" w:rsidP="00AB1412">
      <w:pPr>
        <w:autoSpaceDE w:val="0"/>
        <w:autoSpaceDN w:val="0"/>
        <w:adjustRightInd w:val="0"/>
        <w:spacing w:after="0" w:line="240" w:lineRule="auto"/>
        <w:rPr>
          <w:rFonts w:ascii="Roboto-Bold" w:hAnsi="Roboto-Bold" w:cs="Roboto-Bold"/>
          <w:b/>
          <w:bCs/>
          <w:color w:val="001F5F"/>
          <w:sz w:val="32"/>
          <w:szCs w:val="32"/>
        </w:rPr>
      </w:pPr>
      <w:r>
        <w:rPr>
          <w:rFonts w:ascii="Roboto-Bold" w:hAnsi="Roboto-Bold" w:cs="Roboto-Bold"/>
          <w:b/>
          <w:bCs/>
          <w:color w:val="001F5F"/>
          <w:sz w:val="32"/>
          <w:szCs w:val="32"/>
        </w:rPr>
        <w:t>Practical Exercise: Getting Started with WSO2 Integration Studio</w:t>
      </w:r>
    </w:p>
    <w:p w:rsidR="00AB1412" w:rsidRDefault="00AB1412" w:rsidP="00AB1412">
      <w:pPr>
        <w:autoSpaceDE w:val="0"/>
        <w:autoSpaceDN w:val="0"/>
        <w:adjustRightInd w:val="0"/>
        <w:spacing w:after="0" w:line="240" w:lineRule="auto"/>
        <w:rPr>
          <w:rFonts w:ascii="Roboto-Bold" w:hAnsi="Roboto-Bold" w:cs="Roboto-Bold"/>
          <w:b/>
          <w:bCs/>
          <w:color w:val="001F5F"/>
          <w:sz w:val="32"/>
          <w:szCs w:val="32"/>
        </w:rPr>
      </w:pPr>
    </w:p>
    <w:p w:rsidR="00AB1412" w:rsidRDefault="00AB1412" w:rsidP="00AB1412">
      <w:pPr>
        <w:autoSpaceDE w:val="0"/>
        <w:autoSpaceDN w:val="0"/>
        <w:adjustRightInd w:val="0"/>
        <w:spacing w:after="0" w:line="240" w:lineRule="auto"/>
        <w:rPr>
          <w:rFonts w:ascii="Roboto-Regular" w:hAnsi="Roboto-Regular" w:cs="Roboto-Regular"/>
          <w:color w:val="434343"/>
          <w:sz w:val="28"/>
          <w:szCs w:val="28"/>
        </w:rPr>
      </w:pPr>
      <w:r>
        <w:rPr>
          <w:rFonts w:ascii="Roboto-Regular" w:hAnsi="Roboto-Regular" w:cs="Roboto-Regular"/>
          <w:color w:val="434343"/>
          <w:sz w:val="28"/>
          <w:szCs w:val="28"/>
        </w:rPr>
        <w:t>Training Objective</w:t>
      </w:r>
    </w:p>
    <w:p w:rsidR="00933865" w:rsidRDefault="00933865" w:rsidP="00AB1412">
      <w:pPr>
        <w:autoSpaceDE w:val="0"/>
        <w:autoSpaceDN w:val="0"/>
        <w:adjustRightInd w:val="0"/>
        <w:spacing w:after="0" w:line="240" w:lineRule="auto"/>
        <w:rPr>
          <w:rFonts w:ascii="Roboto-Regular" w:hAnsi="Roboto-Regular" w:cs="Roboto-Regular"/>
          <w:color w:val="000000"/>
        </w:rPr>
      </w:pPr>
    </w:p>
    <w:p w:rsidR="00AB1412" w:rsidRDefault="00AB1412" w:rsidP="00AB1412">
      <w:pPr>
        <w:autoSpaceDE w:val="0"/>
        <w:autoSpaceDN w:val="0"/>
        <w:adjustRightInd w:val="0"/>
        <w:spacing w:after="0" w:line="240" w:lineRule="auto"/>
        <w:rPr>
          <w:rFonts w:ascii="Roboto-Regular" w:hAnsi="Roboto-Regular" w:cs="Roboto-Regular"/>
          <w:color w:val="000000"/>
        </w:rPr>
      </w:pPr>
      <w:r>
        <w:rPr>
          <w:rFonts w:ascii="Roboto-Regular" w:hAnsi="Roboto-Regular" w:cs="Roboto-Regular"/>
          <w:color w:val="000000"/>
        </w:rPr>
        <w:t>Understand the functionality of WSO2 Integration Studio.</w:t>
      </w:r>
    </w:p>
    <w:p w:rsidR="00AB1412" w:rsidRDefault="00AB1412" w:rsidP="00AB1412">
      <w:pPr>
        <w:autoSpaceDE w:val="0"/>
        <w:autoSpaceDN w:val="0"/>
        <w:adjustRightInd w:val="0"/>
        <w:spacing w:after="0" w:line="240" w:lineRule="auto"/>
        <w:rPr>
          <w:rFonts w:ascii="Roboto-Regular" w:hAnsi="Roboto-Regular" w:cs="Roboto-Regular"/>
          <w:color w:val="434343"/>
          <w:sz w:val="28"/>
          <w:szCs w:val="28"/>
        </w:rPr>
      </w:pPr>
    </w:p>
    <w:p w:rsidR="00AB1412" w:rsidRDefault="00AB1412" w:rsidP="00AB1412">
      <w:pPr>
        <w:autoSpaceDE w:val="0"/>
        <w:autoSpaceDN w:val="0"/>
        <w:adjustRightInd w:val="0"/>
        <w:spacing w:after="0" w:line="240" w:lineRule="auto"/>
        <w:rPr>
          <w:rFonts w:ascii="Roboto-Regular" w:hAnsi="Roboto-Regular" w:cs="Roboto-Regular"/>
          <w:color w:val="434343"/>
          <w:sz w:val="28"/>
          <w:szCs w:val="28"/>
        </w:rPr>
      </w:pPr>
      <w:r>
        <w:rPr>
          <w:rFonts w:ascii="Roboto-Regular" w:hAnsi="Roboto-Regular" w:cs="Roboto-Regular"/>
          <w:color w:val="434343"/>
          <w:sz w:val="28"/>
          <w:szCs w:val="28"/>
        </w:rPr>
        <w:t>High Level Steps</w:t>
      </w:r>
    </w:p>
    <w:p w:rsidR="00AB1412" w:rsidRPr="00AB1412" w:rsidRDefault="00AB1412" w:rsidP="00AB1412">
      <w:pPr>
        <w:pStyle w:val="ListParagraph"/>
        <w:numPr>
          <w:ilvl w:val="0"/>
          <w:numId w:val="1"/>
        </w:numPr>
        <w:autoSpaceDE w:val="0"/>
        <w:autoSpaceDN w:val="0"/>
        <w:adjustRightInd w:val="0"/>
        <w:spacing w:after="0" w:line="240" w:lineRule="auto"/>
        <w:rPr>
          <w:rFonts w:ascii="Roboto-Regular" w:hAnsi="Roboto-Regular" w:cs="Roboto-Regular"/>
          <w:color w:val="000000"/>
        </w:rPr>
      </w:pPr>
      <w:r w:rsidRPr="00AB1412">
        <w:rPr>
          <w:rFonts w:ascii="Roboto-Regular" w:hAnsi="Roboto-Regular" w:cs="Roboto-Regular"/>
          <w:color w:val="000000"/>
        </w:rPr>
        <w:t>Install WSO2 Micro Integrator.</w:t>
      </w:r>
    </w:p>
    <w:p w:rsidR="00AB1412" w:rsidRPr="00AB1412" w:rsidRDefault="00AB1412" w:rsidP="00AB1412">
      <w:pPr>
        <w:pStyle w:val="ListParagraph"/>
        <w:numPr>
          <w:ilvl w:val="0"/>
          <w:numId w:val="1"/>
        </w:numPr>
        <w:autoSpaceDE w:val="0"/>
        <w:autoSpaceDN w:val="0"/>
        <w:adjustRightInd w:val="0"/>
        <w:spacing w:after="0" w:line="240" w:lineRule="auto"/>
        <w:rPr>
          <w:rFonts w:ascii="Roboto-Regular" w:hAnsi="Roboto-Regular" w:cs="Roboto-Regular"/>
          <w:color w:val="000000"/>
        </w:rPr>
      </w:pPr>
      <w:r w:rsidRPr="00AB1412">
        <w:rPr>
          <w:rFonts w:ascii="Roboto-Regular" w:hAnsi="Roboto-Regular" w:cs="Roboto-Regular"/>
          <w:color w:val="000000"/>
        </w:rPr>
        <w:t>Overview of WSO2 Integration Studio.</w:t>
      </w:r>
    </w:p>
    <w:p w:rsidR="00AB1412" w:rsidRDefault="00AB1412" w:rsidP="00AB1412">
      <w:pPr>
        <w:autoSpaceDE w:val="0"/>
        <w:autoSpaceDN w:val="0"/>
        <w:adjustRightInd w:val="0"/>
        <w:spacing w:after="0" w:line="240" w:lineRule="auto"/>
        <w:rPr>
          <w:rFonts w:ascii="Roboto-Regular" w:hAnsi="Roboto-Regular" w:cs="Roboto-Regular"/>
          <w:color w:val="434343"/>
          <w:sz w:val="28"/>
          <w:szCs w:val="28"/>
        </w:rPr>
      </w:pPr>
    </w:p>
    <w:p w:rsidR="00AB1412" w:rsidRDefault="00AB1412" w:rsidP="00AB1412">
      <w:pPr>
        <w:autoSpaceDE w:val="0"/>
        <w:autoSpaceDN w:val="0"/>
        <w:adjustRightInd w:val="0"/>
        <w:spacing w:after="0" w:line="240" w:lineRule="auto"/>
        <w:rPr>
          <w:rFonts w:ascii="Roboto-Regular" w:hAnsi="Roboto-Regular" w:cs="Roboto-Regular"/>
          <w:color w:val="434343"/>
          <w:sz w:val="28"/>
          <w:szCs w:val="28"/>
        </w:rPr>
      </w:pPr>
      <w:r>
        <w:rPr>
          <w:rFonts w:ascii="Roboto-Regular" w:hAnsi="Roboto-Regular" w:cs="Roboto-Regular"/>
          <w:color w:val="434343"/>
          <w:sz w:val="28"/>
          <w:szCs w:val="28"/>
        </w:rPr>
        <w:t>Detailed Instructions</w:t>
      </w:r>
    </w:p>
    <w:p w:rsidR="00AB1412" w:rsidRDefault="00AB1412" w:rsidP="00AB1412">
      <w:pPr>
        <w:autoSpaceDE w:val="0"/>
        <w:autoSpaceDN w:val="0"/>
        <w:adjustRightInd w:val="0"/>
        <w:spacing w:after="0" w:line="240" w:lineRule="auto"/>
        <w:rPr>
          <w:rFonts w:ascii="Roboto-Bold" w:hAnsi="Roboto-Bold" w:cs="Roboto-Bold"/>
          <w:b/>
          <w:bCs/>
          <w:color w:val="000000"/>
          <w:sz w:val="24"/>
          <w:szCs w:val="24"/>
        </w:rPr>
      </w:pPr>
    </w:p>
    <w:p w:rsidR="00AB1412" w:rsidRPr="00933865" w:rsidRDefault="00AB1412" w:rsidP="00AB1412">
      <w:pPr>
        <w:spacing w:before="100" w:beforeAutospacing="1" w:after="100" w:afterAutospacing="1" w:line="240" w:lineRule="auto"/>
        <w:outlineLvl w:val="0"/>
        <w:rPr>
          <w:rFonts w:ascii="Helvetica" w:eastAsia="Times New Roman" w:hAnsi="Helvetica" w:cs="Times New Roman"/>
          <w:b/>
          <w:spacing w:val="-2"/>
          <w:kern w:val="36"/>
          <w:sz w:val="24"/>
          <w:szCs w:val="24"/>
          <w:lang w:eastAsia="en-IN"/>
        </w:rPr>
      </w:pPr>
      <w:r w:rsidRPr="00933865">
        <w:rPr>
          <w:rFonts w:ascii="Helvetica" w:eastAsia="Times New Roman" w:hAnsi="Helvetica" w:cs="Times New Roman"/>
          <w:b/>
          <w:spacing w:val="-2"/>
          <w:kern w:val="36"/>
          <w:sz w:val="24"/>
          <w:szCs w:val="24"/>
          <w:lang w:eastAsia="en-IN"/>
        </w:rPr>
        <w:t>Installing WSO2 Integration Studio</w:t>
      </w:r>
    </w:p>
    <w:p w:rsidR="00AB1412" w:rsidRPr="00AB1412" w:rsidRDefault="00AB1412" w:rsidP="00AB1412">
      <w:pPr>
        <w:spacing w:before="240" w:after="240" w:line="240" w:lineRule="auto"/>
        <w:rPr>
          <w:rFonts w:ascii="Helvetica" w:eastAsia="Times New Roman" w:hAnsi="Helvetica" w:cs="Times New Roman"/>
          <w:sz w:val="24"/>
          <w:szCs w:val="24"/>
          <w:lang w:eastAsia="en-IN"/>
        </w:rPr>
      </w:pPr>
      <w:r w:rsidRPr="00AB1412">
        <w:rPr>
          <w:rFonts w:ascii="Helvetica" w:eastAsia="Times New Roman" w:hAnsi="Helvetica" w:cs="Times New Roman"/>
          <w:sz w:val="24"/>
          <w:szCs w:val="24"/>
          <w:lang w:eastAsia="en-IN"/>
        </w:rPr>
        <w:t>WSO2 Integration Studio provides a comprehensive development experience for building integration solutions.</w:t>
      </w:r>
    </w:p>
    <w:p w:rsidR="00AB1412" w:rsidRPr="00AB1412" w:rsidRDefault="00AB1412" w:rsidP="00AB1412">
      <w:pPr>
        <w:pBdr>
          <w:bottom w:val="single" w:sz="6" w:space="0" w:color="CCCCCC"/>
        </w:pBdr>
        <w:spacing w:before="100" w:beforeAutospacing="1" w:after="100" w:afterAutospacing="1" w:line="240" w:lineRule="auto"/>
        <w:outlineLvl w:val="2"/>
        <w:rPr>
          <w:rFonts w:ascii="Helvetica" w:eastAsia="Times New Roman" w:hAnsi="Helvetica" w:cs="Times New Roman"/>
          <w:spacing w:val="-2"/>
          <w:sz w:val="27"/>
          <w:szCs w:val="27"/>
          <w:lang w:eastAsia="en-IN"/>
        </w:rPr>
      </w:pPr>
      <w:r w:rsidRPr="00AB1412">
        <w:rPr>
          <w:rFonts w:ascii="Helvetica" w:eastAsia="Times New Roman" w:hAnsi="Helvetica" w:cs="Times New Roman"/>
          <w:spacing w:val="-2"/>
          <w:sz w:val="27"/>
          <w:szCs w:val="27"/>
          <w:lang w:eastAsia="en-IN"/>
        </w:rPr>
        <w:t>Installation prerequisites</w:t>
      </w:r>
    </w:p>
    <w:tbl>
      <w:tblPr>
        <w:tblW w:w="4957" w:type="dxa"/>
        <w:tblCellSpacing w:w="15" w:type="dxa"/>
        <w:tblCellMar>
          <w:top w:w="15" w:type="dxa"/>
          <w:left w:w="15" w:type="dxa"/>
          <w:bottom w:w="15" w:type="dxa"/>
          <w:right w:w="15" w:type="dxa"/>
        </w:tblCellMar>
        <w:tblLook w:val="04A0" w:firstRow="1" w:lastRow="0" w:firstColumn="1" w:lastColumn="0" w:noHBand="0" w:noVBand="1"/>
      </w:tblPr>
      <w:tblGrid>
        <w:gridCol w:w="1231"/>
        <w:gridCol w:w="3726"/>
      </w:tblGrid>
      <w:tr w:rsidR="00AB1412" w:rsidRPr="00AB1412" w:rsidTr="00AB1412">
        <w:trPr>
          <w:tblCellSpacing w:w="15" w:type="dxa"/>
        </w:trPr>
        <w:tc>
          <w:tcPr>
            <w:tcW w:w="0" w:type="auto"/>
            <w:tcBorders>
              <w:top w:val="nil"/>
            </w:tcBorders>
            <w:hideMark/>
          </w:tcPr>
          <w:p w:rsidR="00AB1412" w:rsidRPr="00AB1412" w:rsidRDefault="00AB1412" w:rsidP="00AB1412">
            <w:pPr>
              <w:spacing w:after="0" w:line="240" w:lineRule="auto"/>
              <w:rPr>
                <w:rFonts w:ascii="Times New Roman" w:eastAsia="Times New Roman" w:hAnsi="Times New Roman" w:cs="Times New Roman"/>
                <w:sz w:val="24"/>
                <w:szCs w:val="24"/>
                <w:lang w:eastAsia="en-IN"/>
              </w:rPr>
            </w:pPr>
            <w:r w:rsidRPr="00AB1412">
              <w:rPr>
                <w:rFonts w:ascii="Times New Roman" w:eastAsia="Times New Roman" w:hAnsi="Times New Roman" w:cs="Times New Roman"/>
                <w:b/>
                <w:bCs/>
                <w:sz w:val="24"/>
                <w:szCs w:val="24"/>
                <w:lang w:eastAsia="en-IN"/>
              </w:rPr>
              <w:t>Processor</w:t>
            </w:r>
          </w:p>
        </w:tc>
        <w:tc>
          <w:tcPr>
            <w:tcW w:w="0" w:type="auto"/>
            <w:tcBorders>
              <w:top w:val="nil"/>
            </w:tcBorders>
            <w:hideMark/>
          </w:tcPr>
          <w:p w:rsidR="00AB1412" w:rsidRPr="00AB1412" w:rsidRDefault="00AB1412" w:rsidP="00AB1412">
            <w:pPr>
              <w:spacing w:after="0" w:line="240" w:lineRule="auto"/>
              <w:rPr>
                <w:rFonts w:ascii="Times New Roman" w:eastAsia="Times New Roman" w:hAnsi="Times New Roman" w:cs="Times New Roman"/>
                <w:sz w:val="24"/>
                <w:szCs w:val="24"/>
                <w:lang w:eastAsia="en-IN"/>
              </w:rPr>
            </w:pPr>
            <w:r w:rsidRPr="00AB1412">
              <w:rPr>
                <w:rFonts w:ascii="Times New Roman" w:eastAsia="Times New Roman" w:hAnsi="Times New Roman" w:cs="Times New Roman"/>
                <w:sz w:val="24"/>
                <w:szCs w:val="24"/>
                <w:lang w:eastAsia="en-IN"/>
              </w:rPr>
              <w:t>Intel Core i5 or equivalent</w:t>
            </w:r>
          </w:p>
        </w:tc>
      </w:tr>
      <w:tr w:rsidR="00AB1412" w:rsidRPr="00AB1412" w:rsidTr="00AB1412">
        <w:trPr>
          <w:tblCellSpacing w:w="15" w:type="dxa"/>
        </w:trPr>
        <w:tc>
          <w:tcPr>
            <w:tcW w:w="0" w:type="auto"/>
            <w:hideMark/>
          </w:tcPr>
          <w:p w:rsidR="00AB1412" w:rsidRPr="00AB1412" w:rsidRDefault="00AB1412" w:rsidP="00AB1412">
            <w:pPr>
              <w:spacing w:after="0" w:line="240" w:lineRule="auto"/>
              <w:rPr>
                <w:rFonts w:ascii="Times New Roman" w:eastAsia="Times New Roman" w:hAnsi="Times New Roman" w:cs="Times New Roman"/>
                <w:sz w:val="24"/>
                <w:szCs w:val="24"/>
                <w:lang w:eastAsia="en-IN"/>
              </w:rPr>
            </w:pPr>
            <w:r w:rsidRPr="00AB1412">
              <w:rPr>
                <w:rFonts w:ascii="Times New Roman" w:eastAsia="Times New Roman" w:hAnsi="Times New Roman" w:cs="Times New Roman"/>
                <w:b/>
                <w:bCs/>
                <w:sz w:val="24"/>
                <w:szCs w:val="24"/>
                <w:lang w:eastAsia="en-IN"/>
              </w:rPr>
              <w:t>RAM</w:t>
            </w:r>
          </w:p>
        </w:tc>
        <w:tc>
          <w:tcPr>
            <w:tcW w:w="0" w:type="auto"/>
            <w:hideMark/>
          </w:tcPr>
          <w:p w:rsidR="00AB1412" w:rsidRPr="00AB1412" w:rsidRDefault="00AB1412" w:rsidP="00AB1412">
            <w:pPr>
              <w:spacing w:after="0" w:line="240" w:lineRule="auto"/>
              <w:rPr>
                <w:rFonts w:ascii="Times New Roman" w:eastAsia="Times New Roman" w:hAnsi="Times New Roman" w:cs="Times New Roman"/>
                <w:sz w:val="24"/>
                <w:szCs w:val="24"/>
                <w:lang w:eastAsia="en-IN"/>
              </w:rPr>
            </w:pPr>
            <w:r w:rsidRPr="00AB1412">
              <w:rPr>
                <w:rFonts w:ascii="Times New Roman" w:eastAsia="Times New Roman" w:hAnsi="Times New Roman" w:cs="Times New Roman"/>
                <w:sz w:val="24"/>
                <w:szCs w:val="24"/>
                <w:lang w:eastAsia="en-IN"/>
              </w:rPr>
              <w:t>4 GB minimum, 8 GB recommended</w:t>
            </w:r>
          </w:p>
        </w:tc>
      </w:tr>
      <w:tr w:rsidR="00AB1412" w:rsidRPr="00AB1412" w:rsidTr="00AB1412">
        <w:trPr>
          <w:tblCellSpacing w:w="15" w:type="dxa"/>
        </w:trPr>
        <w:tc>
          <w:tcPr>
            <w:tcW w:w="0" w:type="auto"/>
            <w:hideMark/>
          </w:tcPr>
          <w:p w:rsidR="00AB1412" w:rsidRPr="00AB1412" w:rsidRDefault="00AB1412" w:rsidP="00AB1412">
            <w:pPr>
              <w:spacing w:after="0" w:line="240" w:lineRule="auto"/>
              <w:rPr>
                <w:rFonts w:ascii="Times New Roman" w:eastAsia="Times New Roman" w:hAnsi="Times New Roman" w:cs="Times New Roman"/>
                <w:sz w:val="24"/>
                <w:szCs w:val="24"/>
                <w:lang w:eastAsia="en-IN"/>
              </w:rPr>
            </w:pPr>
            <w:r w:rsidRPr="00AB1412">
              <w:rPr>
                <w:rFonts w:ascii="Times New Roman" w:eastAsia="Times New Roman" w:hAnsi="Times New Roman" w:cs="Times New Roman"/>
                <w:b/>
                <w:bCs/>
                <w:sz w:val="24"/>
                <w:szCs w:val="24"/>
                <w:lang w:eastAsia="en-IN"/>
              </w:rPr>
              <w:t>Disk Space</w:t>
            </w:r>
          </w:p>
        </w:tc>
        <w:tc>
          <w:tcPr>
            <w:tcW w:w="0" w:type="auto"/>
            <w:hideMark/>
          </w:tcPr>
          <w:p w:rsidR="00AB1412" w:rsidRPr="00AB1412" w:rsidRDefault="00AB1412" w:rsidP="00AB1412">
            <w:pPr>
              <w:spacing w:after="0" w:line="240" w:lineRule="auto"/>
              <w:rPr>
                <w:rFonts w:ascii="Times New Roman" w:eastAsia="Times New Roman" w:hAnsi="Times New Roman" w:cs="Times New Roman"/>
                <w:sz w:val="24"/>
                <w:szCs w:val="24"/>
                <w:lang w:eastAsia="en-IN"/>
              </w:rPr>
            </w:pPr>
            <w:r w:rsidRPr="00AB1412">
              <w:rPr>
                <w:rFonts w:ascii="Times New Roman" w:eastAsia="Times New Roman" w:hAnsi="Times New Roman" w:cs="Times New Roman"/>
                <w:sz w:val="24"/>
                <w:szCs w:val="24"/>
                <w:lang w:eastAsia="en-IN"/>
              </w:rPr>
              <w:t>Approximately 4 GB</w:t>
            </w:r>
          </w:p>
        </w:tc>
      </w:tr>
    </w:tbl>
    <w:p w:rsidR="00AB1412" w:rsidRPr="00AB1412" w:rsidRDefault="00AB1412" w:rsidP="00AB1412">
      <w:pPr>
        <w:pBdr>
          <w:bottom w:val="single" w:sz="6" w:space="0" w:color="CCCCCC"/>
        </w:pBdr>
        <w:spacing w:before="100" w:beforeAutospacing="1" w:after="100" w:afterAutospacing="1" w:line="240" w:lineRule="auto"/>
        <w:outlineLvl w:val="2"/>
        <w:rPr>
          <w:rFonts w:ascii="Helvetica" w:eastAsia="Times New Roman" w:hAnsi="Helvetica" w:cs="Times New Roman"/>
          <w:spacing w:val="-2"/>
          <w:sz w:val="27"/>
          <w:szCs w:val="27"/>
          <w:lang w:eastAsia="en-IN"/>
        </w:rPr>
      </w:pPr>
      <w:r w:rsidRPr="00AB1412">
        <w:rPr>
          <w:rFonts w:ascii="Helvetica" w:eastAsia="Times New Roman" w:hAnsi="Helvetica" w:cs="Times New Roman"/>
          <w:spacing w:val="-2"/>
          <w:sz w:val="27"/>
          <w:szCs w:val="27"/>
          <w:lang w:eastAsia="en-IN"/>
        </w:rPr>
        <w:t>Install and run WSO2 Integration Studio</w:t>
      </w:r>
    </w:p>
    <w:p w:rsidR="00AB1412" w:rsidRPr="00AB1412" w:rsidRDefault="00AB1412" w:rsidP="00AB1412">
      <w:pPr>
        <w:spacing w:before="240" w:after="240" w:line="240" w:lineRule="auto"/>
        <w:rPr>
          <w:rFonts w:ascii="Helvetica" w:eastAsia="Times New Roman" w:hAnsi="Helvetica" w:cs="Times New Roman"/>
          <w:sz w:val="24"/>
          <w:szCs w:val="24"/>
          <w:lang w:eastAsia="en-IN"/>
        </w:rPr>
      </w:pPr>
      <w:r w:rsidRPr="00AB1412">
        <w:rPr>
          <w:rFonts w:ascii="Helvetica" w:eastAsia="Times New Roman" w:hAnsi="Helvetica" w:cs="Times New Roman"/>
          <w:sz w:val="24"/>
          <w:szCs w:val="24"/>
          <w:lang w:eastAsia="en-IN"/>
        </w:rPr>
        <w:t>Follow the steps given below.</w:t>
      </w:r>
    </w:p>
    <w:p w:rsidR="00AB1412" w:rsidRPr="00AB1412" w:rsidRDefault="00AB1412" w:rsidP="00AB1412">
      <w:pPr>
        <w:numPr>
          <w:ilvl w:val="0"/>
          <w:numId w:val="2"/>
        </w:numPr>
        <w:spacing w:before="120" w:after="120" w:line="240" w:lineRule="auto"/>
        <w:ind w:left="450"/>
        <w:rPr>
          <w:rFonts w:ascii="Helvetica" w:eastAsia="Times New Roman" w:hAnsi="Helvetica" w:cs="Times New Roman"/>
          <w:sz w:val="24"/>
          <w:szCs w:val="24"/>
          <w:lang w:eastAsia="en-IN"/>
        </w:rPr>
      </w:pPr>
      <w:r w:rsidRPr="00AB1412">
        <w:rPr>
          <w:rFonts w:ascii="Helvetica" w:eastAsia="Times New Roman" w:hAnsi="Helvetica" w:cs="Times New Roman"/>
          <w:sz w:val="24"/>
          <w:szCs w:val="24"/>
          <w:lang w:eastAsia="en-IN"/>
        </w:rPr>
        <w:t>Go to the </w:t>
      </w:r>
      <w:hyperlink r:id="rId5" w:tgtFrame="_blank" w:history="1">
        <w:r w:rsidRPr="00AB1412">
          <w:rPr>
            <w:rFonts w:ascii="Helvetica" w:eastAsia="Times New Roman" w:hAnsi="Helvetica" w:cs="Times New Roman"/>
            <w:color w:val="3F51B5"/>
            <w:sz w:val="24"/>
            <w:szCs w:val="24"/>
            <w:u w:val="single"/>
            <w:lang w:eastAsia="en-IN"/>
          </w:rPr>
          <w:t>API Manager Tooling web page</w:t>
        </w:r>
      </w:hyperlink>
      <w:r w:rsidRPr="00AB1412">
        <w:rPr>
          <w:rFonts w:ascii="Helvetica" w:eastAsia="Times New Roman" w:hAnsi="Helvetica" w:cs="Times New Roman"/>
          <w:sz w:val="24"/>
          <w:szCs w:val="24"/>
          <w:lang w:eastAsia="en-IN"/>
        </w:rPr>
        <w:t>, and download WSO2 Integration Studio.</w:t>
      </w:r>
    </w:p>
    <w:p w:rsidR="00AB1412" w:rsidRPr="00AB1412" w:rsidRDefault="00AB1412" w:rsidP="00AB1412">
      <w:pPr>
        <w:spacing w:before="100" w:beforeAutospacing="1" w:after="100" w:afterAutospacing="1" w:line="240" w:lineRule="auto"/>
        <w:ind w:left="450"/>
        <w:rPr>
          <w:rFonts w:ascii="Helvetica" w:eastAsia="Times New Roman" w:hAnsi="Helvetica" w:cs="Times New Roman"/>
          <w:b/>
          <w:bCs/>
          <w:sz w:val="24"/>
          <w:szCs w:val="24"/>
          <w:lang w:eastAsia="en-IN"/>
        </w:rPr>
      </w:pPr>
      <w:r w:rsidRPr="00AB1412">
        <w:rPr>
          <w:rFonts w:ascii="Helvetica" w:eastAsia="Times New Roman" w:hAnsi="Helvetica" w:cs="Times New Roman"/>
          <w:b/>
          <w:bCs/>
          <w:sz w:val="24"/>
          <w:szCs w:val="24"/>
          <w:lang w:eastAsia="en-IN"/>
        </w:rPr>
        <w:t>Note</w:t>
      </w:r>
    </w:p>
    <w:p w:rsidR="00AB1412" w:rsidRPr="00AB1412" w:rsidRDefault="00AB1412" w:rsidP="00AB1412">
      <w:pPr>
        <w:numPr>
          <w:ilvl w:val="1"/>
          <w:numId w:val="2"/>
        </w:numPr>
        <w:spacing w:before="100" w:beforeAutospacing="1" w:after="120" w:line="240" w:lineRule="auto"/>
        <w:ind w:left="1470"/>
        <w:rPr>
          <w:rFonts w:ascii="Helvetica" w:eastAsia="Times New Roman" w:hAnsi="Helvetica" w:cs="Times New Roman"/>
          <w:sz w:val="24"/>
          <w:szCs w:val="24"/>
          <w:lang w:eastAsia="en-IN"/>
        </w:rPr>
      </w:pPr>
      <w:r w:rsidRPr="00AB1412">
        <w:rPr>
          <w:rFonts w:ascii="Helvetica" w:eastAsia="Times New Roman" w:hAnsi="Helvetica" w:cs="Times New Roman"/>
          <w:sz w:val="24"/>
          <w:szCs w:val="24"/>
          <w:lang w:eastAsia="en-IN"/>
        </w:rPr>
        <w:t xml:space="preserve">If you are a </w:t>
      </w:r>
      <w:proofErr w:type="spellStart"/>
      <w:r w:rsidRPr="00AB1412">
        <w:rPr>
          <w:rFonts w:ascii="Helvetica" w:eastAsia="Times New Roman" w:hAnsi="Helvetica" w:cs="Times New Roman"/>
          <w:sz w:val="24"/>
          <w:szCs w:val="24"/>
          <w:lang w:eastAsia="en-IN"/>
        </w:rPr>
        <w:t>MacOS</w:t>
      </w:r>
      <w:proofErr w:type="spellEnd"/>
      <w:r w:rsidRPr="00AB1412">
        <w:rPr>
          <w:rFonts w:ascii="Helvetica" w:eastAsia="Times New Roman" w:hAnsi="Helvetica" w:cs="Times New Roman"/>
          <w:sz w:val="24"/>
          <w:szCs w:val="24"/>
          <w:lang w:eastAsia="en-IN"/>
        </w:rPr>
        <w:t xml:space="preserve"> user, be sure to add it </w:t>
      </w:r>
      <w:proofErr w:type="gramStart"/>
      <w:r w:rsidRPr="00AB1412">
        <w:rPr>
          <w:rFonts w:ascii="Helvetica" w:eastAsia="Times New Roman" w:hAnsi="Helvetica" w:cs="Times New Roman"/>
          <w:sz w:val="24"/>
          <w:szCs w:val="24"/>
          <w:lang w:eastAsia="en-IN"/>
        </w:rPr>
        <w:t xml:space="preserve">to </w:t>
      </w:r>
      <w:r w:rsidR="00933865">
        <w:rPr>
          <w:rFonts w:ascii="Helvetica" w:eastAsia="Times New Roman" w:hAnsi="Helvetica" w:cs="Times New Roman"/>
          <w:sz w:val="24"/>
          <w:szCs w:val="24"/>
          <w:lang w:eastAsia="en-IN"/>
        </w:rPr>
        <w:t xml:space="preserve"> </w:t>
      </w:r>
      <w:r w:rsidRPr="00AB1412">
        <w:rPr>
          <w:rFonts w:ascii="Helvetica" w:eastAsia="Times New Roman" w:hAnsi="Helvetica" w:cs="Times New Roman"/>
          <w:sz w:val="24"/>
          <w:szCs w:val="24"/>
          <w:lang w:eastAsia="en-IN"/>
        </w:rPr>
        <w:t>the</w:t>
      </w:r>
      <w:proofErr w:type="gramEnd"/>
      <w:r w:rsidRPr="00AB1412">
        <w:rPr>
          <w:rFonts w:ascii="Helvetica" w:eastAsia="Times New Roman" w:hAnsi="Helvetica" w:cs="Times New Roman"/>
          <w:sz w:val="24"/>
          <w:szCs w:val="24"/>
          <w:lang w:eastAsia="en-IN"/>
        </w:rPr>
        <w:t> </w:t>
      </w:r>
      <w:r w:rsidRPr="00AB1412">
        <w:rPr>
          <w:rFonts w:ascii="Helvetica" w:eastAsia="Times New Roman" w:hAnsi="Helvetica" w:cs="Times New Roman"/>
          <w:b/>
          <w:bCs/>
          <w:sz w:val="24"/>
          <w:szCs w:val="24"/>
          <w:lang w:eastAsia="en-IN"/>
        </w:rPr>
        <w:t>Applications</w:t>
      </w:r>
      <w:r w:rsidRPr="00AB1412">
        <w:rPr>
          <w:rFonts w:ascii="Helvetica" w:eastAsia="Times New Roman" w:hAnsi="Helvetica" w:cs="Times New Roman"/>
          <w:sz w:val="24"/>
          <w:szCs w:val="24"/>
          <w:lang w:eastAsia="en-IN"/>
        </w:rPr>
        <w:t> directory.</w:t>
      </w:r>
    </w:p>
    <w:p w:rsidR="00AB1412" w:rsidRPr="00AB1412" w:rsidRDefault="00AB1412" w:rsidP="00AB1412">
      <w:pPr>
        <w:numPr>
          <w:ilvl w:val="1"/>
          <w:numId w:val="2"/>
        </w:numPr>
        <w:spacing w:before="100" w:beforeAutospacing="1" w:line="240" w:lineRule="auto"/>
        <w:ind w:left="1470"/>
        <w:rPr>
          <w:rFonts w:ascii="Helvetica" w:eastAsia="Times New Roman" w:hAnsi="Helvetica" w:cs="Times New Roman"/>
          <w:sz w:val="24"/>
          <w:szCs w:val="24"/>
          <w:lang w:eastAsia="en-IN"/>
        </w:rPr>
      </w:pPr>
      <w:r w:rsidRPr="00AB1412">
        <w:rPr>
          <w:rFonts w:ascii="Helvetica" w:eastAsia="Times New Roman" w:hAnsi="Helvetica" w:cs="Times New Roman"/>
          <w:sz w:val="24"/>
          <w:szCs w:val="24"/>
          <w:lang w:eastAsia="en-IN"/>
        </w:rPr>
        <w:t>If you are a Microsoft Windows user, extract it outside the </w:t>
      </w:r>
      <w:r w:rsidRPr="00AB1412">
        <w:rPr>
          <w:rFonts w:ascii="Helvetica" w:eastAsia="Times New Roman" w:hAnsi="Helvetica" w:cs="Times New Roman"/>
          <w:b/>
          <w:bCs/>
          <w:sz w:val="24"/>
          <w:szCs w:val="24"/>
          <w:lang w:eastAsia="en-IN"/>
        </w:rPr>
        <w:t>Programs</w:t>
      </w:r>
      <w:r w:rsidRPr="00AB1412">
        <w:rPr>
          <w:rFonts w:ascii="Helvetica" w:eastAsia="Times New Roman" w:hAnsi="Helvetica" w:cs="Times New Roman"/>
          <w:sz w:val="24"/>
          <w:szCs w:val="24"/>
          <w:lang w:eastAsia="en-IN"/>
        </w:rPr>
        <w:t> directory. This is done because the Integration Studio requires permission to write to files.</w:t>
      </w:r>
    </w:p>
    <w:p w:rsidR="00AB1412" w:rsidRPr="00AB1412" w:rsidRDefault="00AB1412" w:rsidP="00AB1412">
      <w:pPr>
        <w:numPr>
          <w:ilvl w:val="0"/>
          <w:numId w:val="2"/>
        </w:numPr>
        <w:spacing w:before="120" w:after="120" w:line="240" w:lineRule="auto"/>
        <w:ind w:left="450"/>
        <w:rPr>
          <w:rFonts w:ascii="Helvetica" w:eastAsia="Times New Roman" w:hAnsi="Helvetica" w:cs="Times New Roman"/>
          <w:sz w:val="24"/>
          <w:szCs w:val="24"/>
          <w:lang w:eastAsia="en-IN"/>
        </w:rPr>
      </w:pPr>
      <w:r w:rsidRPr="00AB1412">
        <w:rPr>
          <w:rFonts w:ascii="Helvetica" w:eastAsia="Times New Roman" w:hAnsi="Helvetica" w:cs="Times New Roman"/>
          <w:sz w:val="24"/>
          <w:szCs w:val="24"/>
          <w:lang w:eastAsia="en-IN"/>
        </w:rPr>
        <w:t>Run the </w:t>
      </w:r>
      <w:r w:rsidRPr="00AB1412">
        <w:rPr>
          <w:rFonts w:ascii="Helvetica" w:eastAsia="Times New Roman" w:hAnsi="Helvetica" w:cs="Times New Roman"/>
          <w:b/>
          <w:bCs/>
          <w:sz w:val="24"/>
          <w:szCs w:val="24"/>
          <w:lang w:eastAsia="en-IN"/>
        </w:rPr>
        <w:t>Integration Studio</w:t>
      </w:r>
      <w:r w:rsidRPr="00AB1412">
        <w:rPr>
          <w:rFonts w:ascii="Helvetica" w:eastAsia="Times New Roman" w:hAnsi="Helvetica" w:cs="Times New Roman"/>
          <w:sz w:val="24"/>
          <w:szCs w:val="24"/>
          <w:lang w:eastAsia="en-IN"/>
        </w:rPr>
        <w:t> application to start the tool.</w:t>
      </w:r>
    </w:p>
    <w:p w:rsidR="00AB1412" w:rsidRPr="00AB1412" w:rsidRDefault="00AB1412" w:rsidP="00AB1412">
      <w:pPr>
        <w:pBdr>
          <w:bottom w:val="single" w:sz="6" w:space="0" w:color="CCCCCC"/>
        </w:pBdr>
        <w:spacing w:before="100" w:beforeAutospacing="1" w:after="100" w:afterAutospacing="1" w:line="240" w:lineRule="auto"/>
        <w:outlineLvl w:val="2"/>
        <w:rPr>
          <w:rFonts w:ascii="Helvetica" w:eastAsia="Times New Roman" w:hAnsi="Helvetica" w:cs="Times New Roman"/>
          <w:spacing w:val="-2"/>
          <w:sz w:val="27"/>
          <w:szCs w:val="27"/>
          <w:lang w:eastAsia="en-IN"/>
        </w:rPr>
      </w:pPr>
      <w:r w:rsidRPr="00AB1412">
        <w:rPr>
          <w:rFonts w:ascii="Helvetica" w:eastAsia="Times New Roman" w:hAnsi="Helvetica" w:cs="Times New Roman"/>
          <w:spacing w:val="-2"/>
          <w:sz w:val="27"/>
          <w:szCs w:val="27"/>
          <w:lang w:eastAsia="en-IN"/>
        </w:rPr>
        <w:t>Get the latest updates</w:t>
      </w:r>
    </w:p>
    <w:p w:rsidR="00AB1412" w:rsidRPr="00AB1412" w:rsidRDefault="00AB1412" w:rsidP="00AB1412">
      <w:pPr>
        <w:spacing w:before="240" w:after="240" w:line="240" w:lineRule="auto"/>
        <w:rPr>
          <w:rFonts w:ascii="Helvetica" w:eastAsia="Times New Roman" w:hAnsi="Helvetica" w:cs="Times New Roman"/>
          <w:sz w:val="24"/>
          <w:szCs w:val="24"/>
          <w:lang w:eastAsia="en-IN"/>
        </w:rPr>
      </w:pPr>
      <w:r w:rsidRPr="00AB1412">
        <w:rPr>
          <w:rFonts w:ascii="Helvetica" w:eastAsia="Times New Roman" w:hAnsi="Helvetica" w:cs="Times New Roman"/>
          <w:sz w:val="24"/>
          <w:szCs w:val="24"/>
          <w:lang w:eastAsia="en-IN"/>
        </w:rPr>
        <w:t>If you have already installed and set up WSO2 Integration Studio, you can get the latest updates as follows:</w:t>
      </w:r>
    </w:p>
    <w:p w:rsidR="00AB1412" w:rsidRPr="00AB1412" w:rsidRDefault="00AB1412" w:rsidP="00AB1412">
      <w:pPr>
        <w:numPr>
          <w:ilvl w:val="0"/>
          <w:numId w:val="3"/>
        </w:numPr>
        <w:spacing w:before="100" w:beforeAutospacing="1" w:after="120" w:line="240" w:lineRule="auto"/>
        <w:ind w:left="450"/>
        <w:rPr>
          <w:rFonts w:ascii="Helvetica" w:eastAsia="Times New Roman" w:hAnsi="Helvetica" w:cs="Times New Roman"/>
          <w:sz w:val="24"/>
          <w:szCs w:val="24"/>
          <w:lang w:eastAsia="en-IN"/>
        </w:rPr>
      </w:pPr>
      <w:r w:rsidRPr="00AB1412">
        <w:rPr>
          <w:rFonts w:ascii="Helvetica" w:eastAsia="Times New Roman" w:hAnsi="Helvetica" w:cs="Times New Roman"/>
          <w:sz w:val="24"/>
          <w:szCs w:val="24"/>
          <w:lang w:eastAsia="en-IN"/>
        </w:rPr>
        <w:lastRenderedPageBreak/>
        <w:t>Open WSO2 Integration Studio on your computer.</w:t>
      </w:r>
    </w:p>
    <w:p w:rsidR="00AB1412" w:rsidRPr="00AB1412" w:rsidRDefault="00AB1412" w:rsidP="00AB1412">
      <w:pPr>
        <w:numPr>
          <w:ilvl w:val="0"/>
          <w:numId w:val="3"/>
        </w:numPr>
        <w:spacing w:before="120" w:after="120" w:line="240" w:lineRule="auto"/>
        <w:ind w:left="450"/>
        <w:rPr>
          <w:rFonts w:ascii="Helvetica" w:eastAsia="Times New Roman" w:hAnsi="Helvetica" w:cs="Times New Roman"/>
          <w:sz w:val="24"/>
          <w:szCs w:val="24"/>
          <w:lang w:eastAsia="en-IN"/>
        </w:rPr>
      </w:pPr>
      <w:r w:rsidRPr="00AB1412">
        <w:rPr>
          <w:rFonts w:ascii="Helvetica" w:eastAsia="Times New Roman" w:hAnsi="Helvetica" w:cs="Times New Roman"/>
          <w:sz w:val="24"/>
          <w:szCs w:val="24"/>
          <w:lang w:eastAsia="en-IN"/>
        </w:rPr>
        <w:t>Go to </w:t>
      </w:r>
      <w:r w:rsidRPr="00AB1412">
        <w:rPr>
          <w:rFonts w:ascii="Helvetica" w:eastAsia="Times New Roman" w:hAnsi="Helvetica" w:cs="Times New Roman"/>
          <w:b/>
          <w:bCs/>
          <w:sz w:val="24"/>
          <w:szCs w:val="24"/>
          <w:lang w:eastAsia="en-IN"/>
        </w:rPr>
        <w:t>Help</w:t>
      </w:r>
      <w:r w:rsidRPr="00AB1412">
        <w:rPr>
          <w:rFonts w:ascii="Helvetica" w:eastAsia="Times New Roman" w:hAnsi="Helvetica" w:cs="Times New Roman"/>
          <w:sz w:val="24"/>
          <w:szCs w:val="24"/>
          <w:lang w:eastAsia="en-IN"/>
        </w:rPr>
        <w:t> -&gt; </w:t>
      </w:r>
      <w:r w:rsidRPr="00AB1412">
        <w:rPr>
          <w:rFonts w:ascii="Helvetica" w:eastAsia="Times New Roman" w:hAnsi="Helvetica" w:cs="Times New Roman"/>
          <w:b/>
          <w:bCs/>
          <w:sz w:val="24"/>
          <w:szCs w:val="24"/>
          <w:lang w:eastAsia="en-IN"/>
        </w:rPr>
        <w:t>Check for Updates</w:t>
      </w:r>
      <w:r w:rsidRPr="00AB1412">
        <w:rPr>
          <w:rFonts w:ascii="Helvetica" w:eastAsia="Times New Roman" w:hAnsi="Helvetica" w:cs="Times New Roman"/>
          <w:sz w:val="24"/>
          <w:szCs w:val="24"/>
          <w:lang w:eastAsia="en-IN"/>
        </w:rPr>
        <w:t>.</w:t>
      </w:r>
    </w:p>
    <w:p w:rsidR="00AB1412" w:rsidRPr="00AB1412" w:rsidRDefault="00AB1412" w:rsidP="00AB1412">
      <w:pPr>
        <w:spacing w:before="120" w:after="120" w:line="240" w:lineRule="auto"/>
        <w:ind w:left="450"/>
        <w:rPr>
          <w:rFonts w:ascii="Helvetica" w:eastAsia="Times New Roman" w:hAnsi="Helvetica" w:cs="Times New Roman"/>
          <w:sz w:val="24"/>
          <w:szCs w:val="24"/>
          <w:lang w:eastAsia="en-IN"/>
        </w:rPr>
      </w:pPr>
      <w:r w:rsidRPr="00AB1412">
        <w:rPr>
          <w:rFonts w:ascii="Helvetica" w:eastAsia="Times New Roman" w:hAnsi="Helvetica" w:cs="Times New Roman"/>
          <w:noProof/>
          <w:color w:val="3F51B5"/>
          <w:sz w:val="24"/>
          <w:szCs w:val="24"/>
          <w:lang w:eastAsia="en-IN"/>
        </w:rPr>
        <w:drawing>
          <wp:inline distT="0" distB="0" distL="0" distR="0">
            <wp:extent cx="2860040" cy="1169670"/>
            <wp:effectExtent l="0" t="0" r="0" b="0"/>
            <wp:docPr id="2" name="Picture 2" descr="get tooling update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tooling updates">
                      <a:hlinkClick r:id="rId6"/>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60040" cy="1169670"/>
                    </a:xfrm>
                    <a:prstGeom prst="rect">
                      <a:avLst/>
                    </a:prstGeom>
                    <a:noFill/>
                    <a:ln>
                      <a:noFill/>
                    </a:ln>
                  </pic:spPr>
                </pic:pic>
              </a:graphicData>
            </a:graphic>
          </wp:inline>
        </w:drawing>
      </w:r>
    </w:p>
    <w:p w:rsidR="00AB1412" w:rsidRPr="00AB1412" w:rsidRDefault="00AB1412" w:rsidP="00AB1412">
      <w:pPr>
        <w:numPr>
          <w:ilvl w:val="0"/>
          <w:numId w:val="3"/>
        </w:numPr>
        <w:spacing w:before="120" w:after="120" w:line="240" w:lineRule="auto"/>
        <w:ind w:left="450"/>
        <w:rPr>
          <w:rFonts w:ascii="Helvetica" w:eastAsia="Times New Roman" w:hAnsi="Helvetica" w:cs="Times New Roman"/>
          <w:sz w:val="24"/>
          <w:szCs w:val="24"/>
          <w:lang w:eastAsia="en-IN"/>
        </w:rPr>
      </w:pPr>
      <w:r w:rsidRPr="00AB1412">
        <w:rPr>
          <w:rFonts w:ascii="Helvetica" w:eastAsia="Times New Roman" w:hAnsi="Helvetica" w:cs="Times New Roman"/>
          <w:sz w:val="24"/>
          <w:szCs w:val="24"/>
          <w:lang w:eastAsia="en-IN"/>
        </w:rPr>
        <w:t>Once the update check is completed, you can select all the available updates and install.</w:t>
      </w:r>
    </w:p>
    <w:p w:rsidR="00AB1412" w:rsidRPr="00AB1412" w:rsidRDefault="00AB1412" w:rsidP="00AB1412">
      <w:pPr>
        <w:spacing w:before="100" w:beforeAutospacing="1" w:after="100" w:afterAutospacing="1" w:line="240" w:lineRule="auto"/>
        <w:outlineLvl w:val="3"/>
        <w:rPr>
          <w:rFonts w:ascii="Helvetica" w:eastAsia="Times New Roman" w:hAnsi="Helvetica" w:cs="Times New Roman"/>
          <w:b/>
          <w:bCs/>
          <w:spacing w:val="-2"/>
          <w:sz w:val="24"/>
          <w:szCs w:val="24"/>
          <w:lang w:eastAsia="en-IN"/>
        </w:rPr>
      </w:pPr>
      <w:r w:rsidRPr="00AB1412">
        <w:rPr>
          <w:rFonts w:ascii="Helvetica" w:eastAsia="Times New Roman" w:hAnsi="Helvetica" w:cs="Times New Roman"/>
          <w:b/>
          <w:bCs/>
          <w:spacing w:val="-2"/>
          <w:sz w:val="24"/>
          <w:szCs w:val="24"/>
          <w:lang w:eastAsia="en-IN"/>
        </w:rPr>
        <w:t>Checking the version</w:t>
      </w:r>
    </w:p>
    <w:p w:rsidR="00AB1412" w:rsidRPr="00AB1412" w:rsidRDefault="00AB1412" w:rsidP="00AB1412">
      <w:pPr>
        <w:spacing w:before="240" w:after="240" w:line="240" w:lineRule="auto"/>
        <w:rPr>
          <w:rFonts w:ascii="Helvetica" w:eastAsia="Times New Roman" w:hAnsi="Helvetica" w:cs="Times New Roman"/>
          <w:sz w:val="24"/>
          <w:szCs w:val="24"/>
          <w:lang w:eastAsia="en-IN"/>
        </w:rPr>
      </w:pPr>
      <w:r w:rsidRPr="00AB1412">
        <w:rPr>
          <w:rFonts w:ascii="Helvetica" w:eastAsia="Times New Roman" w:hAnsi="Helvetica" w:cs="Times New Roman"/>
          <w:sz w:val="24"/>
          <w:szCs w:val="24"/>
          <w:lang w:eastAsia="en-IN"/>
        </w:rPr>
        <w:t>You can check the version of the Integration Studio as below.</w:t>
      </w:r>
    </w:p>
    <w:p w:rsidR="00AB1412" w:rsidRPr="00AB1412" w:rsidRDefault="00AB1412" w:rsidP="00AB1412">
      <w:pPr>
        <w:numPr>
          <w:ilvl w:val="0"/>
          <w:numId w:val="4"/>
        </w:numPr>
        <w:spacing w:before="100" w:beforeAutospacing="1" w:after="120" w:line="240" w:lineRule="auto"/>
        <w:ind w:left="450"/>
        <w:rPr>
          <w:rFonts w:ascii="Helvetica" w:eastAsia="Times New Roman" w:hAnsi="Helvetica" w:cs="Times New Roman"/>
          <w:sz w:val="24"/>
          <w:szCs w:val="24"/>
          <w:lang w:eastAsia="en-IN"/>
        </w:rPr>
      </w:pPr>
      <w:r w:rsidRPr="00AB1412">
        <w:rPr>
          <w:rFonts w:ascii="Helvetica" w:eastAsia="Times New Roman" w:hAnsi="Helvetica" w:cs="Times New Roman"/>
          <w:sz w:val="24"/>
          <w:szCs w:val="24"/>
          <w:lang w:eastAsia="en-IN"/>
        </w:rPr>
        <w:t xml:space="preserve">For </w:t>
      </w:r>
      <w:proofErr w:type="spellStart"/>
      <w:r w:rsidRPr="00AB1412">
        <w:rPr>
          <w:rFonts w:ascii="Helvetica" w:eastAsia="Times New Roman" w:hAnsi="Helvetica" w:cs="Times New Roman"/>
          <w:sz w:val="24"/>
          <w:szCs w:val="24"/>
          <w:lang w:eastAsia="en-IN"/>
        </w:rPr>
        <w:t>MacOS</w:t>
      </w:r>
      <w:proofErr w:type="spellEnd"/>
      <w:r w:rsidRPr="00AB1412">
        <w:rPr>
          <w:rFonts w:ascii="Helvetica" w:eastAsia="Times New Roman" w:hAnsi="Helvetica" w:cs="Times New Roman"/>
          <w:sz w:val="24"/>
          <w:szCs w:val="24"/>
          <w:lang w:eastAsia="en-IN"/>
        </w:rPr>
        <w:t xml:space="preserve"> : Integration Studio &gt; About Integration Studio</w:t>
      </w:r>
    </w:p>
    <w:p w:rsidR="00AB1412" w:rsidRPr="00AB1412" w:rsidRDefault="00AB1412" w:rsidP="00AB1412">
      <w:pPr>
        <w:numPr>
          <w:ilvl w:val="0"/>
          <w:numId w:val="4"/>
        </w:numPr>
        <w:spacing w:before="120" w:after="120" w:line="240" w:lineRule="auto"/>
        <w:ind w:left="450"/>
        <w:rPr>
          <w:rFonts w:ascii="Helvetica" w:eastAsia="Times New Roman" w:hAnsi="Helvetica" w:cs="Times New Roman"/>
          <w:sz w:val="24"/>
          <w:szCs w:val="24"/>
          <w:lang w:eastAsia="en-IN"/>
        </w:rPr>
      </w:pPr>
      <w:r w:rsidRPr="00AB1412">
        <w:rPr>
          <w:rFonts w:ascii="Helvetica" w:eastAsia="Times New Roman" w:hAnsi="Helvetica" w:cs="Times New Roman"/>
          <w:sz w:val="24"/>
          <w:szCs w:val="24"/>
          <w:lang w:eastAsia="en-IN"/>
        </w:rPr>
        <w:t>For Windows/Linux : Help &gt; About Integration Studio</w:t>
      </w:r>
    </w:p>
    <w:p w:rsidR="00AB1412" w:rsidRPr="00AB1412" w:rsidRDefault="00AB1412" w:rsidP="00AB1412">
      <w:pPr>
        <w:spacing w:before="120" w:after="120" w:line="240" w:lineRule="auto"/>
        <w:ind w:left="450"/>
        <w:rPr>
          <w:rFonts w:ascii="Helvetica" w:eastAsia="Times New Roman" w:hAnsi="Helvetica" w:cs="Times New Roman"/>
          <w:sz w:val="24"/>
          <w:szCs w:val="24"/>
          <w:lang w:eastAsia="en-IN"/>
        </w:rPr>
      </w:pPr>
      <w:r w:rsidRPr="00AB1412">
        <w:rPr>
          <w:rFonts w:ascii="Helvetica" w:eastAsia="Times New Roman" w:hAnsi="Helvetica" w:cs="Times New Roman"/>
          <w:noProof/>
          <w:color w:val="3F51B5"/>
          <w:sz w:val="24"/>
          <w:szCs w:val="24"/>
          <w:lang w:eastAsia="en-IN"/>
        </w:rPr>
        <w:drawing>
          <wp:inline distT="0" distB="0" distL="0" distR="0">
            <wp:extent cx="3810000" cy="2379980"/>
            <wp:effectExtent l="0" t="0" r="0" b="1270"/>
            <wp:docPr id="1" name="Picture 1" descr="get studio information">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t studio information">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2379980"/>
                    </a:xfrm>
                    <a:prstGeom prst="rect">
                      <a:avLst/>
                    </a:prstGeom>
                    <a:noFill/>
                    <a:ln>
                      <a:noFill/>
                    </a:ln>
                  </pic:spPr>
                </pic:pic>
              </a:graphicData>
            </a:graphic>
          </wp:inline>
        </w:drawing>
      </w:r>
    </w:p>
    <w:p w:rsidR="00AB1412" w:rsidRPr="00AB1412" w:rsidRDefault="00AB1412" w:rsidP="00AB1412">
      <w:pPr>
        <w:pBdr>
          <w:bottom w:val="single" w:sz="6" w:space="0" w:color="CCCCCC"/>
        </w:pBdr>
        <w:spacing w:before="100" w:beforeAutospacing="1" w:after="100" w:afterAutospacing="1" w:line="240" w:lineRule="auto"/>
        <w:outlineLvl w:val="2"/>
        <w:rPr>
          <w:rFonts w:ascii="Helvetica" w:eastAsia="Times New Roman" w:hAnsi="Helvetica" w:cs="Times New Roman"/>
          <w:spacing w:val="-2"/>
          <w:sz w:val="27"/>
          <w:szCs w:val="27"/>
          <w:lang w:eastAsia="en-IN"/>
        </w:rPr>
      </w:pPr>
      <w:r w:rsidRPr="00AB1412">
        <w:rPr>
          <w:rFonts w:ascii="Helvetica" w:eastAsia="Times New Roman" w:hAnsi="Helvetica" w:cs="Times New Roman"/>
          <w:spacing w:val="-2"/>
          <w:sz w:val="27"/>
          <w:szCs w:val="27"/>
          <w:lang w:eastAsia="en-IN"/>
        </w:rPr>
        <w:t>Troubleshooting</w:t>
      </w:r>
    </w:p>
    <w:p w:rsidR="00AB1412" w:rsidRPr="00AB1412" w:rsidRDefault="00AB1412" w:rsidP="00AB1412">
      <w:pPr>
        <w:spacing w:before="240" w:after="240" w:line="240" w:lineRule="auto"/>
        <w:rPr>
          <w:rFonts w:ascii="Helvetica" w:eastAsia="Times New Roman" w:hAnsi="Helvetica" w:cs="Times New Roman"/>
          <w:sz w:val="24"/>
          <w:szCs w:val="24"/>
          <w:lang w:eastAsia="en-IN"/>
        </w:rPr>
      </w:pPr>
      <w:r w:rsidRPr="00AB1412">
        <w:rPr>
          <w:rFonts w:ascii="Helvetica" w:eastAsia="Times New Roman" w:hAnsi="Helvetica" w:cs="Times New Roman"/>
          <w:sz w:val="24"/>
          <w:szCs w:val="24"/>
          <w:lang w:eastAsia="en-IN"/>
        </w:rPr>
        <w:t xml:space="preserve">If you get an error message about the file being damaged or that you cannot open the file when you try to start the tool on a </w:t>
      </w:r>
      <w:proofErr w:type="spellStart"/>
      <w:r w:rsidRPr="00AB1412">
        <w:rPr>
          <w:rFonts w:ascii="Helvetica" w:eastAsia="Times New Roman" w:hAnsi="Helvetica" w:cs="Times New Roman"/>
          <w:sz w:val="24"/>
          <w:szCs w:val="24"/>
          <w:lang w:eastAsia="en-IN"/>
        </w:rPr>
        <w:t>MacOS</w:t>
      </w:r>
      <w:proofErr w:type="spellEnd"/>
      <w:r w:rsidRPr="00AB1412">
        <w:rPr>
          <w:rFonts w:ascii="Helvetica" w:eastAsia="Times New Roman" w:hAnsi="Helvetica" w:cs="Times New Roman"/>
          <w:sz w:val="24"/>
          <w:szCs w:val="24"/>
          <w:lang w:eastAsia="en-IN"/>
        </w:rPr>
        <w:t xml:space="preserve">, change the </w:t>
      </w:r>
      <w:proofErr w:type="spellStart"/>
      <w:r w:rsidRPr="00AB1412">
        <w:rPr>
          <w:rFonts w:ascii="Helvetica" w:eastAsia="Times New Roman" w:hAnsi="Helvetica" w:cs="Times New Roman"/>
          <w:sz w:val="24"/>
          <w:szCs w:val="24"/>
          <w:lang w:eastAsia="en-IN"/>
        </w:rPr>
        <w:t>MacOS</w:t>
      </w:r>
      <w:proofErr w:type="spellEnd"/>
      <w:r w:rsidRPr="00AB1412">
        <w:rPr>
          <w:rFonts w:ascii="Helvetica" w:eastAsia="Times New Roman" w:hAnsi="Helvetica" w:cs="Times New Roman"/>
          <w:sz w:val="24"/>
          <w:szCs w:val="24"/>
          <w:lang w:eastAsia="en-IN"/>
        </w:rPr>
        <w:t xml:space="preserve"> security settings as described below.</w:t>
      </w:r>
    </w:p>
    <w:p w:rsidR="00AB1412" w:rsidRPr="00AB1412" w:rsidRDefault="00AB1412" w:rsidP="00AB1412">
      <w:pPr>
        <w:numPr>
          <w:ilvl w:val="0"/>
          <w:numId w:val="5"/>
        </w:numPr>
        <w:spacing w:before="100" w:beforeAutospacing="1" w:after="120" w:line="240" w:lineRule="auto"/>
        <w:ind w:left="450"/>
        <w:rPr>
          <w:rFonts w:ascii="Helvetica" w:eastAsia="Times New Roman" w:hAnsi="Helvetica" w:cs="Times New Roman"/>
          <w:sz w:val="24"/>
          <w:szCs w:val="24"/>
          <w:lang w:eastAsia="en-IN"/>
        </w:rPr>
      </w:pPr>
      <w:r w:rsidRPr="00AB1412">
        <w:rPr>
          <w:rFonts w:ascii="Helvetica" w:eastAsia="Times New Roman" w:hAnsi="Helvetica" w:cs="Times New Roman"/>
          <w:sz w:val="24"/>
          <w:szCs w:val="24"/>
          <w:lang w:eastAsia="en-IN"/>
        </w:rPr>
        <w:t>Go to </w:t>
      </w:r>
      <w:r w:rsidRPr="00AB1412">
        <w:rPr>
          <w:rFonts w:ascii="Helvetica" w:eastAsia="Times New Roman" w:hAnsi="Helvetica" w:cs="Times New Roman"/>
          <w:b/>
          <w:bCs/>
          <w:sz w:val="24"/>
          <w:szCs w:val="24"/>
          <w:lang w:eastAsia="en-IN"/>
        </w:rPr>
        <w:t>System Preferences</w:t>
      </w:r>
      <w:r w:rsidRPr="00AB1412">
        <w:rPr>
          <w:rFonts w:ascii="Helvetica" w:eastAsia="Times New Roman" w:hAnsi="Helvetica" w:cs="Times New Roman"/>
          <w:sz w:val="24"/>
          <w:szCs w:val="24"/>
          <w:lang w:eastAsia="en-IN"/>
        </w:rPr>
        <w:t> -&gt; </w:t>
      </w:r>
      <w:r w:rsidRPr="00AB1412">
        <w:rPr>
          <w:rFonts w:ascii="Helvetica" w:eastAsia="Times New Roman" w:hAnsi="Helvetica" w:cs="Times New Roman"/>
          <w:b/>
          <w:bCs/>
          <w:sz w:val="24"/>
          <w:szCs w:val="24"/>
          <w:lang w:eastAsia="en-IN"/>
        </w:rPr>
        <w:t>Security &amp; Privacy</w:t>
      </w:r>
      <w:r w:rsidRPr="00AB1412">
        <w:rPr>
          <w:rFonts w:ascii="Helvetica" w:eastAsia="Times New Roman" w:hAnsi="Helvetica" w:cs="Times New Roman"/>
          <w:sz w:val="24"/>
          <w:szCs w:val="24"/>
          <w:lang w:eastAsia="en-IN"/>
        </w:rPr>
        <w:t> -&gt; </w:t>
      </w:r>
      <w:r w:rsidRPr="00AB1412">
        <w:rPr>
          <w:rFonts w:ascii="Helvetica" w:eastAsia="Times New Roman" w:hAnsi="Helvetica" w:cs="Times New Roman"/>
          <w:b/>
          <w:bCs/>
          <w:sz w:val="24"/>
          <w:szCs w:val="24"/>
          <w:lang w:eastAsia="en-IN"/>
        </w:rPr>
        <w:t>General</w:t>
      </w:r>
      <w:r w:rsidRPr="00AB1412">
        <w:rPr>
          <w:rFonts w:ascii="Helvetica" w:eastAsia="Times New Roman" w:hAnsi="Helvetica" w:cs="Times New Roman"/>
          <w:sz w:val="24"/>
          <w:szCs w:val="24"/>
          <w:lang w:eastAsia="en-IN"/>
        </w:rPr>
        <w:t>.</w:t>
      </w:r>
    </w:p>
    <w:p w:rsidR="00AB1412" w:rsidRPr="00AB1412" w:rsidRDefault="00AB1412" w:rsidP="00AB1412">
      <w:pPr>
        <w:numPr>
          <w:ilvl w:val="0"/>
          <w:numId w:val="5"/>
        </w:numPr>
        <w:spacing w:before="100" w:beforeAutospacing="1" w:after="120" w:line="240" w:lineRule="auto"/>
        <w:ind w:left="450"/>
        <w:rPr>
          <w:rFonts w:ascii="Helvetica" w:eastAsia="Times New Roman" w:hAnsi="Helvetica" w:cs="Times New Roman"/>
          <w:sz w:val="24"/>
          <w:szCs w:val="24"/>
          <w:lang w:eastAsia="en-IN"/>
        </w:rPr>
      </w:pPr>
      <w:r w:rsidRPr="00AB1412">
        <w:rPr>
          <w:rFonts w:ascii="Helvetica" w:eastAsia="Times New Roman" w:hAnsi="Helvetica" w:cs="Times New Roman"/>
          <w:sz w:val="24"/>
          <w:szCs w:val="24"/>
          <w:lang w:eastAsia="en-IN"/>
        </w:rPr>
        <w:t>Under </w:t>
      </w:r>
      <w:r w:rsidRPr="00AB1412">
        <w:rPr>
          <w:rFonts w:ascii="Helvetica" w:eastAsia="Times New Roman" w:hAnsi="Helvetica" w:cs="Times New Roman"/>
          <w:b/>
          <w:bCs/>
          <w:sz w:val="24"/>
          <w:szCs w:val="24"/>
          <w:lang w:eastAsia="en-IN"/>
        </w:rPr>
        <w:t>Allow apps downloaded from</w:t>
      </w:r>
      <w:r w:rsidRPr="00AB1412">
        <w:rPr>
          <w:rFonts w:ascii="Helvetica" w:eastAsia="Times New Roman" w:hAnsi="Helvetica" w:cs="Times New Roman"/>
          <w:sz w:val="24"/>
          <w:szCs w:val="24"/>
          <w:lang w:eastAsia="en-IN"/>
        </w:rPr>
        <w:t>, click </w:t>
      </w:r>
      <w:proofErr w:type="gramStart"/>
      <w:r w:rsidRPr="00AB1412">
        <w:rPr>
          <w:rFonts w:ascii="Helvetica" w:eastAsia="Times New Roman" w:hAnsi="Helvetica" w:cs="Times New Roman"/>
          <w:b/>
          <w:bCs/>
          <w:sz w:val="24"/>
          <w:szCs w:val="24"/>
          <w:lang w:eastAsia="en-IN"/>
        </w:rPr>
        <w:t>Anywhere</w:t>
      </w:r>
      <w:r w:rsidRPr="00AB1412">
        <w:rPr>
          <w:rFonts w:ascii="Helvetica" w:eastAsia="Times New Roman" w:hAnsi="Helvetica" w:cs="Times New Roman"/>
          <w:sz w:val="24"/>
          <w:szCs w:val="24"/>
          <w:lang w:eastAsia="en-IN"/>
        </w:rPr>
        <w:t> .</w:t>
      </w:r>
      <w:proofErr w:type="gramEnd"/>
    </w:p>
    <w:p w:rsidR="00AB1412" w:rsidRPr="00AB1412" w:rsidRDefault="00AB1412" w:rsidP="00AB1412">
      <w:pPr>
        <w:numPr>
          <w:ilvl w:val="0"/>
          <w:numId w:val="5"/>
        </w:numPr>
        <w:spacing w:before="100" w:beforeAutospacing="1" w:after="0" w:line="240" w:lineRule="auto"/>
        <w:ind w:left="450"/>
        <w:rPr>
          <w:rFonts w:ascii="Helvetica" w:eastAsia="Times New Roman" w:hAnsi="Helvetica" w:cs="Times New Roman"/>
          <w:sz w:val="24"/>
          <w:szCs w:val="24"/>
          <w:lang w:eastAsia="en-IN"/>
        </w:rPr>
      </w:pPr>
      <w:r w:rsidRPr="00AB1412">
        <w:rPr>
          <w:rFonts w:ascii="Helvetica" w:eastAsia="Times New Roman" w:hAnsi="Helvetica" w:cs="Times New Roman"/>
          <w:sz w:val="24"/>
          <w:szCs w:val="24"/>
          <w:lang w:eastAsia="en-IN"/>
        </w:rPr>
        <w:t>Thereafter, select </w:t>
      </w:r>
      <w:proofErr w:type="spellStart"/>
      <w:r w:rsidRPr="00AB1412">
        <w:rPr>
          <w:rFonts w:ascii="Helvetica" w:eastAsia="Times New Roman" w:hAnsi="Helvetica" w:cs="Times New Roman"/>
          <w:b/>
          <w:bCs/>
          <w:sz w:val="24"/>
          <w:szCs w:val="24"/>
          <w:lang w:eastAsia="en-IN"/>
        </w:rPr>
        <w:t>IntegrationStudio</w:t>
      </w:r>
      <w:proofErr w:type="spellEnd"/>
      <w:r w:rsidRPr="00AB1412">
        <w:rPr>
          <w:rFonts w:ascii="Helvetica" w:eastAsia="Times New Roman" w:hAnsi="Helvetica" w:cs="Times New Roman"/>
          <w:sz w:val="24"/>
          <w:szCs w:val="24"/>
          <w:lang w:eastAsia="en-IN"/>
        </w:rPr>
        <w:t> from the </w:t>
      </w:r>
      <w:r w:rsidRPr="00AB1412">
        <w:rPr>
          <w:rFonts w:ascii="Helvetica" w:eastAsia="Times New Roman" w:hAnsi="Helvetica" w:cs="Times New Roman"/>
          <w:b/>
          <w:bCs/>
          <w:sz w:val="24"/>
          <w:szCs w:val="24"/>
          <w:lang w:eastAsia="en-IN"/>
        </w:rPr>
        <w:t>Applications</w:t>
      </w:r>
      <w:r w:rsidRPr="00AB1412">
        <w:rPr>
          <w:rFonts w:ascii="Helvetica" w:eastAsia="Times New Roman" w:hAnsi="Helvetica" w:cs="Times New Roman"/>
          <w:sz w:val="24"/>
          <w:szCs w:val="24"/>
          <w:lang w:eastAsia="en-IN"/>
        </w:rPr>
        <w:t> menu in your Mac.</w:t>
      </w:r>
    </w:p>
    <w:p w:rsidR="00AB1412" w:rsidRDefault="00AB1412" w:rsidP="00AB1412">
      <w:pPr>
        <w:autoSpaceDE w:val="0"/>
        <w:autoSpaceDN w:val="0"/>
        <w:adjustRightInd w:val="0"/>
        <w:spacing w:after="0" w:line="240" w:lineRule="auto"/>
        <w:rPr>
          <w:rFonts w:ascii="Roboto-Regular" w:hAnsi="Roboto-Regular" w:cs="Roboto-Regular"/>
          <w:color w:val="000000"/>
        </w:rPr>
      </w:pPr>
    </w:p>
    <w:p w:rsidR="00B57BF8" w:rsidRDefault="00B57BF8" w:rsidP="00AB1412">
      <w:pPr>
        <w:autoSpaceDE w:val="0"/>
        <w:autoSpaceDN w:val="0"/>
        <w:adjustRightInd w:val="0"/>
        <w:spacing w:after="0" w:line="240" w:lineRule="auto"/>
        <w:rPr>
          <w:rFonts w:ascii="Roboto-Bold" w:hAnsi="Roboto-Bold" w:cs="Roboto-Bold"/>
          <w:b/>
          <w:bCs/>
          <w:color w:val="000000"/>
          <w:sz w:val="24"/>
          <w:szCs w:val="24"/>
        </w:rPr>
      </w:pPr>
    </w:p>
    <w:p w:rsidR="00933865" w:rsidRDefault="00933865" w:rsidP="00A77DA1">
      <w:pPr>
        <w:pStyle w:val="Heading1"/>
        <w:rPr>
          <w:rFonts w:ascii="Helvetica" w:hAnsi="Helvetica"/>
          <w:b w:val="0"/>
          <w:bCs w:val="0"/>
          <w:spacing w:val="-2"/>
        </w:rPr>
      </w:pPr>
    </w:p>
    <w:p w:rsidR="00A77DA1" w:rsidRPr="00933865" w:rsidRDefault="00A77DA1" w:rsidP="00A77DA1">
      <w:pPr>
        <w:pStyle w:val="Heading1"/>
        <w:rPr>
          <w:rFonts w:ascii="Helvetica" w:hAnsi="Helvetica"/>
          <w:bCs w:val="0"/>
          <w:spacing w:val="-2"/>
          <w:sz w:val="28"/>
          <w:szCs w:val="28"/>
        </w:rPr>
      </w:pPr>
      <w:r w:rsidRPr="00933865">
        <w:rPr>
          <w:rFonts w:ascii="Helvetica" w:hAnsi="Helvetica"/>
          <w:bCs w:val="0"/>
          <w:spacing w:val="-2"/>
          <w:sz w:val="28"/>
          <w:szCs w:val="28"/>
        </w:rPr>
        <w:lastRenderedPageBreak/>
        <w:t>Quick Tour - WSO2 Integration Studio</w:t>
      </w:r>
    </w:p>
    <w:p w:rsidR="00A77DA1" w:rsidRDefault="00A77DA1" w:rsidP="00A77DA1">
      <w:pPr>
        <w:pStyle w:val="NormalWeb"/>
        <w:spacing w:before="240" w:beforeAutospacing="0" w:after="240" w:afterAutospacing="0"/>
        <w:rPr>
          <w:rFonts w:ascii="Helvetica" w:hAnsi="Helvetica"/>
        </w:rPr>
      </w:pPr>
      <w:r>
        <w:rPr>
          <w:rFonts w:ascii="Helvetica" w:hAnsi="Helvetica"/>
        </w:rPr>
        <w:t xml:space="preserve">WSO2 Integration Studio is your development environment for designing, </w:t>
      </w:r>
      <w:proofErr w:type="gramStart"/>
      <w:r>
        <w:rPr>
          <w:rFonts w:ascii="Helvetica" w:hAnsi="Helvetica"/>
        </w:rPr>
        <w:t>developing</w:t>
      </w:r>
      <w:proofErr w:type="gramEnd"/>
      <w:r>
        <w:rPr>
          <w:rFonts w:ascii="Helvetica" w:hAnsi="Helvetica"/>
        </w:rPr>
        <w:t xml:space="preserve">, debugging, and testing integration solutions. As an integration developer, you can execute all the phases of the development lifecycle using this tool. When your integration solutions are production-ready, you can easily push the </w:t>
      </w:r>
      <w:proofErr w:type="spellStart"/>
      <w:r>
        <w:rPr>
          <w:rFonts w:ascii="Helvetica" w:hAnsi="Helvetica"/>
        </w:rPr>
        <w:t>artifacts</w:t>
      </w:r>
      <w:proofErr w:type="spellEnd"/>
      <w:r>
        <w:rPr>
          <w:rFonts w:ascii="Helvetica" w:hAnsi="Helvetica"/>
        </w:rPr>
        <w:t xml:space="preserve"> to your continuous integration/continuous deployment pipeline.</w:t>
      </w:r>
    </w:p>
    <w:p w:rsidR="00A77DA1" w:rsidRDefault="00A77DA1" w:rsidP="00A77DA1">
      <w:pPr>
        <w:pStyle w:val="admonition-title"/>
        <w:rPr>
          <w:rFonts w:ascii="Helvetica" w:hAnsi="Helvetica"/>
          <w:b/>
          <w:bCs/>
        </w:rPr>
      </w:pPr>
      <w:r>
        <w:rPr>
          <w:rFonts w:ascii="Helvetica" w:hAnsi="Helvetica"/>
          <w:b/>
          <w:bCs/>
        </w:rPr>
        <w:t>Tip</w:t>
      </w:r>
    </w:p>
    <w:p w:rsidR="00A77DA1" w:rsidRDefault="00A77DA1" w:rsidP="00A77DA1">
      <w:pPr>
        <w:pStyle w:val="NormalWeb"/>
        <w:rPr>
          <w:rFonts w:ascii="Helvetica" w:hAnsi="Helvetica"/>
        </w:rPr>
      </w:pPr>
      <w:r>
        <w:rPr>
          <w:rFonts w:ascii="Helvetica" w:hAnsi="Helvetica"/>
        </w:rPr>
        <w:t>The base of the WSO2 Integration Studio is Eclipse IDE. You can install any supported Eclipse plugin for Integration Studio by navigating to </w:t>
      </w:r>
      <w:r>
        <w:rPr>
          <w:rStyle w:val="Strong"/>
          <w:rFonts w:ascii="Helvetica" w:hAnsi="Helvetica"/>
        </w:rPr>
        <w:t>Help</w:t>
      </w:r>
      <w:r>
        <w:rPr>
          <w:rFonts w:ascii="Helvetica" w:hAnsi="Helvetica"/>
        </w:rPr>
        <w:t> -&gt; </w:t>
      </w:r>
      <w:r>
        <w:rPr>
          <w:rStyle w:val="Strong"/>
          <w:rFonts w:ascii="Helvetica" w:hAnsi="Helvetica"/>
        </w:rPr>
        <w:t>Install New Software</w:t>
      </w:r>
      <w:r>
        <w:rPr>
          <w:rFonts w:ascii="Helvetica" w:hAnsi="Helvetica"/>
        </w:rPr>
        <w:t>.</w:t>
      </w:r>
    </w:p>
    <w:p w:rsidR="00A77DA1" w:rsidRDefault="00A77DA1" w:rsidP="00A77DA1">
      <w:pPr>
        <w:pStyle w:val="Heading2"/>
        <w:pBdr>
          <w:bottom w:val="single" w:sz="6" w:space="0" w:color="CCCCCC"/>
        </w:pBdr>
        <w:rPr>
          <w:rFonts w:ascii="Helvetica" w:hAnsi="Helvetica"/>
          <w:spacing w:val="-2"/>
        </w:rPr>
      </w:pPr>
      <w:r>
        <w:rPr>
          <w:rFonts w:ascii="Helvetica" w:hAnsi="Helvetica"/>
          <w:b/>
          <w:bCs/>
          <w:spacing w:val="-2"/>
        </w:rPr>
        <w:t>Getting Started</w:t>
      </w:r>
    </w:p>
    <w:p w:rsidR="00A77DA1" w:rsidRDefault="00A77DA1" w:rsidP="00A77DA1">
      <w:pPr>
        <w:pStyle w:val="NormalWeb"/>
        <w:spacing w:before="240" w:beforeAutospacing="0" w:after="240" w:afterAutospacing="0"/>
        <w:rPr>
          <w:rFonts w:ascii="Helvetica" w:hAnsi="Helvetica"/>
        </w:rPr>
      </w:pPr>
      <w:r>
        <w:rPr>
          <w:rFonts w:ascii="Helvetica" w:hAnsi="Helvetica"/>
        </w:rPr>
        <w:t>When you open WSO2 Integration Studio, you will see the </w:t>
      </w:r>
      <w:r>
        <w:rPr>
          <w:rStyle w:val="Strong"/>
          <w:rFonts w:ascii="Helvetica" w:hAnsi="Helvetica"/>
        </w:rPr>
        <w:t>Getting Started</w:t>
      </w:r>
      <w:r>
        <w:rPr>
          <w:rFonts w:ascii="Helvetica" w:hAnsi="Helvetica"/>
        </w:rPr>
        <w:t> view in the tool's workbench.</w:t>
      </w:r>
    </w:p>
    <w:p w:rsidR="00A77DA1" w:rsidRDefault="00A77DA1" w:rsidP="00A77DA1">
      <w:pPr>
        <w:pStyle w:val="NormalWeb"/>
        <w:spacing w:before="240" w:beforeAutospacing="0" w:after="240" w:afterAutospacing="0"/>
        <w:rPr>
          <w:rFonts w:ascii="Helvetica" w:hAnsi="Helvetica"/>
        </w:rPr>
      </w:pPr>
      <w:r>
        <w:rPr>
          <w:rFonts w:ascii="Helvetica" w:hAnsi="Helvetica"/>
          <w:noProof/>
        </w:rPr>
        <w:drawing>
          <wp:inline distT="0" distB="0" distL="0" distR="0">
            <wp:extent cx="5692588" cy="3244775"/>
            <wp:effectExtent l="0" t="0" r="3810" b="0"/>
            <wp:docPr id="25" name="Picture 25" descr="https://apim.docs.wso2.com/en/4.0.0/assets/img/integrate/workbench/getting-started-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pim.docs.wso2.com/en/4.0.0/assets/img/integrate/workbench/getting-started-view.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7512" cy="3258981"/>
                    </a:xfrm>
                    <a:prstGeom prst="rect">
                      <a:avLst/>
                    </a:prstGeom>
                    <a:noFill/>
                    <a:ln>
                      <a:noFill/>
                    </a:ln>
                  </pic:spPr>
                </pic:pic>
              </a:graphicData>
            </a:graphic>
          </wp:inline>
        </w:drawing>
      </w:r>
    </w:p>
    <w:p w:rsidR="00A77DA1" w:rsidRDefault="00A77DA1" w:rsidP="00A77DA1">
      <w:pPr>
        <w:pStyle w:val="NormalWeb"/>
        <w:spacing w:before="240" w:beforeAutospacing="0" w:after="240" w:afterAutospacing="0"/>
        <w:rPr>
          <w:rFonts w:ascii="Helvetica" w:hAnsi="Helvetica"/>
        </w:rPr>
      </w:pPr>
      <w:r>
        <w:rPr>
          <w:rFonts w:ascii="Helvetica" w:hAnsi="Helvetica"/>
        </w:rPr>
        <w:t>You can also click the </w:t>
      </w:r>
      <w:r>
        <w:rPr>
          <w:rFonts w:ascii="Helvetica" w:hAnsi="Helvetica"/>
          <w:noProof/>
        </w:rPr>
        <w:drawing>
          <wp:inline distT="0" distB="0" distL="0" distR="0">
            <wp:extent cx="187960" cy="187960"/>
            <wp:effectExtent l="0" t="0" r="2540" b="2540"/>
            <wp:docPr id="24" name="Picture 24" descr="https://apim.docs.wso2.com/en/4.0.0/assets/img/integrate/workbench/icon-getting-started-workb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pim.docs.wso2.com/en/4.0.0/assets/img/integrate/workbench/icon-getting-started-workbench.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r>
        <w:rPr>
          <w:rFonts w:ascii="Helvetica" w:hAnsi="Helvetica"/>
        </w:rPr>
        <w:t> icon at the top-right of the workbench to open the </w:t>
      </w:r>
      <w:r>
        <w:rPr>
          <w:rStyle w:val="Strong"/>
          <w:rFonts w:ascii="Helvetica" w:hAnsi="Helvetica"/>
        </w:rPr>
        <w:t>Project Explorer</w:t>
      </w:r>
      <w:r>
        <w:rPr>
          <w:rFonts w:ascii="Helvetica" w:hAnsi="Helvetica"/>
        </w:rPr>
        <w:t> alongside the </w:t>
      </w:r>
      <w:r>
        <w:rPr>
          <w:rStyle w:val="Strong"/>
          <w:rFonts w:ascii="Helvetica" w:hAnsi="Helvetica"/>
        </w:rPr>
        <w:t>Getting Started</w:t>
      </w:r>
      <w:r>
        <w:rPr>
          <w:rFonts w:ascii="Helvetica" w:hAnsi="Helvetica"/>
        </w:rPr>
        <w:t> tab as shown below.</w:t>
      </w:r>
    </w:p>
    <w:p w:rsidR="00A77DA1" w:rsidRDefault="00A77DA1" w:rsidP="00A77DA1">
      <w:pPr>
        <w:pStyle w:val="NormalWeb"/>
        <w:spacing w:before="240" w:beforeAutospacing="0" w:after="240" w:afterAutospacing="0"/>
        <w:rPr>
          <w:rFonts w:ascii="Helvetica" w:hAnsi="Helvetica"/>
        </w:rPr>
      </w:pPr>
      <w:r>
        <w:rPr>
          <w:rFonts w:ascii="Helvetica" w:hAnsi="Helvetica"/>
          <w:noProof/>
        </w:rPr>
        <w:lastRenderedPageBreak/>
        <w:drawing>
          <wp:inline distT="0" distB="0" distL="0" distR="0">
            <wp:extent cx="5611906" cy="2482333"/>
            <wp:effectExtent l="0" t="0" r="8255" b="0"/>
            <wp:docPr id="23" name="Picture 23" descr="https://apim.docs.wso2.com/en/4.0.0/assets/img/integrate/workbench/workbench-getting-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pim.docs.wso2.com/en/4.0.0/assets/img/integrate/workbench/workbench-getting-starte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9133" cy="2503223"/>
                    </a:xfrm>
                    <a:prstGeom prst="rect">
                      <a:avLst/>
                    </a:prstGeom>
                    <a:noFill/>
                    <a:ln>
                      <a:noFill/>
                    </a:ln>
                  </pic:spPr>
                </pic:pic>
              </a:graphicData>
            </a:graphic>
          </wp:inline>
        </w:drawing>
      </w:r>
    </w:p>
    <w:p w:rsidR="00A77DA1" w:rsidRDefault="00A77DA1" w:rsidP="00A77DA1">
      <w:pPr>
        <w:pStyle w:val="NormalWeb"/>
        <w:spacing w:before="240" w:beforeAutospacing="0" w:after="240" w:afterAutospacing="0"/>
        <w:rPr>
          <w:rFonts w:ascii="Helvetica" w:hAnsi="Helvetica"/>
        </w:rPr>
      </w:pPr>
      <w:r>
        <w:rPr>
          <w:rFonts w:ascii="Helvetica" w:hAnsi="Helvetica"/>
        </w:rPr>
        <w:t>To get started, you need to first create the required project directories. Alternatively, you can use an integration sample, which will generate the required projects and files for a specific use case.</w:t>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133"/>
        <w:gridCol w:w="7893"/>
      </w:tblGrid>
      <w:tr w:rsidR="0075555F" w:rsidTr="00933865">
        <w:trPr>
          <w:tblCellSpacing w:w="15" w:type="dxa"/>
        </w:trPr>
        <w:tc>
          <w:tcPr>
            <w:tcW w:w="603" w:type="pct"/>
            <w:shd w:val="clear" w:color="auto" w:fill="E8E8E8"/>
            <w:hideMark/>
          </w:tcPr>
          <w:p w:rsidR="00A77DA1" w:rsidRDefault="00A77DA1">
            <w:pPr>
              <w:rPr>
                <w:rFonts w:ascii="Times New Roman" w:hAnsi="Times New Roman"/>
                <w:color w:val="4D4D4D"/>
              </w:rPr>
            </w:pPr>
            <w:r>
              <w:rPr>
                <w:color w:val="4D4D4D"/>
              </w:rPr>
              <w:t>Project Directories</w:t>
            </w:r>
          </w:p>
        </w:tc>
        <w:tc>
          <w:tcPr>
            <w:tcW w:w="4347" w:type="pct"/>
            <w:tcBorders>
              <w:top w:val="nil"/>
            </w:tcBorders>
            <w:hideMark/>
          </w:tcPr>
          <w:p w:rsidR="00A77DA1" w:rsidRDefault="00A77DA1">
            <w:pPr>
              <w:pStyle w:val="NormalWeb"/>
              <w:spacing w:before="240" w:beforeAutospacing="0" w:after="240" w:afterAutospacing="0"/>
            </w:pPr>
            <w:r>
              <w:t>Use the links on the </w:t>
            </w:r>
            <w:r>
              <w:rPr>
                <w:b/>
                <w:bCs/>
              </w:rPr>
              <w:t>Getting Started</w:t>
            </w:r>
            <w:r>
              <w:t> view to create the required projects. These project directories are saved to your workspace and they can later be accessed from the </w:t>
            </w:r>
            <w:hyperlink r:id="rId13" w:anchor="project-explorer" w:history="1">
              <w:r>
                <w:rPr>
                  <w:rStyle w:val="Hyperlink"/>
                  <w:color w:val="3F51B5"/>
                </w:rPr>
                <w:t>Project Explorer</w:t>
              </w:r>
            </w:hyperlink>
            <w:r>
              <w:t> view of WSO2 Integration Studio.</w:t>
            </w:r>
          </w:p>
          <w:p w:rsidR="00A77DA1" w:rsidRDefault="00A77DA1">
            <w:r>
              <w:rPr>
                <w:noProof/>
                <w:lang w:eastAsia="en-IN"/>
              </w:rPr>
              <w:drawing>
                <wp:inline distT="0" distB="0" distL="0" distR="0">
                  <wp:extent cx="5186083" cy="2956067"/>
                  <wp:effectExtent l="0" t="0" r="0" b="0"/>
                  <wp:docPr id="22" name="Picture 22" descr="https://apim.docs.wso2.com/en/4.0.0/assets/img/integrate/workbench/getting-started-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pim.docs.wso2.com/en/4.0.0/assets/img/integrate/workbench/getting-started-view.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2178" cy="2982341"/>
                          </a:xfrm>
                          <a:prstGeom prst="rect">
                            <a:avLst/>
                          </a:prstGeom>
                          <a:noFill/>
                          <a:ln>
                            <a:noFill/>
                          </a:ln>
                        </pic:spPr>
                      </pic:pic>
                    </a:graphicData>
                  </a:graphic>
                </wp:inline>
              </w:drawing>
            </w:r>
          </w:p>
        </w:tc>
      </w:tr>
      <w:tr w:rsidR="0075555F" w:rsidTr="00933865">
        <w:trPr>
          <w:tblCellSpacing w:w="15" w:type="dxa"/>
        </w:trPr>
        <w:tc>
          <w:tcPr>
            <w:tcW w:w="603" w:type="pct"/>
            <w:shd w:val="clear" w:color="auto" w:fill="E8E8E8"/>
            <w:hideMark/>
          </w:tcPr>
          <w:p w:rsidR="00A77DA1" w:rsidRDefault="00A77DA1">
            <w:pPr>
              <w:rPr>
                <w:color w:val="4D4D4D"/>
              </w:rPr>
            </w:pPr>
            <w:r>
              <w:rPr>
                <w:color w:val="4D4D4D"/>
              </w:rPr>
              <w:t>Samples</w:t>
            </w:r>
          </w:p>
        </w:tc>
        <w:tc>
          <w:tcPr>
            <w:tcW w:w="4347" w:type="pct"/>
            <w:hideMark/>
          </w:tcPr>
          <w:p w:rsidR="00A77DA1" w:rsidRDefault="00A77DA1">
            <w:pPr>
              <w:pStyle w:val="NormalWeb"/>
              <w:spacing w:before="240" w:beforeAutospacing="0" w:after="240" w:afterAutospacing="0"/>
            </w:pPr>
            <w:r>
              <w:t>The </w:t>
            </w:r>
            <w:r>
              <w:rPr>
                <w:b/>
                <w:bCs/>
              </w:rPr>
              <w:t>Getting Started</w:t>
            </w:r>
            <w:r>
              <w:t xml:space="preserve"> view lists a set of sample projects and integration </w:t>
            </w:r>
            <w:proofErr w:type="spellStart"/>
            <w:r>
              <w:t>artifacts</w:t>
            </w:r>
            <w:proofErr w:type="spellEnd"/>
            <w:r>
              <w:t xml:space="preserve"> that represent common integration scenarios. You can use these to explore WSO2 Micro Integrator and to try out common integration use cases. The </w:t>
            </w:r>
            <w:hyperlink r:id="rId14" w:anchor="sample-guide" w:history="1">
              <w:r>
                <w:rPr>
                  <w:rStyle w:val="Hyperlink"/>
                  <w:color w:val="3F51B5"/>
                </w:rPr>
                <w:t>sample guide</w:t>
              </w:r>
            </w:hyperlink>
            <w:r>
              <w:t> will provide instructions on how to run the samples.</w:t>
            </w:r>
          </w:p>
          <w:p w:rsidR="00A77DA1" w:rsidRDefault="00A77DA1">
            <w:r>
              <w:rPr>
                <w:noProof/>
                <w:lang w:eastAsia="en-IN"/>
              </w:rPr>
              <w:lastRenderedPageBreak/>
              <w:drawing>
                <wp:inline distT="0" distB="0" distL="0" distR="0">
                  <wp:extent cx="4984377" cy="3401007"/>
                  <wp:effectExtent l="0" t="0" r="6985" b="9525"/>
                  <wp:docPr id="21" name="Picture 21" descr="https://apim.docs.wso2.com/en/4.0.0/assets/img/integrate/workbench/getting-started-templ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pim.docs.wso2.com/en/4.0.0/assets/img/integrate/workbench/getting-started-template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7755" cy="3423782"/>
                          </a:xfrm>
                          <a:prstGeom prst="rect">
                            <a:avLst/>
                          </a:prstGeom>
                          <a:noFill/>
                          <a:ln>
                            <a:noFill/>
                          </a:ln>
                        </pic:spPr>
                      </pic:pic>
                    </a:graphicData>
                  </a:graphic>
                </wp:inline>
              </w:drawing>
            </w:r>
          </w:p>
        </w:tc>
      </w:tr>
      <w:tr w:rsidR="0075555F" w:rsidTr="00933865">
        <w:trPr>
          <w:tblCellSpacing w:w="15" w:type="dxa"/>
        </w:trPr>
        <w:tc>
          <w:tcPr>
            <w:tcW w:w="603" w:type="pct"/>
            <w:shd w:val="clear" w:color="auto" w:fill="E8E8E8"/>
            <w:hideMark/>
          </w:tcPr>
          <w:p w:rsidR="00A77DA1" w:rsidRDefault="00A77DA1">
            <w:pPr>
              <w:rPr>
                <w:color w:val="4D4D4D"/>
              </w:rPr>
            </w:pPr>
            <w:r>
              <w:rPr>
                <w:color w:val="4D4D4D"/>
              </w:rPr>
              <w:lastRenderedPageBreak/>
              <w:t>Sample Guide</w:t>
            </w:r>
          </w:p>
        </w:tc>
        <w:tc>
          <w:tcPr>
            <w:tcW w:w="4347" w:type="pct"/>
            <w:hideMark/>
          </w:tcPr>
          <w:p w:rsidR="00A77DA1" w:rsidRDefault="00A77DA1">
            <w:pPr>
              <w:pStyle w:val="NormalWeb"/>
              <w:spacing w:before="240" w:beforeAutospacing="0" w:after="240" w:afterAutospacing="0"/>
            </w:pPr>
            <w:r>
              <w:t>The sample guide is a </w:t>
            </w:r>
            <w:r>
              <w:rPr>
                <w:b/>
                <w:bCs/>
              </w:rPr>
              <w:t>Help</w:t>
            </w:r>
            <w:r>
              <w:t> pane, which provides documentation on how to use the </w:t>
            </w:r>
            <w:hyperlink r:id="rId16" w:anchor="templates" w:history="1">
              <w:r>
                <w:rPr>
                  <w:rStyle w:val="Hyperlink"/>
                  <w:color w:val="3F51B5"/>
                </w:rPr>
                <w:t>integration sample scenarios</w:t>
              </w:r>
            </w:hyperlink>
            <w:r>
              <w:t>. You can follow the instructions given in the guides to deploy and test each sample scenario.</w:t>
            </w:r>
          </w:p>
          <w:p w:rsidR="00A77DA1" w:rsidRDefault="00A77DA1">
            <w:r>
              <w:rPr>
                <w:noProof/>
                <w:lang w:eastAsia="en-IN"/>
              </w:rPr>
              <w:drawing>
                <wp:inline distT="0" distB="0" distL="0" distR="0">
                  <wp:extent cx="1905000" cy="2980690"/>
                  <wp:effectExtent l="0" t="0" r="0" b="0"/>
                  <wp:docPr id="20" name="Picture 20" descr="https://apim.docs.wso2.com/en/4.0.0/assets/img/integrate/workbench/workbench-template-gu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pim.docs.wso2.com/en/4.0.0/assets/img/integrate/workbench/workbench-template-guid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5000" cy="2980690"/>
                          </a:xfrm>
                          <a:prstGeom prst="rect">
                            <a:avLst/>
                          </a:prstGeom>
                          <a:noFill/>
                          <a:ln>
                            <a:noFill/>
                          </a:ln>
                        </pic:spPr>
                      </pic:pic>
                    </a:graphicData>
                  </a:graphic>
                </wp:inline>
              </w:drawing>
            </w:r>
          </w:p>
        </w:tc>
      </w:tr>
    </w:tbl>
    <w:p w:rsidR="00A77DA1" w:rsidRDefault="00A77DA1" w:rsidP="00A77DA1">
      <w:pPr>
        <w:pStyle w:val="NormalWeb"/>
        <w:spacing w:before="240" w:beforeAutospacing="0" w:after="240" w:afterAutospacing="0"/>
        <w:rPr>
          <w:rFonts w:ascii="Helvetica" w:hAnsi="Helvetica"/>
        </w:rPr>
      </w:pPr>
      <w:r>
        <w:rPr>
          <w:rFonts w:ascii="Helvetica" w:hAnsi="Helvetica"/>
        </w:rPr>
        <w:t xml:space="preserve">Once you have created the required set of projects and </w:t>
      </w:r>
      <w:proofErr w:type="spellStart"/>
      <w:r>
        <w:rPr>
          <w:rFonts w:ascii="Helvetica" w:hAnsi="Helvetica"/>
        </w:rPr>
        <w:t>artifacts</w:t>
      </w:r>
      <w:proofErr w:type="spellEnd"/>
      <w:r>
        <w:rPr>
          <w:rFonts w:ascii="Helvetica" w:hAnsi="Helvetica"/>
        </w:rPr>
        <w:t xml:space="preserve">, you can start working with the project directories and </w:t>
      </w:r>
      <w:proofErr w:type="spellStart"/>
      <w:r>
        <w:rPr>
          <w:rFonts w:ascii="Helvetica" w:hAnsi="Helvetica"/>
        </w:rPr>
        <w:t>artifact</w:t>
      </w:r>
      <w:proofErr w:type="spellEnd"/>
      <w:r>
        <w:rPr>
          <w:rFonts w:ascii="Helvetica" w:hAnsi="Helvetica"/>
        </w:rPr>
        <w:t xml:space="preserve"> editors shown below.</w:t>
      </w:r>
    </w:p>
    <w:p w:rsidR="00A77DA1" w:rsidRDefault="00A77DA1" w:rsidP="00A77DA1">
      <w:pPr>
        <w:pStyle w:val="NormalWeb"/>
        <w:spacing w:before="240" w:beforeAutospacing="0" w:after="240" w:afterAutospacing="0"/>
        <w:rPr>
          <w:rFonts w:ascii="Helvetica" w:hAnsi="Helvetica"/>
        </w:rPr>
      </w:pPr>
      <w:r>
        <w:rPr>
          <w:rFonts w:ascii="Helvetica" w:hAnsi="Helvetica"/>
          <w:noProof/>
        </w:rPr>
        <w:lastRenderedPageBreak/>
        <w:drawing>
          <wp:inline distT="0" distB="0" distL="0" distR="0">
            <wp:extent cx="5611906" cy="3123026"/>
            <wp:effectExtent l="0" t="0" r="8255" b="1270"/>
            <wp:docPr id="19" name="Picture 19" descr="https://apim.docs.wso2.com/en/4.0.0/assets/img/integrate/workbench/workbench-working-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pim.docs.wso2.com/en/4.0.0/assets/img/integrate/workbench/workbench-working-projec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2542" cy="3134510"/>
                    </a:xfrm>
                    <a:prstGeom prst="rect">
                      <a:avLst/>
                    </a:prstGeom>
                    <a:noFill/>
                    <a:ln>
                      <a:noFill/>
                    </a:ln>
                  </pic:spPr>
                </pic:pic>
              </a:graphicData>
            </a:graphic>
          </wp:inline>
        </w:drawing>
      </w:r>
    </w:p>
    <w:p w:rsidR="00A77DA1" w:rsidRDefault="00A77DA1" w:rsidP="00A77DA1">
      <w:pPr>
        <w:pStyle w:val="Heading2"/>
        <w:pBdr>
          <w:bottom w:val="single" w:sz="6" w:space="0" w:color="CCCCCC"/>
        </w:pBdr>
        <w:rPr>
          <w:rFonts w:ascii="Helvetica" w:hAnsi="Helvetica"/>
          <w:spacing w:val="-2"/>
        </w:rPr>
      </w:pPr>
      <w:r>
        <w:rPr>
          <w:rFonts w:ascii="Helvetica" w:hAnsi="Helvetica"/>
          <w:b/>
          <w:bCs/>
          <w:spacing w:val="-2"/>
        </w:rPr>
        <w:t>Project Explorer</w:t>
      </w:r>
    </w:p>
    <w:p w:rsidR="00A77DA1" w:rsidRDefault="00A77DA1" w:rsidP="00A77DA1">
      <w:pPr>
        <w:pStyle w:val="NormalWeb"/>
        <w:spacing w:before="240" w:beforeAutospacing="0" w:after="240" w:afterAutospacing="0"/>
        <w:rPr>
          <w:rFonts w:ascii="Helvetica" w:hAnsi="Helvetica"/>
        </w:rPr>
      </w:pPr>
      <w:r>
        <w:rPr>
          <w:rFonts w:ascii="Helvetica" w:hAnsi="Helvetica"/>
        </w:rPr>
        <w:t>The project explorer provides a view of all the project directories created for your integration solution. Shown below is the project explorer of a working project.</w:t>
      </w:r>
    </w:p>
    <w:p w:rsidR="00A77DA1" w:rsidRDefault="00A77DA1" w:rsidP="00A77DA1">
      <w:pPr>
        <w:pStyle w:val="NormalWeb"/>
        <w:spacing w:before="240" w:beforeAutospacing="0" w:after="240" w:afterAutospacing="0"/>
        <w:rPr>
          <w:rFonts w:ascii="Helvetica" w:hAnsi="Helvetica"/>
        </w:rPr>
      </w:pPr>
      <w:r>
        <w:rPr>
          <w:rFonts w:ascii="Helvetica" w:hAnsi="Helvetica"/>
          <w:noProof/>
        </w:rPr>
        <w:lastRenderedPageBreak/>
        <w:drawing>
          <wp:inline distT="0" distB="0" distL="0" distR="0">
            <wp:extent cx="2860040" cy="6239510"/>
            <wp:effectExtent l="0" t="0" r="0" b="8890"/>
            <wp:docPr id="18" name="Picture 18" descr="https://apim.docs.wso2.com/en/4.0.0/assets/img/integrate/workbench/workbench-project-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pim.docs.wso2.com/en/4.0.0/assets/img/integrate/workbench/workbench-project-explor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0040" cy="6239510"/>
                    </a:xfrm>
                    <a:prstGeom prst="rect">
                      <a:avLst/>
                    </a:prstGeom>
                    <a:noFill/>
                    <a:ln>
                      <a:noFill/>
                    </a:ln>
                  </pic:spPr>
                </pic:pic>
              </a:graphicData>
            </a:graphic>
          </wp:inline>
        </w:drawing>
      </w:r>
    </w:p>
    <w:p w:rsidR="00A77DA1" w:rsidRDefault="00A77DA1" w:rsidP="00A77DA1">
      <w:pPr>
        <w:pStyle w:val="Heading2"/>
        <w:pBdr>
          <w:bottom w:val="single" w:sz="6" w:space="0" w:color="CCCCCC"/>
        </w:pBdr>
        <w:rPr>
          <w:rFonts w:ascii="Helvetica" w:hAnsi="Helvetica"/>
          <w:spacing w:val="-2"/>
        </w:rPr>
      </w:pPr>
      <w:r>
        <w:rPr>
          <w:rFonts w:ascii="Helvetica" w:hAnsi="Helvetica"/>
          <w:b/>
          <w:bCs/>
          <w:spacing w:val="-2"/>
        </w:rPr>
        <w:t>Graphical Editor</w:t>
      </w:r>
    </w:p>
    <w:p w:rsidR="00A77DA1" w:rsidRDefault="00A77DA1" w:rsidP="00A77DA1">
      <w:pPr>
        <w:pStyle w:val="NormalWeb"/>
        <w:spacing w:before="240" w:beforeAutospacing="0" w:after="240" w:afterAutospacing="0"/>
        <w:rPr>
          <w:rFonts w:ascii="Helvetica" w:hAnsi="Helvetica"/>
        </w:rPr>
      </w:pPr>
      <w:r>
        <w:rPr>
          <w:rFonts w:ascii="Helvetica" w:hAnsi="Helvetica"/>
        </w:rPr>
        <w:t xml:space="preserve">The graphical editor of WSO2 Integration Studio is a drag-and-drop editor for designing integration workflows. To access the graphical editor, you must first create a REST API, Proxy Service, Inbound Endpoint, or Sequence </w:t>
      </w:r>
      <w:proofErr w:type="spellStart"/>
      <w:r>
        <w:rPr>
          <w:rFonts w:ascii="Helvetica" w:hAnsi="Helvetica"/>
        </w:rPr>
        <w:t>artifact</w:t>
      </w:r>
      <w:proofErr w:type="spellEnd"/>
      <w:r>
        <w:rPr>
          <w:rFonts w:ascii="Helvetica" w:hAnsi="Helvetica"/>
        </w:rPr>
        <w:t>.</w:t>
      </w:r>
    </w:p>
    <w:p w:rsidR="00A77DA1" w:rsidRDefault="00A77DA1" w:rsidP="00A77DA1">
      <w:pPr>
        <w:pStyle w:val="NormalWeb"/>
        <w:spacing w:before="240" w:beforeAutospacing="0" w:after="240" w:afterAutospacing="0"/>
        <w:rPr>
          <w:rFonts w:ascii="Helvetica" w:hAnsi="Helvetica"/>
        </w:rPr>
      </w:pPr>
      <w:r>
        <w:rPr>
          <w:rFonts w:ascii="Helvetica" w:hAnsi="Helvetica"/>
        </w:rPr>
        <w:t>Once you open the graphical editor, the </w:t>
      </w:r>
      <w:r>
        <w:rPr>
          <w:rStyle w:val="Strong"/>
          <w:rFonts w:ascii="Helvetica" w:hAnsi="Helvetica"/>
        </w:rPr>
        <w:t>Palette</w:t>
      </w:r>
      <w:r>
        <w:rPr>
          <w:rFonts w:ascii="Helvetica" w:hAnsi="Helvetica"/>
        </w:rPr>
        <w:t xml:space="preserve"> to your left lists all the integration </w:t>
      </w:r>
      <w:proofErr w:type="spellStart"/>
      <w:r>
        <w:rPr>
          <w:rFonts w:ascii="Helvetica" w:hAnsi="Helvetica"/>
        </w:rPr>
        <w:t>artifacts</w:t>
      </w:r>
      <w:proofErr w:type="spellEnd"/>
      <w:r>
        <w:rPr>
          <w:rFonts w:ascii="Helvetica" w:hAnsi="Helvetica"/>
        </w:rPr>
        <w:t xml:space="preserve"> that you can use. You can drag the required </w:t>
      </w:r>
      <w:proofErr w:type="spellStart"/>
      <w:r>
        <w:rPr>
          <w:rFonts w:ascii="Helvetica" w:hAnsi="Helvetica"/>
        </w:rPr>
        <w:t>artifacts</w:t>
      </w:r>
      <w:proofErr w:type="spellEnd"/>
      <w:r>
        <w:rPr>
          <w:rFonts w:ascii="Helvetica" w:hAnsi="Helvetica"/>
        </w:rPr>
        <w:t xml:space="preserve"> to the canvas on your right and design your integration flow. The parameters for each </w:t>
      </w:r>
      <w:proofErr w:type="spellStart"/>
      <w:r>
        <w:rPr>
          <w:rFonts w:ascii="Helvetica" w:hAnsi="Helvetica"/>
        </w:rPr>
        <w:t>artifact</w:t>
      </w:r>
      <w:proofErr w:type="spellEnd"/>
      <w:r>
        <w:rPr>
          <w:rFonts w:ascii="Helvetica" w:hAnsi="Helvetica"/>
        </w:rPr>
        <w:t xml:space="preserve"> can be configured using the </w:t>
      </w:r>
      <w:hyperlink r:id="rId20" w:anchor="properties" w:history="1">
        <w:r>
          <w:rPr>
            <w:rStyle w:val="Hyperlink"/>
            <w:rFonts w:ascii="Helvetica" w:hAnsi="Helvetica"/>
            <w:color w:val="3F51B5"/>
          </w:rPr>
          <w:t>Properties</w:t>
        </w:r>
      </w:hyperlink>
      <w:r>
        <w:rPr>
          <w:rFonts w:ascii="Helvetica" w:hAnsi="Helvetica"/>
        </w:rPr>
        <w:t> view.</w:t>
      </w:r>
    </w:p>
    <w:p w:rsidR="00A77DA1" w:rsidRDefault="00A77DA1" w:rsidP="00A77DA1">
      <w:pPr>
        <w:pStyle w:val="NormalWeb"/>
        <w:spacing w:before="240" w:beforeAutospacing="0" w:after="240" w:afterAutospacing="0"/>
        <w:rPr>
          <w:rFonts w:ascii="Helvetica" w:hAnsi="Helvetica"/>
        </w:rPr>
      </w:pPr>
      <w:r>
        <w:rPr>
          <w:rFonts w:ascii="Helvetica" w:hAnsi="Helvetica"/>
          <w:noProof/>
        </w:rPr>
        <w:lastRenderedPageBreak/>
        <w:drawing>
          <wp:inline distT="0" distB="0" distL="0" distR="0">
            <wp:extent cx="5598459" cy="3056292"/>
            <wp:effectExtent l="0" t="0" r="2540" b="0"/>
            <wp:docPr id="17" name="Picture 17" descr="https://apim.docs.wso2.com/en/4.0.0/assets/img/integrate/workbench/graphical-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pim.docs.wso2.com/en/4.0.0/assets/img/integrate/workbench/graphical-edito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0880" cy="3063073"/>
                    </a:xfrm>
                    <a:prstGeom prst="rect">
                      <a:avLst/>
                    </a:prstGeom>
                    <a:noFill/>
                    <a:ln>
                      <a:noFill/>
                    </a:ln>
                  </pic:spPr>
                </pic:pic>
              </a:graphicData>
            </a:graphic>
          </wp:inline>
        </w:drawing>
      </w:r>
    </w:p>
    <w:p w:rsidR="00A77DA1" w:rsidRDefault="00A77DA1" w:rsidP="00A77DA1">
      <w:pPr>
        <w:pStyle w:val="Heading2"/>
        <w:pBdr>
          <w:bottom w:val="single" w:sz="6" w:space="0" w:color="CCCCCC"/>
        </w:pBdr>
        <w:rPr>
          <w:rFonts w:ascii="Helvetica" w:hAnsi="Helvetica"/>
          <w:spacing w:val="-2"/>
        </w:rPr>
      </w:pPr>
      <w:r>
        <w:rPr>
          <w:rFonts w:ascii="Helvetica" w:hAnsi="Helvetica"/>
          <w:b/>
          <w:bCs/>
          <w:spacing w:val="-2"/>
        </w:rPr>
        <w:t>Source Editor</w:t>
      </w:r>
    </w:p>
    <w:p w:rsidR="00A77DA1" w:rsidRDefault="00A77DA1" w:rsidP="00A77DA1">
      <w:pPr>
        <w:pStyle w:val="NormalWeb"/>
        <w:spacing w:before="240" w:beforeAutospacing="0" w:after="240" w:afterAutospacing="0"/>
        <w:rPr>
          <w:rFonts w:ascii="Helvetica" w:hAnsi="Helvetica"/>
        </w:rPr>
      </w:pPr>
      <w:r>
        <w:rPr>
          <w:rFonts w:ascii="Helvetica" w:hAnsi="Helvetica"/>
        </w:rPr>
        <w:t xml:space="preserve">When you open any integration </w:t>
      </w:r>
      <w:proofErr w:type="spellStart"/>
      <w:r>
        <w:rPr>
          <w:rFonts w:ascii="Helvetica" w:hAnsi="Helvetica"/>
        </w:rPr>
        <w:t>artifact</w:t>
      </w:r>
      <w:proofErr w:type="spellEnd"/>
      <w:r>
        <w:rPr>
          <w:rFonts w:ascii="Helvetica" w:hAnsi="Helvetica"/>
        </w:rPr>
        <w:t xml:space="preserve"> from the project explorer, you will have a source editor in addition to the graphical editor. This editor allows you to write or edit your integration solution using the source code (synapse).</w:t>
      </w:r>
    </w:p>
    <w:p w:rsidR="00A77DA1" w:rsidRDefault="00A77DA1" w:rsidP="00A77DA1">
      <w:pPr>
        <w:pStyle w:val="NormalWeb"/>
        <w:spacing w:before="240" w:beforeAutospacing="0" w:after="240" w:afterAutospacing="0"/>
        <w:rPr>
          <w:rFonts w:ascii="Helvetica" w:hAnsi="Helvetica"/>
        </w:rPr>
      </w:pPr>
      <w:r>
        <w:rPr>
          <w:rFonts w:ascii="Helvetica" w:hAnsi="Helvetica"/>
          <w:noProof/>
        </w:rPr>
        <w:drawing>
          <wp:inline distT="0" distB="0" distL="0" distR="0">
            <wp:extent cx="5665694" cy="3092997"/>
            <wp:effectExtent l="0" t="0" r="0" b="0"/>
            <wp:docPr id="16" name="Picture 16" descr="https://apim.docs.wso2.com/en/4.0.0/assets/img/integrate/workbench/source-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pim.docs.wso2.com/en/4.0.0/assets/img/integrate/workbench/source-edito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6236" cy="3104211"/>
                    </a:xfrm>
                    <a:prstGeom prst="rect">
                      <a:avLst/>
                    </a:prstGeom>
                    <a:noFill/>
                    <a:ln>
                      <a:noFill/>
                    </a:ln>
                  </pic:spPr>
                </pic:pic>
              </a:graphicData>
            </a:graphic>
          </wp:inline>
        </w:drawing>
      </w:r>
    </w:p>
    <w:p w:rsidR="00A77DA1" w:rsidRDefault="00A77DA1" w:rsidP="00A77DA1">
      <w:pPr>
        <w:pStyle w:val="Heading2"/>
        <w:pBdr>
          <w:bottom w:val="single" w:sz="6" w:space="0" w:color="CCCCCC"/>
        </w:pBdr>
        <w:rPr>
          <w:rFonts w:ascii="Helvetica" w:hAnsi="Helvetica"/>
          <w:spacing w:val="-2"/>
        </w:rPr>
      </w:pPr>
      <w:r>
        <w:rPr>
          <w:rFonts w:ascii="Helvetica" w:hAnsi="Helvetica"/>
          <w:b/>
          <w:bCs/>
          <w:spacing w:val="-2"/>
        </w:rPr>
        <w:t>Swagger Editor</w:t>
      </w:r>
    </w:p>
    <w:p w:rsidR="00A77DA1" w:rsidRDefault="00A77DA1" w:rsidP="00A77DA1">
      <w:pPr>
        <w:pStyle w:val="NormalWeb"/>
        <w:spacing w:before="240" w:beforeAutospacing="0" w:after="240" w:afterAutospacing="0"/>
        <w:rPr>
          <w:rFonts w:ascii="Helvetica" w:hAnsi="Helvetica"/>
        </w:rPr>
      </w:pPr>
      <w:r>
        <w:rPr>
          <w:rFonts w:ascii="Helvetica" w:hAnsi="Helvetica"/>
        </w:rPr>
        <w:t>The swagger editor is available when you create a REST API. This is in addition to the graphical editor and the source editor. The swagger editor can be used to write or edit your integration solution using the swagger definition. The Swagger UI allows you to visualize and interact with the REST API.</w:t>
      </w:r>
    </w:p>
    <w:p w:rsidR="00A77DA1" w:rsidRDefault="00A77DA1" w:rsidP="00A77DA1">
      <w:pPr>
        <w:pStyle w:val="NormalWeb"/>
        <w:spacing w:before="240" w:beforeAutospacing="0" w:after="240" w:afterAutospacing="0"/>
        <w:rPr>
          <w:rFonts w:ascii="Helvetica" w:hAnsi="Helvetica"/>
        </w:rPr>
      </w:pPr>
      <w:r>
        <w:rPr>
          <w:rFonts w:ascii="Helvetica" w:hAnsi="Helvetica"/>
          <w:noProof/>
        </w:rPr>
        <w:lastRenderedPageBreak/>
        <w:drawing>
          <wp:inline distT="0" distB="0" distL="0" distR="0">
            <wp:extent cx="5634318" cy="3075868"/>
            <wp:effectExtent l="0" t="0" r="5080" b="0"/>
            <wp:docPr id="15" name="Picture 15" descr="https://apim.docs.wso2.com/en/4.0.0/assets/img/integrate/workbench/swagger-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pim.docs.wso2.com/en/4.0.0/assets/img/integrate/workbench/swagger-edito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1274" cy="3090584"/>
                    </a:xfrm>
                    <a:prstGeom prst="rect">
                      <a:avLst/>
                    </a:prstGeom>
                    <a:noFill/>
                    <a:ln>
                      <a:noFill/>
                    </a:ln>
                  </pic:spPr>
                </pic:pic>
              </a:graphicData>
            </a:graphic>
          </wp:inline>
        </w:drawing>
      </w:r>
    </w:p>
    <w:p w:rsidR="00A77DA1" w:rsidRDefault="00A77DA1" w:rsidP="00A77DA1">
      <w:pPr>
        <w:pStyle w:val="Heading2"/>
        <w:pBdr>
          <w:bottom w:val="single" w:sz="6" w:space="0" w:color="CCCCCC"/>
        </w:pBdr>
        <w:rPr>
          <w:rFonts w:ascii="Helvetica" w:hAnsi="Helvetica"/>
          <w:spacing w:val="-2"/>
        </w:rPr>
      </w:pPr>
      <w:r>
        <w:rPr>
          <w:rFonts w:ascii="Helvetica" w:hAnsi="Helvetica"/>
          <w:b/>
          <w:bCs/>
          <w:spacing w:val="-2"/>
        </w:rPr>
        <w:t>Properties</w:t>
      </w:r>
    </w:p>
    <w:p w:rsidR="00A77DA1" w:rsidRDefault="00A77DA1" w:rsidP="00A77DA1">
      <w:pPr>
        <w:pStyle w:val="NormalWeb"/>
        <w:spacing w:before="240" w:beforeAutospacing="0" w:after="240" w:afterAutospacing="0"/>
        <w:rPr>
          <w:rFonts w:ascii="Helvetica" w:hAnsi="Helvetica"/>
        </w:rPr>
      </w:pPr>
      <w:r>
        <w:rPr>
          <w:rFonts w:ascii="Helvetica" w:hAnsi="Helvetica"/>
        </w:rPr>
        <w:t xml:space="preserve">The properties view allows you to configure the properties and parameters that define the integration </w:t>
      </w:r>
      <w:proofErr w:type="spellStart"/>
      <w:r>
        <w:rPr>
          <w:rFonts w:ascii="Helvetica" w:hAnsi="Helvetica"/>
        </w:rPr>
        <w:t>artifacts</w:t>
      </w:r>
      <w:proofErr w:type="spellEnd"/>
      <w:r>
        <w:rPr>
          <w:rFonts w:ascii="Helvetica" w:hAnsi="Helvetica"/>
        </w:rPr>
        <w:t xml:space="preserve"> in your integration flow. When you double-click an </w:t>
      </w:r>
      <w:proofErr w:type="spellStart"/>
      <w:r>
        <w:rPr>
          <w:rFonts w:ascii="Helvetica" w:hAnsi="Helvetica"/>
        </w:rPr>
        <w:t>artifact</w:t>
      </w:r>
      <w:proofErr w:type="spellEnd"/>
      <w:r>
        <w:rPr>
          <w:rFonts w:ascii="Helvetica" w:hAnsi="Helvetica"/>
        </w:rPr>
        <w:t xml:space="preserve"> in the graphical editor, the </w:t>
      </w:r>
      <w:r>
        <w:rPr>
          <w:rStyle w:val="Strong"/>
          <w:rFonts w:ascii="Helvetica" w:hAnsi="Helvetica"/>
        </w:rPr>
        <w:t>Properties</w:t>
      </w:r>
      <w:r>
        <w:rPr>
          <w:rFonts w:ascii="Helvetica" w:hAnsi="Helvetica"/>
        </w:rPr>
        <w:t xml:space="preserve"> view for that </w:t>
      </w:r>
      <w:proofErr w:type="spellStart"/>
      <w:r>
        <w:rPr>
          <w:rFonts w:ascii="Helvetica" w:hAnsi="Helvetica"/>
        </w:rPr>
        <w:t>artifact</w:t>
      </w:r>
      <w:proofErr w:type="spellEnd"/>
      <w:r>
        <w:rPr>
          <w:rFonts w:ascii="Helvetica" w:hAnsi="Helvetica"/>
        </w:rPr>
        <w:t xml:space="preserve"> will open. Alternatively, you can right-click the </w:t>
      </w:r>
      <w:proofErr w:type="spellStart"/>
      <w:r>
        <w:rPr>
          <w:rFonts w:ascii="Helvetica" w:hAnsi="Helvetica"/>
        </w:rPr>
        <w:t>artifact</w:t>
      </w:r>
      <w:proofErr w:type="spellEnd"/>
      <w:r>
        <w:rPr>
          <w:rFonts w:ascii="Helvetica" w:hAnsi="Helvetica"/>
        </w:rPr>
        <w:t xml:space="preserve"> and click </w:t>
      </w:r>
      <w:r>
        <w:rPr>
          <w:rStyle w:val="Strong"/>
          <w:rFonts w:ascii="Helvetica" w:hAnsi="Helvetica"/>
        </w:rPr>
        <w:t>Show Properties</w:t>
      </w:r>
      <w:r>
        <w:rPr>
          <w:rFonts w:ascii="Helvetica" w:hAnsi="Helvetica"/>
        </w:rPr>
        <w:t> to open this view.</w:t>
      </w:r>
    </w:p>
    <w:p w:rsidR="00A77DA1" w:rsidRDefault="00A77DA1" w:rsidP="00A77DA1">
      <w:pPr>
        <w:pStyle w:val="NormalWeb"/>
        <w:spacing w:before="240" w:beforeAutospacing="0" w:after="240" w:afterAutospacing="0"/>
        <w:rPr>
          <w:rFonts w:ascii="Helvetica" w:hAnsi="Helvetica"/>
        </w:rPr>
      </w:pPr>
      <w:r>
        <w:rPr>
          <w:rFonts w:ascii="Helvetica" w:hAnsi="Helvetica"/>
          <w:noProof/>
        </w:rPr>
        <w:lastRenderedPageBreak/>
        <w:drawing>
          <wp:inline distT="0" distB="0" distL="0" distR="0">
            <wp:extent cx="5644490" cy="4841091"/>
            <wp:effectExtent l="0" t="0" r="0" b="0"/>
            <wp:docPr id="14" name="Picture 14" descr="https://apim.docs.wso2.com/en/4.0.0/assets/img/integrate/workbench/workbench-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pim.docs.wso2.com/en/4.0.0/assets/img/integrate/workbench/workbench-properti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0533" cy="4854850"/>
                    </a:xfrm>
                    <a:prstGeom prst="rect">
                      <a:avLst/>
                    </a:prstGeom>
                    <a:noFill/>
                    <a:ln>
                      <a:noFill/>
                    </a:ln>
                  </pic:spPr>
                </pic:pic>
              </a:graphicData>
            </a:graphic>
          </wp:inline>
        </w:drawing>
      </w:r>
    </w:p>
    <w:p w:rsidR="00A77DA1" w:rsidRDefault="00A77DA1" w:rsidP="00A77DA1">
      <w:pPr>
        <w:pStyle w:val="Heading2"/>
        <w:pBdr>
          <w:bottom w:val="single" w:sz="6" w:space="0" w:color="CCCCCC"/>
        </w:pBdr>
        <w:rPr>
          <w:rFonts w:ascii="Helvetica" w:hAnsi="Helvetica"/>
          <w:spacing w:val="-2"/>
        </w:rPr>
      </w:pPr>
      <w:r>
        <w:rPr>
          <w:rFonts w:ascii="Helvetica" w:hAnsi="Helvetica"/>
          <w:b/>
          <w:bCs/>
          <w:spacing w:val="-2"/>
        </w:rPr>
        <w:t>Console</w:t>
      </w:r>
    </w:p>
    <w:p w:rsidR="00A77DA1" w:rsidRDefault="00A77DA1" w:rsidP="00A77DA1">
      <w:pPr>
        <w:pStyle w:val="NormalWeb"/>
        <w:spacing w:before="240" w:beforeAutospacing="0" w:after="240" w:afterAutospacing="0"/>
        <w:rPr>
          <w:rFonts w:ascii="Helvetica" w:hAnsi="Helvetica"/>
        </w:rPr>
      </w:pPr>
      <w:r>
        <w:rPr>
          <w:rFonts w:ascii="Helvetica" w:hAnsi="Helvetica"/>
        </w:rPr>
        <w:t>The Console view displays a variety of console types depending on the type of development and the current set of user settings. The three consoles that are provided by default with WSO2 Integration Studio are:</w:t>
      </w:r>
    </w:p>
    <w:p w:rsidR="00A77DA1" w:rsidRDefault="00A77DA1" w:rsidP="00A77DA1">
      <w:pPr>
        <w:numPr>
          <w:ilvl w:val="0"/>
          <w:numId w:val="7"/>
        </w:numPr>
        <w:spacing w:before="100" w:beforeAutospacing="1" w:after="120" w:line="240" w:lineRule="auto"/>
        <w:ind w:left="450"/>
        <w:rPr>
          <w:rFonts w:ascii="Helvetica" w:hAnsi="Helvetica"/>
        </w:rPr>
      </w:pPr>
      <w:r>
        <w:rPr>
          <w:rStyle w:val="Strong"/>
          <w:rFonts w:ascii="Helvetica" w:hAnsi="Helvetica"/>
        </w:rPr>
        <w:t>Process Console</w:t>
      </w:r>
      <w:r>
        <w:rPr>
          <w:rFonts w:ascii="Helvetica" w:hAnsi="Helvetica"/>
        </w:rPr>
        <w:t>: Shows standard output, error, and input.</w:t>
      </w:r>
    </w:p>
    <w:p w:rsidR="00A77DA1" w:rsidRDefault="00A77DA1" w:rsidP="00A77DA1">
      <w:pPr>
        <w:numPr>
          <w:ilvl w:val="0"/>
          <w:numId w:val="7"/>
        </w:numPr>
        <w:spacing w:before="100" w:beforeAutospacing="1" w:after="120" w:line="240" w:lineRule="auto"/>
        <w:ind w:left="450"/>
        <w:rPr>
          <w:rFonts w:ascii="Helvetica" w:hAnsi="Helvetica"/>
        </w:rPr>
      </w:pPr>
      <w:proofErr w:type="spellStart"/>
      <w:r>
        <w:rPr>
          <w:rStyle w:val="Strong"/>
          <w:rFonts w:ascii="Helvetica" w:hAnsi="Helvetica"/>
        </w:rPr>
        <w:t>Stacktrace</w:t>
      </w:r>
      <w:proofErr w:type="spellEnd"/>
      <w:r>
        <w:rPr>
          <w:rStyle w:val="Strong"/>
          <w:rFonts w:ascii="Helvetica" w:hAnsi="Helvetica"/>
        </w:rPr>
        <w:t xml:space="preserve"> Console</w:t>
      </w:r>
      <w:r>
        <w:rPr>
          <w:rFonts w:ascii="Helvetica" w:hAnsi="Helvetica"/>
        </w:rPr>
        <w:t>: Well-formatted Java stack trace with hyperlinks to specific source code locations.</w:t>
      </w:r>
    </w:p>
    <w:p w:rsidR="00A77DA1" w:rsidRDefault="00A77DA1" w:rsidP="00A77DA1">
      <w:pPr>
        <w:numPr>
          <w:ilvl w:val="0"/>
          <w:numId w:val="7"/>
        </w:numPr>
        <w:spacing w:before="100" w:beforeAutospacing="1" w:after="0" w:line="240" w:lineRule="auto"/>
        <w:ind w:left="450"/>
        <w:rPr>
          <w:rFonts w:ascii="Helvetica" w:hAnsi="Helvetica"/>
        </w:rPr>
      </w:pPr>
      <w:r>
        <w:rPr>
          <w:rStyle w:val="Strong"/>
          <w:rFonts w:ascii="Helvetica" w:hAnsi="Helvetica"/>
        </w:rPr>
        <w:t>CVS Console</w:t>
      </w:r>
      <w:r>
        <w:rPr>
          <w:rFonts w:ascii="Helvetica" w:hAnsi="Helvetica"/>
        </w:rPr>
        <w:t>: Displays output from CVS operations.</w:t>
      </w:r>
    </w:p>
    <w:p w:rsidR="00A77DA1" w:rsidRDefault="00A77DA1" w:rsidP="00A77DA1">
      <w:pPr>
        <w:pStyle w:val="NormalWeb"/>
        <w:spacing w:before="240" w:beforeAutospacing="0" w:after="240" w:afterAutospacing="0"/>
        <w:rPr>
          <w:rFonts w:ascii="Helvetica" w:hAnsi="Helvetica"/>
        </w:rPr>
      </w:pPr>
      <w:r>
        <w:rPr>
          <w:rFonts w:ascii="Helvetica" w:hAnsi="Helvetica"/>
          <w:noProof/>
        </w:rPr>
        <w:drawing>
          <wp:inline distT="0" distB="0" distL="0" distR="0">
            <wp:extent cx="5652247" cy="1576035"/>
            <wp:effectExtent l="0" t="0" r="5715" b="5715"/>
            <wp:docPr id="13" name="Picture 13" descr="https://apim.docs.wso2.com/en/4.0.0/assets/img/integrate/workbench/workbench-cons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pim.docs.wso2.com/en/4.0.0/assets/img/integrate/workbench/workbench-consol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0684" cy="1592329"/>
                    </a:xfrm>
                    <a:prstGeom prst="rect">
                      <a:avLst/>
                    </a:prstGeom>
                    <a:noFill/>
                    <a:ln>
                      <a:noFill/>
                    </a:ln>
                  </pic:spPr>
                </pic:pic>
              </a:graphicData>
            </a:graphic>
          </wp:inline>
        </w:drawing>
      </w:r>
    </w:p>
    <w:p w:rsidR="00A77DA1" w:rsidRDefault="00A77DA1" w:rsidP="00A77DA1">
      <w:pPr>
        <w:pStyle w:val="Heading2"/>
        <w:pBdr>
          <w:bottom w:val="single" w:sz="6" w:space="0" w:color="CCCCCC"/>
        </w:pBdr>
        <w:rPr>
          <w:rFonts w:ascii="Helvetica" w:hAnsi="Helvetica"/>
          <w:spacing w:val="-2"/>
        </w:rPr>
      </w:pPr>
      <w:r>
        <w:rPr>
          <w:rFonts w:ascii="Helvetica" w:hAnsi="Helvetica"/>
          <w:b/>
          <w:bCs/>
          <w:spacing w:val="-2"/>
        </w:rPr>
        <w:lastRenderedPageBreak/>
        <w:t>HTTP Client</w:t>
      </w:r>
    </w:p>
    <w:p w:rsidR="00A77DA1" w:rsidRDefault="00A77DA1" w:rsidP="00A77DA1">
      <w:pPr>
        <w:pStyle w:val="NormalWeb"/>
        <w:spacing w:before="240" w:beforeAutospacing="0" w:after="240" w:afterAutospacing="0"/>
        <w:rPr>
          <w:rFonts w:ascii="Helvetica" w:hAnsi="Helvetica"/>
        </w:rPr>
      </w:pPr>
      <w:r>
        <w:rPr>
          <w:rFonts w:ascii="Helvetica" w:hAnsi="Helvetica"/>
        </w:rPr>
        <w:t xml:space="preserve">An embedded </w:t>
      </w:r>
      <w:proofErr w:type="spellStart"/>
      <w:r>
        <w:rPr>
          <w:rFonts w:ascii="Helvetica" w:hAnsi="Helvetica"/>
        </w:rPr>
        <w:t>RESTful</w:t>
      </w:r>
      <w:proofErr w:type="spellEnd"/>
      <w:r>
        <w:rPr>
          <w:rFonts w:ascii="Helvetica" w:hAnsi="Helvetica"/>
        </w:rPr>
        <w:t xml:space="preserve"> HTTP client is shipped with WSO2 Integration Studio to support testing. Once you have deployed your integration solutions in the Micro Integrator server, you can invoke the solutions using this client within WSO2 Integration Studio.</w:t>
      </w:r>
    </w:p>
    <w:p w:rsidR="00A77DA1" w:rsidRDefault="00A77DA1" w:rsidP="00A77DA1">
      <w:pPr>
        <w:pStyle w:val="NormalWeb"/>
        <w:spacing w:before="240" w:beforeAutospacing="0" w:after="240" w:afterAutospacing="0"/>
        <w:rPr>
          <w:rFonts w:ascii="Helvetica" w:hAnsi="Helvetica"/>
        </w:rPr>
      </w:pPr>
      <w:r>
        <w:rPr>
          <w:rFonts w:ascii="Helvetica" w:hAnsi="Helvetica"/>
          <w:noProof/>
        </w:rPr>
        <w:drawing>
          <wp:inline distT="0" distB="0" distL="0" distR="0">
            <wp:extent cx="5611906" cy="1590975"/>
            <wp:effectExtent l="0" t="0" r="8255" b="9525"/>
            <wp:docPr id="12" name="Picture 12" descr="https://apim.docs.wso2.com/en/4.0.0/assets/img/integrate/workbench/http4e-client-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apim.docs.wso2.com/en/4.0.0/assets/img/integrate/workbench/http4e-client-empty.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62388" cy="1605287"/>
                    </a:xfrm>
                    <a:prstGeom prst="rect">
                      <a:avLst/>
                    </a:prstGeom>
                    <a:noFill/>
                    <a:ln>
                      <a:noFill/>
                    </a:ln>
                  </pic:spPr>
                </pic:pic>
              </a:graphicData>
            </a:graphic>
          </wp:inline>
        </w:drawing>
      </w:r>
    </w:p>
    <w:p w:rsidR="00A77DA1" w:rsidRDefault="00A77DA1" w:rsidP="00A77DA1">
      <w:pPr>
        <w:pStyle w:val="Heading2"/>
        <w:pBdr>
          <w:bottom w:val="single" w:sz="6" w:space="0" w:color="CCCCCC"/>
        </w:pBdr>
        <w:rPr>
          <w:rFonts w:ascii="Helvetica" w:hAnsi="Helvetica"/>
          <w:spacing w:val="-2"/>
        </w:rPr>
      </w:pPr>
      <w:r>
        <w:rPr>
          <w:rFonts w:ascii="Helvetica" w:hAnsi="Helvetica"/>
          <w:b/>
          <w:bCs/>
          <w:spacing w:val="-2"/>
        </w:rPr>
        <w:t>Embedded Micro Integrator</w:t>
      </w:r>
    </w:p>
    <w:p w:rsidR="00A77DA1" w:rsidRDefault="00A77DA1" w:rsidP="00A77DA1">
      <w:pPr>
        <w:pStyle w:val="NormalWeb"/>
        <w:spacing w:before="240" w:beforeAutospacing="0" w:after="240" w:afterAutospacing="0"/>
        <w:rPr>
          <w:rFonts w:ascii="Helvetica" w:hAnsi="Helvetica"/>
        </w:rPr>
      </w:pPr>
      <w:r>
        <w:rPr>
          <w:rFonts w:ascii="Helvetica" w:hAnsi="Helvetica"/>
        </w:rPr>
        <w:t xml:space="preserve">WSO2 Integration Studio is shipped with an embedded Micro Integrator server, which allows developers to deploy and run integration </w:t>
      </w:r>
      <w:proofErr w:type="spellStart"/>
      <w:r>
        <w:rPr>
          <w:rFonts w:ascii="Helvetica" w:hAnsi="Helvetica"/>
        </w:rPr>
        <w:t>artifacts</w:t>
      </w:r>
      <w:proofErr w:type="spellEnd"/>
      <w:r>
        <w:rPr>
          <w:rFonts w:ascii="Helvetica" w:hAnsi="Helvetica"/>
        </w:rPr>
        <w:t xml:space="preserve"> during the development phase. To deploy the </w:t>
      </w:r>
      <w:proofErr w:type="spellStart"/>
      <w:r>
        <w:rPr>
          <w:rFonts w:ascii="Helvetica" w:hAnsi="Helvetica"/>
        </w:rPr>
        <w:t>artifacts</w:t>
      </w:r>
      <w:proofErr w:type="spellEnd"/>
      <w:r>
        <w:rPr>
          <w:rFonts w:ascii="Helvetica" w:hAnsi="Helvetica"/>
        </w:rPr>
        <w:t xml:space="preserve"> and to run the embedded Micro Integrator, right-click the composite application project (which includes your </w:t>
      </w:r>
      <w:proofErr w:type="spellStart"/>
      <w:r>
        <w:rPr>
          <w:rFonts w:ascii="Helvetica" w:hAnsi="Helvetica"/>
        </w:rPr>
        <w:t>artifacts</w:t>
      </w:r>
      <w:proofErr w:type="spellEnd"/>
      <w:r>
        <w:rPr>
          <w:rFonts w:ascii="Helvetica" w:hAnsi="Helvetica"/>
        </w:rPr>
        <w:t>) and click </w:t>
      </w:r>
      <w:r>
        <w:rPr>
          <w:rStyle w:val="Strong"/>
          <w:rFonts w:ascii="Helvetica" w:hAnsi="Helvetica"/>
        </w:rPr>
        <w:t xml:space="preserve">Export Project </w:t>
      </w:r>
      <w:proofErr w:type="spellStart"/>
      <w:r>
        <w:rPr>
          <w:rStyle w:val="Strong"/>
          <w:rFonts w:ascii="Helvetica" w:hAnsi="Helvetica"/>
        </w:rPr>
        <w:t>Artifacts</w:t>
      </w:r>
      <w:proofErr w:type="spellEnd"/>
      <w:r>
        <w:rPr>
          <w:rStyle w:val="Strong"/>
          <w:rFonts w:ascii="Helvetica" w:hAnsi="Helvetica"/>
        </w:rPr>
        <w:t xml:space="preserve"> and Run</w:t>
      </w:r>
      <w:r>
        <w:rPr>
          <w:rFonts w:ascii="Helvetica" w:hAnsi="Helvetica"/>
        </w:rPr>
        <w:t>.</w:t>
      </w:r>
    </w:p>
    <w:p w:rsidR="00A77DA1" w:rsidRDefault="00A77DA1" w:rsidP="00A77DA1">
      <w:pPr>
        <w:pStyle w:val="NormalWeb"/>
        <w:spacing w:before="240" w:beforeAutospacing="0" w:after="240" w:afterAutospacing="0"/>
        <w:rPr>
          <w:rFonts w:ascii="Helvetica" w:hAnsi="Helvetica"/>
        </w:rPr>
      </w:pPr>
      <w:r>
        <w:rPr>
          <w:rFonts w:ascii="Helvetica" w:hAnsi="Helvetica"/>
        </w:rPr>
        <w:t>Find out more about </w:t>
      </w:r>
      <w:hyperlink r:id="rId27" w:history="1">
        <w:r>
          <w:rPr>
            <w:rStyle w:val="Hyperlink"/>
            <w:rFonts w:ascii="Helvetica" w:hAnsi="Helvetica"/>
            <w:color w:val="3F51B5"/>
          </w:rPr>
          <w:t>using the embedded Micro Integrator</w:t>
        </w:r>
      </w:hyperlink>
      <w:r>
        <w:rPr>
          <w:rFonts w:ascii="Helvetica" w:hAnsi="Helvetica"/>
        </w:rPr>
        <w:t>.</w:t>
      </w:r>
    </w:p>
    <w:p w:rsidR="00A77DA1" w:rsidRDefault="00A77DA1" w:rsidP="00A77DA1">
      <w:pPr>
        <w:pStyle w:val="NormalWeb"/>
        <w:spacing w:before="240" w:beforeAutospacing="0" w:after="240" w:afterAutospacing="0"/>
        <w:rPr>
          <w:rFonts w:ascii="Helvetica" w:hAnsi="Helvetica"/>
        </w:rPr>
      </w:pPr>
      <w:r>
        <w:rPr>
          <w:rFonts w:ascii="Helvetica" w:hAnsi="Helvetica"/>
          <w:noProof/>
        </w:rPr>
        <w:lastRenderedPageBreak/>
        <w:drawing>
          <wp:inline distT="0" distB="0" distL="0" distR="0">
            <wp:extent cx="4759960" cy="6409690"/>
            <wp:effectExtent l="0" t="0" r="2540" b="0"/>
            <wp:docPr id="11" name="Picture 11" descr="https://apim.docs.wso2.com/en/4.0.0/assets/img/integrate/create_project/testing_export_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pim.docs.wso2.com/en/4.0.0/assets/img/integrate/create_project/testing_export_ru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9960" cy="6409690"/>
                    </a:xfrm>
                    <a:prstGeom prst="rect">
                      <a:avLst/>
                    </a:prstGeom>
                    <a:noFill/>
                    <a:ln>
                      <a:noFill/>
                    </a:ln>
                  </pic:spPr>
                </pic:pic>
              </a:graphicData>
            </a:graphic>
          </wp:inline>
        </w:drawing>
      </w:r>
    </w:p>
    <w:p w:rsidR="00A77DA1" w:rsidRDefault="00A77DA1" w:rsidP="00A77DA1">
      <w:pPr>
        <w:pStyle w:val="Heading2"/>
        <w:pBdr>
          <w:bottom w:val="single" w:sz="6" w:space="0" w:color="CCCCCC"/>
        </w:pBdr>
        <w:rPr>
          <w:rFonts w:ascii="Helvetica" w:hAnsi="Helvetica"/>
          <w:spacing w:val="-2"/>
        </w:rPr>
      </w:pPr>
      <w:r>
        <w:rPr>
          <w:rFonts w:ascii="Helvetica" w:hAnsi="Helvetica"/>
          <w:b/>
          <w:bCs/>
          <w:spacing w:val="-2"/>
        </w:rPr>
        <w:t>Inbuilt Debugging Capabilities</w:t>
      </w:r>
    </w:p>
    <w:p w:rsidR="00A77DA1" w:rsidRDefault="00A77DA1" w:rsidP="00A77DA1">
      <w:pPr>
        <w:pStyle w:val="NormalWeb"/>
        <w:spacing w:before="240" w:beforeAutospacing="0" w:after="240" w:afterAutospacing="0"/>
        <w:rPr>
          <w:rFonts w:ascii="Helvetica" w:hAnsi="Helvetica"/>
        </w:rPr>
      </w:pPr>
      <w:r>
        <w:rPr>
          <w:rFonts w:ascii="Helvetica" w:hAnsi="Helvetica"/>
        </w:rPr>
        <w:t xml:space="preserve">WSO2 Integration Studio is shipped with mediation debugging capabilities, which allows developers to debug an integration project using the tool. The embedded Micro Integrator server and debugging capabilities enable developers to comprehensively test, debug, and improve integration solutions before the </w:t>
      </w:r>
      <w:proofErr w:type="spellStart"/>
      <w:r>
        <w:rPr>
          <w:rFonts w:ascii="Helvetica" w:hAnsi="Helvetica"/>
        </w:rPr>
        <w:t>artifacts</w:t>
      </w:r>
      <w:proofErr w:type="spellEnd"/>
      <w:r>
        <w:rPr>
          <w:rFonts w:ascii="Helvetica" w:hAnsi="Helvetica"/>
        </w:rPr>
        <w:t xml:space="preserve"> are released to a production environment.</w:t>
      </w:r>
    </w:p>
    <w:p w:rsidR="00A77DA1" w:rsidRDefault="00A77DA1" w:rsidP="00A77DA1">
      <w:pPr>
        <w:pStyle w:val="NormalWeb"/>
        <w:spacing w:before="240" w:beforeAutospacing="0" w:after="240" w:afterAutospacing="0"/>
        <w:rPr>
          <w:rFonts w:ascii="Helvetica" w:hAnsi="Helvetica"/>
        </w:rPr>
      </w:pPr>
      <w:r>
        <w:rPr>
          <w:rFonts w:ascii="Helvetica" w:hAnsi="Helvetica"/>
        </w:rPr>
        <w:t>You need to select your integration project in the project explorer and go to </w:t>
      </w:r>
      <w:r>
        <w:rPr>
          <w:rStyle w:val="Strong"/>
          <w:rFonts w:ascii="Helvetica" w:hAnsi="Helvetica"/>
        </w:rPr>
        <w:t>Run -&gt; Debug</w:t>
      </w:r>
      <w:r>
        <w:rPr>
          <w:rFonts w:ascii="Helvetica" w:hAnsi="Helvetica"/>
        </w:rPr>
        <w:t> as shown below. Find out more about </w:t>
      </w:r>
      <w:hyperlink r:id="rId29" w:history="1">
        <w:r>
          <w:rPr>
            <w:rStyle w:val="Hyperlink"/>
            <w:rFonts w:ascii="Helvetica" w:hAnsi="Helvetica"/>
            <w:color w:val="3F51B5"/>
          </w:rPr>
          <w:t>mediation debugging</w:t>
        </w:r>
      </w:hyperlink>
      <w:r>
        <w:rPr>
          <w:rFonts w:ascii="Helvetica" w:hAnsi="Helvetica"/>
        </w:rPr>
        <w:t>.</w:t>
      </w:r>
    </w:p>
    <w:p w:rsidR="00A77DA1" w:rsidRDefault="00A77DA1" w:rsidP="00A77DA1">
      <w:pPr>
        <w:pStyle w:val="NormalWeb"/>
        <w:spacing w:before="240" w:beforeAutospacing="0" w:after="240" w:afterAutospacing="0"/>
        <w:rPr>
          <w:rFonts w:ascii="Helvetica" w:hAnsi="Helvetica"/>
        </w:rPr>
      </w:pPr>
      <w:r>
        <w:rPr>
          <w:rFonts w:ascii="Helvetica" w:hAnsi="Helvetica"/>
          <w:noProof/>
        </w:rPr>
        <w:lastRenderedPageBreak/>
        <w:drawing>
          <wp:inline distT="0" distB="0" distL="0" distR="0">
            <wp:extent cx="4759960" cy="2429510"/>
            <wp:effectExtent l="0" t="0" r="2540" b="8890"/>
            <wp:docPr id="10" name="Picture 10" descr="https://apim.docs.wso2.com/en/4.0.0/assets/img/integrate/workbench/debugging-capabil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apim.docs.wso2.com/en/4.0.0/assets/img/integrate/workbench/debugging-capabiliti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9960" cy="2429510"/>
                    </a:xfrm>
                    <a:prstGeom prst="rect">
                      <a:avLst/>
                    </a:prstGeom>
                    <a:noFill/>
                    <a:ln>
                      <a:noFill/>
                    </a:ln>
                  </pic:spPr>
                </pic:pic>
              </a:graphicData>
            </a:graphic>
          </wp:inline>
        </w:drawing>
      </w:r>
    </w:p>
    <w:p w:rsidR="00A77DA1" w:rsidRDefault="00A77DA1" w:rsidP="00A77DA1">
      <w:pPr>
        <w:pStyle w:val="Heading2"/>
        <w:pBdr>
          <w:bottom w:val="single" w:sz="6" w:space="0" w:color="CCCCCC"/>
        </w:pBdr>
        <w:rPr>
          <w:rFonts w:ascii="Helvetica" w:hAnsi="Helvetica"/>
          <w:spacing w:val="-2"/>
        </w:rPr>
      </w:pPr>
      <w:r>
        <w:rPr>
          <w:rFonts w:ascii="Helvetica" w:hAnsi="Helvetica"/>
          <w:b/>
          <w:bCs/>
          <w:spacing w:val="-2"/>
        </w:rPr>
        <w:t>Outline</w:t>
      </w:r>
    </w:p>
    <w:p w:rsidR="00A77DA1" w:rsidRDefault="00A77DA1" w:rsidP="00A77DA1">
      <w:pPr>
        <w:pStyle w:val="NormalWeb"/>
        <w:spacing w:before="240" w:beforeAutospacing="0" w:after="240" w:afterAutospacing="0"/>
        <w:rPr>
          <w:rFonts w:ascii="Helvetica" w:hAnsi="Helvetica"/>
        </w:rPr>
      </w:pPr>
      <w:r>
        <w:rPr>
          <w:rFonts w:ascii="Helvetica" w:hAnsi="Helvetica"/>
        </w:rPr>
        <w:t>The Outline view displays an outline of a structured file that is currently open in the editor area and lists structural elements. It enables you to hide certain fields, methods, and types, and also allows you to sort and filter to find what you want. The contents of the outline are editor-specific. For example, in a Java source file, the structural elements are classes, fields, and methods. The contents of the toolbar are also editor-specific.</w:t>
      </w:r>
    </w:p>
    <w:p w:rsidR="00A77DA1" w:rsidRDefault="00A77DA1" w:rsidP="00A77DA1">
      <w:pPr>
        <w:pStyle w:val="NormalWeb"/>
        <w:spacing w:before="240" w:beforeAutospacing="0" w:after="240" w:afterAutospacing="0"/>
        <w:rPr>
          <w:rFonts w:ascii="Helvetica" w:hAnsi="Helvetica"/>
        </w:rPr>
      </w:pPr>
      <w:r>
        <w:rPr>
          <w:rFonts w:ascii="Helvetica" w:hAnsi="Helvetica"/>
          <w:noProof/>
        </w:rPr>
        <w:drawing>
          <wp:inline distT="0" distB="0" distL="0" distR="0">
            <wp:extent cx="4953000" cy="3603625"/>
            <wp:effectExtent l="0" t="0" r="0" b="0"/>
            <wp:docPr id="9" name="Picture 9" descr="https://apim.docs.wso2.com/en/4.0.0/assets/img/integrate/workbench/workbench-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pim.docs.wso2.com/en/4.0.0/assets/img/integrate/workbench/workbench-outli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000" cy="3603625"/>
                    </a:xfrm>
                    <a:prstGeom prst="rect">
                      <a:avLst/>
                    </a:prstGeom>
                    <a:noFill/>
                    <a:ln>
                      <a:noFill/>
                    </a:ln>
                  </pic:spPr>
                </pic:pic>
              </a:graphicData>
            </a:graphic>
          </wp:inline>
        </w:drawing>
      </w:r>
    </w:p>
    <w:p w:rsidR="00B57BF8" w:rsidRDefault="00B57BF8" w:rsidP="00AB1412">
      <w:pPr>
        <w:autoSpaceDE w:val="0"/>
        <w:autoSpaceDN w:val="0"/>
        <w:adjustRightInd w:val="0"/>
        <w:spacing w:after="0" w:line="240" w:lineRule="auto"/>
        <w:rPr>
          <w:rFonts w:ascii="Roboto-Bold" w:hAnsi="Roboto-Bold" w:cs="Roboto-Bold"/>
          <w:b/>
          <w:bCs/>
          <w:color w:val="000000"/>
          <w:sz w:val="24"/>
          <w:szCs w:val="24"/>
        </w:rPr>
      </w:pPr>
    </w:p>
    <w:p w:rsidR="00B57BF8" w:rsidRDefault="00B57BF8" w:rsidP="00AB1412">
      <w:pPr>
        <w:autoSpaceDE w:val="0"/>
        <w:autoSpaceDN w:val="0"/>
        <w:adjustRightInd w:val="0"/>
        <w:spacing w:after="0" w:line="240" w:lineRule="auto"/>
        <w:rPr>
          <w:rFonts w:ascii="Roboto-Bold" w:hAnsi="Roboto-Bold" w:cs="Roboto-Bold"/>
          <w:b/>
          <w:bCs/>
          <w:color w:val="000000"/>
          <w:sz w:val="24"/>
          <w:szCs w:val="24"/>
        </w:rPr>
      </w:pPr>
    </w:p>
    <w:p w:rsidR="00B57BF8" w:rsidRDefault="00B57BF8" w:rsidP="00AB1412">
      <w:pPr>
        <w:autoSpaceDE w:val="0"/>
        <w:autoSpaceDN w:val="0"/>
        <w:adjustRightInd w:val="0"/>
        <w:spacing w:after="0" w:line="240" w:lineRule="auto"/>
        <w:rPr>
          <w:rFonts w:ascii="Roboto-Bold" w:hAnsi="Roboto-Bold" w:cs="Roboto-Bold"/>
          <w:b/>
          <w:bCs/>
          <w:color w:val="000000"/>
          <w:sz w:val="24"/>
          <w:szCs w:val="24"/>
        </w:rPr>
      </w:pPr>
    </w:p>
    <w:p w:rsidR="00B77328" w:rsidRDefault="00B77328" w:rsidP="00AB1412">
      <w:pPr>
        <w:autoSpaceDE w:val="0"/>
        <w:autoSpaceDN w:val="0"/>
        <w:adjustRightInd w:val="0"/>
        <w:spacing w:after="0" w:line="240" w:lineRule="auto"/>
        <w:rPr>
          <w:rFonts w:ascii="Roboto-Bold" w:hAnsi="Roboto-Bold" w:cs="Roboto-Bold"/>
          <w:b/>
          <w:bCs/>
          <w:color w:val="000000"/>
          <w:sz w:val="24"/>
          <w:szCs w:val="24"/>
        </w:rPr>
      </w:pPr>
    </w:p>
    <w:p w:rsidR="00B77328" w:rsidRDefault="00B77328" w:rsidP="00AB1412">
      <w:pPr>
        <w:autoSpaceDE w:val="0"/>
        <w:autoSpaceDN w:val="0"/>
        <w:adjustRightInd w:val="0"/>
        <w:spacing w:after="0" w:line="240" w:lineRule="auto"/>
        <w:rPr>
          <w:rFonts w:ascii="Roboto-Bold" w:hAnsi="Roboto-Bold" w:cs="Roboto-Bold"/>
          <w:b/>
          <w:bCs/>
          <w:color w:val="000000"/>
          <w:sz w:val="24"/>
          <w:szCs w:val="24"/>
        </w:rPr>
      </w:pPr>
    </w:p>
    <w:p w:rsidR="00AB1412" w:rsidRDefault="00AB1412" w:rsidP="00AB1412">
      <w:pPr>
        <w:autoSpaceDE w:val="0"/>
        <w:autoSpaceDN w:val="0"/>
        <w:adjustRightInd w:val="0"/>
        <w:spacing w:after="0" w:line="240" w:lineRule="auto"/>
        <w:rPr>
          <w:rFonts w:ascii="Roboto-Bold" w:hAnsi="Roboto-Bold" w:cs="Roboto-Bold"/>
          <w:b/>
          <w:bCs/>
          <w:color w:val="000000"/>
          <w:sz w:val="24"/>
          <w:szCs w:val="24"/>
        </w:rPr>
      </w:pPr>
      <w:r>
        <w:rPr>
          <w:rFonts w:ascii="Roboto-Bold" w:hAnsi="Roboto-Bold" w:cs="Roboto-Bold"/>
          <w:b/>
          <w:bCs/>
          <w:color w:val="000000"/>
          <w:sz w:val="24"/>
          <w:szCs w:val="24"/>
        </w:rPr>
        <w:lastRenderedPageBreak/>
        <w:t>Start with an Integration Project</w:t>
      </w:r>
    </w:p>
    <w:p w:rsidR="00700B26" w:rsidRDefault="00700B26" w:rsidP="00AB1412">
      <w:pPr>
        <w:autoSpaceDE w:val="0"/>
        <w:autoSpaceDN w:val="0"/>
        <w:adjustRightInd w:val="0"/>
        <w:spacing w:after="0" w:line="240" w:lineRule="auto"/>
        <w:rPr>
          <w:rFonts w:ascii="Roboto-Regular" w:hAnsi="Roboto-Regular" w:cs="Roboto-Regular"/>
          <w:color w:val="000000"/>
        </w:rPr>
      </w:pPr>
    </w:p>
    <w:p w:rsidR="00AB1412" w:rsidRDefault="00AB1412" w:rsidP="00AB1412">
      <w:pPr>
        <w:autoSpaceDE w:val="0"/>
        <w:autoSpaceDN w:val="0"/>
        <w:adjustRightInd w:val="0"/>
        <w:spacing w:after="0" w:line="240" w:lineRule="auto"/>
        <w:rPr>
          <w:rFonts w:ascii="Roboto-Regular" w:hAnsi="Roboto-Regular" w:cs="Roboto-Regular"/>
          <w:color w:val="000000"/>
        </w:rPr>
      </w:pPr>
      <w:r>
        <w:rPr>
          <w:rFonts w:ascii="Roboto-Regular" w:hAnsi="Roboto-Regular" w:cs="Roboto-Regular"/>
          <w:color w:val="000000"/>
        </w:rPr>
        <w:t xml:space="preserve">You can click </w:t>
      </w:r>
      <w:r>
        <w:rPr>
          <w:rFonts w:ascii="Roboto-Bold" w:hAnsi="Roboto-Bold" w:cs="Roboto-Bold"/>
          <w:b/>
          <w:bCs/>
          <w:color w:val="000000"/>
        </w:rPr>
        <w:t xml:space="preserve">New Integration Project </w:t>
      </w:r>
      <w:r>
        <w:rPr>
          <w:rFonts w:ascii="Roboto-Regular" w:hAnsi="Roboto-Regular" w:cs="Roboto-Regular"/>
          <w:color w:val="000000"/>
        </w:rPr>
        <w:t>to create a new maven multi module project that will</w:t>
      </w:r>
    </w:p>
    <w:p w:rsidR="00AB1412" w:rsidRDefault="00AB1412" w:rsidP="00AB1412">
      <w:pPr>
        <w:autoSpaceDE w:val="0"/>
        <w:autoSpaceDN w:val="0"/>
        <w:adjustRightInd w:val="0"/>
        <w:spacing w:after="0" w:line="240" w:lineRule="auto"/>
        <w:rPr>
          <w:rFonts w:ascii="Roboto-Regular" w:hAnsi="Roboto-Regular" w:cs="Roboto-Regular"/>
          <w:color w:val="000000"/>
        </w:rPr>
      </w:pPr>
      <w:proofErr w:type="gramStart"/>
      <w:r>
        <w:rPr>
          <w:rFonts w:ascii="Roboto-Regular" w:hAnsi="Roboto-Regular" w:cs="Roboto-Regular"/>
          <w:color w:val="000000"/>
        </w:rPr>
        <w:t>include</w:t>
      </w:r>
      <w:proofErr w:type="gramEnd"/>
      <w:r>
        <w:rPr>
          <w:rFonts w:ascii="Roboto-Regular" w:hAnsi="Roboto-Regular" w:cs="Roboto-Regular"/>
          <w:color w:val="000000"/>
        </w:rPr>
        <w:t xml:space="preserve"> all the sub projects for your integration solution.</w:t>
      </w:r>
    </w:p>
    <w:p w:rsidR="00700B26" w:rsidRDefault="00700B26" w:rsidP="00AB1412">
      <w:pPr>
        <w:autoSpaceDE w:val="0"/>
        <w:autoSpaceDN w:val="0"/>
        <w:adjustRightInd w:val="0"/>
        <w:spacing w:after="0" w:line="240" w:lineRule="auto"/>
        <w:rPr>
          <w:rFonts w:ascii="Roboto-Regular" w:hAnsi="Roboto-Regular" w:cs="Roboto-Regular"/>
          <w:color w:val="000000"/>
        </w:rPr>
      </w:pPr>
    </w:p>
    <w:p w:rsidR="00700B26" w:rsidRDefault="00700B26" w:rsidP="00AB1412">
      <w:pPr>
        <w:autoSpaceDE w:val="0"/>
        <w:autoSpaceDN w:val="0"/>
        <w:adjustRightInd w:val="0"/>
        <w:spacing w:after="0" w:line="240" w:lineRule="auto"/>
        <w:rPr>
          <w:rFonts w:ascii="Roboto-Regular" w:hAnsi="Roboto-Regular" w:cs="Roboto-Regular"/>
          <w:color w:val="000000"/>
        </w:rPr>
      </w:pPr>
      <w:r w:rsidRPr="00700B26">
        <w:rPr>
          <w:rFonts w:ascii="Roboto-Regular" w:hAnsi="Roboto-Regular" w:cs="Roboto-Regular"/>
          <w:noProof/>
          <w:color w:val="000000"/>
          <w:lang w:eastAsia="en-IN"/>
        </w:rPr>
        <w:drawing>
          <wp:inline distT="0" distB="0" distL="0" distR="0" wp14:anchorId="1E08B338" wp14:editId="7DEAE9C6">
            <wp:extent cx="5731510" cy="36118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11880"/>
                    </a:xfrm>
                    <a:prstGeom prst="rect">
                      <a:avLst/>
                    </a:prstGeom>
                  </pic:spPr>
                </pic:pic>
              </a:graphicData>
            </a:graphic>
          </wp:inline>
        </w:drawing>
      </w:r>
    </w:p>
    <w:p w:rsidR="00AB1412" w:rsidRDefault="00AB1412" w:rsidP="00AB1412">
      <w:pPr>
        <w:autoSpaceDE w:val="0"/>
        <w:autoSpaceDN w:val="0"/>
        <w:adjustRightInd w:val="0"/>
        <w:spacing w:after="0" w:line="240" w:lineRule="auto"/>
        <w:rPr>
          <w:rFonts w:ascii="Roboto-Regular" w:hAnsi="Roboto-Regular" w:cs="Roboto-Regular"/>
          <w:color w:val="000000"/>
        </w:rPr>
      </w:pPr>
      <w:r>
        <w:rPr>
          <w:rFonts w:ascii="Roboto-Regular" w:hAnsi="Roboto-Regular" w:cs="Roboto-Regular"/>
          <w:color w:val="000000"/>
        </w:rPr>
        <w:t xml:space="preserve">The </w:t>
      </w:r>
      <w:r>
        <w:rPr>
          <w:rFonts w:ascii="Roboto-Bold" w:hAnsi="Roboto-Bold" w:cs="Roboto-Bold"/>
          <w:b/>
          <w:bCs/>
          <w:color w:val="000000"/>
        </w:rPr>
        <w:t xml:space="preserve">ESB </w:t>
      </w:r>
      <w:proofErr w:type="spellStart"/>
      <w:r>
        <w:rPr>
          <w:rFonts w:ascii="Roboto-Bold" w:hAnsi="Roboto-Bold" w:cs="Roboto-Bold"/>
          <w:b/>
          <w:bCs/>
          <w:color w:val="000000"/>
        </w:rPr>
        <w:t>Config</w:t>
      </w:r>
      <w:proofErr w:type="spellEnd"/>
      <w:r>
        <w:rPr>
          <w:rFonts w:ascii="Roboto-Bold" w:hAnsi="Roboto-Bold" w:cs="Roboto-Bold"/>
          <w:b/>
          <w:bCs/>
          <w:color w:val="000000"/>
        </w:rPr>
        <w:t xml:space="preserve"> </w:t>
      </w:r>
      <w:r>
        <w:rPr>
          <w:rFonts w:ascii="Roboto-Regular" w:hAnsi="Roboto-Regular" w:cs="Roboto-Regular"/>
          <w:color w:val="000000"/>
        </w:rPr>
        <w:t xml:space="preserve">sub project in the integration project will contain the main integration </w:t>
      </w:r>
      <w:proofErr w:type="spellStart"/>
      <w:r>
        <w:rPr>
          <w:rFonts w:ascii="Roboto-Regular" w:hAnsi="Roboto-Regular" w:cs="Roboto-Regular"/>
          <w:color w:val="000000"/>
        </w:rPr>
        <w:t>artifacts</w:t>
      </w:r>
      <w:proofErr w:type="spellEnd"/>
      <w:r>
        <w:rPr>
          <w:rFonts w:ascii="Roboto-Regular" w:hAnsi="Roboto-Regular" w:cs="Roboto-Regular"/>
          <w:color w:val="000000"/>
        </w:rPr>
        <w:t>:</w:t>
      </w:r>
    </w:p>
    <w:p w:rsidR="00700B26" w:rsidRDefault="00700B26" w:rsidP="00AB1412">
      <w:pPr>
        <w:autoSpaceDE w:val="0"/>
        <w:autoSpaceDN w:val="0"/>
        <w:adjustRightInd w:val="0"/>
        <w:spacing w:after="0" w:line="240" w:lineRule="auto"/>
        <w:rPr>
          <w:rFonts w:ascii="Roboto-Regular" w:hAnsi="Roboto-Regular" w:cs="Roboto-Regular"/>
          <w:color w:val="000000"/>
        </w:rPr>
      </w:pPr>
    </w:p>
    <w:p w:rsidR="00700B26" w:rsidRDefault="00700B26" w:rsidP="00AB1412">
      <w:pPr>
        <w:autoSpaceDE w:val="0"/>
        <w:autoSpaceDN w:val="0"/>
        <w:adjustRightInd w:val="0"/>
        <w:spacing w:after="0" w:line="240" w:lineRule="auto"/>
        <w:rPr>
          <w:rFonts w:ascii="Roboto-Regular" w:hAnsi="Roboto-Regular" w:cs="Roboto-Regular"/>
          <w:color w:val="000000"/>
        </w:rPr>
      </w:pPr>
      <w:r w:rsidRPr="00700B26">
        <w:rPr>
          <w:rFonts w:ascii="Roboto-Regular" w:hAnsi="Roboto-Regular" w:cs="Roboto-Regular"/>
          <w:noProof/>
          <w:color w:val="000000"/>
          <w:lang w:eastAsia="en-IN"/>
        </w:rPr>
        <w:drawing>
          <wp:inline distT="0" distB="0" distL="0" distR="0" wp14:anchorId="792235F3" wp14:editId="4C9CD940">
            <wp:extent cx="5731510" cy="22447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244725"/>
                    </a:xfrm>
                    <a:prstGeom prst="rect">
                      <a:avLst/>
                    </a:prstGeom>
                  </pic:spPr>
                </pic:pic>
              </a:graphicData>
            </a:graphic>
          </wp:inline>
        </w:drawing>
      </w:r>
    </w:p>
    <w:p w:rsidR="00700B26" w:rsidRDefault="00700B26" w:rsidP="00AB1412">
      <w:pPr>
        <w:autoSpaceDE w:val="0"/>
        <w:autoSpaceDN w:val="0"/>
        <w:adjustRightInd w:val="0"/>
        <w:spacing w:after="0" w:line="240" w:lineRule="auto"/>
        <w:rPr>
          <w:rFonts w:ascii="Roboto-Regular" w:hAnsi="Roboto-Regular" w:cs="Roboto-Regular"/>
          <w:color w:val="000000"/>
        </w:rPr>
      </w:pPr>
      <w:r w:rsidRPr="00700B26">
        <w:rPr>
          <w:rFonts w:ascii="Roboto-Regular" w:hAnsi="Roboto-Regular" w:cs="Roboto-Regular"/>
          <w:noProof/>
          <w:color w:val="000000"/>
          <w:lang w:eastAsia="en-IN"/>
        </w:rPr>
        <w:lastRenderedPageBreak/>
        <w:drawing>
          <wp:inline distT="0" distB="0" distL="0" distR="0" wp14:anchorId="160C9B08" wp14:editId="59BBE5C9">
            <wp:extent cx="5688106" cy="5763169"/>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0149" cy="5775371"/>
                    </a:xfrm>
                    <a:prstGeom prst="rect">
                      <a:avLst/>
                    </a:prstGeom>
                  </pic:spPr>
                </pic:pic>
              </a:graphicData>
            </a:graphic>
          </wp:inline>
        </w:drawing>
      </w:r>
    </w:p>
    <w:p w:rsidR="00700B26" w:rsidRDefault="00700B26" w:rsidP="00AB1412">
      <w:pPr>
        <w:autoSpaceDE w:val="0"/>
        <w:autoSpaceDN w:val="0"/>
        <w:adjustRightInd w:val="0"/>
        <w:spacing w:after="0" w:line="240" w:lineRule="auto"/>
        <w:rPr>
          <w:rFonts w:ascii="Roboto-Regular" w:hAnsi="Roboto-Regular" w:cs="Roboto-Regular"/>
          <w:color w:val="000000"/>
        </w:rPr>
      </w:pPr>
    </w:p>
    <w:p w:rsidR="00700B26" w:rsidRDefault="00700B26" w:rsidP="00700B26">
      <w:pPr>
        <w:autoSpaceDE w:val="0"/>
        <w:autoSpaceDN w:val="0"/>
        <w:adjustRightInd w:val="0"/>
        <w:spacing w:after="0" w:line="240" w:lineRule="auto"/>
        <w:rPr>
          <w:rFonts w:ascii="Roboto-Regular" w:hAnsi="Roboto-Regular" w:cs="Roboto-Regular"/>
        </w:rPr>
      </w:pPr>
      <w:r>
        <w:rPr>
          <w:rFonts w:ascii="Roboto-Regular" w:hAnsi="Roboto-Regular" w:cs="Roboto-Regular"/>
        </w:rPr>
        <w:t xml:space="preserve">The following sub projects will contain the additional </w:t>
      </w:r>
      <w:proofErr w:type="spellStart"/>
      <w:r>
        <w:rPr>
          <w:rFonts w:ascii="Roboto-Regular" w:hAnsi="Roboto-Regular" w:cs="Roboto-Regular"/>
        </w:rPr>
        <w:t>artifacts</w:t>
      </w:r>
      <w:proofErr w:type="spellEnd"/>
      <w:r>
        <w:rPr>
          <w:rFonts w:ascii="Roboto-Regular" w:hAnsi="Roboto-Regular" w:cs="Roboto-Regular"/>
        </w:rPr>
        <w:t xml:space="preserve"> required for your integration</w:t>
      </w:r>
    </w:p>
    <w:p w:rsidR="00700B26" w:rsidRDefault="00700B26" w:rsidP="00700B26">
      <w:pPr>
        <w:autoSpaceDE w:val="0"/>
        <w:autoSpaceDN w:val="0"/>
        <w:adjustRightInd w:val="0"/>
        <w:spacing w:after="0" w:line="240" w:lineRule="auto"/>
        <w:rPr>
          <w:rFonts w:ascii="Roboto-Regular" w:hAnsi="Roboto-Regular" w:cs="Roboto-Regular"/>
        </w:rPr>
      </w:pPr>
      <w:proofErr w:type="gramStart"/>
      <w:r>
        <w:rPr>
          <w:rFonts w:ascii="Roboto-Regular" w:hAnsi="Roboto-Regular" w:cs="Roboto-Regular"/>
        </w:rPr>
        <w:t>solution</w:t>
      </w:r>
      <w:proofErr w:type="gramEnd"/>
      <w:r>
        <w:rPr>
          <w:rFonts w:ascii="Roboto-Regular" w:hAnsi="Roboto-Regular" w:cs="Roboto-Regular"/>
        </w:rPr>
        <w:t>.</w:t>
      </w:r>
    </w:p>
    <w:p w:rsidR="00700B26" w:rsidRDefault="00700B26" w:rsidP="00700B26">
      <w:pPr>
        <w:autoSpaceDE w:val="0"/>
        <w:autoSpaceDN w:val="0"/>
        <w:adjustRightInd w:val="0"/>
        <w:spacing w:after="0" w:line="240" w:lineRule="auto"/>
        <w:rPr>
          <w:rFonts w:ascii="Roboto-Regular" w:hAnsi="Roboto-Regular" w:cs="Roboto-Regular"/>
        </w:rPr>
      </w:pPr>
    </w:p>
    <w:p w:rsidR="00700B26" w:rsidRDefault="00700B26" w:rsidP="00700B26">
      <w:pPr>
        <w:autoSpaceDE w:val="0"/>
        <w:autoSpaceDN w:val="0"/>
        <w:adjustRightInd w:val="0"/>
        <w:spacing w:after="0" w:line="240" w:lineRule="auto"/>
        <w:rPr>
          <w:rFonts w:ascii="Roboto-Regular" w:hAnsi="Roboto-Regular" w:cs="Roboto-Regular"/>
          <w:color w:val="000000"/>
        </w:rPr>
      </w:pPr>
      <w:r w:rsidRPr="00700B26">
        <w:rPr>
          <w:rFonts w:ascii="Roboto-Regular" w:hAnsi="Roboto-Regular" w:cs="Roboto-Regular"/>
          <w:noProof/>
          <w:color w:val="000000"/>
          <w:lang w:eastAsia="en-IN"/>
        </w:rPr>
        <w:lastRenderedPageBreak/>
        <w:drawing>
          <wp:inline distT="0" distB="0" distL="0" distR="0" wp14:anchorId="7DAB6BA2" wp14:editId="0C66B388">
            <wp:extent cx="5672978" cy="3160059"/>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00456" cy="3175365"/>
                    </a:xfrm>
                    <a:prstGeom prst="rect">
                      <a:avLst/>
                    </a:prstGeom>
                  </pic:spPr>
                </pic:pic>
              </a:graphicData>
            </a:graphic>
          </wp:inline>
        </w:drawing>
      </w:r>
    </w:p>
    <w:p w:rsidR="00700B26" w:rsidRDefault="00700B26" w:rsidP="00AB1412">
      <w:pPr>
        <w:autoSpaceDE w:val="0"/>
        <w:autoSpaceDN w:val="0"/>
        <w:adjustRightInd w:val="0"/>
        <w:spacing w:after="0" w:line="240" w:lineRule="auto"/>
        <w:rPr>
          <w:rFonts w:ascii="Roboto-Regular" w:hAnsi="Roboto-Regular" w:cs="Roboto-Regular"/>
          <w:color w:val="000000"/>
        </w:rPr>
      </w:pPr>
    </w:p>
    <w:p w:rsidR="00AB1412" w:rsidRDefault="00AB1412" w:rsidP="00AB1412">
      <w:pPr>
        <w:autoSpaceDE w:val="0"/>
        <w:autoSpaceDN w:val="0"/>
        <w:adjustRightInd w:val="0"/>
        <w:spacing w:after="0" w:line="240" w:lineRule="auto"/>
        <w:rPr>
          <w:rFonts w:ascii="Roboto-Bold" w:hAnsi="Roboto-Bold" w:cs="Roboto-Bold"/>
          <w:b/>
          <w:bCs/>
          <w:color w:val="000000"/>
          <w:sz w:val="28"/>
          <w:szCs w:val="28"/>
        </w:rPr>
      </w:pPr>
      <w:r>
        <w:rPr>
          <w:rFonts w:ascii="Roboto-Bold" w:hAnsi="Roboto-Bold" w:cs="Roboto-Bold"/>
          <w:b/>
          <w:bCs/>
          <w:color w:val="000000"/>
          <w:sz w:val="28"/>
          <w:szCs w:val="28"/>
        </w:rPr>
        <w:t>Start with a Sample</w:t>
      </w:r>
    </w:p>
    <w:p w:rsidR="00017C3E" w:rsidRDefault="00017C3E" w:rsidP="00AB1412">
      <w:pPr>
        <w:autoSpaceDE w:val="0"/>
        <w:autoSpaceDN w:val="0"/>
        <w:adjustRightInd w:val="0"/>
        <w:spacing w:after="0" w:line="240" w:lineRule="auto"/>
        <w:rPr>
          <w:rFonts w:ascii="Roboto-Regular" w:hAnsi="Roboto-Regular" w:cs="Roboto-Regular"/>
          <w:color w:val="000000"/>
        </w:rPr>
      </w:pPr>
    </w:p>
    <w:p w:rsidR="00AB1412" w:rsidRDefault="00AB1412" w:rsidP="00AB1412">
      <w:pPr>
        <w:autoSpaceDE w:val="0"/>
        <w:autoSpaceDN w:val="0"/>
        <w:adjustRightInd w:val="0"/>
        <w:spacing w:after="0" w:line="240" w:lineRule="auto"/>
        <w:rPr>
          <w:rFonts w:ascii="Roboto-Regular" w:hAnsi="Roboto-Regular" w:cs="Roboto-Regular"/>
          <w:color w:val="000000"/>
        </w:rPr>
      </w:pPr>
      <w:r>
        <w:rPr>
          <w:rFonts w:ascii="Roboto-Regular" w:hAnsi="Roboto-Regular" w:cs="Roboto-Regular"/>
          <w:color w:val="000000"/>
        </w:rPr>
        <w:t xml:space="preserve">You can click a selected sample to create a new maven multi module project with the </w:t>
      </w:r>
      <w:proofErr w:type="spellStart"/>
      <w:r>
        <w:rPr>
          <w:rFonts w:ascii="Roboto-Regular" w:hAnsi="Roboto-Regular" w:cs="Roboto-Regular"/>
          <w:color w:val="000000"/>
        </w:rPr>
        <w:t>artifacts</w:t>
      </w:r>
      <w:proofErr w:type="spellEnd"/>
      <w:r w:rsidR="0051518D">
        <w:rPr>
          <w:rFonts w:ascii="Roboto-Regular" w:hAnsi="Roboto-Regular" w:cs="Roboto-Regular"/>
          <w:color w:val="000000"/>
        </w:rPr>
        <w:t xml:space="preserve"> </w:t>
      </w:r>
      <w:r>
        <w:rPr>
          <w:rFonts w:ascii="Roboto-Regular" w:hAnsi="Roboto-Regular" w:cs="Roboto-Regular"/>
          <w:color w:val="000000"/>
        </w:rPr>
        <w:t xml:space="preserve">for that sample solution. Follow the instructions in the </w:t>
      </w:r>
      <w:r>
        <w:rPr>
          <w:rFonts w:ascii="Roboto-Bold" w:hAnsi="Roboto-Bold" w:cs="Roboto-Bold"/>
          <w:b/>
          <w:bCs/>
          <w:color w:val="000000"/>
        </w:rPr>
        <w:t xml:space="preserve">Sample Guide </w:t>
      </w:r>
      <w:r>
        <w:rPr>
          <w:rFonts w:ascii="Roboto-Regular" w:hAnsi="Roboto-Regular" w:cs="Roboto-Regular"/>
          <w:color w:val="000000"/>
        </w:rPr>
        <w:t>panel and run the sample.</w:t>
      </w:r>
    </w:p>
    <w:p w:rsidR="0051518D" w:rsidRDefault="0051518D" w:rsidP="00AB1412">
      <w:pPr>
        <w:autoSpaceDE w:val="0"/>
        <w:autoSpaceDN w:val="0"/>
        <w:adjustRightInd w:val="0"/>
        <w:spacing w:after="0" w:line="240" w:lineRule="auto"/>
        <w:rPr>
          <w:rFonts w:ascii="Roboto-Bold" w:hAnsi="Roboto-Bold" w:cs="Roboto-Bold"/>
          <w:b/>
          <w:bCs/>
          <w:color w:val="000000"/>
          <w:sz w:val="28"/>
          <w:szCs w:val="28"/>
        </w:rPr>
      </w:pPr>
      <w:r w:rsidRPr="0051518D">
        <w:rPr>
          <w:rFonts w:ascii="Roboto-Bold" w:hAnsi="Roboto-Bold" w:cs="Roboto-Bold"/>
          <w:b/>
          <w:bCs/>
          <w:noProof/>
          <w:color w:val="000000"/>
          <w:sz w:val="28"/>
          <w:szCs w:val="28"/>
          <w:lang w:eastAsia="en-IN"/>
        </w:rPr>
        <w:drawing>
          <wp:inline distT="0" distB="0" distL="0" distR="0" wp14:anchorId="52C1E31A" wp14:editId="69393C50">
            <wp:extent cx="5672269" cy="318695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8473" cy="3207294"/>
                    </a:xfrm>
                    <a:prstGeom prst="rect">
                      <a:avLst/>
                    </a:prstGeom>
                  </pic:spPr>
                </pic:pic>
              </a:graphicData>
            </a:graphic>
          </wp:inline>
        </w:drawing>
      </w:r>
    </w:p>
    <w:p w:rsidR="0051518D" w:rsidRDefault="0051518D" w:rsidP="00AB1412">
      <w:pPr>
        <w:autoSpaceDE w:val="0"/>
        <w:autoSpaceDN w:val="0"/>
        <w:adjustRightInd w:val="0"/>
        <w:spacing w:after="0" w:line="240" w:lineRule="auto"/>
        <w:rPr>
          <w:rFonts w:ascii="Roboto-Bold" w:hAnsi="Roboto-Bold" w:cs="Roboto-Bold"/>
          <w:b/>
          <w:bCs/>
          <w:color w:val="000000"/>
          <w:sz w:val="28"/>
          <w:szCs w:val="28"/>
        </w:rPr>
      </w:pPr>
    </w:p>
    <w:p w:rsidR="00AB1412" w:rsidRDefault="00AB1412" w:rsidP="00AB1412">
      <w:pPr>
        <w:autoSpaceDE w:val="0"/>
        <w:autoSpaceDN w:val="0"/>
        <w:adjustRightInd w:val="0"/>
        <w:spacing w:after="0" w:line="240" w:lineRule="auto"/>
        <w:rPr>
          <w:rFonts w:ascii="Roboto-Bold" w:hAnsi="Roboto-Bold" w:cs="Roboto-Bold"/>
          <w:b/>
          <w:bCs/>
          <w:color w:val="000000"/>
          <w:sz w:val="28"/>
          <w:szCs w:val="28"/>
        </w:rPr>
      </w:pPr>
      <w:r>
        <w:rPr>
          <w:rFonts w:ascii="Roboto-Bold" w:hAnsi="Roboto-Bold" w:cs="Roboto-Bold"/>
          <w:b/>
          <w:bCs/>
          <w:color w:val="000000"/>
          <w:sz w:val="28"/>
          <w:szCs w:val="28"/>
        </w:rPr>
        <w:t>Best Practices</w:t>
      </w:r>
    </w:p>
    <w:p w:rsidR="00AB1412" w:rsidRPr="00CB4706" w:rsidRDefault="00AB1412" w:rsidP="00795625">
      <w:pPr>
        <w:pStyle w:val="ListParagraph"/>
        <w:numPr>
          <w:ilvl w:val="0"/>
          <w:numId w:val="6"/>
        </w:numPr>
        <w:autoSpaceDE w:val="0"/>
        <w:autoSpaceDN w:val="0"/>
        <w:adjustRightInd w:val="0"/>
        <w:spacing w:after="0" w:line="240" w:lineRule="auto"/>
        <w:rPr>
          <w:rFonts w:ascii="Roboto-Regular" w:hAnsi="Roboto-Regular" w:cs="Roboto-Regular"/>
          <w:color w:val="000000"/>
        </w:rPr>
      </w:pPr>
      <w:r w:rsidRPr="00CB4706">
        <w:rPr>
          <w:rFonts w:ascii="Roboto-Regular" w:hAnsi="Roboto-Regular" w:cs="Roboto-Regular"/>
          <w:color w:val="000000"/>
        </w:rPr>
        <w:t>Always use an integration project (maven multi module project) as the parent project for</w:t>
      </w:r>
      <w:r w:rsidR="00CB4706" w:rsidRPr="00CB4706">
        <w:rPr>
          <w:rFonts w:ascii="Roboto-Regular" w:hAnsi="Roboto-Regular" w:cs="Roboto-Regular"/>
          <w:color w:val="000000"/>
        </w:rPr>
        <w:t xml:space="preserve"> </w:t>
      </w:r>
      <w:r w:rsidRPr="00CB4706">
        <w:rPr>
          <w:rFonts w:ascii="Roboto-Regular" w:hAnsi="Roboto-Regular" w:cs="Roboto-Regular"/>
          <w:color w:val="000000"/>
        </w:rPr>
        <w:t xml:space="preserve">your configuration </w:t>
      </w:r>
      <w:proofErr w:type="spellStart"/>
      <w:r w:rsidRPr="00CB4706">
        <w:rPr>
          <w:rFonts w:ascii="Roboto-Regular" w:hAnsi="Roboto-Regular" w:cs="Roboto-Regular"/>
          <w:color w:val="000000"/>
        </w:rPr>
        <w:t>artifacts</w:t>
      </w:r>
      <w:proofErr w:type="spellEnd"/>
      <w:r w:rsidRPr="00CB4706">
        <w:rPr>
          <w:rFonts w:ascii="Roboto-Regular" w:hAnsi="Roboto-Regular" w:cs="Roboto-Regular"/>
          <w:color w:val="000000"/>
        </w:rPr>
        <w:t>. All other projects should be defined as sub projects under</w:t>
      </w:r>
      <w:r w:rsidR="00CB4706" w:rsidRPr="00CB4706">
        <w:rPr>
          <w:rFonts w:ascii="Roboto-Regular" w:hAnsi="Roboto-Regular" w:cs="Roboto-Regular"/>
          <w:color w:val="000000"/>
        </w:rPr>
        <w:t xml:space="preserve"> </w:t>
      </w:r>
      <w:r w:rsidRPr="00CB4706">
        <w:rPr>
          <w:rFonts w:ascii="Roboto-Regular" w:hAnsi="Roboto-Regular" w:cs="Roboto-Regular"/>
          <w:color w:val="000000"/>
        </w:rPr>
        <w:t>the parent project.</w:t>
      </w:r>
    </w:p>
    <w:p w:rsidR="00AB1412" w:rsidRPr="00CB4706" w:rsidRDefault="00AB1412" w:rsidP="00733AF7">
      <w:pPr>
        <w:pStyle w:val="ListParagraph"/>
        <w:numPr>
          <w:ilvl w:val="0"/>
          <w:numId w:val="6"/>
        </w:numPr>
        <w:autoSpaceDE w:val="0"/>
        <w:autoSpaceDN w:val="0"/>
        <w:adjustRightInd w:val="0"/>
        <w:spacing w:after="0" w:line="240" w:lineRule="auto"/>
        <w:rPr>
          <w:rFonts w:ascii="Roboto-Regular" w:hAnsi="Roboto-Regular" w:cs="Roboto-Regular"/>
          <w:color w:val="000000"/>
        </w:rPr>
      </w:pPr>
      <w:r w:rsidRPr="00CB4706">
        <w:rPr>
          <w:rFonts w:ascii="Roboto-Regular" w:hAnsi="Roboto-Regular" w:cs="Roboto-Regular"/>
          <w:color w:val="000000"/>
        </w:rPr>
        <w:t>Create a common project to have the main mediation logic and have all</w:t>
      </w:r>
      <w:r w:rsidR="00CB4706" w:rsidRPr="00CB4706">
        <w:rPr>
          <w:rFonts w:ascii="Roboto-Regular" w:hAnsi="Roboto-Regular" w:cs="Roboto-Regular"/>
          <w:color w:val="000000"/>
        </w:rPr>
        <w:t xml:space="preserve"> </w:t>
      </w:r>
      <w:r w:rsidRPr="00CB4706">
        <w:rPr>
          <w:rFonts w:ascii="Roboto-Regular" w:hAnsi="Roboto-Regular" w:cs="Roboto-Regular"/>
          <w:color w:val="000000"/>
        </w:rPr>
        <w:t>environment-dependent (</w:t>
      </w:r>
      <w:proofErr w:type="spellStart"/>
      <w:r w:rsidRPr="00CB4706">
        <w:rPr>
          <w:rFonts w:ascii="Roboto-Regular" w:hAnsi="Roboto-Regular" w:cs="Roboto-Regular"/>
          <w:color w:val="000000"/>
        </w:rPr>
        <w:t>dev</w:t>
      </w:r>
      <w:proofErr w:type="spellEnd"/>
      <w:r w:rsidRPr="00CB4706">
        <w:rPr>
          <w:rFonts w:ascii="Roboto-Regular" w:hAnsi="Roboto-Regular" w:cs="Roboto-Regular"/>
          <w:color w:val="000000"/>
        </w:rPr>
        <w:t xml:space="preserve">/test/prod) </w:t>
      </w:r>
      <w:proofErr w:type="spellStart"/>
      <w:r w:rsidRPr="00CB4706">
        <w:rPr>
          <w:rFonts w:ascii="Roboto-Regular" w:hAnsi="Roboto-Regular" w:cs="Roboto-Regular"/>
          <w:color w:val="000000"/>
        </w:rPr>
        <w:t>artifacts</w:t>
      </w:r>
      <w:proofErr w:type="spellEnd"/>
      <w:r w:rsidRPr="00CB4706">
        <w:rPr>
          <w:rFonts w:ascii="Roboto-Regular" w:hAnsi="Roboto-Regular" w:cs="Roboto-Regular"/>
          <w:color w:val="000000"/>
        </w:rPr>
        <w:t xml:space="preserve"> in a separate project.</w:t>
      </w:r>
      <w:bookmarkStart w:id="0" w:name="_GoBack"/>
      <w:bookmarkEnd w:id="0"/>
    </w:p>
    <w:sectPr w:rsidR="00AB1412" w:rsidRPr="00CB47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Bold">
    <w:panose1 w:val="00000000000000000000"/>
    <w:charset w:val="00"/>
    <w:family w:val="auto"/>
    <w:notTrueType/>
    <w:pitch w:val="default"/>
    <w:sig w:usb0="00000003" w:usb1="00000000" w:usb2="00000000" w:usb3="00000000" w:csb0="00000001" w:csb1="00000000"/>
  </w:font>
  <w:font w:name="Roboto-Regular">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04261"/>
    <w:multiLevelType w:val="multilevel"/>
    <w:tmpl w:val="A6F8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9E14604"/>
    <w:multiLevelType w:val="multilevel"/>
    <w:tmpl w:val="8102B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44D3881"/>
    <w:multiLevelType w:val="multilevel"/>
    <w:tmpl w:val="C2F6F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D3C3F3E"/>
    <w:multiLevelType w:val="multilevel"/>
    <w:tmpl w:val="C526E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A3575A9"/>
    <w:multiLevelType w:val="multilevel"/>
    <w:tmpl w:val="60167F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7681993"/>
    <w:multiLevelType w:val="hybridMultilevel"/>
    <w:tmpl w:val="A8B60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9E34A31"/>
    <w:multiLevelType w:val="hybridMultilevel"/>
    <w:tmpl w:val="045A5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1"/>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412"/>
    <w:rsid w:val="00017C3E"/>
    <w:rsid w:val="0051518D"/>
    <w:rsid w:val="00700B26"/>
    <w:rsid w:val="0075555F"/>
    <w:rsid w:val="007C563E"/>
    <w:rsid w:val="00933865"/>
    <w:rsid w:val="00A77DA1"/>
    <w:rsid w:val="00AB1412"/>
    <w:rsid w:val="00B57BF8"/>
    <w:rsid w:val="00B77328"/>
    <w:rsid w:val="00CB4706"/>
    <w:rsid w:val="00E52771"/>
    <w:rsid w:val="00F221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9BD1ED-8B89-4903-A035-64CDFF3E4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B141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A77DA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B141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AB1412"/>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1412"/>
    <w:pPr>
      <w:ind w:left="720"/>
      <w:contextualSpacing/>
    </w:pPr>
  </w:style>
  <w:style w:type="character" w:customStyle="1" w:styleId="Heading1Char">
    <w:name w:val="Heading 1 Char"/>
    <w:basedOn w:val="DefaultParagraphFont"/>
    <w:link w:val="Heading1"/>
    <w:uiPriority w:val="9"/>
    <w:rsid w:val="00AB1412"/>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AB1412"/>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AB1412"/>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AB1412"/>
    <w:rPr>
      <w:color w:val="0000FF"/>
      <w:u w:val="single"/>
    </w:rPr>
  </w:style>
  <w:style w:type="paragraph" w:styleId="NormalWeb">
    <w:name w:val="Normal (Web)"/>
    <w:basedOn w:val="Normal"/>
    <w:uiPriority w:val="99"/>
    <w:semiHidden/>
    <w:unhideWhenUsed/>
    <w:rsid w:val="00AB141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dmonition-title">
    <w:name w:val="admonition-title"/>
    <w:basedOn w:val="Normal"/>
    <w:rsid w:val="00AB141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B1412"/>
    <w:rPr>
      <w:b/>
      <w:bCs/>
    </w:rPr>
  </w:style>
  <w:style w:type="character" w:customStyle="1" w:styleId="Heading2Char">
    <w:name w:val="Heading 2 Char"/>
    <w:basedOn w:val="DefaultParagraphFont"/>
    <w:link w:val="Heading2"/>
    <w:uiPriority w:val="9"/>
    <w:semiHidden/>
    <w:rsid w:val="00A77DA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5105552">
      <w:bodyDiv w:val="1"/>
      <w:marLeft w:val="0"/>
      <w:marRight w:val="0"/>
      <w:marTop w:val="0"/>
      <w:marBottom w:val="0"/>
      <w:divBdr>
        <w:top w:val="none" w:sz="0" w:space="0" w:color="auto"/>
        <w:left w:val="none" w:sz="0" w:space="0" w:color="auto"/>
        <w:bottom w:val="none" w:sz="0" w:space="0" w:color="auto"/>
        <w:right w:val="none" w:sz="0" w:space="0" w:color="auto"/>
      </w:divBdr>
      <w:divsChild>
        <w:div w:id="696932614">
          <w:marLeft w:val="0"/>
          <w:marRight w:val="0"/>
          <w:marTop w:val="0"/>
          <w:marBottom w:val="0"/>
          <w:divBdr>
            <w:top w:val="none" w:sz="0" w:space="0" w:color="auto"/>
            <w:left w:val="none" w:sz="0" w:space="0" w:color="auto"/>
            <w:bottom w:val="none" w:sz="0" w:space="0" w:color="auto"/>
            <w:right w:val="none" w:sz="0" w:space="0" w:color="auto"/>
          </w:divBdr>
          <w:divsChild>
            <w:div w:id="609706809">
              <w:marLeft w:val="0"/>
              <w:marRight w:val="0"/>
              <w:marTop w:val="0"/>
              <w:marBottom w:val="120"/>
              <w:divBdr>
                <w:top w:val="none" w:sz="0" w:space="0" w:color="auto"/>
                <w:left w:val="none" w:sz="0" w:space="0" w:color="auto"/>
                <w:bottom w:val="none" w:sz="0" w:space="0" w:color="auto"/>
                <w:right w:val="none" w:sz="0" w:space="0" w:color="auto"/>
              </w:divBdr>
            </w:div>
          </w:divsChild>
        </w:div>
        <w:div w:id="1746801128">
          <w:marLeft w:val="0"/>
          <w:marRight w:val="0"/>
          <w:marTop w:val="375"/>
          <w:marBottom w:val="375"/>
          <w:divBdr>
            <w:top w:val="none" w:sz="0" w:space="0" w:color="auto"/>
            <w:left w:val="none" w:sz="0" w:space="0" w:color="auto"/>
            <w:bottom w:val="none" w:sz="0" w:space="0" w:color="auto"/>
            <w:right w:val="none" w:sz="0" w:space="0" w:color="auto"/>
          </w:divBdr>
        </w:div>
        <w:div w:id="128137922">
          <w:marLeft w:val="0"/>
          <w:marRight w:val="0"/>
          <w:marTop w:val="375"/>
          <w:marBottom w:val="375"/>
          <w:divBdr>
            <w:top w:val="none" w:sz="0" w:space="0" w:color="auto"/>
            <w:left w:val="none" w:sz="0" w:space="0" w:color="auto"/>
            <w:bottom w:val="none" w:sz="0" w:space="0" w:color="auto"/>
            <w:right w:val="none" w:sz="0" w:space="0" w:color="auto"/>
          </w:divBdr>
        </w:div>
      </w:divsChild>
    </w:div>
    <w:div w:id="1061752637">
      <w:bodyDiv w:val="1"/>
      <w:marLeft w:val="0"/>
      <w:marRight w:val="0"/>
      <w:marTop w:val="0"/>
      <w:marBottom w:val="0"/>
      <w:divBdr>
        <w:top w:val="none" w:sz="0" w:space="0" w:color="auto"/>
        <w:left w:val="none" w:sz="0" w:space="0" w:color="auto"/>
        <w:bottom w:val="none" w:sz="0" w:space="0" w:color="auto"/>
        <w:right w:val="none" w:sz="0" w:space="0" w:color="auto"/>
      </w:divBdr>
      <w:divsChild>
        <w:div w:id="476798416">
          <w:marLeft w:val="0"/>
          <w:marRight w:val="0"/>
          <w:marTop w:val="375"/>
          <w:marBottom w:val="375"/>
          <w:divBdr>
            <w:top w:val="none" w:sz="0" w:space="0" w:color="auto"/>
            <w:left w:val="none" w:sz="0" w:space="0" w:color="auto"/>
            <w:bottom w:val="none" w:sz="0" w:space="0" w:color="auto"/>
            <w:right w:val="none" w:sz="0" w:space="0" w:color="auto"/>
          </w:divBdr>
        </w:div>
        <w:div w:id="108942095">
          <w:marLeft w:val="0"/>
          <w:marRight w:val="0"/>
          <w:marTop w:val="0"/>
          <w:marBottom w:val="0"/>
          <w:divBdr>
            <w:top w:val="none" w:sz="0" w:space="0" w:color="auto"/>
            <w:left w:val="none" w:sz="0" w:space="0" w:color="auto"/>
            <w:bottom w:val="none" w:sz="0" w:space="0" w:color="auto"/>
            <w:right w:val="none" w:sz="0" w:space="0" w:color="auto"/>
          </w:divBdr>
          <w:divsChild>
            <w:div w:id="172143982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m.docs.wso2.com/en/4.1.0/assets/img/integrate/about-integration-studio.jpg" TargetMode="External"/><Relationship Id="rId13" Type="http://schemas.openxmlformats.org/officeDocument/2006/relationships/hyperlink" Target="https://apim.docs.wso2.com/en/4.0.0/integrate/develop/wso2-integration-studio/" TargetMode="External"/><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apim.docs.wso2.com/en/4.0.0/integrate/develop/wso2-integration-studio/" TargetMode="External"/><Relationship Id="rId20" Type="http://schemas.openxmlformats.org/officeDocument/2006/relationships/hyperlink" Target="https://apim.docs.wso2.com/en/4.0.0/integrate/develop/wso2-integration-studio/" TargetMode="External"/><Relationship Id="rId29" Type="http://schemas.openxmlformats.org/officeDocument/2006/relationships/hyperlink" Target="https://apim.docs.wso2.com/en/4.0.0/integrate/develop/debugging-mediation" TargetMode="External"/><Relationship Id="rId1" Type="http://schemas.openxmlformats.org/officeDocument/2006/relationships/numbering" Target="numbering.xml"/><Relationship Id="rId6" Type="http://schemas.openxmlformats.org/officeDocument/2006/relationships/hyperlink" Target="https://apim.docs.wso2.com/en/4.1.0/assets/img/integrate/get-tooling-updates.png"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hyperlink" Target="https://wso2.com/api-management/tooling/" TargetMode="Externa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apim.docs.wso2.com/en/4.0.0/integrate/develop/wso2-integration-studio/" TargetMode="External"/><Relationship Id="rId22" Type="http://schemas.openxmlformats.org/officeDocument/2006/relationships/image" Target="media/image11.png"/><Relationship Id="rId27" Type="http://schemas.openxmlformats.org/officeDocument/2006/relationships/hyperlink" Target="https://apim.docs.wso2.com/en/4.0.0/integrate/develop/using-embedded-micro-integrator" TargetMode="External"/><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16</Pages>
  <Words>1391</Words>
  <Characters>7935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cp:revision>
  <dcterms:created xsi:type="dcterms:W3CDTF">2022-11-24T10:37:00Z</dcterms:created>
  <dcterms:modified xsi:type="dcterms:W3CDTF">2022-11-25T13:44:00Z</dcterms:modified>
</cp:coreProperties>
</file>