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93" w:rsidRDefault="007E0593" w:rsidP="007E059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1F5F"/>
          <w:sz w:val="32"/>
          <w:szCs w:val="32"/>
        </w:rPr>
      </w:pPr>
      <w:r>
        <w:rPr>
          <w:rFonts w:ascii="Roboto-Bold" w:hAnsi="Roboto-Bold" w:cs="Roboto-Bold"/>
          <w:b/>
          <w:bCs/>
          <w:color w:val="001F5F"/>
          <w:sz w:val="32"/>
          <w:szCs w:val="32"/>
        </w:rPr>
        <w:t>Practical Exercise: Service Orchestration</w:t>
      </w:r>
    </w:p>
    <w:p w:rsidR="007E0593" w:rsidRDefault="007E0593" w:rsidP="007E059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7E0593" w:rsidRDefault="007E0593" w:rsidP="007E059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Training Objective</w:t>
      </w:r>
    </w:p>
    <w:p w:rsidR="007E0593" w:rsidRDefault="007E0593" w:rsidP="007E059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7E0593" w:rsidRDefault="007E0593" w:rsidP="007E059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Using WSO2 Integration Studio, practice configuring the core functionality of the product:</w:t>
      </w:r>
    </w:p>
    <w:p w:rsidR="007E0593" w:rsidRDefault="007E0593" w:rsidP="007E059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Service Chaining.</w:t>
      </w:r>
    </w:p>
    <w:p w:rsidR="007E0593" w:rsidRDefault="007E0593" w:rsidP="007E059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7E0593" w:rsidRDefault="007E0593" w:rsidP="007E059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High-level Steps</w:t>
      </w:r>
    </w:p>
    <w:p w:rsidR="007E0593" w:rsidRPr="007E0593" w:rsidRDefault="007E0593" w:rsidP="007E0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7E0593">
        <w:rPr>
          <w:rFonts w:ascii="Roboto-Regular" w:hAnsi="Roboto-Regular" w:cs="Roboto-Regular"/>
          <w:color w:val="000000"/>
        </w:rPr>
        <w:t>Use the Call mediator.</w:t>
      </w:r>
    </w:p>
    <w:p w:rsidR="007E0593" w:rsidRPr="007E0593" w:rsidRDefault="007E0593" w:rsidP="007E0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7E0593">
        <w:rPr>
          <w:rFonts w:ascii="Roboto-Regular" w:hAnsi="Roboto-Regular" w:cs="Roboto-Regular"/>
          <w:color w:val="000000"/>
        </w:rPr>
        <w:t>Redeploy and test the configuration.</w:t>
      </w:r>
    </w:p>
    <w:p w:rsidR="007E0593" w:rsidRDefault="007E0593" w:rsidP="007E059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7E0593" w:rsidRDefault="007E0593" w:rsidP="007E059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Detailed Instructions</w:t>
      </w:r>
    </w:p>
    <w:p w:rsidR="00006D76" w:rsidRPr="00006D76" w:rsidRDefault="00006D76" w:rsidP="00006D76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</w:pPr>
      <w:r w:rsidRPr="00006D76"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  <w:t>Service Orchestration</w:t>
      </w:r>
    </w:p>
    <w:p w:rsidR="00006D76" w:rsidRPr="00006D76" w:rsidRDefault="00006D76" w:rsidP="00006D76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006D76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What you'll build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When information from several services are required for constructing a response to a client request, service chaining needs to be implemented. That is, several services are integrated based on some business logic and exposed as a single, aggregated service.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In this tutorial, when a client sends a request for a medical appointment, the Micro Integrator performs several service call to multiple back-end services in order to construct the response that includes all the necessary details.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Call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mediator allows you to specify all service invocations one after the other within a single sequence.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You will also use the 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PayloadFactory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mediator to take the response from one back-end service and change it to the format that is accepted by the other back-end service.</w:t>
      </w:r>
    </w:p>
    <w:p w:rsidR="00006D76" w:rsidRPr="00006D76" w:rsidRDefault="00006D76" w:rsidP="00006D76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006D76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 xml:space="preserve">Concepts and </w:t>
      </w:r>
      <w:proofErr w:type="spellStart"/>
      <w:r w:rsidRPr="00006D76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artifacts</w:t>
      </w:r>
      <w:proofErr w:type="spellEnd"/>
      <w:r w:rsidRPr="00006D76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 xml:space="preserve"> used</w:t>
      </w:r>
    </w:p>
    <w:p w:rsidR="00006D76" w:rsidRPr="00006D76" w:rsidRDefault="00006D76" w:rsidP="00006D76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REST API</w:t>
      </w:r>
    </w:p>
    <w:p w:rsidR="00006D76" w:rsidRPr="00006D76" w:rsidRDefault="00006D76" w:rsidP="00006D76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HTTP Endpoint</w:t>
      </w:r>
    </w:p>
    <w:p w:rsidR="00006D76" w:rsidRPr="00006D76" w:rsidRDefault="00006D76" w:rsidP="00006D76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Property Mediator</w:t>
      </w:r>
    </w:p>
    <w:p w:rsidR="00006D76" w:rsidRPr="00006D76" w:rsidRDefault="00006D76" w:rsidP="00006D76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Call Mediator</w:t>
      </w:r>
    </w:p>
    <w:p w:rsidR="00006D76" w:rsidRPr="00006D76" w:rsidRDefault="00006D76" w:rsidP="00006D76">
      <w:pPr>
        <w:numPr>
          <w:ilvl w:val="0"/>
          <w:numId w:val="2"/>
        </w:numPr>
        <w:spacing w:before="100"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PayloadFactory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Mediator</w:t>
      </w:r>
    </w:p>
    <w:p w:rsidR="00006D76" w:rsidRPr="00006D76" w:rsidRDefault="00006D76" w:rsidP="00006D76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006D76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 xml:space="preserve">Let's get started! </w:t>
      </w:r>
    </w:p>
    <w:p w:rsidR="00006D76" w:rsidRPr="00006D76" w:rsidRDefault="00006D76" w:rsidP="00006D76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006D76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Step 1: Set up the workspace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Download the relevant </w:t>
      </w:r>
      <w:hyperlink r:id="rId5" w:tgtFrame="_blank" w:history="1">
        <w:r w:rsidRPr="00006D76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WSO2 Integration Studio</w:t>
        </w:r>
      </w:hyperlink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based on your operating system.</w:t>
      </w:r>
    </w:p>
    <w:p w:rsidR="00006D76" w:rsidRPr="00006D76" w:rsidRDefault="00006D76" w:rsidP="00006D76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006D76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lastRenderedPageBreak/>
        <w:t xml:space="preserve">Step 2: Develop the integration </w:t>
      </w:r>
      <w:proofErr w:type="spellStart"/>
      <w:r w:rsidRPr="00006D76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artifacts</w:t>
      </w:r>
      <w:proofErr w:type="spellEnd"/>
    </w:p>
    <w:p w:rsidR="00006D76" w:rsidRPr="00006D76" w:rsidRDefault="00006D76" w:rsidP="00006D7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Create an Integration project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An Integration project is a maven multi module project, which will contain all the required modules for the integration solution.</w:t>
      </w:r>
    </w:p>
    <w:p w:rsidR="00006D76" w:rsidRPr="00006D76" w:rsidRDefault="00006D76" w:rsidP="00006D76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Open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WSO2 Integration Studio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New Integration Project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in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Getting Started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tab as shown below.</w:t>
      </w:r>
    </w:p>
    <w:p w:rsidR="00006D76" w:rsidRPr="00006D76" w:rsidRDefault="00006D76" w:rsidP="00006D76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5379123" cy="2906181"/>
            <wp:effectExtent l="0" t="0" r="0" b="8890"/>
            <wp:docPr id="10" name="Picture 10" descr="https://apim.docs.wso2.com/en/4.1.0/assets/img/integrate/tutorials/common/create-integration-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m.docs.wso2.com/en/4.1.0/assets/img/integrate/tutorials/common/create-integration-projec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08" cy="29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76" w:rsidRPr="00006D76" w:rsidRDefault="00006D76" w:rsidP="00006D76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This will open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New Integration Project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dialog box.</w:t>
      </w:r>
    </w:p>
    <w:p w:rsidR="00006D76" w:rsidRPr="00006D76" w:rsidRDefault="00006D76" w:rsidP="00006D76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59960" cy="6741160"/>
            <wp:effectExtent l="0" t="0" r="2540" b="2540"/>
            <wp:docPr id="9" name="Picture 9" descr="https://apim.docs.wso2.com/en/4.1.0/assets/img/integrate/tutorials/common/create-simple-message-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m.docs.wso2.com/en/4.1.0/assets/img/integrate/tutorials/common/create-simple-message-projec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674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76" w:rsidRPr="00006D76" w:rsidRDefault="00006D76" w:rsidP="00006D76">
      <w:pPr>
        <w:numPr>
          <w:ilvl w:val="0"/>
          <w:numId w:val="3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Enter 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SampleServices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as the project name and select the following check boxes to create the required modules.</w:t>
      </w:r>
    </w:p>
    <w:p w:rsidR="00006D76" w:rsidRPr="00006D76" w:rsidRDefault="00006D76" w:rsidP="00006D76">
      <w:pPr>
        <w:numPr>
          <w:ilvl w:val="1"/>
          <w:numId w:val="3"/>
        </w:numPr>
        <w:spacing w:before="100" w:beforeAutospacing="1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Create ESB 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Configs</w:t>
      </w:r>
      <w:proofErr w:type="spellEnd"/>
    </w:p>
    <w:p w:rsidR="00006D76" w:rsidRPr="00006D76" w:rsidRDefault="00006D76" w:rsidP="00006D76">
      <w:pPr>
        <w:numPr>
          <w:ilvl w:val="1"/>
          <w:numId w:val="3"/>
        </w:numPr>
        <w:spacing w:before="100"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Create Composite Exporter</w:t>
      </w:r>
    </w:p>
    <w:p w:rsidR="00006D76" w:rsidRPr="00006D76" w:rsidRDefault="00006D76" w:rsidP="00006D76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Finish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You will now see the projects listed in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Project Explorer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Create new Endpoints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lastRenderedPageBreak/>
        <w:t xml:space="preserve">Let's create three HTTP endpoints to represent all three back-end services: Hospital Service,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Channeling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Service, </w:t>
      </w:r>
      <w:proofErr w:type="gram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Payment</w:t>
      </w:r>
      <w:proofErr w:type="gram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Service.</w:t>
      </w:r>
    </w:p>
    <w:p w:rsidR="00006D76" w:rsidRPr="00006D76" w:rsidRDefault="00006D76" w:rsidP="00006D76">
      <w:pPr>
        <w:numPr>
          <w:ilvl w:val="0"/>
          <w:numId w:val="4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Right-click 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SampleServicesConfigs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in the project explorer and click </w:t>
      </w:r>
      <w:proofErr w:type="gram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New</w:t>
      </w:r>
      <w:proofErr w:type="gramEnd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 -&gt; Endpoint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0"/>
          <w:numId w:val="4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Ensure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Create a New Endpoint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is selected and click </w:t>
      </w:r>
      <w:proofErr w:type="gram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Next</w:t>
      </w:r>
      <w:proofErr w:type="gram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Let's create the hospital service endpoint (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HospitalServicesEP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) using the following values: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6291"/>
        <w:gridCol w:w="1905"/>
      </w:tblGrid>
      <w:tr w:rsidR="00006D76" w:rsidRPr="00006D76" w:rsidTr="00C2385F">
        <w:trPr>
          <w:tblCellSpacing w:w="15" w:type="dxa"/>
        </w:trPr>
        <w:tc>
          <w:tcPr>
            <w:tcW w:w="396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2739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1821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9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Name</w:t>
            </w:r>
          </w:p>
        </w:tc>
        <w:tc>
          <w:tcPr>
            <w:tcW w:w="2739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HospitalServicesEP</w:t>
            </w:r>
            <w:proofErr w:type="spellEnd"/>
          </w:p>
        </w:tc>
        <w:tc>
          <w:tcPr>
            <w:tcW w:w="182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a single endpoint configured to forward requests to the relevant hospital by reading the hospital specified in the request payload.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9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Type</w:t>
            </w:r>
          </w:p>
        </w:tc>
        <w:tc>
          <w:tcPr>
            <w:tcW w:w="2739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 Endpoint</w:t>
            </w:r>
          </w:p>
        </w:tc>
        <w:tc>
          <w:tcPr>
            <w:tcW w:w="182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that the back-end service is HTTP.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9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 Template</w:t>
            </w:r>
          </w:p>
        </w:tc>
        <w:tc>
          <w:tcPr>
            <w:tcW w:w="2739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http://localhost:9090/{uri.var.hospital}/categories/{uri.var.category}/reserve</w:t>
            </w:r>
          </w:p>
        </w:tc>
        <w:tc>
          <w:tcPr>
            <w:tcW w:w="182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template for the request URL expected by the back-end service. The following two variables will be replaced by the corresponding values in the request message:</w:t>
            </w:r>
          </w:p>
          <w:p w:rsidR="00006D76" w:rsidRPr="00006D76" w:rsidRDefault="00006D76" w:rsidP="00006D76">
            <w:pPr>
              <w:numPr>
                <w:ilvl w:val="1"/>
                <w:numId w:val="4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uri.var.hospital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006D76" w:rsidRPr="00006D76" w:rsidRDefault="00006D76" w:rsidP="00006D76">
            <w:pPr>
              <w:numPr>
                <w:ilvl w:val="1"/>
                <w:numId w:val="4"/>
              </w:numPr>
              <w:spacing w:before="100"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uri.var.category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9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2739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POST</w:t>
            </w:r>
          </w:p>
        </w:tc>
        <w:tc>
          <w:tcPr>
            <w:tcW w:w="182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HTTP REST Method.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9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Endpoint</w:t>
            </w:r>
          </w:p>
        </w:tc>
        <w:tc>
          <w:tcPr>
            <w:tcW w:w="2739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2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this option because we are going to use this endpoint only in this ESB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 and will not reuse it in 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other projects.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If you need to create a reusable endpoint, save it as a Dynamic Endpoint in either the Configuration or Governance Registry.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9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Save Endpoint in</w:t>
            </w:r>
          </w:p>
        </w:tc>
        <w:tc>
          <w:tcPr>
            <w:tcW w:w="2739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SampleServicesConfigs</w:t>
            </w:r>
            <w:proofErr w:type="spellEnd"/>
          </w:p>
        </w:tc>
        <w:tc>
          <w:tcPr>
            <w:tcW w:w="182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is the ESB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 we created in the last section.</w:t>
            </w:r>
          </w:p>
        </w:tc>
      </w:tr>
    </w:tbl>
    <w:p w:rsidR="00006D76" w:rsidRPr="00006D76" w:rsidRDefault="00006D76" w:rsidP="00006D76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Finish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Create another endpoint for the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Channeling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back-end service and specify the details given below: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6218"/>
        <w:gridCol w:w="2107"/>
      </w:tblGrid>
      <w:tr w:rsidR="00006D76" w:rsidRPr="00006D76" w:rsidTr="00C2385F">
        <w:trPr>
          <w:tblCellSpacing w:w="15" w:type="dxa"/>
        </w:trPr>
        <w:tc>
          <w:tcPr>
            <w:tcW w:w="356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3263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1337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5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Name</w:t>
            </w:r>
          </w:p>
        </w:tc>
        <w:tc>
          <w:tcPr>
            <w:tcW w:w="326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ChannelingFeeEP</w:t>
            </w:r>
            <w:proofErr w:type="spellEnd"/>
          </w:p>
        </w:tc>
        <w:tc>
          <w:tcPr>
            <w:tcW w:w="1337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the endpoint.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5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Type</w:t>
            </w:r>
          </w:p>
        </w:tc>
        <w:tc>
          <w:tcPr>
            <w:tcW w:w="326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 Endpoint</w:t>
            </w:r>
          </w:p>
        </w:tc>
        <w:tc>
          <w:tcPr>
            <w:tcW w:w="1337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that the back-end service is HTTP.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5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 Template</w:t>
            </w:r>
          </w:p>
        </w:tc>
        <w:tc>
          <w:tcPr>
            <w:tcW w:w="326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http://localhost:9090/{uri.var.hospital}/categories/appointments/{uri.var.appointment_id}/fee</w:t>
            </w:r>
          </w:p>
        </w:tc>
        <w:tc>
          <w:tcPr>
            <w:tcW w:w="1337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template for the request URL expected by the back-end service. The following two variables will be replaced by the corresponding values in the request message:</w:t>
            </w:r>
          </w:p>
          <w:p w:rsidR="00006D76" w:rsidRPr="00006D76" w:rsidRDefault="00006D76" w:rsidP="00006D76">
            <w:pPr>
              <w:numPr>
                <w:ilvl w:val="1"/>
                <w:numId w:val="4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uri.var.hospital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}: This will be the hospital ID extracted from the original request payload.</w:t>
            </w:r>
          </w:p>
          <w:p w:rsidR="00006D76" w:rsidRPr="00006D76" w:rsidRDefault="00006D76" w:rsidP="00006D76">
            <w:pPr>
              <w:numPr>
                <w:ilvl w:val="1"/>
                <w:numId w:val="4"/>
              </w:numPr>
              <w:spacing w:before="100"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uri.var.appointment_id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}: This will be the appointment ID 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extracted from the response payload that is received from the hospital service.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5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326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GET</w:t>
            </w:r>
          </w:p>
        </w:tc>
        <w:tc>
          <w:tcPr>
            <w:tcW w:w="1337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endpoint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artifact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be used to get information from the back-end service.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5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Endpoint</w:t>
            </w:r>
          </w:p>
        </w:tc>
        <w:tc>
          <w:tcPr>
            <w:tcW w:w="326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37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this option because we are going to use this endpoint only in this ESB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 and will not reuse it in other projects.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If you need to create a reusable endpoint, save it as a Dynamic Endpoint in either the Configuration or Governance Registry.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35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Endpoint in</w:t>
            </w:r>
          </w:p>
        </w:tc>
        <w:tc>
          <w:tcPr>
            <w:tcW w:w="326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SampleServicesConfigs</w:t>
            </w:r>
            <w:proofErr w:type="spellEnd"/>
          </w:p>
        </w:tc>
        <w:tc>
          <w:tcPr>
            <w:tcW w:w="1337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is the ESB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module.</w:t>
            </w:r>
          </w:p>
        </w:tc>
      </w:tr>
    </w:tbl>
    <w:p w:rsidR="00006D76" w:rsidRPr="00006D76" w:rsidRDefault="00006D76" w:rsidP="00006D76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Finish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Create another endpoint for the Settle Payment back-end service and specify the details given below: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3997"/>
        <w:gridCol w:w="4047"/>
      </w:tblGrid>
      <w:tr w:rsidR="00006D76" w:rsidRPr="00006D76" w:rsidTr="00C2385F">
        <w:trPr>
          <w:tblCellSpacing w:w="15" w:type="dxa"/>
        </w:trPr>
        <w:tc>
          <w:tcPr>
            <w:tcW w:w="508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1445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3004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50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Name</w:t>
            </w:r>
          </w:p>
        </w:tc>
        <w:tc>
          <w:tcPr>
            <w:tcW w:w="144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SettlePaymentEP</w:t>
            </w:r>
            <w:proofErr w:type="spellEnd"/>
          </w:p>
        </w:tc>
        <w:tc>
          <w:tcPr>
            <w:tcW w:w="300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the endpoint.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50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Type</w:t>
            </w:r>
          </w:p>
        </w:tc>
        <w:tc>
          <w:tcPr>
            <w:tcW w:w="144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 Endpoint</w:t>
            </w:r>
          </w:p>
        </w:tc>
        <w:tc>
          <w:tcPr>
            <w:tcW w:w="300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that the back-end service is HTTP.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50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 Template</w:t>
            </w:r>
          </w:p>
        </w:tc>
        <w:tc>
          <w:tcPr>
            <w:tcW w:w="144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http://localhost:9090/healthcare/payments</w:t>
            </w:r>
          </w:p>
        </w:tc>
        <w:tc>
          <w:tcPr>
            <w:tcW w:w="300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template for the request URL expected by the back-end service.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50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144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POST</w:t>
            </w:r>
          </w:p>
        </w:tc>
        <w:tc>
          <w:tcPr>
            <w:tcW w:w="300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endpoint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artifact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be used to post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informtion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the back-end service.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50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Endpoint</w:t>
            </w:r>
          </w:p>
        </w:tc>
        <w:tc>
          <w:tcPr>
            <w:tcW w:w="144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this option because we are going to use this endpoint only in this ESB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 and will not reuse it in other projects.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br/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If you need to create a reusable endpoint, save it as a Dynamic Endpoint in either the Configuration or Governance Registry.</w:t>
            </w:r>
          </w:p>
        </w:tc>
      </w:tr>
      <w:tr w:rsidR="00006D76" w:rsidRPr="00006D76" w:rsidTr="00C2385F">
        <w:trPr>
          <w:tblCellSpacing w:w="15" w:type="dxa"/>
        </w:trPr>
        <w:tc>
          <w:tcPr>
            <w:tcW w:w="50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Save Endpoint in</w:t>
            </w:r>
          </w:p>
        </w:tc>
        <w:tc>
          <w:tcPr>
            <w:tcW w:w="144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SampleServicesConfigs</w:t>
            </w:r>
            <w:proofErr w:type="spellEnd"/>
          </w:p>
        </w:tc>
        <w:tc>
          <w:tcPr>
            <w:tcW w:w="300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is the ESB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module.</w:t>
            </w:r>
          </w:p>
        </w:tc>
      </w:tr>
    </w:tbl>
    <w:p w:rsidR="00006D76" w:rsidRPr="00006D76" w:rsidRDefault="00006D76" w:rsidP="00006D76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Finish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You have now created the endpoints that are required for this tutorial.</w:t>
      </w:r>
    </w:p>
    <w:p w:rsidR="00006D76" w:rsidRPr="00006D76" w:rsidRDefault="00006D76" w:rsidP="00006D7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Create a REST API</w:t>
      </w:r>
    </w:p>
    <w:p w:rsidR="00006D76" w:rsidRPr="00006D76" w:rsidRDefault="00006D76" w:rsidP="00006D76">
      <w:pPr>
        <w:numPr>
          <w:ilvl w:val="0"/>
          <w:numId w:val="5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In the Project Explorer, right-click 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SampleServicesConfigs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and navigate to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New -&gt; REST API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0"/>
          <w:numId w:val="5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Ensure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Create </w:t>
      </w:r>
      <w:proofErr w:type="gram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A</w:t>
      </w:r>
      <w:proofErr w:type="gramEnd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 New API 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is selected and click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Next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Enter the details given below to create a new REST API.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354"/>
        <w:gridCol w:w="5770"/>
      </w:tblGrid>
      <w:tr w:rsidR="00006D76" w:rsidRPr="00006D76" w:rsidTr="0080794C">
        <w:trPr>
          <w:tblCellSpacing w:w="15" w:type="dxa"/>
        </w:trPr>
        <w:tc>
          <w:tcPr>
            <w:tcW w:w="355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846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3755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006D76" w:rsidRPr="00006D76" w:rsidTr="0080794C">
        <w:trPr>
          <w:tblCellSpacing w:w="15" w:type="dxa"/>
        </w:trPr>
        <w:tc>
          <w:tcPr>
            <w:tcW w:w="35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84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HealthcareAPI</w:t>
            </w:r>
            <w:proofErr w:type="spellEnd"/>
          </w:p>
        </w:tc>
        <w:tc>
          <w:tcPr>
            <w:tcW w:w="375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the REST API.</w:t>
            </w:r>
          </w:p>
        </w:tc>
      </w:tr>
      <w:tr w:rsidR="00006D76" w:rsidRPr="00006D76" w:rsidTr="0080794C">
        <w:trPr>
          <w:tblCellSpacing w:w="15" w:type="dxa"/>
        </w:trPr>
        <w:tc>
          <w:tcPr>
            <w:tcW w:w="35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Context</w:t>
            </w:r>
          </w:p>
        </w:tc>
        <w:tc>
          <w:tcPr>
            <w:tcW w:w="84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/healthcare</w:t>
            </w:r>
          </w:p>
        </w:tc>
        <w:tc>
          <w:tcPr>
            <w:tcW w:w="375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Here you are anchoring the API in the </w:t>
            </w: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/healthcare 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context. This will become part of the name of the generated URL used by the client when sending requests to the Healthcare service. For example, setting the context to /healthcare means that the API will only handle HTTP requests where the URL path starts with </w:t>
            </w: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http://host:port/healthcare</w:t>
            </w:r>
            <w:r w:rsidRPr="00006D76">
              <w:rPr>
                <w:rFonts w:ascii="Courier New" w:eastAsia="Times New Roman" w:hAnsi="Courier New" w:cs="Courier New"/>
                <w:color w:val="37474F"/>
                <w:sz w:val="14"/>
                <w:szCs w:val="14"/>
                <w:lang w:eastAsia="en-IN"/>
              </w:rPr>
              <w:t>.</w:t>
            </w:r>
          </w:p>
        </w:tc>
      </w:tr>
      <w:tr w:rsidR="00006D76" w:rsidRPr="00006D76" w:rsidTr="0080794C">
        <w:trPr>
          <w:tblCellSpacing w:w="15" w:type="dxa"/>
        </w:trPr>
        <w:tc>
          <w:tcPr>
            <w:tcW w:w="35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location</w:t>
            </w:r>
          </w:p>
        </w:tc>
        <w:tc>
          <w:tcPr>
            <w:tcW w:w="84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SampleServicesConfigs</w:t>
            </w:r>
            <w:proofErr w:type="spellEnd"/>
          </w:p>
        </w:tc>
        <w:tc>
          <w:tcPr>
            <w:tcW w:w="375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ESB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Config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module where the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artifact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be saved.</w:t>
            </w:r>
          </w:p>
        </w:tc>
      </w:tr>
    </w:tbl>
    <w:p w:rsidR="00006D76" w:rsidRPr="00006D76" w:rsidRDefault="00006D76" w:rsidP="00006D76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Click the default API Resource to access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Properties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tab and enter the following 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3581"/>
        <w:gridCol w:w="4463"/>
      </w:tblGrid>
      <w:tr w:rsidR="00006D76" w:rsidRPr="00006D76" w:rsidTr="0080794C">
        <w:trPr>
          <w:tblCellSpacing w:w="15" w:type="dxa"/>
        </w:trPr>
        <w:tc>
          <w:tcPr>
            <w:tcW w:w="471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1293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3192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006D76" w:rsidRPr="00006D76" w:rsidTr="0080794C">
        <w:trPr>
          <w:tblCellSpacing w:w="15" w:type="dxa"/>
        </w:trPr>
        <w:tc>
          <w:tcPr>
            <w:tcW w:w="47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Style</w:t>
            </w:r>
          </w:p>
        </w:tc>
        <w:tc>
          <w:tcPr>
            <w:tcW w:w="129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URI_TEMPLATE</w:t>
            </w:r>
          </w:p>
        </w:tc>
        <w:tc>
          <w:tcPr>
            <w:tcW w:w="3192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now specify dynamic variables to extract values from the request URL.</w:t>
            </w:r>
          </w:p>
        </w:tc>
      </w:tr>
      <w:tr w:rsidR="00006D76" w:rsidRPr="00006D76" w:rsidTr="0080794C">
        <w:trPr>
          <w:tblCellSpacing w:w="15" w:type="dxa"/>
        </w:trPr>
        <w:tc>
          <w:tcPr>
            <w:tcW w:w="47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URI-Template</w:t>
            </w:r>
          </w:p>
        </w:tc>
        <w:tc>
          <w:tcPr>
            <w:tcW w:w="129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/categories</w:t>
            </w:r>
            <w:proofErr w:type="gram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/{</w:t>
            </w:r>
            <w:proofErr w:type="gram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category}/reserve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3192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request URL should match this template. The {category} variable will be replaced with the value sent in the request.</w:t>
            </w:r>
          </w:p>
        </w:tc>
      </w:tr>
      <w:tr w:rsidR="00006D76" w:rsidRPr="00006D76" w:rsidTr="0080794C">
        <w:trPr>
          <w:tblCellSpacing w:w="15" w:type="dxa"/>
        </w:trPr>
        <w:tc>
          <w:tcPr>
            <w:tcW w:w="47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129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3192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API resource will accept POST requests.</w:t>
            </w:r>
          </w:p>
        </w:tc>
      </w:tr>
    </w:tbl>
    <w:p w:rsidR="00006D76" w:rsidRPr="00006D76" w:rsidRDefault="00006D76" w:rsidP="00006D7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Update the mediation flow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You can now start updating the API resource with the mediation flow.</w:t>
      </w:r>
    </w:p>
    <w:p w:rsidR="00006D76" w:rsidRPr="00006D76" w:rsidRDefault="00006D76" w:rsidP="00006D76">
      <w:pPr>
        <w:numPr>
          <w:ilvl w:val="0"/>
          <w:numId w:val="6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Open the REST API resource. You will see the canvas for the in sequence and out sequence as shown below.</w:t>
      </w:r>
    </w:p>
    <w:p w:rsidR="00006D76" w:rsidRPr="00006D76" w:rsidRDefault="00006D76" w:rsidP="00006D76">
      <w:pPr>
        <w:numPr>
          <w:ilvl w:val="0"/>
          <w:numId w:val="6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lastRenderedPageBreak/>
        <w:t>Drag a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Property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mediator from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Mediators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palette to the In Sequence of the API resource and name it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Get Hospital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 This is used to extract the hospital name that is sent in the request payload.</w:t>
      </w:r>
    </w:p>
    <w:p w:rsidR="00006D76" w:rsidRPr="00006D76" w:rsidRDefault="00006D76" w:rsidP="00006D76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With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Property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mediator selected, access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Properties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tab and give the following 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885"/>
        <w:gridCol w:w="5839"/>
      </w:tblGrid>
      <w:tr w:rsidR="0080794C" w:rsidRPr="00006D76" w:rsidTr="0080794C">
        <w:trPr>
          <w:tblCellSpacing w:w="15" w:type="dxa"/>
        </w:trPr>
        <w:tc>
          <w:tcPr>
            <w:tcW w:w="180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266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4534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80794C" w:rsidRPr="00006D76" w:rsidTr="0080794C">
        <w:trPr>
          <w:tblCellSpacing w:w="15" w:type="dxa"/>
        </w:trPr>
        <w:tc>
          <w:tcPr>
            <w:tcW w:w="18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26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New Property...</w:t>
            </w:r>
          </w:p>
        </w:tc>
        <w:tc>
          <w:tcPr>
            <w:tcW w:w="453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that a new property is created.</w:t>
            </w:r>
          </w:p>
        </w:tc>
      </w:tr>
      <w:tr w:rsidR="0080794C" w:rsidRPr="00006D76" w:rsidTr="0080794C">
        <w:trPr>
          <w:tblCellSpacing w:w="15" w:type="dxa"/>
        </w:trPr>
        <w:tc>
          <w:tcPr>
            <w:tcW w:w="18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26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uri.var.hospital</w:t>
            </w:r>
            <w:proofErr w:type="spellEnd"/>
          </w:p>
        </w:tc>
        <w:tc>
          <w:tcPr>
            <w:tcW w:w="453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that will be used to refer this property's values.</w:t>
            </w:r>
          </w:p>
        </w:tc>
      </w:tr>
      <w:tr w:rsidR="0080794C" w:rsidRPr="00006D76" w:rsidTr="0080794C">
        <w:trPr>
          <w:tblCellSpacing w:w="15" w:type="dxa"/>
        </w:trPr>
        <w:tc>
          <w:tcPr>
            <w:tcW w:w="18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266" w:type="pct"/>
            <w:hideMark/>
          </w:tcPr>
          <w:p w:rsidR="00006D76" w:rsidRPr="00006D76" w:rsidRDefault="0080794C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S</w:t>
            </w:r>
            <w:r w:rsidR="00006D76"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et</w:t>
            </w:r>
          </w:p>
        </w:tc>
        <w:tc>
          <w:tcPr>
            <w:tcW w:w="453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property action.</w:t>
            </w:r>
          </w:p>
        </w:tc>
      </w:tr>
      <w:tr w:rsidR="0080794C" w:rsidRPr="00006D76" w:rsidTr="0080794C">
        <w:trPr>
          <w:tblCellSpacing w:w="15" w:type="dxa"/>
        </w:trPr>
        <w:tc>
          <w:tcPr>
            <w:tcW w:w="18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Scope</w:t>
            </w:r>
          </w:p>
        </w:tc>
        <w:tc>
          <w:tcPr>
            <w:tcW w:w="266" w:type="pct"/>
            <w:hideMark/>
          </w:tcPr>
          <w:p w:rsidR="00006D76" w:rsidRPr="00006D76" w:rsidRDefault="0080794C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D</w:t>
            </w:r>
            <w:r w:rsidR="00006D76"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efault</w:t>
            </w:r>
          </w:p>
        </w:tc>
        <w:tc>
          <w:tcPr>
            <w:tcW w:w="453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scope of the property.</w:t>
            </w:r>
          </w:p>
        </w:tc>
      </w:tr>
      <w:tr w:rsidR="0080794C" w:rsidRPr="00006D76" w:rsidTr="0080794C">
        <w:trPr>
          <w:tblCellSpacing w:w="15" w:type="dxa"/>
        </w:trPr>
        <w:tc>
          <w:tcPr>
            <w:tcW w:w="18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(Expression)</w:t>
            </w:r>
          </w:p>
        </w:tc>
        <w:tc>
          <w:tcPr>
            <w:tcW w:w="266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json-eval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($.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hospital_id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4534" w:type="pct"/>
            <w:hideMark/>
          </w:tcPr>
          <w:p w:rsidR="00006D76" w:rsidRPr="00006D76" w:rsidRDefault="00006D76" w:rsidP="00006D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the steps given below to specify the expression value: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626224" cy="118394"/>
                  <wp:effectExtent l="0" t="0" r="0" b="0"/>
                  <wp:docPr id="8" name="Picture 8" descr="https://apim.docs.wso2.com/en/4.1.0/assets/img/integrate/tutorials/119132155/expression-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pim.docs.wso2.com/en/4.1.0/assets/img/integrate/tutorials/119132155/expression-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003" cy="178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6D76" w:rsidRPr="00006D76" w:rsidRDefault="00006D76" w:rsidP="00006D76">
            <w:pPr>
              <w:numPr>
                <w:ilvl w:val="1"/>
                <w:numId w:val="6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before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 This specifies the value type as </w:t>
            </w:r>
            <w:r w:rsidRPr="00006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expression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06D76" w:rsidRPr="00006D76" w:rsidRDefault="00006D76" w:rsidP="00006D76">
            <w:pPr>
              <w:numPr>
                <w:ilvl w:val="1"/>
                <w:numId w:val="6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Now, 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to open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 Selector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dialog box.</w:t>
            </w:r>
          </w:p>
          <w:p w:rsidR="00006D76" w:rsidRPr="00006D76" w:rsidRDefault="00006D76" w:rsidP="00006D76">
            <w:pPr>
              <w:numPr>
                <w:ilvl w:val="1"/>
                <w:numId w:val="6"/>
              </w:numPr>
              <w:spacing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</w:t>
            </w:r>
            <w:proofErr w:type="gram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eval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</w:t>
            </w:r>
            <w:proofErr w:type="gram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$.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hospital_id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)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the expression value.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This is the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JSONPath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 that will extract the hospital from the request payload.</w:t>
            </w:r>
          </w:p>
        </w:tc>
      </w:tr>
    </w:tbl>
    <w:p w:rsidR="00006D76" w:rsidRPr="00006D76" w:rsidRDefault="00006D76" w:rsidP="00006D76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Add a new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Property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mediator just after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Get Hospital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property mediator and name it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Get Card Number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 This will retrieve and store the card number that is sent in the request payload.</w:t>
      </w:r>
    </w:p>
    <w:p w:rsidR="00006D76" w:rsidRPr="00006D76" w:rsidRDefault="00006D76" w:rsidP="00006D76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With the Property mediator selected, access the Properties tab and specify the following 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405"/>
        <w:gridCol w:w="6319"/>
      </w:tblGrid>
      <w:tr w:rsidR="0080794C" w:rsidRPr="00006D76" w:rsidTr="0080794C">
        <w:trPr>
          <w:tblCellSpacing w:w="15" w:type="dxa"/>
        </w:trPr>
        <w:tc>
          <w:tcPr>
            <w:tcW w:w="183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200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4598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80794C" w:rsidRPr="00006D76" w:rsidTr="0080794C">
        <w:trPr>
          <w:tblCellSpacing w:w="15" w:type="dxa"/>
        </w:trPr>
        <w:tc>
          <w:tcPr>
            <w:tcW w:w="18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20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New Property...</w:t>
            </w:r>
          </w:p>
        </w:tc>
        <w:tc>
          <w:tcPr>
            <w:tcW w:w="459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a new property.</w:t>
            </w:r>
          </w:p>
        </w:tc>
      </w:tr>
      <w:tr w:rsidR="0080794C" w:rsidRPr="00006D76" w:rsidTr="0080794C">
        <w:trPr>
          <w:tblCellSpacing w:w="15" w:type="dxa"/>
        </w:trPr>
        <w:tc>
          <w:tcPr>
            <w:tcW w:w="18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20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card_number</w:t>
            </w:r>
            <w:proofErr w:type="spellEnd"/>
          </w:p>
        </w:tc>
        <w:tc>
          <w:tcPr>
            <w:tcW w:w="459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the property, which will be used to refer this property.</w:t>
            </w:r>
          </w:p>
        </w:tc>
      </w:tr>
      <w:tr w:rsidR="0080794C" w:rsidRPr="00006D76" w:rsidTr="0080794C">
        <w:trPr>
          <w:tblCellSpacing w:w="15" w:type="dxa"/>
        </w:trPr>
        <w:tc>
          <w:tcPr>
            <w:tcW w:w="18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20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set</w:t>
            </w:r>
          </w:p>
        </w:tc>
        <w:tc>
          <w:tcPr>
            <w:tcW w:w="459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property action.</w:t>
            </w:r>
          </w:p>
        </w:tc>
      </w:tr>
      <w:tr w:rsidR="0080794C" w:rsidRPr="00006D76" w:rsidTr="0080794C">
        <w:trPr>
          <w:tblCellSpacing w:w="15" w:type="dxa"/>
        </w:trPr>
        <w:tc>
          <w:tcPr>
            <w:tcW w:w="18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(Expression)</w:t>
            </w:r>
          </w:p>
        </w:tc>
        <w:tc>
          <w:tcPr>
            <w:tcW w:w="20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json-eval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($.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cardNo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4598" w:type="pct"/>
            <w:hideMark/>
          </w:tcPr>
          <w:p w:rsidR="00006D76" w:rsidRPr="00006D76" w:rsidRDefault="00006D76" w:rsidP="00006D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the steps given below to specify the expression: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870758" cy="126378"/>
                  <wp:effectExtent l="0" t="0" r="0" b="6985"/>
                  <wp:docPr id="7" name="Picture 7" descr="https://apim.docs.wso2.com/en/4.1.0/assets/img/integrate/tutorials/119132228/expression-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pim.docs.wso2.com/en/4.1.0/assets/img/integrate/tutorials/119132228/expression-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223" cy="17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6D76" w:rsidRPr="00006D76" w:rsidRDefault="00006D76" w:rsidP="00006D76">
            <w:pPr>
              <w:numPr>
                <w:ilvl w:val="1"/>
                <w:numId w:val="6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before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 This specifies the value type as </w:t>
            </w:r>
            <w:r w:rsidRPr="00006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expression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06D76" w:rsidRPr="00006D76" w:rsidRDefault="00006D76" w:rsidP="00006D76">
            <w:pPr>
              <w:numPr>
                <w:ilvl w:val="1"/>
                <w:numId w:val="6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Now, 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to open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 Selector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dialog box.</w:t>
            </w:r>
          </w:p>
          <w:p w:rsidR="00006D76" w:rsidRPr="00006D76" w:rsidRDefault="00006D76" w:rsidP="00006D76">
            <w:pPr>
              <w:numPr>
                <w:ilvl w:val="1"/>
                <w:numId w:val="6"/>
              </w:numPr>
              <w:spacing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</w:t>
            </w:r>
            <w:proofErr w:type="gram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eval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</w:t>
            </w:r>
            <w:proofErr w:type="gram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$.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cardNo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)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the expression value.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This is the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JSONPath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 that will extract the card number from the request payload.</w:t>
            </w:r>
          </w:p>
        </w:tc>
      </w:tr>
      <w:tr w:rsidR="0080794C" w:rsidRPr="00006D76" w:rsidTr="0080794C">
        <w:trPr>
          <w:tblCellSpacing w:w="15" w:type="dxa"/>
        </w:trPr>
        <w:tc>
          <w:tcPr>
            <w:tcW w:w="18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Description</w:t>
            </w:r>
          </w:p>
        </w:tc>
        <w:tc>
          <w:tcPr>
            <w:tcW w:w="20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Card Number</w:t>
            </w:r>
          </w:p>
        </w:tc>
        <w:tc>
          <w:tcPr>
            <w:tcW w:w="459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description of the property.</w:t>
            </w:r>
          </w:p>
        </w:tc>
      </w:tr>
    </w:tbl>
    <w:p w:rsidR="00006D76" w:rsidRPr="00006D76" w:rsidRDefault="00006D76" w:rsidP="00006D76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Add a Call mediator from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Mediators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palette and add the 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HospitalServicesEP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endpoint from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Defined Endpoints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palette to the empty box adjoining the Call mediator.</w:t>
      </w:r>
    </w:p>
    <w:p w:rsidR="00006D76" w:rsidRPr="00006D76" w:rsidRDefault="00006D76" w:rsidP="00006D76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Info</w:t>
      </w:r>
    </w:p>
    <w:p w:rsidR="00006D76" w:rsidRPr="00006D76" w:rsidRDefault="00006D76" w:rsidP="00006D76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Using the Call mediator allows us to define other service invocations following this mediator.</w:t>
      </w:r>
    </w:p>
    <w:p w:rsidR="00006D76" w:rsidRPr="00006D76" w:rsidRDefault="00006D76" w:rsidP="00006D76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Note</w:t>
      </w:r>
    </w:p>
    <w:p w:rsidR="00006D76" w:rsidRPr="00006D76" w:rsidRDefault="00006D76" w:rsidP="00006D76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The following response will be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returend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from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GrandOakEP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,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ClemencyEP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, or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PineValleyEP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: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{"appointmentNumber":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1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   "doctor":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{"name":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thomas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collins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"</w:t>
      </w:r>
      <w:proofErr w:type="spellStart"/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"grand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oak community hospital"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category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"surgery"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,"availability":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"9.00 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a.m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- 11.00 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a.m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"fee":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7000.0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patient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{"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Doe"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dob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"1990-03-19"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ssn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"234-23-525"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address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"California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phone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"8770586755"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"email":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"johndoe@gmail.com"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fee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7000.0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"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confirmed"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  <w:r w:rsidRPr="00006D76">
        <w:rPr>
          <w:rFonts w:ascii="Courier New" w:eastAsia="Times New Roman" w:hAnsi="Courier New" w:cs="Courier New"/>
          <w:color w:val="78A960"/>
          <w:sz w:val="20"/>
          <w:szCs w:val="20"/>
          <w:lang w:eastAsia="en-IN"/>
        </w:rPr>
        <w:t>false</w:t>
      </w:r>
      <w:proofErr w:type="spellEnd"/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</w:t>
      </w:r>
    </w:p>
    <w:p w:rsidR="00006D76" w:rsidRPr="00006D76" w:rsidRDefault="00006D76" w:rsidP="00006D76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Let's use Property mediators to retrieve and store the values that you get from the response you receive from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GrandOakEP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,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ClemencyEP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, or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PineValleyEP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0"/>
          <w:numId w:val="6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Add a Property mediator to retrieve and store the value sent as 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appointmentNumber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With the Property mediator selected, access the Properties tab and specify the following 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461"/>
        <w:gridCol w:w="5263"/>
      </w:tblGrid>
      <w:tr w:rsidR="00F856D3" w:rsidRPr="00006D76" w:rsidTr="00F856D3">
        <w:trPr>
          <w:tblHeader/>
          <w:tblCellSpacing w:w="15" w:type="dxa"/>
        </w:trPr>
        <w:tc>
          <w:tcPr>
            <w:tcW w:w="178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343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4460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F856D3" w:rsidRPr="00006D76" w:rsidTr="00F856D3">
        <w:trPr>
          <w:tblCellSpacing w:w="15" w:type="dxa"/>
        </w:trPr>
        <w:tc>
          <w:tcPr>
            <w:tcW w:w="178" w:type="pct"/>
            <w:tcBorders>
              <w:top w:val="nil"/>
            </w:tcBorders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343" w:type="pct"/>
            <w:tcBorders>
              <w:top w:val="nil"/>
            </w:tcBorders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Property</w:t>
            </w:r>
          </w:p>
        </w:tc>
        <w:tc>
          <w:tcPr>
            <w:tcW w:w="4460" w:type="pct"/>
            <w:tcBorders>
              <w:top w:val="nil"/>
            </w:tcBorders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a new property.</w:t>
            </w:r>
          </w:p>
        </w:tc>
      </w:tr>
      <w:tr w:rsidR="00F856D3" w:rsidRPr="00006D76" w:rsidTr="00F856D3">
        <w:trPr>
          <w:tblCellSpacing w:w="15" w:type="dxa"/>
        </w:trPr>
        <w:tc>
          <w:tcPr>
            <w:tcW w:w="17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New Property Name</w:t>
            </w:r>
          </w:p>
        </w:tc>
        <w:tc>
          <w:tcPr>
            <w:tcW w:w="34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uri.var.appointment_id</w:t>
            </w:r>
            <w:proofErr w:type="spellEnd"/>
          </w:p>
        </w:tc>
        <w:tc>
          <w:tcPr>
            <w:tcW w:w="446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value is used when invoking 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ChannelingFeeEP</w:t>
            </w:r>
            <w:proofErr w:type="spellEnd"/>
          </w:p>
        </w:tc>
      </w:tr>
      <w:tr w:rsidR="00F856D3" w:rsidRPr="00006D76" w:rsidTr="00F856D3">
        <w:trPr>
          <w:tblCellSpacing w:w="15" w:type="dxa"/>
        </w:trPr>
        <w:tc>
          <w:tcPr>
            <w:tcW w:w="17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343" w:type="pct"/>
            <w:hideMark/>
          </w:tcPr>
          <w:p w:rsidR="00006D76" w:rsidRPr="00006D76" w:rsidRDefault="00006D76" w:rsidP="00006D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</w:t>
            </w:r>
          </w:p>
        </w:tc>
        <w:tc>
          <w:tcPr>
            <w:tcW w:w="446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action of the property</w:t>
            </w:r>
          </w:p>
        </w:tc>
      </w:tr>
      <w:tr w:rsidR="00F856D3" w:rsidRPr="00006D76" w:rsidTr="00F856D3">
        <w:trPr>
          <w:tblCellSpacing w:w="15" w:type="dxa"/>
        </w:trPr>
        <w:tc>
          <w:tcPr>
            <w:tcW w:w="17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(Expression)</w:t>
            </w:r>
          </w:p>
        </w:tc>
        <w:tc>
          <w:tcPr>
            <w:tcW w:w="34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json-eval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($.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appointmentNumber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4460" w:type="pct"/>
            <w:hideMark/>
          </w:tcPr>
          <w:p w:rsidR="00006D76" w:rsidRPr="00006D76" w:rsidRDefault="00006D76" w:rsidP="00006D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the steps given below to specify the expression: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227294" cy="105369"/>
                  <wp:effectExtent l="0" t="0" r="0" b="9525"/>
                  <wp:docPr id="6" name="Picture 6" descr="https://apim.docs.wso2.com/en/4.1.0/assets/img/integrate/tutorials/119132228/expression-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pim.docs.wso2.com/en/4.1.0/assets/img/integrate/tutorials/119132228/expression-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534" cy="13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6D76" w:rsidRPr="00006D76" w:rsidRDefault="00006D76" w:rsidP="00006D76">
            <w:pPr>
              <w:numPr>
                <w:ilvl w:val="1"/>
                <w:numId w:val="6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before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 This specifies the value type as </w:t>
            </w:r>
            <w:r w:rsidRPr="00006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expression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06D76" w:rsidRPr="00006D76" w:rsidRDefault="00006D76" w:rsidP="00006D76">
            <w:pPr>
              <w:numPr>
                <w:ilvl w:val="1"/>
                <w:numId w:val="6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Now, 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to open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 Selector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dialog box.</w:t>
            </w:r>
          </w:p>
          <w:p w:rsidR="00006D76" w:rsidRPr="00006D76" w:rsidRDefault="00006D76" w:rsidP="00006D76">
            <w:pPr>
              <w:numPr>
                <w:ilvl w:val="1"/>
                <w:numId w:val="6"/>
              </w:numPr>
              <w:spacing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</w:t>
            </w:r>
            <w:proofErr w:type="gram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eval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</w:t>
            </w:r>
            <w:proofErr w:type="gram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$.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appointmentNumber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)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the expression value.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This is the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JSONPath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 that will extract the appointment number from the request payload.</w:t>
            </w:r>
          </w:p>
        </w:tc>
      </w:tr>
      <w:tr w:rsidR="00F856D3" w:rsidRPr="00006D76" w:rsidTr="00F856D3">
        <w:trPr>
          <w:tblCellSpacing w:w="15" w:type="dxa"/>
        </w:trPr>
        <w:tc>
          <w:tcPr>
            <w:tcW w:w="178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34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Appointment Number</w:t>
            </w:r>
          </w:p>
        </w:tc>
        <w:tc>
          <w:tcPr>
            <w:tcW w:w="4460" w:type="pct"/>
            <w:vAlign w:val="center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06D76" w:rsidRPr="00006D76" w:rsidRDefault="00006D76" w:rsidP="00006D76">
      <w:pPr>
        <w:numPr>
          <w:ilvl w:val="0"/>
          <w:numId w:val="6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Similarly, add two more Property mediators. They will retrieve and store the 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doctor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details and 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patient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details respectively from the response that is received from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GrandOakEP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,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ClemencyEP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, or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PineValleyEP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1"/>
          <w:numId w:val="7"/>
        </w:numPr>
        <w:spacing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To store 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doctor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405"/>
        <w:gridCol w:w="6319"/>
      </w:tblGrid>
      <w:tr w:rsidR="002E2C4F" w:rsidRPr="00006D76" w:rsidTr="002E2C4F">
        <w:trPr>
          <w:tblCellSpacing w:w="15" w:type="dxa"/>
        </w:trPr>
        <w:tc>
          <w:tcPr>
            <w:tcW w:w="183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200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4597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2E2C4F" w:rsidRPr="00006D76" w:rsidTr="002E2C4F">
        <w:trPr>
          <w:tblCellSpacing w:w="15" w:type="dxa"/>
        </w:trPr>
        <w:tc>
          <w:tcPr>
            <w:tcW w:w="18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20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Property</w:t>
            </w:r>
          </w:p>
        </w:tc>
        <w:tc>
          <w:tcPr>
            <w:tcW w:w="4597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new property will be defined.</w:t>
            </w:r>
          </w:p>
        </w:tc>
      </w:tr>
      <w:tr w:rsidR="002E2C4F" w:rsidRPr="00006D76" w:rsidTr="002E2C4F">
        <w:trPr>
          <w:tblCellSpacing w:w="15" w:type="dxa"/>
        </w:trPr>
        <w:tc>
          <w:tcPr>
            <w:tcW w:w="18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20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doctor_details</w:t>
            </w:r>
            <w:proofErr w:type="spellEnd"/>
          </w:p>
        </w:tc>
        <w:tc>
          <w:tcPr>
            <w:tcW w:w="4597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property name that will be used to refer this property.</w:t>
            </w:r>
          </w:p>
        </w:tc>
      </w:tr>
      <w:tr w:rsidR="002E2C4F" w:rsidRPr="00006D76" w:rsidTr="002E2C4F">
        <w:trPr>
          <w:tblCellSpacing w:w="15" w:type="dxa"/>
        </w:trPr>
        <w:tc>
          <w:tcPr>
            <w:tcW w:w="18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20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</w:t>
            </w:r>
          </w:p>
        </w:tc>
        <w:tc>
          <w:tcPr>
            <w:tcW w:w="4597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property action name.</w:t>
            </w:r>
          </w:p>
        </w:tc>
      </w:tr>
      <w:tr w:rsidR="002E2C4F" w:rsidRPr="00006D76" w:rsidTr="002E2C4F">
        <w:trPr>
          <w:tblCellSpacing w:w="15" w:type="dxa"/>
        </w:trPr>
        <w:tc>
          <w:tcPr>
            <w:tcW w:w="18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(Expression)</w:t>
            </w:r>
          </w:p>
        </w:tc>
        <w:tc>
          <w:tcPr>
            <w:tcW w:w="20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json-eval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($.doctor)</w:t>
            </w:r>
          </w:p>
        </w:tc>
        <w:tc>
          <w:tcPr>
            <w:tcW w:w="4597" w:type="pct"/>
            <w:hideMark/>
          </w:tcPr>
          <w:p w:rsidR="00006D76" w:rsidRPr="00006D76" w:rsidRDefault="00006D76" w:rsidP="00006D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the steps given below to specify the expression: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868271" cy="126294"/>
                  <wp:effectExtent l="0" t="0" r="0" b="7620"/>
                  <wp:docPr id="5" name="Picture 5" descr="https://apim.docs.wso2.com/en/4.1.0/assets/img/integrate/tutorials/119132228/expression-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pim.docs.wso2.com/en/4.1.0/assets/img/integrate/tutorials/119132228/expression-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8356" cy="185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6D76" w:rsidRPr="00006D76" w:rsidRDefault="00006D76" w:rsidP="00006D76">
            <w:pPr>
              <w:numPr>
                <w:ilvl w:val="2"/>
                <w:numId w:val="7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before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 This specifies the value type as </w:t>
            </w:r>
            <w:r w:rsidRPr="00006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expression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06D76" w:rsidRPr="00006D76" w:rsidRDefault="00006D76" w:rsidP="00006D76">
            <w:pPr>
              <w:numPr>
                <w:ilvl w:val="2"/>
                <w:numId w:val="7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Now, 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to open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 Selector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dialog box.</w:t>
            </w:r>
          </w:p>
          <w:p w:rsidR="00006D76" w:rsidRPr="00006D76" w:rsidRDefault="00006D76" w:rsidP="00006D76">
            <w:pPr>
              <w:numPr>
                <w:ilvl w:val="2"/>
                <w:numId w:val="7"/>
              </w:numPr>
              <w:spacing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</w:t>
            </w:r>
            <w:proofErr w:type="gram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eval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</w:t>
            </w:r>
            <w:proofErr w:type="gram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$.doctor)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the expression value.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This is the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JSONPath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 that will extract the doctor details from the request payload.</w:t>
            </w:r>
          </w:p>
        </w:tc>
      </w:tr>
      <w:tr w:rsidR="002E2C4F" w:rsidRPr="00006D76" w:rsidTr="002E2C4F">
        <w:trPr>
          <w:tblCellSpacing w:w="15" w:type="dxa"/>
        </w:trPr>
        <w:tc>
          <w:tcPr>
            <w:tcW w:w="18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Description</w:t>
            </w:r>
          </w:p>
        </w:tc>
        <w:tc>
          <w:tcPr>
            <w:tcW w:w="20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Doctor Details</w:t>
            </w:r>
          </w:p>
        </w:tc>
        <w:tc>
          <w:tcPr>
            <w:tcW w:w="4597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description of the property.</w:t>
            </w:r>
          </w:p>
        </w:tc>
      </w:tr>
    </w:tbl>
    <w:p w:rsidR="00006D76" w:rsidRPr="00006D76" w:rsidRDefault="00006D76" w:rsidP="00006D76">
      <w:pPr>
        <w:numPr>
          <w:ilvl w:val="1"/>
          <w:numId w:val="7"/>
        </w:numPr>
        <w:spacing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To store 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patient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080"/>
        <w:gridCol w:w="5751"/>
      </w:tblGrid>
      <w:tr w:rsidR="002E2C4F" w:rsidRPr="00006D76" w:rsidTr="002E2C4F">
        <w:trPr>
          <w:gridAfter w:val="1"/>
          <w:wAfter w:w="4523" w:type="pct"/>
          <w:tblCellSpacing w:w="15" w:type="dxa"/>
        </w:trPr>
        <w:tc>
          <w:tcPr>
            <w:tcW w:w="165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293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2E2C4F" w:rsidRPr="00006D76" w:rsidTr="002E2C4F">
        <w:trPr>
          <w:gridAfter w:val="1"/>
          <w:wAfter w:w="4523" w:type="pct"/>
          <w:tblCellSpacing w:w="15" w:type="dxa"/>
        </w:trPr>
        <w:tc>
          <w:tcPr>
            <w:tcW w:w="16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29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Property</w:t>
            </w:r>
          </w:p>
        </w:tc>
      </w:tr>
      <w:tr w:rsidR="002E2C4F" w:rsidRPr="00006D76" w:rsidTr="002E2C4F">
        <w:trPr>
          <w:gridAfter w:val="1"/>
          <w:wAfter w:w="4523" w:type="pct"/>
          <w:tblCellSpacing w:w="15" w:type="dxa"/>
        </w:trPr>
        <w:tc>
          <w:tcPr>
            <w:tcW w:w="16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29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patient_details</w:t>
            </w:r>
            <w:proofErr w:type="spellEnd"/>
          </w:p>
        </w:tc>
      </w:tr>
      <w:tr w:rsidR="002E2C4F" w:rsidRPr="00006D76" w:rsidTr="002E2C4F">
        <w:trPr>
          <w:gridAfter w:val="1"/>
          <w:wAfter w:w="4523" w:type="pct"/>
          <w:tblCellSpacing w:w="15" w:type="dxa"/>
        </w:trPr>
        <w:tc>
          <w:tcPr>
            <w:tcW w:w="16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29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</w:t>
            </w:r>
          </w:p>
        </w:tc>
      </w:tr>
      <w:tr w:rsidR="002E2C4F" w:rsidRPr="00006D76" w:rsidTr="002E2C4F">
        <w:trPr>
          <w:tblCellSpacing w:w="15" w:type="dxa"/>
        </w:trPr>
        <w:tc>
          <w:tcPr>
            <w:tcW w:w="16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29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json-eval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($.patient)</w:t>
            </w:r>
          </w:p>
        </w:tc>
        <w:tc>
          <w:tcPr>
            <w:tcW w:w="4523" w:type="pct"/>
            <w:hideMark/>
          </w:tcPr>
          <w:p w:rsidR="00006D76" w:rsidRPr="00006D76" w:rsidRDefault="00006D76" w:rsidP="00006D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the steps given below to specify the expression: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527612" cy="115176"/>
                  <wp:effectExtent l="0" t="0" r="0" b="0"/>
                  <wp:docPr id="4" name="Picture 4" descr="https://apim.docs.wso2.com/en/4.1.0/assets/img/integrate/tutorials/119132228/expression-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pim.docs.wso2.com/en/4.1.0/assets/img/integrate/tutorials/119132228/expression-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693" cy="162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6D76" w:rsidRPr="00006D76" w:rsidRDefault="00006D76" w:rsidP="00006D76">
            <w:pPr>
              <w:numPr>
                <w:ilvl w:val="2"/>
                <w:numId w:val="7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before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 This specifies the value type as </w:t>
            </w:r>
            <w:r w:rsidRPr="00006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expression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06D76" w:rsidRPr="00006D76" w:rsidRDefault="00006D76" w:rsidP="00006D76">
            <w:pPr>
              <w:numPr>
                <w:ilvl w:val="2"/>
                <w:numId w:val="7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Now, 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to open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 Selector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dialog box.</w:t>
            </w:r>
          </w:p>
          <w:p w:rsidR="00006D76" w:rsidRPr="00006D76" w:rsidRDefault="00006D76" w:rsidP="00006D76">
            <w:pPr>
              <w:numPr>
                <w:ilvl w:val="2"/>
                <w:numId w:val="7"/>
              </w:numPr>
              <w:spacing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</w:t>
            </w:r>
            <w:proofErr w:type="gram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eval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</w:t>
            </w:r>
            <w:proofErr w:type="gram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$.patient)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the expression value.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This is the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JSONPath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 that will extract the patient details from the request payload.</w:t>
            </w:r>
          </w:p>
        </w:tc>
      </w:tr>
      <w:tr w:rsidR="002E2C4F" w:rsidRPr="00006D76" w:rsidTr="002E2C4F">
        <w:trPr>
          <w:tblCellSpacing w:w="15" w:type="dxa"/>
        </w:trPr>
        <w:tc>
          <w:tcPr>
            <w:tcW w:w="16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9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Patient Details</w:t>
            </w:r>
          </w:p>
        </w:tc>
        <w:tc>
          <w:tcPr>
            <w:tcW w:w="4523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description of the property.</w:t>
            </w:r>
          </w:p>
        </w:tc>
      </w:tr>
    </w:tbl>
    <w:p w:rsidR="00006D76" w:rsidRPr="00006D76" w:rsidRDefault="00006D76" w:rsidP="00006D76">
      <w:pPr>
        <w:numPr>
          <w:ilvl w:val="0"/>
          <w:numId w:val="7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Add a Call mediator and add the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ChannelingFeeEP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endpoint from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Defined Endpoints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palette to the empty box adjoining the Call mediator.</w:t>
      </w:r>
    </w:p>
    <w:p w:rsidR="00006D76" w:rsidRPr="00006D76" w:rsidRDefault="00006D76" w:rsidP="00006D76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Note</w:t>
      </w:r>
    </w:p>
    <w:p w:rsidR="00006D76" w:rsidRPr="00006D76" w:rsidRDefault="00006D76" w:rsidP="00006D76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The following response that is received from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ChannelingFeeEP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: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{"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patientName</w:t>
      </w:r>
      <w:proofErr w:type="spell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 John Doe 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, 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</w:t>
      </w:r>
      <w:proofErr w:type="spellStart"/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doctorName</w:t>
      </w:r>
      <w:proofErr w:type="spellEnd"/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thomas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collins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, 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"actualFee":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"7000.0"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</w:t>
      </w:r>
    </w:p>
    <w:p w:rsidR="00006D76" w:rsidRPr="00006D76" w:rsidRDefault="00006D76" w:rsidP="00006D76">
      <w:pPr>
        <w:numPr>
          <w:ilvl w:val="0"/>
          <w:numId w:val="7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Add a Property mediator adjoining the Call mediator box to retrieve and store the value sent as 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actualFee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 </w:t>
      </w:r>
    </w:p>
    <w:p w:rsidR="00006D76" w:rsidRPr="00006D76" w:rsidRDefault="00006D76" w:rsidP="00006D76">
      <w:pPr>
        <w:numPr>
          <w:ilvl w:val="0"/>
          <w:numId w:val="7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Access the Property tab of the mediator and specify the following 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7831"/>
      </w:tblGrid>
      <w:tr w:rsidR="00466581" w:rsidRPr="00006D76" w:rsidTr="00466581">
        <w:trPr>
          <w:tblCellSpacing w:w="15" w:type="dxa"/>
        </w:trPr>
        <w:tc>
          <w:tcPr>
            <w:tcW w:w="175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811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466581" w:rsidRPr="00006D76" w:rsidTr="00466581">
        <w:trPr>
          <w:tblCellSpacing w:w="15" w:type="dxa"/>
        </w:trPr>
        <w:tc>
          <w:tcPr>
            <w:tcW w:w="17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481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Property</w:t>
            </w:r>
          </w:p>
        </w:tc>
      </w:tr>
      <w:tr w:rsidR="00466581" w:rsidRPr="00006D76" w:rsidTr="00466581">
        <w:trPr>
          <w:tblCellSpacing w:w="15" w:type="dxa"/>
        </w:trPr>
        <w:tc>
          <w:tcPr>
            <w:tcW w:w="17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481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actual_fee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This value is used when invoking 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SettlePaymentEP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466581" w:rsidRPr="00006D76" w:rsidTr="00466581">
        <w:trPr>
          <w:tblCellSpacing w:w="15" w:type="dxa"/>
        </w:trPr>
        <w:tc>
          <w:tcPr>
            <w:tcW w:w="17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481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</w:t>
            </w:r>
          </w:p>
        </w:tc>
      </w:tr>
      <w:tr w:rsidR="00466581" w:rsidRPr="00006D76" w:rsidTr="00466581">
        <w:trPr>
          <w:tblCellSpacing w:w="15" w:type="dxa"/>
        </w:trPr>
        <w:tc>
          <w:tcPr>
            <w:tcW w:w="17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4811" w:type="pct"/>
            <w:hideMark/>
          </w:tcPr>
          <w:p w:rsidR="00006D76" w:rsidRPr="00006D76" w:rsidRDefault="00006D76" w:rsidP="00006D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the steps given below to specify the expression: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4849906" cy="158347"/>
                  <wp:effectExtent l="0" t="0" r="0" b="0"/>
                  <wp:docPr id="3" name="Picture 3" descr="https://apim.docs.wso2.com/en/4.1.0/assets/img/integrate/tutorials/119132228/expression-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apim.docs.wso2.com/en/4.1.0/assets/img/integrate/tutorials/119132228/expression-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145" cy="190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6D76" w:rsidRPr="00006D76" w:rsidRDefault="00006D76" w:rsidP="00006D76">
            <w:pPr>
              <w:numPr>
                <w:ilvl w:val="1"/>
                <w:numId w:val="8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before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 This specifies the value type as </w:t>
            </w:r>
            <w:r w:rsidRPr="00006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expression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06D76" w:rsidRPr="00006D76" w:rsidRDefault="00006D76" w:rsidP="00006D76">
            <w:pPr>
              <w:numPr>
                <w:ilvl w:val="1"/>
                <w:numId w:val="8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Now, click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to open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 Selector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dialog box.</w:t>
            </w:r>
          </w:p>
          <w:p w:rsidR="00006D76" w:rsidRPr="00006D76" w:rsidRDefault="00006D76" w:rsidP="00006D76">
            <w:pPr>
              <w:numPr>
                <w:ilvl w:val="1"/>
                <w:numId w:val="8"/>
              </w:numPr>
              <w:spacing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</w:t>
            </w:r>
            <w:proofErr w:type="gram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eval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</w:t>
            </w:r>
            <w:proofErr w:type="gram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$.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actualFee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)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the expression value.</w:t>
            </w:r>
          </w:p>
        </w:tc>
      </w:tr>
      <w:tr w:rsidR="00466581" w:rsidRPr="00006D76" w:rsidTr="00466581">
        <w:trPr>
          <w:tblCellSpacing w:w="15" w:type="dxa"/>
        </w:trPr>
        <w:tc>
          <w:tcPr>
            <w:tcW w:w="175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Description</w:t>
            </w:r>
          </w:p>
        </w:tc>
        <w:tc>
          <w:tcPr>
            <w:tcW w:w="4811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Actual Fee</w:t>
            </w:r>
          </w:p>
        </w:tc>
      </w:tr>
    </w:tbl>
    <w:p w:rsidR="00006D76" w:rsidRPr="00006D76" w:rsidRDefault="00006D76" w:rsidP="00006D76">
      <w:pPr>
        <w:numPr>
          <w:ilvl w:val="0"/>
          <w:numId w:val="8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Let's use the 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PayloadFactory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mediator to construct the following message payload for the request sent to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SettlePaymentEP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{"appointmentNumber":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2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doctor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":{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thomas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collins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"grand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oak community hospital"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category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"surgery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availability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"9.00 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a.m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- 11.00 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a.m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"Fee":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7000.0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},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patient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":{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Doe"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"Dob":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"1990-03-19"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ssn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"234-23-525"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address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"California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phone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"8770586755"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"email":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"johndoe@gmail.com"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},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fee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7000.0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Confirmed"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  <w:r w:rsidRPr="00006D76">
        <w:rPr>
          <w:rFonts w:ascii="Courier New" w:eastAsia="Times New Roman" w:hAnsi="Courier New" w:cs="Courier New"/>
          <w:color w:val="78A960"/>
          <w:sz w:val="20"/>
          <w:szCs w:val="20"/>
          <w:lang w:eastAsia="en-IN"/>
        </w:rPr>
        <w:t>false</w:t>
      </w:r>
      <w:proofErr w:type="spellEnd"/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46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"card_number":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"1234567890"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</w:t>
      </w:r>
    </w:p>
    <w:p w:rsidR="00006D76" w:rsidRPr="00006D76" w:rsidRDefault="00006D76" w:rsidP="00006D76">
      <w:pPr>
        <w:numPr>
          <w:ilvl w:val="0"/>
          <w:numId w:val="8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Add a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PayloadFactory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mediator (from the </w:t>
      </w:r>
      <w:proofErr w:type="gram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mediators</w:t>
      </w:r>
      <w:proofErr w:type="gram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palette) next to the Property mediator to construct the above message payload.</w:t>
      </w:r>
    </w:p>
    <w:p w:rsidR="00006D76" w:rsidRPr="00006D76" w:rsidRDefault="00006D76" w:rsidP="00006D76">
      <w:pPr>
        <w:numPr>
          <w:ilvl w:val="0"/>
          <w:numId w:val="8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With the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PayloadFactory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mediator selected, access the properties tab of the mediator and specify the following 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7969"/>
      </w:tblGrid>
      <w:tr w:rsidR="00006D76" w:rsidRPr="00006D76" w:rsidTr="00466581">
        <w:trPr>
          <w:tblHeader/>
          <w:tblCellSpacing w:w="15" w:type="dxa"/>
        </w:trPr>
        <w:tc>
          <w:tcPr>
            <w:tcW w:w="562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404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006D76" w:rsidRPr="00006D76" w:rsidTr="00466581">
        <w:trPr>
          <w:tblCellSpacing w:w="15" w:type="dxa"/>
        </w:trPr>
        <w:tc>
          <w:tcPr>
            <w:tcW w:w="562" w:type="pct"/>
            <w:tcBorders>
              <w:top w:val="nil"/>
            </w:tcBorders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Payload Format</w:t>
            </w:r>
          </w:p>
        </w:tc>
        <w:tc>
          <w:tcPr>
            <w:tcW w:w="4404" w:type="pct"/>
            <w:tcBorders>
              <w:top w:val="nil"/>
            </w:tcBorders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Inline</w:t>
            </w:r>
          </w:p>
        </w:tc>
      </w:tr>
      <w:tr w:rsidR="00006D76" w:rsidRPr="00006D76" w:rsidTr="00466581">
        <w:trPr>
          <w:tblCellSpacing w:w="15" w:type="dxa"/>
        </w:trPr>
        <w:tc>
          <w:tcPr>
            <w:tcW w:w="562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 Type</w:t>
            </w:r>
          </w:p>
        </w:tc>
        <w:tc>
          <w:tcPr>
            <w:tcW w:w="440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</w:t>
            </w:r>
            <w:proofErr w:type="spellEnd"/>
          </w:p>
        </w:tc>
      </w:tr>
      <w:tr w:rsidR="00006D76" w:rsidRPr="00006D76" w:rsidTr="00466581">
        <w:trPr>
          <w:tblCellSpacing w:w="15" w:type="dxa"/>
        </w:trPr>
        <w:tc>
          <w:tcPr>
            <w:tcW w:w="562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Payload</w:t>
            </w:r>
          </w:p>
        </w:tc>
        <w:tc>
          <w:tcPr>
            <w:tcW w:w="440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{"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appointmentNumber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":$1, "doctor":$2, "patient":$3, "fee":$4, "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confirmed":"false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", "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card_number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":"$5"}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This is the message payload to send with the request to </w:t>
            </w:r>
            <w:proofErr w:type="spellStart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SettlePaymentEP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In this payload, $1, $2, $3, $4, and $5 indicate variables.</w:t>
            </w:r>
          </w:p>
        </w:tc>
      </w:tr>
    </w:tbl>
    <w:p w:rsidR="00006D76" w:rsidRPr="00006D76" w:rsidRDefault="00006D76" w:rsidP="00006D76">
      <w:pPr>
        <w:numPr>
          <w:ilvl w:val="0"/>
          <w:numId w:val="8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To add the arguments for the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PayloadFactory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mediator:</w:t>
      </w:r>
    </w:p>
    <w:p w:rsidR="00006D76" w:rsidRPr="00006D76" w:rsidRDefault="00006D76" w:rsidP="00006D76">
      <w:pPr>
        <w:numPr>
          <w:ilvl w:val="1"/>
          <w:numId w:val="8"/>
        </w:numPr>
        <w:spacing w:before="100" w:beforeAutospacing="1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Click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plus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icon (</w:t>
      </w:r>
      <w:r w:rsidRPr="00006D76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287020" cy="295910"/>
            <wp:effectExtent l="0" t="0" r="0" b="8890"/>
            <wp:docPr id="2" name="Picture 2" descr="https://apim.docs.wso2.com/en/4.1.0/assets/img/integrate/tutorials/common/plu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pim.docs.wso2.com/en/4.1.0/assets/img/integrate/tutorials/common/plus-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) in the 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Args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field to open the 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PayloadFactoryArgument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dialog.</w:t>
      </w:r>
    </w:p>
    <w:p w:rsidR="00006D76" w:rsidRPr="00006D76" w:rsidRDefault="00006D76" w:rsidP="00006D76">
      <w:pPr>
        <w:numPr>
          <w:ilvl w:val="1"/>
          <w:numId w:val="8"/>
        </w:numPr>
        <w:spacing w:before="120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lastRenderedPageBreak/>
        <w:t>Enter the following information in the 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PayloadFactoryArgument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dialog box. This provides the argument that defines the actual value of the first variable (used in the format definition given in the previous step).</w:t>
      </w:r>
    </w:p>
    <w:p w:rsidR="00006D76" w:rsidRPr="00006D76" w:rsidRDefault="00006D76" w:rsidP="00006D76">
      <w:pPr>
        <w:spacing w:before="100" w:beforeAutospacing="1" w:after="100" w:afterAutospacing="1" w:line="240" w:lineRule="auto"/>
        <w:ind w:left="900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Tip</w:t>
      </w:r>
    </w:p>
    <w:p w:rsidR="00006D76" w:rsidRPr="00006D76" w:rsidRDefault="00006D76" w:rsidP="00006D76">
      <w:pPr>
        <w:spacing w:before="100" w:beforeAutospacing="1" w:after="100" w:afterAutospacing="1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To avoid getting an error message, first select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Media Type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before providing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Payload.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750"/>
      </w:tblGrid>
      <w:tr w:rsidR="00006D76" w:rsidRPr="00006D76" w:rsidTr="00466581">
        <w:trPr>
          <w:tblCellSpacing w:w="15" w:type="dxa"/>
        </w:trPr>
        <w:tc>
          <w:tcPr>
            <w:tcW w:w="684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282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006D76" w:rsidRPr="00006D76" w:rsidTr="00466581">
        <w:trPr>
          <w:tblCellSpacing w:w="15" w:type="dxa"/>
        </w:trPr>
        <w:tc>
          <w:tcPr>
            <w:tcW w:w="68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Argument Type</w:t>
            </w:r>
          </w:p>
        </w:tc>
        <w:tc>
          <w:tcPr>
            <w:tcW w:w="4282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Expression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06D76" w:rsidRPr="00006D76" w:rsidTr="00466581">
        <w:trPr>
          <w:tblCellSpacing w:w="15" w:type="dxa"/>
        </w:trPr>
        <w:tc>
          <w:tcPr>
            <w:tcW w:w="68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Argument Expression</w:t>
            </w:r>
          </w:p>
        </w:tc>
        <w:tc>
          <w:tcPr>
            <w:tcW w:w="4282" w:type="pct"/>
            <w:hideMark/>
          </w:tcPr>
          <w:p w:rsidR="00006D76" w:rsidRPr="00006D76" w:rsidRDefault="00006D76" w:rsidP="00006D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the steps given below to specify the expression:</w:t>
            </w:r>
          </w:p>
          <w:p w:rsidR="00006D76" w:rsidRPr="00006D76" w:rsidRDefault="00006D76" w:rsidP="00006D76">
            <w:pPr>
              <w:numPr>
                <w:ilvl w:val="2"/>
                <w:numId w:val="9"/>
              </w:numPr>
              <w:spacing w:before="100" w:beforeAutospacing="1" w:after="120" w:line="240" w:lineRule="auto"/>
              <w:ind w:left="45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the text box for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Argument Expression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 This opens the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 Selector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dialog.</w:t>
            </w:r>
          </w:p>
          <w:p w:rsidR="00006D76" w:rsidRPr="00006D76" w:rsidRDefault="00006D76" w:rsidP="00006D76">
            <w:pPr>
              <w:numPr>
                <w:ilvl w:val="2"/>
                <w:numId w:val="9"/>
              </w:numPr>
              <w:spacing w:before="100" w:beforeAutospacing="1" w:after="120" w:line="240" w:lineRule="auto"/>
              <w:ind w:left="45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from the list.</w:t>
            </w:r>
          </w:p>
          <w:p w:rsidR="00006D76" w:rsidRPr="00006D76" w:rsidRDefault="00006D76" w:rsidP="00006D76">
            <w:pPr>
              <w:numPr>
                <w:ilvl w:val="2"/>
                <w:numId w:val="9"/>
              </w:numPr>
              <w:spacing w:beforeAutospacing="1" w:after="0" w:line="240" w:lineRule="auto"/>
              <w:ind w:left="45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$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ctx</w:t>
            </w:r>
            <w:proofErr w:type="gram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:uri.var.appointment</w:t>
            </w:r>
            <w:proofErr w:type="gram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_id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Note that the </w:t>
            </w: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$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ctx</w:t>
            </w:r>
            <w:proofErr w:type="spellEnd"/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method is similar to using the </w:t>
            </w: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get-property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method. This method checks in the message context.</w:t>
            </w:r>
          </w:p>
          <w:p w:rsidR="00006D76" w:rsidRPr="00006D76" w:rsidRDefault="00006D76" w:rsidP="00006D76">
            <w:pPr>
              <w:numPr>
                <w:ilvl w:val="2"/>
                <w:numId w:val="9"/>
              </w:numPr>
              <w:spacing w:before="100" w:beforeAutospacing="1" w:after="0" w:line="240" w:lineRule="auto"/>
              <w:ind w:left="45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 </w:t>
            </w:r>
            <w:r w:rsidRPr="00006D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OK.</w:t>
            </w:r>
          </w:p>
        </w:tc>
      </w:tr>
      <w:tr w:rsidR="00006D76" w:rsidRPr="00006D76" w:rsidTr="00466581">
        <w:trPr>
          <w:tblCellSpacing w:w="15" w:type="dxa"/>
        </w:trPr>
        <w:tc>
          <w:tcPr>
            <w:tcW w:w="684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Evaluator</w:t>
            </w:r>
          </w:p>
        </w:tc>
        <w:tc>
          <w:tcPr>
            <w:tcW w:w="4282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xml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This indicates that the expression is provided in XML.</w:t>
            </w:r>
          </w:p>
        </w:tc>
      </w:tr>
    </w:tbl>
    <w:p w:rsidR="00006D76" w:rsidRPr="00006D76" w:rsidRDefault="00006D76" w:rsidP="00006D76">
      <w:pPr>
        <w:numPr>
          <w:ilvl w:val="0"/>
          <w:numId w:val="9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Similarly, click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Add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and add more arguments to define the other variables that are used in the message payload format definition. Use the following as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Value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for each of them:</w:t>
      </w:r>
    </w:p>
    <w:p w:rsidR="00006D76" w:rsidRPr="00006D76" w:rsidRDefault="00006D76" w:rsidP="00006D76">
      <w:pPr>
        <w:numPr>
          <w:ilvl w:val="1"/>
          <w:numId w:val="10"/>
        </w:numPr>
        <w:spacing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$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ctx:doctor_details</w:t>
      </w:r>
      <w:proofErr w:type="spellEnd"/>
    </w:p>
    <w:p w:rsidR="00006D76" w:rsidRPr="00006D76" w:rsidRDefault="00006D76" w:rsidP="00006D76">
      <w:pPr>
        <w:numPr>
          <w:ilvl w:val="1"/>
          <w:numId w:val="10"/>
        </w:numPr>
        <w:spacing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$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ctx:patient_details</w:t>
      </w:r>
      <w:proofErr w:type="spellEnd"/>
    </w:p>
    <w:p w:rsidR="00006D76" w:rsidRPr="00006D76" w:rsidRDefault="00006D76" w:rsidP="00006D76">
      <w:pPr>
        <w:numPr>
          <w:ilvl w:val="1"/>
          <w:numId w:val="10"/>
        </w:numPr>
        <w:spacing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$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ctx:actual_fee</w:t>
      </w:r>
      <w:proofErr w:type="spellEnd"/>
    </w:p>
    <w:p w:rsidR="00006D76" w:rsidRPr="00006D76" w:rsidRDefault="00006D76" w:rsidP="00006D76">
      <w:pPr>
        <w:numPr>
          <w:ilvl w:val="1"/>
          <w:numId w:val="10"/>
        </w:numPr>
        <w:spacing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$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ctx:card_number</w:t>
      </w:r>
      <w:proofErr w:type="spellEnd"/>
    </w:p>
    <w:p w:rsidR="00006D76" w:rsidRPr="00006D76" w:rsidRDefault="00006D76" w:rsidP="00006D76">
      <w:pPr>
        <w:numPr>
          <w:ilvl w:val="0"/>
          <w:numId w:val="10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Add a Call mediator and add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SettlePaymentEP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from the Defined Endpoints palette to the empty box adjoining the Call mediator.</w:t>
      </w:r>
    </w:p>
    <w:p w:rsidR="00006D76" w:rsidRPr="00006D76" w:rsidRDefault="00006D76" w:rsidP="00006D76">
      <w:pPr>
        <w:numPr>
          <w:ilvl w:val="0"/>
          <w:numId w:val="10"/>
        </w:numPr>
        <w:spacing w:before="100"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Add a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Respond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mediator to send the response to the client.</w:t>
      </w:r>
    </w:p>
    <w:p w:rsidR="00006D76" w:rsidRPr="00006D76" w:rsidRDefault="00006D76" w:rsidP="00006D76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006D76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 xml:space="preserve">Step 3: Package the </w:t>
      </w:r>
      <w:proofErr w:type="spellStart"/>
      <w:r w:rsidRPr="00006D76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artifacts</w:t>
      </w:r>
      <w:proofErr w:type="spellEnd"/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Package the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in your composite exporter (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SampleServicesCompositeExporter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) to be able to deploy the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in the server.</w:t>
      </w:r>
    </w:p>
    <w:p w:rsidR="00006D76" w:rsidRPr="00006D76" w:rsidRDefault="00006D76" w:rsidP="00006D76">
      <w:pPr>
        <w:numPr>
          <w:ilvl w:val="0"/>
          <w:numId w:val="11"/>
        </w:numPr>
        <w:spacing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Open the 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pom.xml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file in the composite exporter.</w:t>
      </w:r>
    </w:p>
    <w:p w:rsidR="00006D76" w:rsidRPr="00006D76" w:rsidRDefault="00006D76" w:rsidP="00006D76">
      <w:pPr>
        <w:numPr>
          <w:ilvl w:val="0"/>
          <w:numId w:val="11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Ensure that the following projects and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are selected in the POM file.</w:t>
      </w:r>
    </w:p>
    <w:p w:rsidR="00006D76" w:rsidRPr="00006D76" w:rsidRDefault="00006D76" w:rsidP="00006D76">
      <w:pPr>
        <w:numPr>
          <w:ilvl w:val="1"/>
          <w:numId w:val="11"/>
        </w:numPr>
        <w:spacing w:before="100"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SampleServicesCompositeExporter</w:t>
      </w:r>
      <w:proofErr w:type="spellEnd"/>
    </w:p>
    <w:p w:rsidR="00006D76" w:rsidRPr="00006D76" w:rsidRDefault="00006D76" w:rsidP="00006D76">
      <w:pPr>
        <w:numPr>
          <w:ilvl w:val="2"/>
          <w:numId w:val="11"/>
        </w:numPr>
        <w:spacing w:beforeAutospacing="1" w:after="0" w:line="240" w:lineRule="auto"/>
        <w:ind w:left="135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HealthcareAPI</w:t>
      </w:r>
      <w:proofErr w:type="spellEnd"/>
    </w:p>
    <w:p w:rsidR="00006D76" w:rsidRPr="00006D76" w:rsidRDefault="00006D76" w:rsidP="00006D76">
      <w:pPr>
        <w:numPr>
          <w:ilvl w:val="2"/>
          <w:numId w:val="11"/>
        </w:numPr>
        <w:spacing w:beforeAutospacing="1" w:after="0" w:line="240" w:lineRule="auto"/>
        <w:ind w:left="135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HospitalServicesEP</w:t>
      </w:r>
      <w:proofErr w:type="spellEnd"/>
    </w:p>
    <w:p w:rsidR="00006D76" w:rsidRPr="00006D76" w:rsidRDefault="00006D76" w:rsidP="00006D76">
      <w:pPr>
        <w:numPr>
          <w:ilvl w:val="2"/>
          <w:numId w:val="11"/>
        </w:numPr>
        <w:spacing w:beforeAutospacing="1" w:after="0" w:line="240" w:lineRule="auto"/>
        <w:ind w:left="135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ChannelingFeeEP</w:t>
      </w:r>
      <w:proofErr w:type="spellEnd"/>
    </w:p>
    <w:p w:rsidR="00006D76" w:rsidRPr="00006D76" w:rsidRDefault="00006D76" w:rsidP="00006D76">
      <w:pPr>
        <w:numPr>
          <w:ilvl w:val="2"/>
          <w:numId w:val="11"/>
        </w:numPr>
        <w:spacing w:beforeAutospacing="1" w:after="0" w:line="240" w:lineRule="auto"/>
        <w:ind w:left="135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>SettlePaymentEP</w:t>
      </w:r>
      <w:proofErr w:type="spellEnd"/>
    </w:p>
    <w:p w:rsidR="00006D76" w:rsidRPr="00006D76" w:rsidRDefault="00006D76" w:rsidP="00006D76">
      <w:pPr>
        <w:numPr>
          <w:ilvl w:val="0"/>
          <w:numId w:val="11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Save the changes.</w:t>
      </w:r>
    </w:p>
    <w:p w:rsidR="00006D76" w:rsidRPr="00006D76" w:rsidRDefault="00006D76" w:rsidP="00006D76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006D76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 xml:space="preserve">Step 4: Build and run the </w:t>
      </w:r>
      <w:proofErr w:type="spellStart"/>
      <w:r w:rsidRPr="00006D76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artifacts</w:t>
      </w:r>
      <w:proofErr w:type="spellEnd"/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To test the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, deploy the </w:t>
      </w:r>
      <w:hyperlink r:id="rId10" w:anchor="step-3-package-the-artifacts" w:history="1">
        <w:r w:rsidRPr="00006D76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packaged </w:t>
        </w:r>
        <w:proofErr w:type="spellStart"/>
        <w:r w:rsidRPr="00006D76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artifacts</w:t>
        </w:r>
        <w:proofErr w:type="spellEnd"/>
      </w:hyperlink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in the embedded Micro Integrator:</w:t>
      </w:r>
    </w:p>
    <w:p w:rsidR="00006D76" w:rsidRPr="00006D76" w:rsidRDefault="00006D76" w:rsidP="00006D76">
      <w:pPr>
        <w:numPr>
          <w:ilvl w:val="0"/>
          <w:numId w:val="1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Right-click the composite exporter module and click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Export Project 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Artifacts</w:t>
      </w:r>
      <w:proofErr w:type="spellEnd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 and Run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0"/>
          <w:numId w:val="1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In the dialog box that opens, confirm that the required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from the composite exporter module are selected.</w:t>
      </w:r>
    </w:p>
    <w:p w:rsidR="00006D76" w:rsidRPr="00006D76" w:rsidRDefault="00006D76" w:rsidP="00006D76">
      <w:pPr>
        <w:numPr>
          <w:ilvl w:val="0"/>
          <w:numId w:val="12"/>
        </w:numPr>
        <w:spacing w:before="100"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Finish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The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will be deployed in the embedded Micro Integrator and the server will start.</w:t>
      </w:r>
    </w:p>
    <w:p w:rsidR="00006D76" w:rsidRPr="00006D76" w:rsidRDefault="00006D76" w:rsidP="00006D76">
      <w:pPr>
        <w:numPr>
          <w:ilvl w:val="0"/>
          <w:numId w:val="13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See the 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startup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log in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Console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tab.</w:t>
      </w:r>
    </w:p>
    <w:p w:rsidR="00006D76" w:rsidRPr="00006D76" w:rsidRDefault="00006D76" w:rsidP="00006D76">
      <w:pPr>
        <w:numPr>
          <w:ilvl w:val="0"/>
          <w:numId w:val="13"/>
        </w:numPr>
        <w:spacing w:before="100"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See the URLs of the deployed services and APIs in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Runtime Services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tab.</w:t>
      </w:r>
    </w:p>
    <w:p w:rsidR="00006D76" w:rsidRPr="00006D76" w:rsidRDefault="00006D76" w:rsidP="00006D76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006D76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Step 5: Test the use case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Let's test the use case by sending a simple client request that invokes the service.</w:t>
      </w:r>
    </w:p>
    <w:p w:rsidR="00006D76" w:rsidRPr="00006D76" w:rsidRDefault="00006D76" w:rsidP="00006D7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Start the back-end service</w:t>
      </w:r>
    </w:p>
    <w:p w:rsidR="00006D76" w:rsidRPr="00006D76" w:rsidRDefault="00006D76" w:rsidP="00006D76">
      <w:pPr>
        <w:numPr>
          <w:ilvl w:val="0"/>
          <w:numId w:val="14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Download the JAR file of the back-end service from </w:t>
      </w:r>
      <w:hyperlink r:id="rId11" w:tgtFrame="_blank" w:history="1">
        <w:r w:rsidRPr="00006D76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here</w:t>
        </w:r>
      </w:hyperlink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006D76" w:rsidRPr="00006D76" w:rsidRDefault="00006D76" w:rsidP="00006D76">
      <w:pPr>
        <w:numPr>
          <w:ilvl w:val="0"/>
          <w:numId w:val="14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Open a terminal, navigate to the location where </w:t>
      </w:r>
      <w:proofErr w:type="gram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your</w:t>
      </w:r>
      <w:proofErr w:type="gram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saved the back-end service.</w:t>
      </w:r>
    </w:p>
    <w:p w:rsidR="00006D76" w:rsidRPr="00006D76" w:rsidRDefault="00006D76" w:rsidP="00006D76">
      <w:pPr>
        <w:numPr>
          <w:ilvl w:val="0"/>
          <w:numId w:val="1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Execute the following command to start the service: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java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-jar Hospital-Service-JDK11-2.0.0.jar</w:t>
      </w:r>
    </w:p>
    <w:p w:rsidR="00006D76" w:rsidRPr="00006D76" w:rsidRDefault="00006D76" w:rsidP="00006D7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Send the client request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Let's send a request to the API resource to make a reservation. You can use the embedded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HTTP Client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of WSO2 Integration Studio as follows:</w:t>
      </w:r>
    </w:p>
    <w:p w:rsidR="00006D76" w:rsidRPr="00006D76" w:rsidRDefault="00006D76" w:rsidP="00006D76">
      <w:pPr>
        <w:numPr>
          <w:ilvl w:val="0"/>
          <w:numId w:val="1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Open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HTTP Client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of WSO2 Integration Studio.</w:t>
      </w:r>
    </w:p>
    <w:p w:rsidR="00006D76" w:rsidRPr="00006D76" w:rsidRDefault="00006D76" w:rsidP="00006D76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Tip</w:t>
      </w:r>
    </w:p>
    <w:p w:rsidR="00006D76" w:rsidRPr="00006D76" w:rsidRDefault="00006D76" w:rsidP="00006D76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If you don't see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HTTP Client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pane, go to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Window -&gt; Show View - Other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and select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HTTP Client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to enable the client pane.</w:t>
      </w:r>
    </w:p>
    <w:p w:rsidR="00006D76" w:rsidRPr="00006D76" w:rsidRDefault="00006D76" w:rsidP="00006D76">
      <w:pPr>
        <w:numPr>
          <w:ilvl w:val="0"/>
          <w:numId w:val="1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Enter the request information as given below and click the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Send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icon (</w:t>
      </w:r>
      <w:r w:rsidRPr="00006D76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187960" cy="201930"/>
            <wp:effectExtent l="0" t="0" r="2540" b="7620"/>
            <wp:docPr id="1" name="Picture 1" descr="https://apim.docs.wso2.com/en/4.1.0/assets/img/integrate/tutorials/common/play-head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pim.docs.wso2.com/en/4.1.0/assets/img/integrate/tutorials/common/play-head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).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8164"/>
      </w:tblGrid>
      <w:tr w:rsidR="00006D76" w:rsidRPr="00006D76" w:rsidTr="007532DA">
        <w:trPr>
          <w:tblCellSpacing w:w="15" w:type="dxa"/>
        </w:trPr>
        <w:tc>
          <w:tcPr>
            <w:tcW w:w="298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70" w:type="pct"/>
            <w:tcBorders>
              <w:top w:val="nil"/>
            </w:tcBorders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POST</w:t>
            </w:r>
          </w:p>
        </w:tc>
      </w:tr>
      <w:tr w:rsidR="00006D76" w:rsidRPr="00006D76" w:rsidTr="007532DA">
        <w:trPr>
          <w:tblCellSpacing w:w="15" w:type="dxa"/>
        </w:trPr>
        <w:tc>
          <w:tcPr>
            <w:tcW w:w="298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467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Content-Type=application/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</w:t>
            </w:r>
            <w:proofErr w:type="spellEnd"/>
          </w:p>
        </w:tc>
      </w:tr>
      <w:tr w:rsidR="00006D76" w:rsidRPr="00006D76" w:rsidTr="007532DA">
        <w:trPr>
          <w:tblCellSpacing w:w="15" w:type="dxa"/>
        </w:trPr>
        <w:tc>
          <w:tcPr>
            <w:tcW w:w="298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lastRenderedPageBreak/>
              <w:t>URL</w:t>
            </w:r>
          </w:p>
        </w:tc>
        <w:tc>
          <w:tcPr>
            <w:tcW w:w="467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http://localhost:8290/healthcare/categories/surgery/reserve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006D76" w:rsidRPr="00006D76" w:rsidRDefault="00006D76" w:rsidP="00006D76">
            <w:pPr>
              <w:numPr>
                <w:ilvl w:val="1"/>
                <w:numId w:val="15"/>
              </w:numPr>
              <w:spacing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URI-Template format that is used in this URL was defined when creating the API resource: </w:t>
            </w: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http://:/categories/{category}/reserve</w:t>
            </w: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06D76" w:rsidRPr="00006D76" w:rsidTr="007532DA">
        <w:trPr>
          <w:tblCellSpacing w:w="15" w:type="dxa"/>
        </w:trPr>
        <w:tc>
          <w:tcPr>
            <w:tcW w:w="298" w:type="pct"/>
            <w:shd w:val="clear" w:color="auto" w:fill="E8E8E8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Body</w:t>
            </w:r>
          </w:p>
        </w:tc>
        <w:tc>
          <w:tcPr>
            <w:tcW w:w="4670" w:type="pct"/>
            <w:hideMark/>
          </w:tcPr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{ "patient": { "name": "John Doe", "dob": "1940-03-19", "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ssn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": "234-23-525", "address": "California", "phone": "8770586755", "email": "johndoe@gmail.com", "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cardNo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": "7844481124110331" }, "doctor": "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thomas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collins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", "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hospital_id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": "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grandoaks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", "hospital": "grand oak community hospital", "</w:t>
            </w:r>
            <w:proofErr w:type="spellStart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appointment_date</w:t>
            </w:r>
            <w:proofErr w:type="spellEnd"/>
            <w:r w:rsidRPr="00006D76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": "2025-04-02" }</w:t>
            </w:r>
          </w:p>
          <w:p w:rsidR="00006D76" w:rsidRPr="00006D76" w:rsidRDefault="00006D76" w:rsidP="00006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006D76" w:rsidRPr="00006D76" w:rsidRDefault="00006D76" w:rsidP="00006D76">
            <w:pPr>
              <w:numPr>
                <w:ilvl w:val="1"/>
                <w:numId w:val="15"/>
              </w:numPr>
              <w:spacing w:before="100"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6D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JSON payload contains details of the appointment reservation, which includes patient details, doctor, hospital, and data of appointment.</w:t>
            </w:r>
          </w:p>
        </w:tc>
      </w:tr>
    </w:tbl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If you want to send the client request from your terminal:</w:t>
      </w:r>
    </w:p>
    <w:p w:rsidR="00006D76" w:rsidRPr="00006D76" w:rsidRDefault="00006D76" w:rsidP="00006D76">
      <w:pPr>
        <w:numPr>
          <w:ilvl w:val="0"/>
          <w:numId w:val="16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Install and set up </w:t>
      </w:r>
      <w:proofErr w:type="spellStart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begin"/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instrText xml:space="preserve"> HYPERLINK "https://curl.haxx.se/" \t "_blank" </w:instrTex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separate"/>
      </w:r>
      <w:r w:rsidRPr="00006D76">
        <w:rPr>
          <w:rFonts w:ascii="Helvetica" w:eastAsia="Times New Roman" w:hAnsi="Helvetica" w:cs="Times New Roman"/>
          <w:color w:val="3F51B5"/>
          <w:sz w:val="24"/>
          <w:szCs w:val="24"/>
          <w:u w:val="single"/>
          <w:lang w:eastAsia="en-IN"/>
        </w:rPr>
        <w:t>cURL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end"/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as your REST client.</w:t>
      </w:r>
    </w:p>
    <w:p w:rsidR="00006D76" w:rsidRPr="00006D76" w:rsidRDefault="00006D76" w:rsidP="00006D76">
      <w:pPr>
        <w:numPr>
          <w:ilvl w:val="0"/>
          <w:numId w:val="16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Create a JSON file named 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request.json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with the following request payload.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patient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 {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 Doe"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dob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"1940-03-19"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ssn</w:t>
      </w:r>
      <w:proofErr w:type="spellEnd"/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"234-23-525"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address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"California"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phone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"8770586755"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email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"johndoe@gmail.com"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cardNo</w:t>
      </w:r>
      <w:proofErr w:type="spellEnd"/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"7844481124110331"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},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doctor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thomas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collins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hospital_id</w:t>
      </w:r>
      <w:proofErr w:type="spell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grandoaks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"grand oak community hospital"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75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appointment_date</w:t>
      </w:r>
      <w:proofErr w:type="spell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"2025-04-02"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</w:t>
      </w:r>
    </w:p>
    <w:p w:rsidR="00006D76" w:rsidRPr="007532DA" w:rsidRDefault="00006D76" w:rsidP="007532DA">
      <w:pPr>
        <w:pStyle w:val="ListParagraph"/>
        <w:numPr>
          <w:ilvl w:val="0"/>
          <w:numId w:val="16"/>
        </w:numPr>
        <w:spacing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532DA">
        <w:rPr>
          <w:rFonts w:ascii="Helvetica" w:eastAsia="Times New Roman" w:hAnsi="Helvetica" w:cs="Times New Roman"/>
          <w:sz w:val="24"/>
          <w:szCs w:val="24"/>
          <w:lang w:eastAsia="en-IN"/>
        </w:rPr>
        <w:t>Open a terminal and navigate to the directory where you have saved the </w:t>
      </w:r>
      <w:proofErr w:type="spellStart"/>
      <w:r w:rsidRPr="007532D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request.json</w:t>
      </w:r>
      <w:proofErr w:type="spellEnd"/>
      <w:r w:rsidRPr="007532DA">
        <w:rPr>
          <w:rFonts w:ascii="Helvetica" w:eastAsia="Times New Roman" w:hAnsi="Helvetica" w:cs="Times New Roman"/>
          <w:sz w:val="24"/>
          <w:szCs w:val="24"/>
          <w:lang w:eastAsia="en-IN"/>
        </w:rPr>
        <w:t> file.</w:t>
      </w:r>
    </w:p>
    <w:p w:rsidR="00006D76" w:rsidRPr="00006D76" w:rsidRDefault="00006D76" w:rsidP="00006D76">
      <w:pPr>
        <w:numPr>
          <w:ilvl w:val="0"/>
          <w:numId w:val="1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Execute the following command.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curl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-v -X POST --data @</w:t>
      </w:r>
      <w:proofErr w:type="spell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request.json</w:t>
      </w:r>
      <w:proofErr w:type="spell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http://localhost:8290/healthcare/categories/surgery/reserve  --header 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Content-Type:application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/</w:t>
      </w:r>
      <w:proofErr w:type="spellStart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json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</w:p>
    <w:p w:rsidR="00006D76" w:rsidRPr="00006D76" w:rsidRDefault="00006D76" w:rsidP="00006D7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proofErr w:type="spellStart"/>
      <w:r w:rsidRPr="00006D76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Analyze</w:t>
      </w:r>
      <w:proofErr w:type="spellEnd"/>
      <w:r w:rsidRPr="00006D76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 xml:space="preserve"> the response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You will see the response received to your </w:t>
      </w:r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HTTP Client</w:t>
      </w: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: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</w:t>
      </w:r>
      <w:proofErr w:type="spellStart"/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patient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Doe"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actualFee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7000.0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discount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20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discounted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5600.0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</w:t>
      </w:r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paymentID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"480fead2-e592-4791-941a-690ad1363802"</w:t>
      </w: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</w:t>
      </w:r>
      <w:proofErr w:type="spellStart"/>
      <w:proofErr w:type="gramStart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status</w:t>
      </w:r>
      <w:proofErr w:type="gramEnd"/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"Settled</w:t>
      </w:r>
      <w:proofErr w:type="spellEnd"/>
      <w:r w:rsidRPr="00006D76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</w:p>
    <w:p w:rsidR="00006D76" w:rsidRPr="00006D76" w:rsidRDefault="00006D76" w:rsidP="0000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006D76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>}</w:t>
      </w:r>
    </w:p>
    <w:p w:rsidR="00006D76" w:rsidRPr="00006D76" w:rsidRDefault="00006D76" w:rsidP="00006D76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You have now explored how the Micro Integrator can do service chaining using the Call mediator and transform message payloads from one format to another using the </w:t>
      </w:r>
      <w:proofErr w:type="spellStart"/>
      <w:r w:rsidRPr="00006D76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PayloadFactory</w:t>
      </w:r>
      <w:proofErr w:type="spellEnd"/>
      <w:r w:rsidRPr="00006D76">
        <w:rPr>
          <w:rFonts w:ascii="Helvetica" w:eastAsia="Times New Roman" w:hAnsi="Helvetica" w:cs="Times New Roman"/>
          <w:sz w:val="24"/>
          <w:szCs w:val="24"/>
          <w:lang w:eastAsia="en-IN"/>
        </w:rPr>
        <w:t> mediator.</w:t>
      </w:r>
      <w:bookmarkStart w:id="0" w:name="_GoBack"/>
      <w:bookmarkEnd w:id="0"/>
    </w:p>
    <w:sectPr w:rsidR="00006D76" w:rsidRPr="0000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57DC"/>
    <w:multiLevelType w:val="multilevel"/>
    <w:tmpl w:val="94CA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D2BE6"/>
    <w:multiLevelType w:val="multilevel"/>
    <w:tmpl w:val="C24C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D2FC7"/>
    <w:multiLevelType w:val="multilevel"/>
    <w:tmpl w:val="65BE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A37546"/>
    <w:multiLevelType w:val="hybridMultilevel"/>
    <w:tmpl w:val="80941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87948"/>
    <w:multiLevelType w:val="multilevel"/>
    <w:tmpl w:val="2848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4D790B"/>
    <w:multiLevelType w:val="multilevel"/>
    <w:tmpl w:val="DBF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91533F"/>
    <w:multiLevelType w:val="multilevel"/>
    <w:tmpl w:val="AE84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FD64BD"/>
    <w:multiLevelType w:val="multilevel"/>
    <w:tmpl w:val="C694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111FF8"/>
    <w:multiLevelType w:val="multilevel"/>
    <w:tmpl w:val="23A0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E532EA"/>
    <w:multiLevelType w:val="multilevel"/>
    <w:tmpl w:val="16B0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CF1EB6"/>
    <w:multiLevelType w:val="multilevel"/>
    <w:tmpl w:val="AB04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CC4735"/>
    <w:multiLevelType w:val="multilevel"/>
    <w:tmpl w:val="E5A22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1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0"/>
  </w:num>
  <w:num w:numId="12">
    <w:abstractNumId w:val="2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93"/>
    <w:rsid w:val="00006D76"/>
    <w:rsid w:val="000947BF"/>
    <w:rsid w:val="002E2C4F"/>
    <w:rsid w:val="00466581"/>
    <w:rsid w:val="007532DA"/>
    <w:rsid w:val="007E0593"/>
    <w:rsid w:val="0080794C"/>
    <w:rsid w:val="00C2385F"/>
    <w:rsid w:val="00F8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93B45-7AFC-4F88-9FB1-207A88CA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6D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6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06D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6D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6D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06D7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E05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6D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6D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6D76"/>
    <w:rPr>
      <w:rFonts w:ascii="Courier New" w:eastAsia="Times New Roman" w:hAnsi="Courier New" w:cs="Courier New"/>
      <w:sz w:val="20"/>
      <w:szCs w:val="20"/>
    </w:rPr>
  </w:style>
  <w:style w:type="paragraph" w:customStyle="1" w:styleId="admonition-title">
    <w:name w:val="admonition-title"/>
    <w:basedOn w:val="Normal"/>
    <w:rsid w:val="0000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D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d-clipboardmessage">
    <w:name w:val="md-clipboard__message"/>
    <w:basedOn w:val="DefaultParagraphFont"/>
    <w:rsid w:val="00006D76"/>
  </w:style>
  <w:style w:type="character" w:customStyle="1" w:styleId="hljs-attr">
    <w:name w:val="hljs-attr"/>
    <w:basedOn w:val="DefaultParagraphFont"/>
    <w:rsid w:val="00006D76"/>
  </w:style>
  <w:style w:type="character" w:customStyle="1" w:styleId="hljs-number">
    <w:name w:val="hljs-number"/>
    <w:basedOn w:val="DefaultParagraphFont"/>
    <w:rsid w:val="00006D76"/>
  </w:style>
  <w:style w:type="character" w:customStyle="1" w:styleId="hljs-string">
    <w:name w:val="hljs-string"/>
    <w:basedOn w:val="DefaultParagraphFont"/>
    <w:rsid w:val="00006D76"/>
  </w:style>
  <w:style w:type="character" w:customStyle="1" w:styleId="hljs-literal">
    <w:name w:val="hljs-literal"/>
    <w:basedOn w:val="DefaultParagraphFont"/>
    <w:rsid w:val="0000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4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0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8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1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6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7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108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8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1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5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38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76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79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30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7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5443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70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wso2-docs/WSO2_EI/blob/master/Back-End-Service/Hospital-Service-JDK11-2.0.0.jar" TargetMode="External"/><Relationship Id="rId5" Type="http://schemas.openxmlformats.org/officeDocument/2006/relationships/hyperlink" Target="https://wso2.com/api-management/tooling/" TargetMode="External"/><Relationship Id="rId10" Type="http://schemas.openxmlformats.org/officeDocument/2006/relationships/hyperlink" Target="https://apim.docs.wso2.com/en/latest/tutorials/integration-tutorials/exposing-several-services-as-a-single-servi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2967</Words>
  <Characters>16914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2022-11-24T14:22:00Z</dcterms:created>
  <dcterms:modified xsi:type="dcterms:W3CDTF">2022-11-24T15:19:00Z</dcterms:modified>
</cp:coreProperties>
</file>