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99" w:rsidRDefault="003B3208">
      <w:pPr>
        <w:pStyle w:val="BodyText"/>
        <w:ind w:left="81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w:drawing>
          <wp:inline distT="0" distB="0" distL="0" distR="0">
            <wp:extent cx="771155" cy="301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55" cy="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9" w:rsidRDefault="003B3208">
      <w:pPr>
        <w:pStyle w:val="Title"/>
      </w:pPr>
      <w:r>
        <w:rPr>
          <w:color w:val="001F5E"/>
        </w:rPr>
        <w:t>Lab:</w:t>
      </w:r>
      <w:r>
        <w:rPr>
          <w:color w:val="001F5E"/>
          <w:spacing w:val="-3"/>
        </w:rPr>
        <w:t xml:space="preserve"> </w:t>
      </w:r>
      <w:r>
        <w:rPr>
          <w:color w:val="001F5E"/>
        </w:rPr>
        <w:t>Securing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Secrets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for</w:t>
      </w:r>
      <w:r>
        <w:rPr>
          <w:color w:val="001F5E"/>
          <w:spacing w:val="-3"/>
        </w:rPr>
        <w:t xml:space="preserve"> </w:t>
      </w:r>
      <w:r>
        <w:rPr>
          <w:color w:val="001F5E"/>
        </w:rPr>
        <w:t>a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Container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Environment</w:t>
      </w:r>
    </w:p>
    <w:p w:rsidR="00274B99" w:rsidRDefault="003B3208">
      <w:pPr>
        <w:pStyle w:val="Heading1"/>
        <w:spacing w:before="312"/>
      </w:pPr>
      <w:r>
        <w:t>Training</w:t>
      </w:r>
      <w:r>
        <w:rPr>
          <w:spacing w:val="-5"/>
        </w:rPr>
        <w:t xml:space="preserve"> </w:t>
      </w:r>
      <w:r>
        <w:t>Objective</w:t>
      </w:r>
    </w:p>
    <w:p w:rsidR="00274B99" w:rsidRDefault="003B3208">
      <w:pPr>
        <w:pStyle w:val="BodyText"/>
        <w:spacing w:before="168" w:line="360" w:lineRule="auto"/>
        <w:ind w:left="100" w:right="163"/>
      </w:pPr>
      <w:r>
        <w:rPr>
          <w:spacing w:val="-1"/>
        </w:rPr>
        <w:t>Learn</w:t>
      </w:r>
      <w:r>
        <w:rPr>
          <w:spacing w:val="-13"/>
        </w:rPr>
        <w:t xml:space="preserve"> </w:t>
      </w: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encrypt</w:t>
      </w:r>
      <w:r>
        <w:rPr>
          <w:spacing w:val="-12"/>
        </w:rPr>
        <w:t xml:space="preserve"> </w:t>
      </w:r>
      <w:r>
        <w:rPr>
          <w:spacing w:val="-1"/>
        </w:rPr>
        <w:t>secrets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server</w:t>
      </w:r>
      <w:r>
        <w:rPr>
          <w:spacing w:val="-12"/>
        </w:rPr>
        <w:t xml:space="preserve"> </w:t>
      </w:r>
      <w:r>
        <w:t>conﬁgurations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synapse</w:t>
      </w:r>
      <w:r>
        <w:rPr>
          <w:spacing w:val="-12"/>
        </w:rPr>
        <w:t xml:space="preserve"> </w:t>
      </w:r>
      <w:r>
        <w:t>conﬁgurations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deployment.</w:t>
      </w:r>
    </w:p>
    <w:p w:rsidR="00274B99" w:rsidRDefault="00274B99">
      <w:pPr>
        <w:pStyle w:val="BodyText"/>
        <w:rPr>
          <w:sz w:val="26"/>
        </w:rPr>
      </w:pPr>
    </w:p>
    <w:p w:rsidR="00274B99" w:rsidRDefault="003B3208">
      <w:pPr>
        <w:pStyle w:val="Heading1"/>
      </w:pPr>
      <w:r>
        <w:rPr>
          <w:spacing w:val="-1"/>
        </w:rPr>
        <w:t>High-Level</w:t>
      </w:r>
      <w:r>
        <w:rPr>
          <w:spacing w:val="-16"/>
        </w:rPr>
        <w:t xml:space="preserve"> </w:t>
      </w:r>
      <w:r>
        <w:t>Steps</w:t>
      </w:r>
    </w:p>
    <w:p w:rsidR="00274B99" w:rsidRDefault="003B320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8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integration</w:t>
      </w:r>
      <w:r>
        <w:rPr>
          <w:spacing w:val="-12"/>
        </w:rPr>
        <w:t xml:space="preserve"> </w:t>
      </w:r>
      <w:r>
        <w:t>artifacts.</w:t>
      </w:r>
    </w:p>
    <w:p w:rsidR="00274B99" w:rsidRDefault="003B320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360" w:lineRule="auto"/>
        <w:ind w:right="1107"/>
      </w:pPr>
      <w:r>
        <w:rPr>
          <w:spacing w:val="-1"/>
        </w:rPr>
        <w:t>Conﬁgure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server</w:t>
      </w:r>
      <w:r>
        <w:rPr>
          <w:spacing w:val="-12"/>
        </w:rPr>
        <w:t xml:space="preserve"> </w:t>
      </w:r>
      <w:r>
        <w:rPr>
          <w:spacing w:val="-1"/>
        </w:rPr>
        <w:t>conﬁgurations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synapse</w:t>
      </w:r>
      <w:r>
        <w:rPr>
          <w:spacing w:val="-12"/>
        </w:rPr>
        <w:t xml:space="preserve"> </w:t>
      </w:r>
      <w:r>
        <w:rPr>
          <w:spacing w:val="-1"/>
        </w:rPr>
        <w:t>conﬁgurations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encrypted.</w:t>
      </w:r>
    </w:p>
    <w:p w:rsidR="00274B99" w:rsidRDefault="003B320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Test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scenario.</w:t>
      </w:r>
    </w:p>
    <w:p w:rsidR="00274B99" w:rsidRDefault="00274B99">
      <w:pPr>
        <w:pStyle w:val="BodyText"/>
        <w:rPr>
          <w:sz w:val="26"/>
        </w:rPr>
      </w:pPr>
    </w:p>
    <w:p w:rsidR="00274B99" w:rsidRDefault="003B3208">
      <w:pPr>
        <w:pStyle w:val="Heading1"/>
        <w:spacing w:before="216"/>
      </w:pPr>
      <w:r>
        <w:t>Detailed</w:t>
      </w:r>
      <w:r>
        <w:rPr>
          <w:spacing w:val="-11"/>
        </w:rPr>
        <w:t xml:space="preserve"> </w:t>
      </w:r>
      <w:r>
        <w:t>Instructions</w:t>
      </w:r>
    </w:p>
    <w:p w:rsidR="003515D9" w:rsidRDefault="003515D9" w:rsidP="003515D9">
      <w:pPr>
        <w:pStyle w:val="Heading1"/>
        <w:shd w:val="clear" w:color="auto" w:fill="FFFFFF"/>
        <w:rPr>
          <w:rFonts w:ascii="Helvetica" w:eastAsia="Times New Roman" w:hAnsi="Helvetica" w:cs="Times New Roman"/>
          <w:b w:val="0"/>
          <w:bCs w:val="0"/>
          <w:spacing w:val="-2"/>
        </w:rPr>
      </w:pPr>
      <w:r>
        <w:rPr>
          <w:rFonts w:ascii="Helvetica" w:hAnsi="Helvetica"/>
          <w:b w:val="0"/>
          <w:bCs w:val="0"/>
          <w:spacing w:val="-2"/>
        </w:rPr>
        <w:t xml:space="preserve">Using </w:t>
      </w:r>
      <w:proofErr w:type="spellStart"/>
      <w:r>
        <w:rPr>
          <w:rFonts w:ascii="Helvetica" w:hAnsi="Helvetica"/>
          <w:b w:val="0"/>
          <w:bCs w:val="0"/>
          <w:spacing w:val="-2"/>
        </w:rPr>
        <w:t>Docker</w:t>
      </w:r>
      <w:proofErr w:type="spellEnd"/>
      <w:r>
        <w:rPr>
          <w:rFonts w:ascii="Helvetica" w:hAnsi="Helvetica"/>
          <w:b w:val="0"/>
          <w:bCs w:val="0"/>
          <w:spacing w:val="-2"/>
        </w:rPr>
        <w:t xml:space="preserve"> Secrets in Synapse Configurations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WSO2 Micro Integrator comes with a built-in secret repository as a part of its </w:t>
      </w:r>
      <w:hyperlink r:id="rId6" w:history="1">
        <w:r>
          <w:rPr>
            <w:rStyle w:val="Hyperlink"/>
            <w:rFonts w:ascii="Helvetica" w:hAnsi="Helvetica"/>
            <w:color w:val="3F51B5"/>
          </w:rPr>
          <w:t>secure vault implementation</w:t>
        </w:r>
      </w:hyperlink>
      <w:r>
        <w:rPr>
          <w:rFonts w:ascii="Helvetica" w:hAnsi="Helvetica"/>
        </w:rPr>
        <w:t xml:space="preserve"> by default. In addition to this, the Micro Integrator also provides built-in support for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 and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secrets for your containerized deployments.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Managing sensitive information in a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 can be achieved using two simple steps:</w:t>
      </w:r>
    </w:p>
    <w:p w:rsidR="003515D9" w:rsidRDefault="003515D9" w:rsidP="003515D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Adding the secret to your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environment.</w:t>
      </w:r>
    </w:p>
    <w:p w:rsidR="003515D9" w:rsidRDefault="003515D9" w:rsidP="003515D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Accessing the secret from within your synapse configurations.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There are two ways to add secrets to a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environment: Creating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 directly inside the environment, or storing the secrets in a flat file and adding the file to the environment.</w:t>
      </w:r>
    </w:p>
    <w:p w:rsidR="003515D9" w:rsidRDefault="003515D9" w:rsidP="003515D9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Creating a secret in the </w:t>
      </w:r>
      <w:proofErr w:type="spellStart"/>
      <w:r>
        <w:rPr>
          <w:rFonts w:ascii="Helvetica" w:hAnsi="Helvetica"/>
          <w:b/>
          <w:bCs/>
          <w:spacing w:val="-2"/>
        </w:rPr>
        <w:t>Docker</w:t>
      </w:r>
      <w:proofErr w:type="spellEnd"/>
      <w:r>
        <w:rPr>
          <w:rFonts w:ascii="Helvetica" w:hAnsi="Helvetica"/>
          <w:b/>
          <w:bCs/>
          <w:spacing w:val="-2"/>
        </w:rPr>
        <w:t xml:space="preserve"> environment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Follow the steps given below to directly add the required secrets to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environment.</w:t>
      </w:r>
    </w:p>
    <w:p w:rsidR="003515D9" w:rsidRDefault="003515D9" w:rsidP="003515D9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Step 1: Creating </w:t>
      </w:r>
      <w:proofErr w:type="spellStart"/>
      <w:r>
        <w:rPr>
          <w:rFonts w:ascii="Helvetica" w:hAnsi="Helvetica"/>
          <w:b/>
          <w:bCs/>
          <w:spacing w:val="-2"/>
        </w:rPr>
        <w:t>Docker</w:t>
      </w:r>
      <w:proofErr w:type="spellEnd"/>
      <w:r>
        <w:rPr>
          <w:rFonts w:ascii="Helvetica" w:hAnsi="Helvetica"/>
          <w:b/>
          <w:bCs/>
          <w:spacing w:val="-2"/>
        </w:rPr>
        <w:t xml:space="preserve"> secrets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You can create a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 in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 by using the following command:</w:t>
      </w:r>
    </w:p>
    <w:p w:rsidR="003515D9" w:rsidRDefault="003515D9" w:rsidP="003515D9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Tip</w:t>
      </w:r>
    </w:p>
    <w:p w:rsidR="003515D9" w:rsidRDefault="003515D9" w:rsidP="003515D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To use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secrets, you must have the </w:t>
      </w:r>
      <w:r>
        <w:rPr>
          <w:rStyle w:val="HTMLCode"/>
          <w:rFonts w:ascii="var(--md-code-font-family)" w:hAnsi="var(--md-code-font-family)"/>
        </w:rPr>
        <w:t>swarm</w:t>
      </w:r>
      <w:r>
        <w:rPr>
          <w:rFonts w:ascii="Helvetica" w:hAnsi="Helvetica"/>
        </w:rPr>
        <w:t> mode enabled in your environment. If it is not already enabled, you can enable it by using the </w:t>
      </w:r>
      <w:proofErr w:type="spellStart"/>
      <w:r>
        <w:rPr>
          <w:rStyle w:val="HTMLCode"/>
          <w:rFonts w:ascii="var(--md-code-font-family)" w:hAnsi="var(--md-code-font-family)"/>
        </w:rPr>
        <w:t>docker</w:t>
      </w:r>
      <w:proofErr w:type="spellEnd"/>
      <w:r>
        <w:rPr>
          <w:rStyle w:val="HTMLCode"/>
          <w:rFonts w:ascii="var(--md-code-font-family)" w:hAnsi="var(--md-code-font-family)"/>
        </w:rPr>
        <w:t xml:space="preserve"> swarm </w:t>
      </w:r>
      <w:proofErr w:type="spellStart"/>
      <w:r>
        <w:rPr>
          <w:rStyle w:val="HTMLCode"/>
          <w:rFonts w:ascii="var(--md-code-font-family)" w:hAnsi="var(--md-code-font-family)"/>
        </w:rPr>
        <w:t>init</w:t>
      </w:r>
      <w:proofErr w:type="spellEnd"/>
      <w:r>
        <w:rPr>
          <w:rFonts w:ascii="Helvetica" w:hAnsi="Helvetica"/>
        </w:rPr>
        <w:t> command.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>You can use the </w:t>
      </w:r>
      <w:proofErr w:type="spellStart"/>
      <w:r>
        <w:rPr>
          <w:rStyle w:val="HTMLCode"/>
          <w:rFonts w:ascii="var(--md-code-font-family)" w:hAnsi="var(--md-code-font-family)"/>
        </w:rPr>
        <w:t>docker</w:t>
      </w:r>
      <w:proofErr w:type="spellEnd"/>
      <w:r>
        <w:rPr>
          <w:rStyle w:val="HTMLCode"/>
          <w:rFonts w:ascii="var(--md-code-font-family)" w:hAnsi="var(--md-code-font-family)"/>
        </w:rPr>
        <w:t xml:space="preserve"> secret create</w:t>
      </w:r>
      <w:r>
        <w:rPr>
          <w:rFonts w:ascii="Helvetica" w:hAnsi="Helvetica"/>
        </w:rPr>
        <w:t xml:space="preserve"> command as given below to create a secret in your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environment.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builtin"/>
          <w:rFonts w:ascii="var(--md-code-font-family)" w:hAnsi="var(--md-code-font-family)"/>
          <w:sz w:val="17"/>
          <w:szCs w:val="17"/>
        </w:rPr>
        <w:t>echo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"dockersecret123456"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p"/>
          <w:rFonts w:ascii="var(--md-code-font-family)" w:hAnsi="var(--md-code-font-family)"/>
          <w:sz w:val="17"/>
          <w:szCs w:val="17"/>
        </w:rPr>
        <w:t>|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docker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create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testdockersecret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</w:t>
      </w:r>
    </w:p>
    <w:p w:rsidR="003515D9" w:rsidRDefault="003515D9" w:rsidP="003515D9">
      <w:pPr>
        <w:rPr>
          <w:rFonts w:ascii="Times New Roman" w:hAnsi="Times New Roman"/>
        </w:rPr>
      </w:pPr>
      <w:r>
        <w:rPr>
          <w:rFonts w:ascii="Helvetica" w:hAnsi="Helvetica"/>
          <w:shd w:val="clear" w:color="auto" w:fill="FFFFFF"/>
        </w:rPr>
        <w:t xml:space="preserve">This command will create a </w:t>
      </w:r>
      <w:proofErr w:type="spellStart"/>
      <w:r>
        <w:rPr>
          <w:rFonts w:ascii="Helvetica" w:hAnsi="Helvetica"/>
          <w:shd w:val="clear" w:color="auto" w:fill="FFFFFF"/>
        </w:rPr>
        <w:t>Docker</w:t>
      </w:r>
      <w:proofErr w:type="spellEnd"/>
      <w:r>
        <w:rPr>
          <w:rFonts w:ascii="Helvetica" w:hAnsi="Helvetica"/>
          <w:shd w:val="clear" w:color="auto" w:fill="FFFFFF"/>
        </w:rPr>
        <w:t xml:space="preserve"> secret named </w:t>
      </w:r>
      <w:proofErr w:type="spellStart"/>
      <w:r>
        <w:rPr>
          <w:rStyle w:val="HTMLCode"/>
          <w:rFonts w:ascii="var(--md-code-font-family)" w:eastAsia="Roboto" w:hAnsi="var(--md-code-font-family)"/>
        </w:rPr>
        <w:t>testdockersecret</w:t>
      </w:r>
      <w:proofErr w:type="spellEnd"/>
      <w:r>
        <w:rPr>
          <w:rFonts w:ascii="Helvetica" w:hAnsi="Helvetica"/>
          <w:shd w:val="clear" w:color="auto" w:fill="FFFFFF"/>
        </w:rPr>
        <w:t xml:space="preserve"> in your </w:t>
      </w:r>
      <w:proofErr w:type="spellStart"/>
      <w:r>
        <w:rPr>
          <w:rFonts w:ascii="Helvetica" w:hAnsi="Helvetica"/>
          <w:shd w:val="clear" w:color="auto" w:fill="FFFFFF"/>
        </w:rPr>
        <w:t>Docker</w:t>
      </w:r>
      <w:proofErr w:type="spellEnd"/>
      <w:r>
        <w:rPr>
          <w:rFonts w:ascii="Helvetica" w:hAnsi="Helvetica"/>
          <w:shd w:val="clear" w:color="auto" w:fill="FFFFFF"/>
        </w:rPr>
        <w:t xml:space="preserve"> environment.</w:t>
      </w:r>
    </w:p>
    <w:p w:rsidR="003515D9" w:rsidRDefault="003515D9" w:rsidP="003515D9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3515D9" w:rsidRDefault="003515D9" w:rsidP="003515D9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Step 2: Using </w:t>
      </w:r>
      <w:proofErr w:type="spellStart"/>
      <w:r>
        <w:rPr>
          <w:rFonts w:ascii="Helvetica" w:hAnsi="Helvetica"/>
          <w:b/>
          <w:bCs/>
          <w:spacing w:val="-2"/>
        </w:rPr>
        <w:t>Docker</w:t>
      </w:r>
      <w:proofErr w:type="spellEnd"/>
      <w:r>
        <w:rPr>
          <w:rFonts w:ascii="Helvetica" w:hAnsi="Helvetica"/>
          <w:b/>
          <w:bCs/>
          <w:spacing w:val="-2"/>
        </w:rPr>
        <w:t xml:space="preserve"> secrets in Synapse configurations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Secret can be accessed from the integration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by using the </w:t>
      </w:r>
      <w:r>
        <w:rPr>
          <w:rStyle w:val="HTMLCode"/>
          <w:rFonts w:ascii="var(--md-code-font-family)" w:hAnsi="var(--md-code-font-family)"/>
        </w:rPr>
        <w:t>wso2</w:t>
      </w:r>
      <w:proofErr w:type="gramStart"/>
      <w:r>
        <w:rPr>
          <w:rStyle w:val="HTMLCode"/>
          <w:rFonts w:ascii="var(--md-code-font-family)" w:hAnsi="var(--md-code-font-family)"/>
        </w:rPr>
        <w:t>:vault</w:t>
      </w:r>
      <w:proofErr w:type="gramEnd"/>
      <w:r>
        <w:rPr>
          <w:rStyle w:val="HTMLCode"/>
          <w:rFonts w:ascii="var(--md-code-font-family)" w:hAnsi="var(--md-code-font-family)"/>
        </w:rPr>
        <w:t>-lookup</w:t>
      </w:r>
      <w:r>
        <w:rPr>
          <w:rFonts w:ascii="Helvetica" w:hAnsi="Helvetica"/>
        </w:rPr>
        <w:t> function in the following format.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>wso2</w:t>
      </w:r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:vault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-lookup</w:t>
      </w:r>
      <w:r>
        <w:rPr>
          <w:rStyle w:val="o"/>
          <w:rFonts w:ascii="var(--md-code-font-family)" w:hAnsi="var(--md-code-font-family)"/>
          <w:sz w:val="17"/>
          <w:szCs w:val="17"/>
        </w:rPr>
        <w:t>(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'&lt;alias&gt;'</w:t>
      </w:r>
      <w:r>
        <w:rPr>
          <w:rStyle w:val="HTMLCode"/>
          <w:rFonts w:ascii="var(--md-code-font-family)" w:hAnsi="var(--md-code-font-family)"/>
          <w:sz w:val="17"/>
          <w:szCs w:val="17"/>
        </w:rPr>
        <w:t>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'&lt;type&gt;'</w:t>
      </w:r>
      <w:r>
        <w:rPr>
          <w:rStyle w:val="HTMLCode"/>
          <w:rFonts w:ascii="var(--md-code-font-family)" w:hAnsi="var(--md-code-font-family)"/>
          <w:sz w:val="17"/>
          <w:szCs w:val="17"/>
        </w:rPr>
        <w:t>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isEncrypted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&gt;'</w:t>
      </w:r>
      <w:r>
        <w:rPr>
          <w:rStyle w:val="o"/>
          <w:rFonts w:ascii="var(--md-code-font-family)" w:hAnsi="var(--md-code-font-family)"/>
          <w:sz w:val="17"/>
          <w:szCs w:val="17"/>
        </w:rPr>
        <w:t>)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Specify values for the following three parameters:</w:t>
      </w:r>
    </w:p>
    <w:p w:rsidR="003515D9" w:rsidRDefault="003515D9" w:rsidP="003515D9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</w:t>
      </w:r>
      <w:proofErr w:type="gramStart"/>
      <w:r>
        <w:rPr>
          <w:rStyle w:val="HTMLCode"/>
          <w:rFonts w:ascii="var(--md-code-font-family)" w:eastAsia="Roboto" w:hAnsi="var(--md-code-font-family)"/>
        </w:rPr>
        <w:t>alias</w:t>
      </w:r>
      <w:proofErr w:type="gramEnd"/>
      <w:r>
        <w:rPr>
          <w:rStyle w:val="HTMLCode"/>
          <w:rFonts w:ascii="var(--md-code-font-family)" w:eastAsia="Roboto" w:hAnsi="var(--md-code-font-family)"/>
        </w:rPr>
        <w:t>&gt;</w:t>
      </w:r>
      <w:r>
        <w:rPr>
          <w:rFonts w:ascii="Helvetica" w:hAnsi="Helvetica"/>
        </w:rPr>
        <w:t>: Name of the secret.</w:t>
      </w:r>
    </w:p>
    <w:p w:rsidR="003515D9" w:rsidRDefault="003515D9" w:rsidP="003515D9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&lt;type&gt;</w:t>
      </w:r>
      <w:r>
        <w:rPr>
          <w:rFonts w:ascii="Helvetica" w:hAnsi="Helvetica"/>
        </w:rPr>
        <w:t>: Set this to </w:t>
      </w:r>
      <w:r>
        <w:rPr>
          <w:rStyle w:val="HTMLCode"/>
          <w:rFonts w:ascii="var(--md-code-font-family)" w:eastAsia="Roboto" w:hAnsi="var(--md-code-font-family)"/>
        </w:rPr>
        <w:t>DOCKER</w:t>
      </w:r>
    </w:p>
    <w:p w:rsidR="003515D9" w:rsidRDefault="003515D9" w:rsidP="003515D9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</w:t>
      </w:r>
      <w:proofErr w:type="spellStart"/>
      <w:proofErr w:type="gramStart"/>
      <w:r>
        <w:rPr>
          <w:rStyle w:val="HTMLCode"/>
          <w:rFonts w:ascii="var(--md-code-font-family)" w:eastAsia="Roboto" w:hAnsi="var(--md-code-font-family)"/>
        </w:rPr>
        <w:t>isEncrypted</w:t>
      </w:r>
      <w:proofErr w:type="spellEnd"/>
      <w:proofErr w:type="gramEnd"/>
      <w:r>
        <w:rPr>
          <w:rStyle w:val="HTMLCode"/>
          <w:rFonts w:ascii="var(--md-code-font-family)" w:eastAsia="Roboto" w:hAnsi="var(--md-code-font-family)"/>
        </w:rPr>
        <w:t>&gt;</w:t>
      </w:r>
      <w:r>
        <w:rPr>
          <w:rFonts w:ascii="Helvetica" w:hAnsi="Helvetica"/>
        </w:rPr>
        <w:t>: Set this to </w:t>
      </w:r>
      <w:r>
        <w:rPr>
          <w:rStyle w:val="HTMLCode"/>
          <w:rFonts w:ascii="var(--md-code-font-family)" w:eastAsia="Roboto" w:hAnsi="var(--md-code-font-family)"/>
        </w:rPr>
        <w:t>true</w:t>
      </w:r>
      <w:r>
        <w:rPr>
          <w:rFonts w:ascii="Helvetica" w:hAnsi="Helvetica"/>
        </w:rPr>
        <w:t> or </w:t>
      </w:r>
      <w:r>
        <w:rPr>
          <w:rStyle w:val="HTMLCode"/>
          <w:rFonts w:ascii="var(--md-code-font-family)" w:eastAsia="Roboto" w:hAnsi="var(--md-code-font-family)"/>
        </w:rPr>
        <w:t>false</w:t>
      </w:r>
      <w:r>
        <w:rPr>
          <w:rFonts w:ascii="Helvetica" w:hAnsi="Helvetica"/>
        </w:rPr>
        <w:t> to specify whether the secret is encrypted.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Given below is a sample synapse configuration that accesses and prints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 we declared in the previous step.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"wso2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:vault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-lookup('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testdockersecret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', 'DOCKER', 'false')"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"secret"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3B3208" w:rsidRDefault="003B3208" w:rsidP="003515D9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3515D9" w:rsidRDefault="003515D9" w:rsidP="003515D9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Adding a secret from a flat file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Instead of creating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 directly in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environment, you can add secrets to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environment by adding a flat file that contains the secrets.</w:t>
      </w:r>
    </w:p>
    <w:p w:rsidR="003515D9" w:rsidRDefault="003515D9" w:rsidP="003515D9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1: Adding the flat file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Follow the steps given below.</w:t>
      </w:r>
    </w:p>
    <w:p w:rsidR="003515D9" w:rsidRDefault="003515D9" w:rsidP="003515D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Create a flat file with the secret. Note that the file name is the alias (e.g. </w:t>
      </w:r>
      <w:proofErr w:type="spellStart"/>
      <w:r>
        <w:rPr>
          <w:rStyle w:val="HTMLCode"/>
          <w:rFonts w:ascii="var(--md-code-font-family)" w:eastAsia="Roboto" w:hAnsi="var(--md-code-font-family)"/>
        </w:rPr>
        <w:t>testsecret</w:t>
      </w:r>
      <w:proofErr w:type="spellEnd"/>
      <w:r>
        <w:rPr>
          <w:rFonts w:ascii="Helvetica" w:hAnsi="Helvetica"/>
        </w:rPr>
        <w:t>) of the secret and the file content should be the secret itself.</w:t>
      </w:r>
    </w:p>
    <w:p w:rsidR="003515D9" w:rsidRDefault="003515D9" w:rsidP="003515D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Add the created file to the </w:t>
      </w:r>
      <w:r>
        <w:rPr>
          <w:rStyle w:val="Strong"/>
          <w:rFonts w:ascii="Helvetica" w:hAnsi="Helvetica"/>
        </w:rPr>
        <w:t>Resources</w:t>
      </w:r>
      <w:r>
        <w:rPr>
          <w:rFonts w:ascii="Helvetica" w:hAnsi="Helvetica"/>
        </w:rPr>
        <w:t xml:space="preserve"> folder in your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Exporter module inside the integration project.</w:t>
      </w:r>
    </w:p>
    <w:p w:rsidR="003515D9" w:rsidRDefault="003515D9" w:rsidP="003515D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Add the following line to the </w:t>
      </w:r>
      <w:proofErr w:type="spellStart"/>
      <w:r>
        <w:rPr>
          <w:rFonts w:ascii="Helvetica" w:hAnsi="Helvetica"/>
        </w:rPr>
        <w:t>Dockerfile</w:t>
      </w:r>
      <w:proofErr w:type="spellEnd"/>
      <w:r>
        <w:rPr>
          <w:rFonts w:ascii="Helvetica" w:hAnsi="Helvetica"/>
        </w:rPr>
        <w:t xml:space="preserve"> in your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Exporter module. This copies the secret file to the </w:t>
      </w:r>
      <w:r>
        <w:rPr>
          <w:rStyle w:val="HTMLCode"/>
          <w:rFonts w:ascii="var(--md-code-font-family)" w:eastAsia="Roboto" w:hAnsi="var(--md-code-font-family)"/>
        </w:rPr>
        <w:t>&lt;MI_HOME&gt;</w:t>
      </w:r>
      <w:r>
        <w:rPr>
          <w:rFonts w:ascii="Helvetica" w:hAnsi="Helvetica"/>
        </w:rPr>
        <w:t xml:space="preserve"> directory so that it will be available in your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Image.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ibute"/>
          <w:rFonts w:ascii="var(--md-code-font-family)" w:hAnsi="var(--md-code-font-family)"/>
          <w:b/>
          <w:bCs/>
          <w:sz w:val="17"/>
          <w:szCs w:val="17"/>
        </w:rPr>
        <w:t>COPY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Resources/FLAT_FILE_NAME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variable"/>
          <w:rFonts w:ascii="var(--md-code-font-family)" w:hAnsi="var(--md-code-font-family)"/>
          <w:color w:val="BC6060"/>
          <w:sz w:val="17"/>
          <w:szCs w:val="17"/>
        </w:rPr>
        <w:t>${WSO2_SERVER_HOME}</w:t>
      </w:r>
      <w:r>
        <w:rPr>
          <w:rStyle w:val="HTMLCode"/>
          <w:rFonts w:ascii="var(--md-code-font-family)" w:hAnsi="var(--md-code-font-family)"/>
          <w:sz w:val="17"/>
          <w:szCs w:val="17"/>
        </w:rPr>
        <w:t>/</w:t>
      </w:r>
    </w:p>
    <w:p w:rsidR="003B3208" w:rsidRDefault="003B3208" w:rsidP="003515D9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3515D9" w:rsidRDefault="003515D9" w:rsidP="003515D9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2: Using file secrets in Synapse configurations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Secret can be accessed from the integration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by using the </w:t>
      </w:r>
      <w:r>
        <w:rPr>
          <w:rStyle w:val="HTMLCode"/>
          <w:rFonts w:ascii="var(--md-code-font-family)" w:hAnsi="var(--md-code-font-family)"/>
        </w:rPr>
        <w:t>wso2</w:t>
      </w:r>
      <w:proofErr w:type="gramStart"/>
      <w:r>
        <w:rPr>
          <w:rStyle w:val="HTMLCode"/>
          <w:rFonts w:ascii="var(--md-code-font-family)" w:hAnsi="var(--md-code-font-family)"/>
        </w:rPr>
        <w:t>:vault</w:t>
      </w:r>
      <w:proofErr w:type="gramEnd"/>
      <w:r>
        <w:rPr>
          <w:rStyle w:val="HTMLCode"/>
          <w:rFonts w:ascii="var(--md-code-font-family)" w:hAnsi="var(--md-code-font-family)"/>
        </w:rPr>
        <w:t>-lookup</w:t>
      </w:r>
      <w:r>
        <w:rPr>
          <w:rFonts w:ascii="Helvetica" w:hAnsi="Helvetica"/>
        </w:rPr>
        <w:t> function in the following format.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>wso2</w:t>
      </w:r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:vault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-lookup</w:t>
      </w:r>
      <w:r>
        <w:rPr>
          <w:rStyle w:val="o"/>
          <w:rFonts w:ascii="var(--md-code-font-family)" w:hAnsi="var(--md-code-font-family)"/>
          <w:sz w:val="17"/>
          <w:szCs w:val="17"/>
        </w:rPr>
        <w:t>(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'&lt;alias&gt;'</w:t>
      </w:r>
      <w:r>
        <w:rPr>
          <w:rStyle w:val="HTMLCode"/>
          <w:rFonts w:ascii="var(--md-code-font-family)" w:hAnsi="var(--md-code-font-family)"/>
          <w:sz w:val="17"/>
          <w:szCs w:val="17"/>
        </w:rPr>
        <w:t>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'&lt;type&gt;'</w:t>
      </w:r>
      <w:r>
        <w:rPr>
          <w:rStyle w:val="HTMLCode"/>
          <w:rFonts w:ascii="var(--md-code-font-family)" w:hAnsi="var(--md-code-font-family)"/>
          <w:sz w:val="17"/>
          <w:szCs w:val="17"/>
        </w:rPr>
        <w:t>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isEncrypted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&gt;'</w:t>
      </w:r>
      <w:r>
        <w:rPr>
          <w:rStyle w:val="o"/>
          <w:rFonts w:ascii="var(--md-code-font-family)" w:hAnsi="var(--md-code-font-family)"/>
          <w:sz w:val="17"/>
          <w:szCs w:val="17"/>
        </w:rPr>
        <w:t>)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Specify values for the following three parameters:</w:t>
      </w:r>
    </w:p>
    <w:p w:rsidR="003515D9" w:rsidRDefault="003515D9" w:rsidP="003515D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lastRenderedPageBreak/>
        <w:t>&lt;</w:t>
      </w:r>
      <w:proofErr w:type="gramStart"/>
      <w:r>
        <w:rPr>
          <w:rStyle w:val="HTMLCode"/>
          <w:rFonts w:ascii="var(--md-code-font-family)" w:eastAsia="Roboto" w:hAnsi="var(--md-code-font-family)"/>
        </w:rPr>
        <w:t>alias</w:t>
      </w:r>
      <w:proofErr w:type="gramEnd"/>
      <w:r>
        <w:rPr>
          <w:rStyle w:val="HTMLCode"/>
          <w:rFonts w:ascii="var(--md-code-font-family)" w:eastAsia="Roboto" w:hAnsi="var(--md-code-font-family)"/>
        </w:rPr>
        <w:t>&gt;</w:t>
      </w:r>
      <w:r>
        <w:rPr>
          <w:rFonts w:ascii="Helvetica" w:hAnsi="Helvetica"/>
        </w:rPr>
        <w:t>: Name of the file.</w:t>
      </w:r>
    </w:p>
    <w:p w:rsidR="003515D9" w:rsidRDefault="003515D9" w:rsidP="003515D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&lt;type&gt;</w:t>
      </w:r>
      <w:r>
        <w:rPr>
          <w:rFonts w:ascii="Helvetica" w:hAnsi="Helvetica"/>
        </w:rPr>
        <w:t>: Set this to </w:t>
      </w:r>
      <w:r>
        <w:rPr>
          <w:rStyle w:val="HTMLCode"/>
          <w:rFonts w:ascii="var(--md-code-font-family)" w:eastAsia="Roboto" w:hAnsi="var(--md-code-font-family)"/>
        </w:rPr>
        <w:t>FILE</w:t>
      </w:r>
    </w:p>
    <w:p w:rsidR="003515D9" w:rsidRDefault="003515D9" w:rsidP="003515D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</w:t>
      </w:r>
      <w:proofErr w:type="spellStart"/>
      <w:proofErr w:type="gramStart"/>
      <w:r>
        <w:rPr>
          <w:rStyle w:val="HTMLCode"/>
          <w:rFonts w:ascii="var(--md-code-font-family)" w:eastAsia="Roboto" w:hAnsi="var(--md-code-font-family)"/>
        </w:rPr>
        <w:t>isEncrypted</w:t>
      </w:r>
      <w:proofErr w:type="spellEnd"/>
      <w:proofErr w:type="gramEnd"/>
      <w:r>
        <w:rPr>
          <w:rStyle w:val="HTMLCode"/>
          <w:rFonts w:ascii="var(--md-code-font-family)" w:eastAsia="Roboto" w:hAnsi="var(--md-code-font-family)"/>
        </w:rPr>
        <w:t>&gt;</w:t>
      </w:r>
      <w:r>
        <w:rPr>
          <w:rFonts w:ascii="Helvetica" w:hAnsi="Helvetica"/>
        </w:rPr>
        <w:t>: Set this to </w:t>
      </w:r>
      <w:r>
        <w:rPr>
          <w:rStyle w:val="HTMLCode"/>
          <w:rFonts w:ascii="var(--md-code-font-family)" w:eastAsia="Roboto" w:hAnsi="var(--md-code-font-family)"/>
        </w:rPr>
        <w:t>true</w:t>
      </w:r>
      <w:r>
        <w:rPr>
          <w:rFonts w:ascii="Helvetica" w:hAnsi="Helvetica"/>
        </w:rPr>
        <w:t> or </w:t>
      </w:r>
      <w:r>
        <w:rPr>
          <w:rStyle w:val="HTMLCode"/>
          <w:rFonts w:ascii="var(--md-code-font-family)" w:eastAsia="Roboto" w:hAnsi="var(--md-code-font-family)"/>
        </w:rPr>
        <w:t>false</w:t>
      </w:r>
      <w:r>
        <w:rPr>
          <w:rFonts w:ascii="Helvetica" w:hAnsi="Helvetica"/>
        </w:rPr>
        <w:t> to specify whether the secret is encrypted.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Given below is a sample synapse configuration that accesses and prints the file secret we declared in the previous step.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"wso2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:vault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-lookup('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testsecret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', 'FILE', 'false')"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"secret"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3B3208" w:rsidRDefault="003B3208" w:rsidP="003515D9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3515D9" w:rsidRDefault="003515D9" w:rsidP="003515D9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Enabling secrets in the environment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Once the secrets are added to the environment, you need to enable </w:t>
      </w:r>
      <w:r>
        <w:rPr>
          <w:rFonts w:ascii="Helvetica" w:hAnsi="Helvetica"/>
          <w:b/>
          <w:bCs/>
        </w:rPr>
        <w:t>secure vault</w:t>
      </w:r>
      <w:r>
        <w:rPr>
          <w:rFonts w:ascii="Helvetica" w:hAnsi="Helvetica"/>
        </w:rPr>
        <w:t> in the environment. In a </w:t>
      </w:r>
      <w:proofErr w:type="spellStart"/>
      <w:r>
        <w:rPr>
          <w:rFonts w:ascii="Helvetica" w:hAnsi="Helvetica"/>
          <w:b/>
          <w:bCs/>
        </w:rPr>
        <w:t>Docker</w:t>
      </w:r>
      <w:proofErr w:type="spellEnd"/>
      <w:r>
        <w:rPr>
          <w:rFonts w:ascii="Helvetica" w:hAnsi="Helvetica"/>
          <w:b/>
          <w:bCs/>
        </w:rPr>
        <w:t xml:space="preserve"> environment</w:t>
      </w:r>
      <w:r>
        <w:rPr>
          <w:rFonts w:ascii="Helvetica" w:hAnsi="Helvetica"/>
        </w:rPr>
        <w:t>, you don't need to manually run the Cipher tool. Follow the steps given below.</w:t>
      </w:r>
    </w:p>
    <w:p w:rsidR="003515D9" w:rsidRDefault="003515D9" w:rsidP="003515D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Open your Integration Project in WSO2 Integration Studio, which contains all the integration artifacts and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Exporter.</w:t>
      </w:r>
    </w:p>
    <w:p w:rsidR="003515D9" w:rsidRDefault="003515D9" w:rsidP="003515D9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Open the </w:t>
      </w:r>
      <w:r>
        <w:rPr>
          <w:rStyle w:val="HTMLCode"/>
          <w:rFonts w:ascii="var(--md-code-font-family)" w:hAnsi="var(--md-code-font-family)"/>
        </w:rPr>
        <w:t>pom.xml</w:t>
      </w:r>
      <w:r>
        <w:rPr>
          <w:rFonts w:ascii="Helvetica" w:hAnsi="Helvetica"/>
        </w:rPr>
        <w:t xml:space="preserve"> of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Exporter module and select the </w:t>
      </w:r>
      <w:r>
        <w:rPr>
          <w:rFonts w:ascii="Helvetica" w:hAnsi="Helvetica"/>
          <w:b/>
          <w:bCs/>
        </w:rPr>
        <w:t>Enable Cipher Tool</w:t>
      </w:r>
      <w:r>
        <w:rPr>
          <w:rFonts w:ascii="Helvetica" w:hAnsi="Helvetica"/>
        </w:rPr>
        <w:t> check box as shown below.</w:t>
      </w:r>
    </w:p>
    <w:p w:rsidR="003515D9" w:rsidRDefault="003515D9" w:rsidP="003515D9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581015" cy="2955830"/>
            <wp:effectExtent l="0" t="0" r="635" b="0"/>
            <wp:docPr id="2" name="Picture 2" descr="https://apim.docs.wso2.com/en/4.2.0/assets/img/integrate/enable-cipher-tool-in-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m.docs.wso2.com/en/4.2.0/assets/img/integrate/enable-cipher-tool-in-dock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84" cy="29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D9" w:rsidRDefault="003515D9" w:rsidP="003515D9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When you build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image from your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Exporter, the secrets will get enabled in the environment.</w:t>
      </w:r>
    </w:p>
    <w:p w:rsidR="003515D9" w:rsidRDefault="003515D9" w:rsidP="003515D9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Tip</w:t>
      </w:r>
    </w:p>
    <w:p w:rsidR="003515D9" w:rsidRDefault="003515D9" w:rsidP="003515D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For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 to be effective, you can create a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service that includes the image you created in the above step. This can be done by creating a </w:t>
      </w:r>
      <w:proofErr w:type="spellStart"/>
      <w:r>
        <w:rPr>
          <w:rStyle w:val="HTMLCode"/>
          <w:rFonts w:ascii="var(--md-code-font-family)" w:hAnsi="var(--md-code-font-family)"/>
        </w:rPr>
        <w:t>docker-compose.yml</w:t>
      </w:r>
      <w:proofErr w:type="spellEnd"/>
      <w:r>
        <w:rPr>
          <w:rFonts w:ascii="Helvetica" w:hAnsi="Helvetica"/>
        </w:rPr>
        <w:t xml:space="preserve"> file and deploying it to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swarm.</w:t>
      </w:r>
    </w:p>
    <w:p w:rsidR="003B3208" w:rsidRDefault="003B3208" w:rsidP="003515D9">
      <w:pPr>
        <w:pStyle w:val="NormalWeb"/>
        <w:rPr>
          <w:rFonts w:ascii="Helvetica" w:hAnsi="Helvetica"/>
        </w:rPr>
      </w:pPr>
    </w:p>
    <w:p w:rsidR="003B3208" w:rsidRDefault="003B3208" w:rsidP="003515D9">
      <w:pPr>
        <w:pStyle w:val="NormalWeb"/>
        <w:rPr>
          <w:rFonts w:ascii="Helvetica" w:hAnsi="Helvetica"/>
        </w:rPr>
      </w:pPr>
    </w:p>
    <w:p w:rsidR="003515D9" w:rsidRDefault="003515D9" w:rsidP="003515D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lastRenderedPageBreak/>
        <w:t>Given below is a sample </w:t>
      </w:r>
      <w:proofErr w:type="spellStart"/>
      <w:r>
        <w:rPr>
          <w:rStyle w:val="HTMLCode"/>
          <w:rFonts w:ascii="var(--md-code-font-family)" w:hAnsi="var(--md-code-font-family)"/>
        </w:rPr>
        <w:t>docker-compose.yml</w:t>
      </w:r>
      <w:proofErr w:type="spellEnd"/>
      <w:r>
        <w:rPr>
          <w:rFonts w:ascii="Helvetica" w:hAnsi="Helvetica"/>
        </w:rPr>
        <w:t xml:space="preserve"> file that can be used to create a simple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service orchestration.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version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'3.3'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services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attr"/>
          <w:rFonts w:ascii="var(--md-code-font-family)" w:hAnsi="var(--md-code-font-family)"/>
          <w:sz w:val="17"/>
          <w:szCs w:val="17"/>
        </w:rPr>
        <w:t>wso2mi</w:t>
      </w:r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image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wso2/wso2mi:latest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ports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</w:t>
      </w:r>
      <w:r>
        <w:rPr>
          <w:rStyle w:val="hljs-meta"/>
          <w:rFonts w:ascii="var(--md-code-font-family)" w:hAnsi="var(--md-code-font-family)"/>
          <w:color w:val="1F7199"/>
          <w:sz w:val="17"/>
          <w:szCs w:val="17"/>
        </w:rPr>
        <w:t>-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8290:8290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</w:t>
      </w:r>
      <w:r>
        <w:rPr>
          <w:rStyle w:val="hljs-meta"/>
          <w:rFonts w:ascii="var(--md-code-font-family)" w:hAnsi="var(--md-code-font-family)"/>
          <w:color w:val="1F7199"/>
          <w:sz w:val="17"/>
          <w:szCs w:val="17"/>
        </w:rPr>
        <w:t>-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8253:8253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secrets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   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</w:t>
      </w:r>
      <w:r>
        <w:rPr>
          <w:rStyle w:val="hljs-meta"/>
          <w:rFonts w:ascii="var(--md-code-font-family)" w:hAnsi="var(--md-code-font-family)"/>
          <w:color w:val="1F7199"/>
          <w:sz w:val="17"/>
          <w:szCs w:val="17"/>
        </w:rPr>
        <w:t>-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testdockersecret</w:t>
      </w:r>
      <w:proofErr w:type="spellEnd"/>
      <w:proofErr w:type="gramEnd"/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secrets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       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testdockersecret</w:t>
      </w:r>
      <w:proofErr w:type="spellEnd"/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external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true</w:t>
      </w:r>
    </w:p>
    <w:p w:rsidR="003515D9" w:rsidRDefault="003515D9" w:rsidP="003515D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Upon creating the </w:t>
      </w:r>
      <w:proofErr w:type="spellStart"/>
      <w:r>
        <w:rPr>
          <w:rStyle w:val="HTMLCode"/>
          <w:rFonts w:ascii="var(--md-code-font-family)" w:hAnsi="var(--md-code-font-family)"/>
        </w:rPr>
        <w:t>docker-compose.yml</w:t>
      </w:r>
      <w:proofErr w:type="spellEnd"/>
      <w:r>
        <w:rPr>
          <w:rFonts w:ascii="Helvetica" w:hAnsi="Helvetica"/>
        </w:rPr>
        <w:t> file, you can deploy the services using the </w:t>
      </w:r>
      <w:proofErr w:type="spellStart"/>
      <w:r>
        <w:rPr>
          <w:rStyle w:val="HTMLCode"/>
          <w:rFonts w:ascii="var(--md-code-font-family)" w:hAnsi="var(--md-code-font-family)"/>
        </w:rPr>
        <w:t>docker</w:t>
      </w:r>
      <w:proofErr w:type="spellEnd"/>
      <w:r>
        <w:rPr>
          <w:rStyle w:val="HTMLCode"/>
          <w:rFonts w:ascii="var(--md-code-font-family)" w:hAnsi="var(--md-code-font-family)"/>
        </w:rPr>
        <w:t xml:space="preserve"> stack deploy</w:t>
      </w:r>
      <w:r>
        <w:rPr>
          <w:rFonts w:ascii="Helvetica" w:hAnsi="Helvetica"/>
        </w:rPr>
        <w:t> command as follows:</w:t>
      </w:r>
    </w:p>
    <w:p w:rsidR="003515D9" w:rsidRDefault="003515D9" w:rsidP="003515D9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docker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stack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deploy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-c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PATH_TO_DOCKER_COMPOSE_FILE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STACK_NAME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3515D9" w:rsidRDefault="003515D9" w:rsidP="003515D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See the </w:t>
      </w:r>
      <w:proofErr w:type="spellStart"/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"https://docs.docker.com/engine/swarm/secrets/" \l "defining-and-using-secrets-in-compose-files" \t "_blank" </w:instrText>
      </w:r>
      <w:r>
        <w:rPr>
          <w:rFonts w:ascii="Helvetica" w:hAnsi="Helvetica"/>
        </w:rPr>
        <w:fldChar w:fldCharType="separate"/>
      </w:r>
      <w:r>
        <w:rPr>
          <w:rStyle w:val="Hyperlink"/>
          <w:rFonts w:ascii="Helvetica" w:hAnsi="Helvetica"/>
          <w:color w:val="3F51B5"/>
        </w:rPr>
        <w:t>Docker</w:t>
      </w:r>
      <w:proofErr w:type="spellEnd"/>
      <w:r>
        <w:rPr>
          <w:rStyle w:val="Hyperlink"/>
          <w:rFonts w:ascii="Helvetica" w:hAnsi="Helvetica"/>
          <w:color w:val="3F51B5"/>
        </w:rPr>
        <w:t xml:space="preserve"> guide</w:t>
      </w:r>
      <w:r>
        <w:rPr>
          <w:rFonts w:ascii="Helvetica" w:hAnsi="Helvetica"/>
        </w:rPr>
        <w:fldChar w:fldCharType="end"/>
      </w:r>
      <w:r>
        <w:rPr>
          <w:rFonts w:ascii="Helvetica" w:hAnsi="Helvetica"/>
        </w:rPr>
        <w:t xml:space="preserve"> for more information on defining and using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secrets.</w:t>
      </w:r>
    </w:p>
    <w:p w:rsidR="003515D9" w:rsidRDefault="003515D9" w:rsidP="003515D9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Configuring the secrets' location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 and file secrets are stored in default locations in the container environment.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 can be found in the following location:</w:t>
      </w:r>
    </w:p>
    <w:p w:rsidR="003515D9" w:rsidRDefault="003515D9" w:rsidP="003515D9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On </w:t>
      </w:r>
      <w:r>
        <w:rPr>
          <w:rStyle w:val="Strong"/>
          <w:rFonts w:ascii="Helvetica" w:hAnsi="Helvetica"/>
        </w:rPr>
        <w:t>Linux</w:t>
      </w:r>
      <w:r>
        <w:rPr>
          <w:rFonts w:ascii="Helvetica" w:hAnsi="Helvetica"/>
        </w:rPr>
        <w:t>: </w:t>
      </w:r>
      <w:r>
        <w:rPr>
          <w:rStyle w:val="HTMLCode"/>
          <w:rFonts w:ascii="var(--md-code-font-family)" w:eastAsia="Roboto" w:hAnsi="var(--md-code-font-family)"/>
        </w:rPr>
        <w:t>/run/secrets/&lt;</w:t>
      </w:r>
      <w:proofErr w:type="spellStart"/>
      <w:r>
        <w:rPr>
          <w:rStyle w:val="HTMLCode"/>
          <w:rFonts w:ascii="var(--md-code-font-family)" w:eastAsia="Roboto" w:hAnsi="var(--md-code-font-family)"/>
        </w:rPr>
        <w:t>secret_name</w:t>
      </w:r>
      <w:proofErr w:type="spellEnd"/>
      <w:r>
        <w:rPr>
          <w:rStyle w:val="HTMLCode"/>
          <w:rFonts w:ascii="var(--md-code-font-family)" w:eastAsia="Roboto" w:hAnsi="var(--md-code-font-family)"/>
        </w:rPr>
        <w:t>&gt;</w:t>
      </w:r>
    </w:p>
    <w:p w:rsidR="003515D9" w:rsidRDefault="003515D9" w:rsidP="003515D9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On </w:t>
      </w:r>
      <w:r>
        <w:rPr>
          <w:rStyle w:val="Strong"/>
          <w:rFonts w:ascii="Helvetica" w:hAnsi="Helvetica"/>
        </w:rPr>
        <w:t>Windows</w:t>
      </w:r>
      <w:r>
        <w:rPr>
          <w:rFonts w:ascii="Helvetica" w:hAnsi="Helvetica"/>
        </w:rPr>
        <w:t>: </w:t>
      </w:r>
      <w:r>
        <w:rPr>
          <w:rStyle w:val="HTMLCode"/>
          <w:rFonts w:ascii="var(--md-code-font-family)" w:eastAsia="Roboto" w:hAnsi="var(--md-code-font-family)"/>
        </w:rPr>
        <w:t>C:\ProgramData\Docker\secrets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The default location for the file secret is the </w:t>
      </w:r>
      <w:r>
        <w:rPr>
          <w:rStyle w:val="HTMLCode"/>
          <w:rFonts w:ascii="var(--md-code-font-family)" w:hAnsi="var(--md-code-font-family)"/>
        </w:rPr>
        <w:t>&lt;MI-HOME&gt;/</w:t>
      </w:r>
      <w:r>
        <w:rPr>
          <w:rFonts w:ascii="Helvetica" w:hAnsi="Helvetica"/>
        </w:rPr>
        <w:t> directory. Therefore, by default, the server will search for aliases in these directories.</w:t>
      </w:r>
    </w:p>
    <w:p w:rsidR="003515D9" w:rsidRDefault="003515D9" w:rsidP="003515D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However, if you are storing your secrets in a different directory location in the container, you should configure the server to search the secrets in those custom directories by using the following </w:t>
      </w:r>
      <w:r>
        <w:rPr>
          <w:rStyle w:val="Strong"/>
          <w:rFonts w:ascii="Helvetica" w:hAnsi="Helvetica"/>
        </w:rPr>
        <w:t>system properties</w:t>
      </w:r>
      <w:r>
        <w:rPr>
          <w:rFonts w:ascii="Helvetica" w:hAnsi="Helvetica"/>
        </w:rPr>
        <w:t>.</w:t>
      </w:r>
    </w:p>
    <w:p w:rsidR="003515D9" w:rsidRDefault="003515D9" w:rsidP="003515D9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Configuring the custom directory path storing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secret: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-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Dei.secret.docker.root.dir</w:t>
      </w:r>
      <w:proofErr w:type="spellEnd"/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>&lt;CUSTOM_DOCKER_SECRET_LOCATION&gt;</w:t>
      </w:r>
    </w:p>
    <w:p w:rsidR="003515D9" w:rsidRDefault="003515D9" w:rsidP="003515D9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Configuring the custom directory path storing the flat file secrets:</w:t>
      </w:r>
    </w:p>
    <w:p w:rsidR="003515D9" w:rsidRDefault="003515D9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-</w:t>
      </w: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Dei.secret.file.root.dir</w:t>
      </w:r>
      <w:proofErr w:type="spellEnd"/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>&lt;CUSTOM_FILE_SECRET_LOCATION&gt;</w:t>
      </w:r>
    </w:p>
    <w:p w:rsidR="003B3208" w:rsidRDefault="003B3208" w:rsidP="003515D9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</w:p>
    <w:p w:rsidR="003B3208" w:rsidRDefault="003B3208" w:rsidP="003515D9">
      <w:pPr>
        <w:pStyle w:val="HTMLPreformatted"/>
        <w:shd w:val="clear" w:color="auto" w:fill="FFFFFF"/>
        <w:rPr>
          <w:rFonts w:ascii="var(--md-code-font-family)" w:hAnsi="var(--md-code-font-family)"/>
        </w:rPr>
      </w:pPr>
    </w:p>
    <w:p w:rsidR="003B3208" w:rsidRDefault="003B3208">
      <w:pPr>
        <w:rPr>
          <w:rFonts w:ascii="Helvetica" w:hAnsi="Helvetica"/>
          <w:spacing w:val="-2"/>
          <w:sz w:val="28"/>
          <w:szCs w:val="28"/>
        </w:rPr>
      </w:pPr>
      <w:r>
        <w:rPr>
          <w:rFonts w:ascii="Helvetica" w:hAnsi="Helvetica"/>
          <w:b/>
          <w:bCs/>
          <w:spacing w:val="-2"/>
        </w:rPr>
        <w:br w:type="page"/>
      </w:r>
    </w:p>
    <w:p w:rsidR="003B3208" w:rsidRDefault="003B3208" w:rsidP="003B3208">
      <w:pPr>
        <w:pStyle w:val="Heading1"/>
        <w:shd w:val="clear" w:color="auto" w:fill="FFFFFF"/>
        <w:ind w:left="0"/>
        <w:rPr>
          <w:rFonts w:ascii="Helvetica" w:eastAsia="Times New Roman" w:hAnsi="Helvetica" w:cs="Times New Roman"/>
          <w:b w:val="0"/>
          <w:bCs w:val="0"/>
          <w:spacing w:val="-2"/>
        </w:rPr>
      </w:pPr>
      <w:r>
        <w:rPr>
          <w:rFonts w:ascii="Helvetica" w:hAnsi="Helvetica"/>
          <w:b w:val="0"/>
          <w:bCs w:val="0"/>
          <w:spacing w:val="-2"/>
        </w:rPr>
        <w:lastRenderedPageBreak/>
        <w:t xml:space="preserve">Using </w:t>
      </w:r>
      <w:proofErr w:type="spellStart"/>
      <w:r>
        <w:rPr>
          <w:rFonts w:ascii="Helvetica" w:hAnsi="Helvetica"/>
          <w:b w:val="0"/>
          <w:bCs w:val="0"/>
          <w:spacing w:val="-2"/>
        </w:rPr>
        <w:t>Kubernetes</w:t>
      </w:r>
      <w:proofErr w:type="spellEnd"/>
      <w:r>
        <w:rPr>
          <w:rFonts w:ascii="Helvetica" w:hAnsi="Helvetica"/>
          <w:b w:val="0"/>
          <w:bCs w:val="0"/>
          <w:spacing w:val="-2"/>
        </w:rPr>
        <w:t xml:space="preserve"> Secrets in Synapse Configurations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WSO2 Micro Integrator comes with a built-in secret repository as a part of its secure vault implementation by default. In addition to this, the Micro Integrator also provides built-in support for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 and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secrets for your containerized deployments. You need to generate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secrets for the sensitive data and inject them to the pods in your deployment as environment variables. Follow the steps given below.</w:t>
      </w:r>
    </w:p>
    <w:p w:rsidR="003B3208" w:rsidRDefault="003B3208" w:rsidP="003B3208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1: Creating the secret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You can generate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secrets using the following command using </w:t>
      </w:r>
      <w:proofErr w:type="spellStart"/>
      <w:r>
        <w:rPr>
          <w:rStyle w:val="Strong"/>
          <w:rFonts w:ascii="Helvetica" w:eastAsiaTheme="majorEastAsia" w:hAnsi="Helvetica"/>
        </w:rPr>
        <w:t>kubectl</w:t>
      </w:r>
      <w:proofErr w:type="spellEnd"/>
      <w:r>
        <w:rPr>
          <w:rFonts w:ascii="Helvetica" w:hAnsi="Helvetica"/>
        </w:rPr>
        <w:t>.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kubectl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create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generic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proofErr w:type="spellStart"/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secret_name</w:t>
      </w:r>
      <w:proofErr w:type="spellEnd"/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--from-literal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key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value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For example, let's generate a database password: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kubectl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create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generic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db</w:t>
      </w:r>
      <w:proofErr w:type="spellEnd"/>
      <w:r>
        <w:rPr>
          <w:rStyle w:val="HTMLCode"/>
          <w:rFonts w:ascii="var(--md-code-font-family)" w:hAnsi="var(--md-code-font-family)"/>
          <w:sz w:val="17"/>
          <w:szCs w:val="17"/>
        </w:rPr>
        <w:t>-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password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comment"/>
          <w:rFonts w:ascii="var(--md-code-font-family)" w:hAnsi="var(--md-code-font-family)"/>
          <w:color w:val="888888"/>
          <w:sz w:val="17"/>
          <w:szCs w:val="17"/>
        </w:rPr>
        <w:t>--from-literal=password=1234567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See the </w:t>
      </w:r>
      <w:proofErr w:type="spellStart"/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"https://kubernetes.io/docs/concepts/configuration/secret/" \t "_blank" </w:instrText>
      </w:r>
      <w:r>
        <w:rPr>
          <w:rFonts w:ascii="Helvetica" w:hAnsi="Helvetica"/>
        </w:rPr>
        <w:fldChar w:fldCharType="separate"/>
      </w:r>
      <w:r>
        <w:rPr>
          <w:rStyle w:val="Hyperlink"/>
          <w:rFonts w:ascii="Helvetica" w:hAnsi="Helvetica"/>
          <w:color w:val="3F51B5"/>
        </w:rPr>
        <w:t>Kubernetes</w:t>
      </w:r>
      <w:proofErr w:type="spellEnd"/>
      <w:r>
        <w:rPr>
          <w:rStyle w:val="Hyperlink"/>
          <w:rFonts w:ascii="Helvetica" w:hAnsi="Helvetica"/>
          <w:color w:val="3F51B5"/>
        </w:rPr>
        <w:t xml:space="preserve"> guide</w:t>
      </w:r>
      <w:r>
        <w:rPr>
          <w:rFonts w:ascii="Helvetica" w:hAnsi="Helvetica"/>
        </w:rPr>
        <w:fldChar w:fldCharType="end"/>
      </w:r>
      <w:r>
        <w:rPr>
          <w:rFonts w:ascii="Helvetica" w:hAnsi="Helvetica"/>
        </w:rPr>
        <w:t> for more information on creating secrets.</w:t>
      </w:r>
    </w:p>
    <w:p w:rsidR="003B3208" w:rsidRDefault="003B3208" w:rsidP="003B3208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2: Adding the secret to a Pod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You can add the defined secret into your deployment as an environment variable of your container.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The integration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you develop using WSO2 Integration Studio are built into a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image from the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 module. Therefore, you must update the </w:t>
      </w:r>
      <w:proofErr w:type="spellStart"/>
      <w:r>
        <w:rPr>
          <w:rStyle w:val="HTMLCode"/>
          <w:rFonts w:ascii="var(--md-code-font-family)" w:hAnsi="var(--md-code-font-family)"/>
        </w:rPr>
        <w:t>integration_cr.yml</w:t>
      </w:r>
      <w:proofErr w:type="spellEnd"/>
      <w:r>
        <w:rPr>
          <w:rFonts w:ascii="Helvetica" w:hAnsi="Helvetica"/>
        </w:rPr>
        <w:t xml:space="preserve"> file (in your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 module) with the secrets you generated by using the following syntax: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env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r>
        <w:rPr>
          <w:rStyle w:val="hljs-meta"/>
          <w:rFonts w:ascii="var(--md-code-font-family)" w:hAnsi="var(--md-code-font-family)"/>
          <w:color w:val="1F7199"/>
          <w:sz w:val="17"/>
          <w:szCs w:val="17"/>
        </w:rPr>
        <w:t>-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name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 PASSWORD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</w:t>
      </w: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valueFrom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secretKeyRef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&lt;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secret_name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&gt;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key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&lt;key&gt;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For example, let's add the database password as an environment variable to the containers: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apiVersion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"integration.wso2.com/v1alpha1"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kind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"Integration"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metadata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kubesecrets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spec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replicas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1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image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docker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/k8secret:1.0.0"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</w:t>
      </w: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env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</w:t>
      </w:r>
      <w:r>
        <w:rPr>
          <w:rStyle w:val="hljs-meta"/>
          <w:rFonts w:ascii="var(--md-code-font-family)" w:hAnsi="var(--md-code-font-family)"/>
          <w:color w:val="1F7199"/>
          <w:sz w:val="17"/>
          <w:szCs w:val="17"/>
        </w:rPr>
        <w:t>-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  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name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 DB_PASSWORD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</w:t>
      </w: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valueFrom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</w:t>
      </w:r>
      <w:proofErr w:type="spellStart"/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secretKeyRef</w:t>
      </w:r>
      <w:proofErr w:type="spellEnd"/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db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-password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    </w:t>
      </w: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key</w:t>
      </w:r>
      <w:proofErr w:type="gramEnd"/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password</w:t>
      </w:r>
    </w:p>
    <w:p w:rsidR="003B3208" w:rsidRDefault="003B3208" w:rsidP="003B3208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lastRenderedPageBreak/>
        <w:t xml:space="preserve">Step 3: Using </w:t>
      </w:r>
      <w:proofErr w:type="spellStart"/>
      <w:r>
        <w:rPr>
          <w:rFonts w:ascii="Helvetica" w:hAnsi="Helvetica"/>
          <w:b/>
          <w:bCs/>
          <w:spacing w:val="-2"/>
        </w:rPr>
        <w:t>Kubernetes</w:t>
      </w:r>
      <w:proofErr w:type="spellEnd"/>
      <w:r>
        <w:rPr>
          <w:rFonts w:ascii="Helvetica" w:hAnsi="Helvetica"/>
          <w:b/>
          <w:bCs/>
          <w:spacing w:val="-2"/>
        </w:rPr>
        <w:t xml:space="preserve"> secrets in Synapse configurations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Secrets can be accessed from the integration </w:t>
      </w:r>
      <w:proofErr w:type="spellStart"/>
      <w:r>
        <w:rPr>
          <w:rFonts w:ascii="Helvetica" w:hAnsi="Helvetica"/>
        </w:rPr>
        <w:t>artifacts</w:t>
      </w:r>
      <w:proofErr w:type="spellEnd"/>
      <w:r>
        <w:rPr>
          <w:rFonts w:ascii="Helvetica" w:hAnsi="Helvetica"/>
        </w:rPr>
        <w:t xml:space="preserve"> by using the </w:t>
      </w:r>
      <w:r>
        <w:rPr>
          <w:rStyle w:val="HTMLCode"/>
          <w:rFonts w:ascii="var(--md-code-font-family)" w:hAnsi="var(--md-code-font-family)"/>
        </w:rPr>
        <w:t>wso2</w:t>
      </w:r>
      <w:proofErr w:type="gramStart"/>
      <w:r>
        <w:rPr>
          <w:rStyle w:val="HTMLCode"/>
          <w:rFonts w:ascii="var(--md-code-font-family)" w:hAnsi="var(--md-code-font-family)"/>
        </w:rPr>
        <w:t>:vault</w:t>
      </w:r>
      <w:proofErr w:type="gramEnd"/>
      <w:r>
        <w:rPr>
          <w:rStyle w:val="HTMLCode"/>
          <w:rFonts w:ascii="var(--md-code-font-family)" w:hAnsi="var(--md-code-font-family)"/>
        </w:rPr>
        <w:t>-lookup</w:t>
      </w:r>
      <w:r>
        <w:rPr>
          <w:rFonts w:ascii="Helvetica" w:hAnsi="Helvetica"/>
        </w:rPr>
        <w:t> function in the following format.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>wso2</w:t>
      </w:r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:vault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-lookup</w:t>
      </w:r>
      <w:r>
        <w:rPr>
          <w:rStyle w:val="o"/>
          <w:rFonts w:ascii="var(--md-code-font-family)" w:hAnsi="var(--md-code-font-family)"/>
          <w:sz w:val="17"/>
          <w:szCs w:val="17"/>
        </w:rPr>
        <w:t>(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'&lt;alias&gt;'</w:t>
      </w:r>
      <w:r>
        <w:rPr>
          <w:rStyle w:val="HTMLCode"/>
          <w:rFonts w:ascii="var(--md-code-font-family)" w:hAnsi="var(--md-code-font-family)"/>
          <w:sz w:val="17"/>
          <w:szCs w:val="17"/>
        </w:rPr>
        <w:t>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'&lt;type&gt;'</w:t>
      </w:r>
      <w:r>
        <w:rPr>
          <w:rStyle w:val="HTMLCode"/>
          <w:rFonts w:ascii="var(--md-code-font-family)" w:hAnsi="var(--md-code-font-family)"/>
          <w:sz w:val="17"/>
          <w:szCs w:val="17"/>
        </w:rPr>
        <w:t>,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'&lt;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isEncrypted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&gt;'</w:t>
      </w:r>
      <w:r>
        <w:rPr>
          <w:rStyle w:val="o"/>
          <w:rFonts w:ascii="var(--md-code-font-family)" w:hAnsi="var(--md-code-font-family)"/>
          <w:sz w:val="17"/>
          <w:szCs w:val="17"/>
        </w:rPr>
        <w:t>)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Specify values for the following three parameters:</w:t>
      </w:r>
    </w:p>
    <w:p w:rsidR="003B3208" w:rsidRDefault="003B3208" w:rsidP="003B3208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</w:t>
      </w:r>
      <w:proofErr w:type="gramStart"/>
      <w:r>
        <w:rPr>
          <w:rStyle w:val="HTMLCode"/>
          <w:rFonts w:ascii="var(--md-code-font-family)" w:eastAsia="Roboto" w:hAnsi="var(--md-code-font-family)"/>
        </w:rPr>
        <w:t>alias</w:t>
      </w:r>
      <w:proofErr w:type="gramEnd"/>
      <w:r>
        <w:rPr>
          <w:rStyle w:val="HTMLCode"/>
          <w:rFonts w:ascii="var(--md-code-font-family)" w:eastAsia="Roboto" w:hAnsi="var(--md-code-font-family)"/>
        </w:rPr>
        <w:t>&gt;</w:t>
      </w:r>
      <w:r>
        <w:rPr>
          <w:rFonts w:ascii="Helvetica" w:hAnsi="Helvetica"/>
        </w:rPr>
        <w:t>: Name of the environment variable specified in the </w:t>
      </w:r>
      <w:proofErr w:type="spellStart"/>
      <w:r>
        <w:rPr>
          <w:rStyle w:val="HTMLCode"/>
          <w:rFonts w:ascii="var(--md-code-font-family)" w:eastAsia="Roboto" w:hAnsi="var(--md-code-font-family)"/>
        </w:rPr>
        <w:t>integraton_cr.yml</w:t>
      </w:r>
      <w:proofErr w:type="spellEnd"/>
      <w:r>
        <w:rPr>
          <w:rFonts w:ascii="Helvetica" w:hAnsi="Helvetica"/>
        </w:rPr>
        <w:t> file.</w:t>
      </w:r>
    </w:p>
    <w:p w:rsidR="003B3208" w:rsidRDefault="003B3208" w:rsidP="003B3208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&lt;type&gt;</w:t>
      </w:r>
      <w:r>
        <w:rPr>
          <w:rFonts w:ascii="Helvetica" w:hAnsi="Helvetica"/>
        </w:rPr>
        <w:t>: Set this to </w:t>
      </w:r>
      <w:r>
        <w:rPr>
          <w:rStyle w:val="HTMLCode"/>
          <w:rFonts w:ascii="var(--md-code-font-family)" w:eastAsia="Roboto" w:hAnsi="var(--md-code-font-family)"/>
        </w:rPr>
        <w:t>ENV</w:t>
      </w:r>
    </w:p>
    <w:p w:rsidR="003B3208" w:rsidRDefault="003B3208" w:rsidP="003B3208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ind w:left="450"/>
        <w:rPr>
          <w:rFonts w:ascii="Helvetica" w:hAnsi="Helvetica"/>
        </w:rPr>
      </w:pPr>
      <w:r>
        <w:rPr>
          <w:rStyle w:val="HTMLCode"/>
          <w:rFonts w:ascii="var(--md-code-font-family)" w:eastAsia="Roboto" w:hAnsi="var(--md-code-font-family)"/>
        </w:rPr>
        <w:t>&lt;</w:t>
      </w:r>
      <w:proofErr w:type="spellStart"/>
      <w:proofErr w:type="gramStart"/>
      <w:r>
        <w:rPr>
          <w:rStyle w:val="HTMLCode"/>
          <w:rFonts w:ascii="var(--md-code-font-family)" w:eastAsia="Roboto" w:hAnsi="var(--md-code-font-family)"/>
        </w:rPr>
        <w:t>isEncrypted</w:t>
      </w:r>
      <w:proofErr w:type="spellEnd"/>
      <w:proofErr w:type="gramEnd"/>
      <w:r>
        <w:rPr>
          <w:rStyle w:val="HTMLCode"/>
          <w:rFonts w:ascii="var(--md-code-font-family)" w:eastAsia="Roboto" w:hAnsi="var(--md-code-font-family)"/>
        </w:rPr>
        <w:t>&gt;</w:t>
      </w:r>
      <w:r>
        <w:rPr>
          <w:rFonts w:ascii="Helvetica" w:hAnsi="Helvetica"/>
        </w:rPr>
        <w:t>: Set this to </w:t>
      </w:r>
      <w:r>
        <w:rPr>
          <w:rStyle w:val="HTMLCode"/>
          <w:rFonts w:ascii="var(--md-code-font-family)" w:eastAsia="Roboto" w:hAnsi="var(--md-code-font-family)"/>
        </w:rPr>
        <w:t>true</w:t>
      </w:r>
      <w:r>
        <w:rPr>
          <w:rFonts w:ascii="Helvetica" w:hAnsi="Helvetica"/>
        </w:rPr>
        <w:t> or </w:t>
      </w:r>
      <w:r>
        <w:rPr>
          <w:rStyle w:val="HTMLCode"/>
          <w:rFonts w:ascii="var(--md-code-font-family)" w:eastAsia="Roboto" w:hAnsi="var(--md-code-font-family)"/>
        </w:rPr>
        <w:t>false</w:t>
      </w:r>
      <w:r>
        <w:rPr>
          <w:rFonts w:ascii="Helvetica" w:hAnsi="Helvetica"/>
        </w:rPr>
        <w:t> to specify whether the secret is encrypted.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Given below is a sample synapse configuration with an environment variable lookup.</w:t>
      </w:r>
    </w:p>
    <w:p w:rsidR="003B3208" w:rsidRDefault="003B3208" w:rsidP="003B3208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"wso2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:vault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-lookup('DB_PASSWORD', 'ENV', 'false')"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"secret"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3B3208" w:rsidRDefault="003B3208" w:rsidP="003B3208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3B3208" w:rsidRDefault="003B3208" w:rsidP="003B3208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Step 4: Enabling secrets in the environment</w:t>
      </w:r>
    </w:p>
    <w:p w:rsidR="003B3208" w:rsidRDefault="003B3208" w:rsidP="003B3208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Once the secrets are added to the environment, you need to enable </w:t>
      </w:r>
      <w:r>
        <w:rPr>
          <w:rFonts w:ascii="Helvetica" w:hAnsi="Helvetica"/>
          <w:b/>
          <w:bCs/>
        </w:rPr>
        <w:t>secure vault</w:t>
      </w:r>
      <w:r>
        <w:rPr>
          <w:rFonts w:ascii="Helvetica" w:hAnsi="Helvetica"/>
        </w:rPr>
        <w:t> in the environment. In a </w:t>
      </w:r>
      <w:proofErr w:type="spellStart"/>
      <w:r>
        <w:rPr>
          <w:rFonts w:ascii="Helvetica" w:hAnsi="Helvetica"/>
          <w:b/>
          <w:bCs/>
        </w:rPr>
        <w:t>Kubernetes</w:t>
      </w:r>
      <w:proofErr w:type="spellEnd"/>
      <w:r>
        <w:rPr>
          <w:rFonts w:ascii="Helvetica" w:hAnsi="Helvetica"/>
          <w:b/>
          <w:bCs/>
        </w:rPr>
        <w:t xml:space="preserve"> environment</w:t>
      </w:r>
      <w:r>
        <w:rPr>
          <w:rFonts w:ascii="Helvetica" w:hAnsi="Helvetica"/>
        </w:rPr>
        <w:t> you don't need to manually run the Cipher tool. Follow the steps given below.</w:t>
      </w:r>
    </w:p>
    <w:p w:rsidR="003B3208" w:rsidRDefault="003B3208" w:rsidP="003B3208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Open your Integration Project in WSO2 Integration Studio, which contains all the integration artifacts and the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Exporter.</w:t>
      </w:r>
    </w:p>
    <w:p w:rsidR="003B3208" w:rsidRDefault="003B3208" w:rsidP="003B3208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Open the </w:t>
      </w:r>
      <w:r>
        <w:rPr>
          <w:rStyle w:val="HTMLCode"/>
          <w:rFonts w:ascii="var(--md-code-font-family)" w:hAnsi="var(--md-code-font-family)"/>
        </w:rPr>
        <w:t>pom.xml</w:t>
      </w:r>
      <w:r>
        <w:rPr>
          <w:rFonts w:ascii="Helvetica" w:hAnsi="Helvetica"/>
        </w:rPr>
        <w:t xml:space="preserve"> of the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 module and select the </w:t>
      </w:r>
      <w:r>
        <w:rPr>
          <w:rFonts w:ascii="Helvetica" w:hAnsi="Helvetica"/>
          <w:b/>
          <w:bCs/>
        </w:rPr>
        <w:t>Enable Cipher Tool</w:t>
      </w:r>
      <w:r>
        <w:rPr>
          <w:rFonts w:ascii="Helvetica" w:hAnsi="Helvetica"/>
        </w:rPr>
        <w:t> check box as show below.</w:t>
      </w:r>
    </w:p>
    <w:p w:rsidR="003B3208" w:rsidRDefault="003B3208" w:rsidP="003B3208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545941" cy="3113097"/>
            <wp:effectExtent l="0" t="0" r="0" b="0"/>
            <wp:docPr id="4" name="Picture 4" descr="https://apim.docs.wso2.com/en/4.2.0/assets/img/integrate/k8s_deployment/enable-cipher-tool-in-k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m.docs.wso2.com/en/4.2.0/assets/img/integrate/k8s_deployment/enable-cipher-tool-in-k8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69" cy="312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08" w:rsidRDefault="003B3208" w:rsidP="009F0E21">
      <w:pPr>
        <w:pStyle w:val="NormalWeb"/>
        <w:numPr>
          <w:ilvl w:val="0"/>
          <w:numId w:val="11"/>
        </w:numPr>
        <w:shd w:val="clear" w:color="auto" w:fill="FFFFFF"/>
        <w:spacing w:before="1" w:beforeAutospacing="0" w:after="120" w:afterAutospacing="0"/>
        <w:ind w:left="130"/>
        <w:rPr>
          <w:rFonts w:ascii="Helvetica" w:hAnsi="Helvetica"/>
        </w:rPr>
      </w:pPr>
      <w:r w:rsidRPr="003B3208">
        <w:rPr>
          <w:rFonts w:ascii="Helvetica" w:hAnsi="Helvetica"/>
        </w:rPr>
        <w:t xml:space="preserve">When you build the </w:t>
      </w:r>
      <w:proofErr w:type="spellStart"/>
      <w:r w:rsidRPr="003B3208">
        <w:rPr>
          <w:rFonts w:ascii="Helvetica" w:hAnsi="Helvetica"/>
        </w:rPr>
        <w:t>Docker</w:t>
      </w:r>
      <w:proofErr w:type="spellEnd"/>
      <w:r w:rsidRPr="003B3208">
        <w:rPr>
          <w:rFonts w:ascii="Helvetica" w:hAnsi="Helvetica"/>
        </w:rPr>
        <w:t xml:space="preserve"> image from your </w:t>
      </w:r>
      <w:proofErr w:type="spellStart"/>
      <w:r w:rsidRPr="003B3208">
        <w:rPr>
          <w:rFonts w:ascii="Helvetica" w:hAnsi="Helvetica"/>
        </w:rPr>
        <w:t>Kubernetes</w:t>
      </w:r>
      <w:proofErr w:type="spellEnd"/>
      <w:r w:rsidRPr="003B3208">
        <w:rPr>
          <w:rFonts w:ascii="Helvetica" w:hAnsi="Helvetica"/>
        </w:rPr>
        <w:t xml:space="preserve"> exporter, the secrets will get </w:t>
      </w:r>
      <w:bookmarkStart w:id="0" w:name="_GoBack"/>
      <w:bookmarkEnd w:id="0"/>
      <w:r w:rsidRPr="003B3208">
        <w:rPr>
          <w:rFonts w:ascii="Helvetica" w:hAnsi="Helvetica"/>
        </w:rPr>
        <w:t>enabled in the environment.</w:t>
      </w:r>
    </w:p>
    <w:sectPr w:rsidR="003B3208">
      <w:type w:val="continuous"/>
      <w:pgSz w:w="12240" w:h="15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317"/>
    <w:multiLevelType w:val="multilevel"/>
    <w:tmpl w:val="2F6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3A2526"/>
    <w:multiLevelType w:val="hybridMultilevel"/>
    <w:tmpl w:val="ACE44242"/>
    <w:lvl w:ilvl="0" w:tplc="660072F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F32AB1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084838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6F80E8A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842C1E9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8EAB4C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59223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1CA5E1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2C65B8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>
    <w:nsid w:val="125B602F"/>
    <w:multiLevelType w:val="multilevel"/>
    <w:tmpl w:val="8D5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A5FB6"/>
    <w:multiLevelType w:val="multilevel"/>
    <w:tmpl w:val="3D38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8B0F0E"/>
    <w:multiLevelType w:val="multilevel"/>
    <w:tmpl w:val="6B7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B26FF5"/>
    <w:multiLevelType w:val="multilevel"/>
    <w:tmpl w:val="D6DE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714141"/>
    <w:multiLevelType w:val="multilevel"/>
    <w:tmpl w:val="479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2228E4"/>
    <w:multiLevelType w:val="multilevel"/>
    <w:tmpl w:val="D74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6A1636"/>
    <w:multiLevelType w:val="multilevel"/>
    <w:tmpl w:val="90F0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101C82"/>
    <w:multiLevelType w:val="multilevel"/>
    <w:tmpl w:val="AF7A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95FA5"/>
    <w:multiLevelType w:val="multilevel"/>
    <w:tmpl w:val="1BD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B99"/>
    <w:rsid w:val="00274B99"/>
    <w:rsid w:val="003515D9"/>
    <w:rsid w:val="003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B7D4D-6CFA-4FCB-B635-DD6A7744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9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515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15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15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customStyle="1" w:styleId="admonition-title">
    <w:name w:val="admonition-title"/>
    <w:basedOn w:val="Normal"/>
    <w:rsid w:val="003515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3515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5D9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builtin">
    <w:name w:val="hljs-built_in"/>
    <w:basedOn w:val="DefaultParagraphFont"/>
    <w:rsid w:val="003515D9"/>
  </w:style>
  <w:style w:type="character" w:customStyle="1" w:styleId="w">
    <w:name w:val="w"/>
    <w:basedOn w:val="DefaultParagraphFont"/>
    <w:rsid w:val="003515D9"/>
  </w:style>
  <w:style w:type="character" w:customStyle="1" w:styleId="hljs-string">
    <w:name w:val="hljs-string"/>
    <w:basedOn w:val="DefaultParagraphFont"/>
    <w:rsid w:val="003515D9"/>
  </w:style>
  <w:style w:type="character" w:customStyle="1" w:styleId="p">
    <w:name w:val="p"/>
    <w:basedOn w:val="DefaultParagraphFont"/>
    <w:rsid w:val="003515D9"/>
  </w:style>
  <w:style w:type="character" w:customStyle="1" w:styleId="o">
    <w:name w:val="o"/>
    <w:basedOn w:val="DefaultParagraphFont"/>
    <w:rsid w:val="003515D9"/>
  </w:style>
  <w:style w:type="character" w:customStyle="1" w:styleId="hljs-tag">
    <w:name w:val="hljs-tag"/>
    <w:basedOn w:val="DefaultParagraphFont"/>
    <w:rsid w:val="003515D9"/>
  </w:style>
  <w:style w:type="character" w:customStyle="1" w:styleId="hljs-name">
    <w:name w:val="hljs-name"/>
    <w:basedOn w:val="DefaultParagraphFont"/>
    <w:rsid w:val="003515D9"/>
  </w:style>
  <w:style w:type="character" w:customStyle="1" w:styleId="hljs-attr">
    <w:name w:val="hljs-attr"/>
    <w:basedOn w:val="DefaultParagraphFont"/>
    <w:rsid w:val="003515D9"/>
  </w:style>
  <w:style w:type="character" w:styleId="Strong">
    <w:name w:val="Strong"/>
    <w:basedOn w:val="DefaultParagraphFont"/>
    <w:uiPriority w:val="22"/>
    <w:qFormat/>
    <w:rsid w:val="003515D9"/>
    <w:rPr>
      <w:b/>
      <w:bCs/>
    </w:rPr>
  </w:style>
  <w:style w:type="character" w:customStyle="1" w:styleId="hljs-attribute">
    <w:name w:val="hljs-attribute"/>
    <w:basedOn w:val="DefaultParagraphFont"/>
    <w:rsid w:val="003515D9"/>
  </w:style>
  <w:style w:type="character" w:customStyle="1" w:styleId="hljs-variable">
    <w:name w:val="hljs-variable"/>
    <w:basedOn w:val="DefaultParagraphFont"/>
    <w:rsid w:val="003515D9"/>
  </w:style>
  <w:style w:type="character" w:customStyle="1" w:styleId="hljs-meta">
    <w:name w:val="hljs-meta"/>
    <w:basedOn w:val="DefaultParagraphFont"/>
    <w:rsid w:val="003515D9"/>
  </w:style>
  <w:style w:type="character" w:customStyle="1" w:styleId="hljs-keyword">
    <w:name w:val="hljs-keyword"/>
    <w:basedOn w:val="DefaultParagraphFont"/>
    <w:rsid w:val="003B3208"/>
  </w:style>
  <w:style w:type="character" w:customStyle="1" w:styleId="hljs-comment">
    <w:name w:val="hljs-comment"/>
    <w:basedOn w:val="DefaultParagraphFont"/>
    <w:rsid w:val="003B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3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1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m.docs.wso2.com/en/4.2.0/install-and-setup/setup/security/logins-and-passwords/carbon-secure-vault-implementa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06: Securing Secrets for a Container Environment</vt:lpstr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Securing Secrets for a Container Environment</dc:title>
  <cp:lastModifiedBy>Microsoft account</cp:lastModifiedBy>
  <cp:revision>2</cp:revision>
  <dcterms:created xsi:type="dcterms:W3CDTF">2024-04-24T05:19:00Z</dcterms:created>
  <dcterms:modified xsi:type="dcterms:W3CDTF">2024-04-24T06:54:00Z</dcterms:modified>
</cp:coreProperties>
</file>