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Bootstrap Learning Documentation — Part 1</w:t>
      </w:r>
    </w:p>
    <w:p>
      <w:r>
        <w:t>Progress: Completed up to Responsive Navbar</w:t>
      </w:r>
    </w:p>
    <w:p>
      <w:r>
        <w:t>Goal: Practical Bootstrap knowledge for projects, resume and interviews.</w:t>
      </w:r>
    </w:p>
    <w:p>
      <w:pPr>
        <w:pStyle w:val="Heading1"/>
      </w:pPr>
      <w:r>
        <w:t>1. What is Bootstrap?</w:t>
      </w:r>
    </w:p>
    <w:p>
      <w:r>
        <w:t>Bootstrap is a front-end CSS framework that provides reusable classes and ready-made components for responsive websites. It helps with layout, buttons, cards, navigation, forms, spacing, typography and more. Bootstrap works together with HTML and custom CSS; it does not replace them.</w:t>
      </w:r>
    </w:p>
    <w:p>
      <w:pPr>
        <w:pStyle w:val="Heading1"/>
      </w:pPr>
      <w:r>
        <w:t>2. Buttons</w:t>
      </w:r>
    </w:p>
    <w:p>
      <w:r>
        <w:t>Basic: &lt;button class="btn"&gt;Button&lt;/button&gt;</w:t>
        <w:br/>
        <w:t>Common variants: btn-primary, btn-success, btn-danger, btn-dark, btn-link, btn-outline-primary.</w:t>
        <w:br/>
        <w:t>The btn class provides the base Bootstrap button styling; the second class controls the variant.</w:t>
      </w:r>
    </w:p>
    <w:p>
      <w:pPr>
        <w:pStyle w:val="Heading1"/>
      </w:pPr>
      <w:r>
        <w:t>3. Text Utilities</w:t>
      </w:r>
    </w:p>
    <w:p>
      <w:r>
        <w:t>text-primary = primary text color</w:t>
        <w:br/>
        <w:t>text-dark = dark text color</w:t>
        <w:br/>
        <w:t>text-center = centered text</w:t>
        <w:br/>
        <w:t>text-start = start alignment</w:t>
        <w:br/>
        <w:t>text-end = end alignment</w:t>
        <w:br/>
        <w:t>fw-bold = bold text</w:t>
      </w:r>
    </w:p>
    <w:p>
      <w:pPr>
        <w:pStyle w:val="Heading1"/>
      </w:pPr>
      <w:r>
        <w:t>4. Container</w:t>
      </w:r>
    </w:p>
    <w:p>
      <w:r>
        <w:t>container gives a responsive, centered content area.</w:t>
        <w:br/>
        <w:t>Example: &lt;div class="container"&gt; ... &lt;/div&gt;</w:t>
      </w:r>
    </w:p>
    <w:p>
      <w:pPr>
        <w:pStyle w:val="Heading1"/>
      </w:pPr>
      <w:r>
        <w:t>5. Grid System</w:t>
      </w:r>
    </w:p>
    <w:p>
      <w:r>
        <w:t>Bootstrap uses a 12-column grid. A row contains columns.</w:t>
        <w:br/>
        <w:t>col-3 = 3/12 = 25%</w:t>
        <w:br/>
        <w:t>col-6 = 6/12 = 50%</w:t>
        <w:br/>
        <w:t>col-12 = 12/12 = 100%</w:t>
        <w:br/>
        <w:t>Basic hierarchy: container → row → column.</w:t>
      </w:r>
    </w:p>
    <w:p>
      <w:pPr>
        <w:pStyle w:val="Heading1"/>
      </w:pPr>
      <w:r>
        <w:t>6. Responsive Grid</w:t>
      </w:r>
    </w:p>
    <w:p>
      <w:r>
        <w:t>Example: &lt;div class="col-12 col-md-6 col-lg-3"&gt; ... &lt;/div&gt;</w:t>
        <w:br/>
        <w:t>col-12 → default/mobile: full width</w:t>
        <w:br/>
        <w:t>col-md-6 → medium screens and above: half width</w:t>
        <w:br/>
        <w:t>col-lg-3 → large screens and above: one-quarter width</w:t>
        <w:br/>
        <w:t>For four cards: mobile = 1 per row, tablet = 2 per row, desktop = 4 per row.</w:t>
      </w:r>
    </w:p>
    <w:p>
      <w:pPr>
        <w:pStyle w:val="Heading1"/>
      </w:pPr>
      <w:r>
        <w:t>7. Spacing Utilities</w:t>
      </w:r>
    </w:p>
    <w:p>
      <w:r>
        <w:t>m-3 = margin all sides</w:t>
        <w:br/>
        <w:t>mt-3 = margin-top</w:t>
        <w:br/>
        <w:t>mb-3 = margin-bottom</w:t>
        <w:br/>
        <w:t>ms-3 = margin-start</w:t>
        <w:br/>
        <w:t>me-3 = margin-end</w:t>
        <w:br/>
        <w:t>p-3 = padding all sides</w:t>
        <w:br/>
        <w:t>pt-3 = padding-top</w:t>
        <w:br/>
        <w:t>pb-3 = padding-bottom</w:t>
        <w:br/>
        <w:t>ps-3 = padding-start</w:t>
        <w:br/>
        <w:t>pe-3 = padding-end</w:t>
      </w:r>
    </w:p>
    <w:p>
      <w:pPr>
        <w:pStyle w:val="Heading1"/>
      </w:pPr>
      <w:r>
        <w:t>8. Flex Utilities</w:t>
      </w:r>
    </w:p>
    <w:p>
      <w:r>
        <w:t>d-flex = display:flex</w:t>
        <w:br/>
        <w:t>justify-content-center = center on the main axis</w:t>
        <w:br/>
        <w:t>justify-content-between = space between items</w:t>
        <w:br/>
        <w:t>align-items-center = center on the cross axis</w:t>
      </w:r>
    </w:p>
    <w:p>
      <w:pPr>
        <w:pStyle w:val="Heading1"/>
      </w:pPr>
      <w:r>
        <w:t>9. Cards</w:t>
      </w:r>
    </w:p>
    <w:p>
      <w:r>
        <w:t>Main classes: card, card-body, card-title, card-text.</w:t>
        <w:br/>
        <w:t>Typical structure:</w:t>
        <w:br/>
        <w:t>&lt;div class="card"&gt;</w:t>
        <w:br/>
        <w:t xml:space="preserve">  &lt;div class="card-body"&gt;</w:t>
        <w:br/>
        <w:t xml:space="preserve">    &lt;h5 class="card-title"&gt;Title&lt;/h5&gt;</w:t>
        <w:br/>
        <w:t xml:space="preserve">    &lt;p class="card-text"&gt;Description&lt;/p&gt;</w:t>
        <w:br/>
        <w:t xml:space="preserve">    &lt;button class="btn btn-primary"&gt;Button&lt;/button&gt;</w:t>
        <w:br/>
        <w:t xml:space="preserve">  &lt;/div&gt;</w:t>
        <w:br/>
        <w:t>&lt;/div&gt;</w:t>
      </w:r>
    </w:p>
    <w:p>
      <w:pPr>
        <w:pStyle w:val="Heading1"/>
      </w:pPr>
      <w:r>
        <w:t>10. Correct Card + Grid Structure</w:t>
      </w:r>
    </w:p>
    <w:p>
      <w:r>
        <w:t>Recommended hierarchy: container → row → column → card → card-body.</w:t>
        <w:br/>
        <w:t>Example:</w:t>
        <w:br/>
        <w:t>&lt;div class="row"&gt;</w:t>
        <w:br/>
        <w:t xml:space="preserve">  &lt;div class="col-12 col-md-6 col-lg-3"&gt;</w:t>
        <w:br/>
        <w:t xml:space="preserve">    &lt;div class="card"&gt;</w:t>
        <w:br/>
        <w:t xml:space="preserve">      &lt;div class="card-body"&gt;Card content&lt;/div&gt;</w:t>
        <w:br/>
        <w:t xml:space="preserve">    &lt;/div&gt;</w:t>
        <w:br/>
        <w:t xml:space="preserve">  &lt;/div&gt;</w:t>
        <w:br/>
        <w:t>&lt;/div&gt;</w:t>
        <w:br/>
        <w:t>This is cleaner than putting both the column and card roles on the same element.</w:t>
      </w:r>
    </w:p>
    <w:p>
      <w:pPr>
        <w:pStyle w:val="Heading1"/>
      </w:pPr>
      <w:r>
        <w:t>11. Basic Navbar</w:t>
      </w:r>
    </w:p>
    <w:p>
      <w:r>
        <w:t>Classes learned:</w:t>
        <w:br/>
        <w:t>navbar = navbar component</w:t>
        <w:br/>
        <w:t>navbar-brand = website/logo name</w:t>
        <w:br/>
        <w:t>navbar-nav = navigation list</w:t>
        <w:br/>
        <w:t>nav-item = individual menu item</w:t>
        <w:br/>
        <w:t>nav-link = individual navigation link</w:t>
        <w:br/>
        <w:t>HTML hierarchy: navbar → container → brand + navbar-nav → nav-item → nav-link.</w:t>
      </w:r>
    </w:p>
    <w:p>
      <w:pPr>
        <w:pStyle w:val="Heading1"/>
      </w:pPr>
      <w:r>
        <w:t>12. Responsive Navbar</w:t>
      </w:r>
    </w:p>
    <w:p>
      <w:r>
        <w:t>navbar-expand-lg means the navbar is expanded at large screens and above. Below that breakpoint, the navigation can collapse.</w:t>
        <w:br/>
        <w:t>collapse and navbar-collapse create the collapsible menu area.</w:t>
      </w:r>
    </w:p>
    <w:p>
      <w:pPr>
        <w:pStyle w:val="Heading1"/>
      </w:pPr>
      <w:r>
        <w:t>13. Mobile Hamburger</w:t>
      </w:r>
    </w:p>
    <w:p>
      <w:r>
        <w:t>navbar-toggler = mobile toggle button</w:t>
        <w:br/>
        <w:t>navbar-toggler-icon = hamburger icon</w:t>
        <w:br/>
        <w:t>The button uses data-bs-toggle="collapse" and data-bs-target="#navbarNav" to control the element with id="navbarNav".</w:t>
        <w:br/>
        <w:t>Concept: hamburger button → target #navbarNav → Bootstrap opens/closes the menu.</w:t>
      </w:r>
    </w:p>
    <w:p>
      <w:pPr>
        <w:pStyle w:val="Heading1"/>
      </w:pPr>
      <w:r>
        <w:t>14. Bootstrap JavaScript</w:t>
      </w:r>
    </w:p>
    <w:p>
      <w:r>
        <w:t>Interactive components such as the responsive navbar toggle require Bootstrap JavaScript. Use the Bootstrap bundle script in the page when required.</w:t>
      </w:r>
    </w:p>
    <w:p>
      <w:pPr>
        <w:pStyle w:val="Heading1"/>
      </w:pPr>
      <w:r>
        <w:t>15. What You Have Practiced</w:t>
      </w:r>
    </w:p>
    <w:p>
      <w:r>
        <w:t>✓ Bootstrap setup/classes</w:t>
        <w:br/>
        <w:t>✓ Buttons and variants</w:t>
        <w:br/>
        <w:t>✓ Text utilities</w:t>
        <w:br/>
        <w:t>✓ Container and row</w:t>
        <w:br/>
        <w:t>✓ 12-column grid</w:t>
        <w:br/>
        <w:t>✓ Responsive columns</w:t>
        <w:br/>
        <w:t>✓ Spacing utilities</w:t>
        <w:br/>
        <w:t>✓ Flex utilities</w:t>
        <w:br/>
        <w:t>✓ Cards</w:t>
        <w:br/>
        <w:t>✓ Responsive card layouts</w:t>
        <w:br/>
        <w:t>✓ Basic navbar</w:t>
        <w:br/>
        <w:t>✓ Responsive navbar</w:t>
        <w:br/>
        <w:t>✓ Mobile hamburger menu</w:t>
      </w:r>
    </w:p>
    <w:p>
      <w:pPr>
        <w:pStyle w:val="Heading1"/>
      </w:pPr>
      <w:r>
        <w:t>16. Interview-Level Understanding</w:t>
      </w:r>
    </w:p>
    <w:p>
      <w:r>
        <w:t>Q: What is Bootstrap?</w:t>
        <w:br/>
        <w:t>A: A front-end CSS framework providing reusable classes and components for responsive UI development.</w:t>
        <w:br/>
        <w:br/>
        <w:t>Q: What is the Bootstrap grid?</w:t>
        <w:br/>
        <w:t>A: A 12-column responsive layout system using containers, rows and columns.</w:t>
        <w:br/>
        <w:br/>
        <w:t>Q: What does col-md-6 mean?</w:t>
        <w:br/>
        <w:t>A: At the md breakpoint and above, the element occupies 6 of 12 columns.</w:t>
        <w:br/>
        <w:br/>
        <w:t>Q: What does col-lg-3 mean?</w:t>
        <w:br/>
        <w:t>A: At the lg breakpoint and above, the element occupies 3 of 12 columns.</w:t>
        <w:br/>
        <w:br/>
        <w:t>Q: What is a Bootstrap card?</w:t>
        <w:br/>
        <w:t>A: A reusable UI component for grouped content such as products, descriptions and actions.</w:t>
        <w:br/>
        <w:br/>
        <w:t>Q: What is navbar-expand-lg?</w:t>
        <w:br/>
        <w:t>A: It keeps the navbar expanded at large screen sizes and above and allows it to collapse below that breakpoint.</w:t>
        <w:br/>
        <w:br/>
        <w:t>Q: What is navbar-toggler?</w:t>
        <w:br/>
        <w:t>A: The button used to toggle the collapsed mobile navigation.</w:t>
      </w:r>
    </w:p>
    <w:p>
      <w:pPr>
        <w:pStyle w:val="Heading1"/>
      </w:pPr>
      <w:r>
        <w:t>17. Important Learning Rule</w:t>
      </w:r>
    </w:p>
    <w:p>
      <w:r>
        <w:t>Do not try to memorize every Bootstrap component's complete HTML. Understand the purpose of the classes, component hierarchy, responsive behavior and customization. Exact component markup can be looked up in Bootstrap documentation when needed.</w:t>
      </w:r>
    </w:p>
    <w:p>
      <w:pPr>
        <w:pStyle w:val="Heading1"/>
      </w:pPr>
      <w:r>
        <w:t>18. Next Session</w:t>
      </w:r>
    </w:p>
    <w:p>
      <w:r>
        <w:t>Resume from Bootstrap Forms. Then cover important components/utilities such as alerts, badges, dropdowns, modals and tables, followed by a small practical project.</w:t>
      </w:r>
    </w:p>
    <w:p>
      <w:pPr>
        <w:pStyle w:val="Heading1"/>
      </w:pPr>
      <w:r>
        <w:t>19. Bootstrap Forms — Basic Controls</w:t>
      </w:r>
    </w:p>
    <w:p>
      <w:r>
        <w:t>Bootstrap enhances normal HTML forms with reusable classes.</w:t>
        <w:br/>
        <w:t>form-label → styles labels</w:t>
        <w:br/>
        <w:t>form-control → styles inputs and textareas</w:t>
        <w:br/>
        <w:t>form-select → styles select controls</w:t>
        <w:br/>
        <w:t>mb-3 → adds bottom spacing</w:t>
        <w:br/>
        <w:t>btn btn-primary → primary action button.</w:t>
      </w:r>
    </w:p>
    <w:p>
      <w:pPr>
        <w:pStyle w:val="Heading1"/>
      </w:pPr>
      <w:r>
        <w:t>20. Checkboxes and Radio Buttons</w:t>
      </w:r>
    </w:p>
    <w:p>
      <w:r>
        <w:t>form-check → wrapper</w:t>
        <w:br/>
        <w:t>form-check-input → checkbox/radio input</w:t>
        <w:br/>
        <w:t>form-check-label → label</w:t>
        <w:br/>
        <w:t>For radio buttons, normal HTML name grouping still applies.</w:t>
      </w:r>
    </w:p>
    <w:p>
      <w:pPr>
        <w:pStyle w:val="Heading1"/>
      </w:pPr>
      <w:r>
        <w:t>21. Responsive Forms with Grid</w:t>
      </w:r>
    </w:p>
    <w:p>
      <w:r>
        <w:t>col-12 col-md-6 col-lg-3 gives 1 field per row on mobile, 2 per row on medium/tablet screens and 4 per row on large desktop screens. The grid controls the column width; form-control styles the input.</w:t>
      </w:r>
    </w:p>
    <w:p>
      <w:pPr>
        <w:pStyle w:val="Heading1"/>
      </w:pPr>
      <w:r>
        <w:t>22. Form Focus State</w:t>
      </w:r>
    </w:p>
    <w:p>
      <w:r>
        <w:t>When a form-control input or textarea is selected, Bootstrap provides a visible focus state such as a highlighted border/glow. form-label is intentionally subtle and mainly provides standardized label styling and spacing.</w:t>
      </w:r>
    </w:p>
    <w:p>
      <w:pPr>
        <w:pStyle w:val="Heading1"/>
      </w:pPr>
      <w:r>
        <w:t>23. Bootstrap Alerts</w:t>
      </w:r>
    </w:p>
    <w:p>
      <w:r>
        <w:t>alert is the base class. Common variants: alert-primary, alert-success, alert-danger, alert-warning, alert-info and alert-dark. Pattern: alert + variation class. Alert width is generally determined by its parent/container and normal layout behavior.</w:t>
      </w:r>
    </w:p>
    <w:p>
      <w:pPr>
        <w:pStyle w:val="Heading1"/>
      </w:pPr>
      <w:r>
        <w:t>24. Bootstrap Badges</w:t>
      </w:r>
    </w:p>
    <w:p>
      <w:r>
        <w:t>Badges are small labels/counters for notifications, categories and status. badge is the base class. Common color combinations include text-bg-primary, text-bg-success, text-bg-danger, text-bg-warning, text-bg-info and text-bg-dark.</w:t>
      </w:r>
    </w:p>
    <w:p>
      <w:pPr>
        <w:pStyle w:val="Heading1"/>
      </w:pPr>
      <w:r>
        <w:t>25. Bootstrap Progress Bars</w:t>
      </w:r>
    </w:p>
    <w:p>
      <w:r>
        <w:t>progress → outer container</w:t>
        <w:br/>
        <w:t>progress-bar → filled portion</w:t>
        <w:br/>
        <w:t>Practiced 100%, 65% and 35% using bg-success, bg-warning and bg-danger. Example: &lt;div class="progress"&gt;&lt;div class="progress-bar bg-success" style="width:100%;"&gt;100%&lt;/div&gt;&lt;/div&gt;.</w:t>
      </w:r>
    </w:p>
    <w:p>
      <w:pPr>
        <w:pStyle w:val="Heading1"/>
      </w:pPr>
      <w:r>
        <w:t>26. Bootstrap Spinners</w:t>
      </w:r>
    </w:p>
    <w:p>
      <w:r>
        <w:t>spinner-border → rotating border-style spinner</w:t>
        <w:br/>
        <w:t>spinner-grow → growing/fading spinner</w:t>
        <w:br/>
        <w:t>Color utilities such as text-primary and text-success can be combined with spinners.</w:t>
      </w:r>
    </w:p>
    <w:p>
      <w:pPr>
        <w:pStyle w:val="Heading1"/>
      </w:pPr>
      <w:r>
        <w:t>27. Bootstrap Class Pattern</w:t>
      </w:r>
    </w:p>
    <w:p>
      <w:r>
        <w:t>A common pattern is Base component class + variation/utility class. Examples: btn + btn-primary, alert + alert-success, spinner-border + text-primary, badge + text-bg-danger. Understanding this pattern is better than memorizing complete components.</w:t>
      </w:r>
    </w:p>
    <w:p>
      <w:pPr>
        <w:pStyle w:val="Heading1"/>
      </w:pPr>
      <w:r>
        <w:t>28. Current Progress</w:t>
      </w:r>
    </w:p>
    <w:p>
      <w:r>
        <w:t>Completed: Buttons, text utilities, container/row, 12-column grid, responsive grid, spacing, flex utilities, cards, responsive cards, basic/responsive navbar and hamburger, forms, textarea, select, checkbox, radio, responsive form layout, alerts, badges, progress bars and spinners.</w:t>
        <w:br/>
        <w:br/>
        <w:t>Paused before Dropdown.</w:t>
        <w:br/>
        <w:t>Next: Dropdown → Modal → Accordion → Tables → Mini Bootstrap project.</w:t>
      </w:r>
    </w:p>
    <w:p>
      <w:pPr>
        <w:pStyle w:val="Heading1"/>
      </w:pPr>
      <w:r>
        <w:t>29. Quick Revision Checklist</w:t>
      </w:r>
    </w:p>
    <w:p>
      <w:r>
        <w:t>Be able to explain: the 12-column grid; col-12 col-md-6 col-lg-3; container vs row vs column; card vs card-body; navbar-expand-lg and navbar-toggler; form-control/form-select/form-check; alert vs badge vs progress vs spinner; and Bootstrap + custom CSS.</w:t>
      </w:r>
    </w:p>
    <w:p>
      <w:pPr>
        <w:pStyle w:val="Heading1"/>
      </w:pPr>
      <w:r>
        <w:t>30. Bootstrap Dropdown</w:t>
      </w:r>
    </w:p>
    <w:p>
      <w:r>
        <w:t>dropdown = wrapper; dropdown-toggle = trigger; dropdown-menu = menu; dropdown-item = each option. Use data-bs-toggle="dropdown". Hierarchy: dropdown → dropdown-toggle → dropdown-menu → dropdown-item.</w:t>
      </w:r>
    </w:p>
    <w:p>
      <w:pPr>
        <w:pStyle w:val="Heading1"/>
      </w:pPr>
      <w:r>
        <w:t>31. Bootstrap Modal</w:t>
      </w:r>
    </w:p>
    <w:p>
      <w:r>
        <w:t>Modal is a popup for login, registration, confirmation, product details, etc. Hierarchy: modal → modal-dialog → modal-content → modal-header/modal-body/modal-footer. data-bs-toggle="modal" opens it; data-bs-target="#loginModal" connects the trigger to id="loginModal"; data-bs-dismiss="modal" closes it. Modal can contain form-label/form-control and responds to screen size.</w:t>
      </w:r>
    </w:p>
    <w:p>
      <w:pPr>
        <w:pStyle w:val="Heading1"/>
      </w:pPr>
      <w:r>
        <w:t>32. Bootstrap Accordion</w:t>
      </w:r>
    </w:p>
    <w:p>
      <w:r>
        <w:t>Accordion shows and hides sections, commonly for FAQs. Important classes: accordion, accordion-item, accordion-header, accordion-button, accordion-collapse, accordion-body. Important attributes: data-bs-toggle="collapse", data-bs-target="#question1", data-bs-parent="#myAccordion". The target ID must match the collapsible content ID. For practical work, copy the standard Bootstrap structure and customize IDs/content; memorize the purpose, not the whole block.</w:t>
      </w:r>
    </w:p>
    <w:p>
      <w:pPr>
        <w:pStyle w:val="Heading1"/>
      </w:pPr>
      <w:r>
        <w:t>33. Bootstrap Tables</w:t>
      </w:r>
    </w:p>
    <w:p>
      <w:r>
        <w:t>Important classes: table = basic styling; table-striped = alternating rows; table-bordered = borders; table-hover = hover highlight; table-dark = dark styling; table-responsive = horizontal scrolling for wide tables on small screens. These classes can be combined. Responsive structure: &lt;div class="table-responsive"&gt;&lt;table class="table"&gt;...&lt;/table&gt;&lt;/div&gt;. Useful for displaying MySQL/Django/database records.</w:t>
      </w:r>
    </w:p>
    <w:p>
      <w:pPr>
        <w:pStyle w:val="Heading1"/>
      </w:pPr>
      <w:r>
        <w:t>34. Bootstrap Interactive Component Pattern</w:t>
      </w:r>
    </w:p>
    <w:p>
      <w:r>
        <w:t>Bootstrap interactive components commonly use data-bs-* attributes with Bootstrap JavaScript. data-bs-toggle="dropdown" → Dropdown; data-bs-toggle="modal" → Modal; data-bs-toggle="collapse" → Collapse/Accordion. data-bs-target="#..." identifies the target, and data-bs-dismiss="modal" closes a modal. Understand the trigger/target connection instead of memorizing every block.</w:t>
      </w:r>
    </w:p>
    <w:p>
      <w:pPr>
        <w:pStyle w:val="Heading1"/>
      </w:pPr>
      <w:r>
        <w:t>35. Bootstrap Practical Learning Rule</w:t>
      </w:r>
    </w:p>
    <w:p>
      <w:r>
        <w:t>Do not memorize every component's complete HTML. In real development: know which component you need, know the important classes, understand its hierarchy, understand data-bs-* attributes, use Bootstrap documentation for standard code, and customize it for your website.</w:t>
      </w:r>
    </w:p>
    <w:p>
      <w:pPr>
        <w:pStyle w:val="Heading1"/>
      </w:pPr>
      <w:r>
        <w:t>36. Current Bootstrap Progress</w:t>
      </w:r>
    </w:p>
    <w:p>
      <w:r>
        <w:t>Completed: Buttons, text utilities, container, grid, responsive grid, spacing, flex utilities, cards, responsive cards, navbar, responsive navbar/hamburger, forms, textarea, select, checkbox/radio, responsive forms, alerts, badges, progress bars, spinners, dropdown, modal, accordion, tables and responsive tables.</w:t>
        <w:br/>
        <w:br/>
        <w:t>PAUSED BEFORE: Bootstrap Utility Classes practical.</w:t>
        <w:br/>
        <w:br/>
        <w:t>AFTER THAT: Final Bootstrap Project combining the major concepts.</w:t>
      </w:r>
    </w:p>
    <w:p>
      <w:pPr>
        <w:pStyle w:val="Heading1"/>
      </w:pPr>
      <w:r>
        <w:t>37. Next Class Starting Point</w:t>
      </w:r>
    </w:p>
    <w:p>
      <w:r>
        <w:t>Start directly with Bootstrap Utility Classes. Planned practical topics: spacing (m-*, p-*, mt-*, mb-*, ms-*, me-*, mx-*, my-*, px-*, py-*); display (d-none, d-block, d-flex, d-inline, d-inline-block); flex (justify-content-*, align-items-*); text (text-center, text-start, text-end, fw-bold, fw-normal, fs-*); sizing (w-25, w-50, w-75, w-100 and height utilities). Goal: practical speed and understanding, not memorization.</w:t>
      </w:r>
    </w:p>
    <w:p>
      <w:pPr>
        <w:pStyle w:val="Heading1"/>
      </w:pPr>
      <w:r>
        <w:t>38. Bootstrap Utility Classes — Spacing</w:t>
      </w:r>
    </w:p>
    <w:p>
      <w:r>
        <w:t>Spacing utilities control margin and padding.</w:t>
        <w:br/>
        <w:br/>
        <w:t>Pattern:</w:t>
        <w:br/>
        <w:t>m-* → margin</w:t>
        <w:br/>
        <w:t>p-* → padding</w:t>
        <w:br/>
        <w:br/>
        <w:t>Directions:</w:t>
        <w:br/>
        <w:t>t → top</w:t>
        <w:br/>
        <w:t>b → bottom</w:t>
        <w:br/>
        <w:t>s → start</w:t>
        <w:br/>
        <w:t>e → end</w:t>
        <w:br/>
        <w:t>x → horizontal</w:t>
        <w:br/>
        <w:t>y → vertical</w:t>
        <w:br/>
        <w:br/>
        <w:t>Examples:</w:t>
        <w:br/>
        <w:t>m-5 → margin on all sides</w:t>
        <w:br/>
        <w:t>mt-5 → margin-top</w:t>
        <w:br/>
        <w:t>mb-5 → margin-bottom</w:t>
        <w:br/>
        <w:t>ms-5 → margin-start</w:t>
        <w:br/>
        <w:t>me-5 → margin-end</w:t>
        <w:br/>
        <w:t>mx-5 → horizontal margin</w:t>
        <w:br/>
        <w:t>my-5 → vertical margin</w:t>
        <w:br/>
        <w:br/>
        <w:t>Padding uses the same pattern:</w:t>
        <w:br/>
        <w:t>p-5, pt-5, pb-5, ps-5, pe-5, px-5, py-5</w:t>
        <w:br/>
        <w:br/>
        <w:t>Important:</w:t>
        <w:br/>
        <w:t>Margin = space outside the element.</w:t>
        <w:br/>
        <w:t>Padding = space inside the element.</w:t>
      </w:r>
    </w:p>
    <w:p>
      <w:pPr>
        <w:pStyle w:val="Heading1"/>
      </w:pPr>
      <w:r>
        <w:t>39. Bootstrap Utility Classes — Display</w:t>
      </w:r>
    </w:p>
    <w:p>
      <w:r>
        <w:t>Important display classes:</w:t>
        <w:br/>
        <w:t>d-none → display: none</w:t>
        <w:br/>
        <w:t>d-block → display: block</w:t>
        <w:br/>
        <w:t>d-inline → display: inline</w:t>
        <w:br/>
        <w:t>d-inline-block → display: inline-block</w:t>
        <w:br/>
        <w:t>d-flex → display: flex</w:t>
        <w:br/>
        <w:br/>
        <w:t>Responsive pattern:</w:t>
        <w:br/>
        <w:t>d-{breakpoint}-{display}</w:t>
        <w:br/>
        <w:br/>
        <w:t>Examples:</w:t>
        <w:br/>
        <w:t>d-none d-md-block → hidden by default, visible from md and above.</w:t>
        <w:br/>
        <w:t>d-block d-md-none → visible by default, hidden from md and above.</w:t>
      </w:r>
    </w:p>
    <w:p>
      <w:pPr>
        <w:pStyle w:val="Heading1"/>
      </w:pPr>
      <w:r>
        <w:t>40. Bootstrap Utility Classes — Flex</w:t>
      </w:r>
    </w:p>
    <w:p>
      <w:r>
        <w:t>Bootstrap Flex utilities are shortcuts for CSS Flexbox.</w:t>
        <w:br/>
        <w:br/>
        <w:t>d-flex → enables Flexbox</w:t>
        <w:br/>
        <w:br/>
        <w:t>justify-content-start → main axis start</w:t>
        <w:br/>
        <w:t>justify-content-center → main axis center</w:t>
        <w:br/>
        <w:t>justify-content-end → main axis end</w:t>
        <w:br/>
        <w:t>justify-content-between → distributes space between items</w:t>
        <w:br/>
        <w:br/>
        <w:t>align-items-start → cross axis start</w:t>
        <w:br/>
        <w:t>align-items-center → cross axis center</w:t>
        <w:br/>
        <w:t>align-items-end → cross axis end</w:t>
        <w:br/>
        <w:br/>
        <w:t>Key concept:</w:t>
        <w:br/>
        <w:t>justify-content controls the MAIN AXIS.</w:t>
        <w:br/>
        <w:t>align-items controls the CROSS AXIS.</w:t>
        <w:br/>
        <w:br/>
        <w:t>With normal flex-direction: row:</w:t>
        <w:br/>
        <w:t>justify-content → horizontal/main axis</w:t>
        <w:br/>
        <w:t>align-items → vertical/cross axis.</w:t>
      </w:r>
    </w:p>
    <w:p>
      <w:pPr>
        <w:pStyle w:val="Heading1"/>
      </w:pPr>
      <w:r>
        <w:t>41. Bootstrap Utility Classes — Text</w:t>
      </w:r>
    </w:p>
    <w:p>
      <w:r>
        <w:t>Text alignment:</w:t>
        <w:br/>
        <w:t>text-start</w:t>
        <w:br/>
        <w:t>text-center</w:t>
        <w:br/>
        <w:t>text-end</w:t>
        <w:br/>
        <w:br/>
        <w:t>Font weight:</w:t>
        <w:br/>
        <w:t>fw-light</w:t>
        <w:br/>
        <w:t>fw-normal</w:t>
        <w:br/>
        <w:t>fw-bold</w:t>
        <w:br/>
        <w:br/>
        <w:t>Font size:</w:t>
        <w:br/>
        <w:t>fs-1 through fs-6</w:t>
        <w:br/>
        <w:t>(fs-1 is larger; fs-6 is smaller)</w:t>
        <w:br/>
        <w:br/>
        <w:t>Text transformation:</w:t>
        <w:br/>
        <w:t>text-uppercase</w:t>
        <w:br/>
        <w:t>text-lowercase</w:t>
        <w:br/>
        <w:t>text-capitalize</w:t>
        <w:br/>
        <w:br/>
        <w:t>Text colors:</w:t>
        <w:br/>
        <w:t>text-primary, text-secondary, text-success, text-danger,</w:t>
        <w:br/>
        <w:t>text-warning, text-info, text-dark, text-light, text-white</w:t>
        <w:br/>
        <w:br/>
        <w:t>Utilities can be combined, e.g. fs-2 text-light bg-primary.</w:t>
        <w:br/>
        <w:br/>
        <w:t>Note: h1–h6 are semantic HTML elements; fs-* controls visual size and should not replace proper heading semantics.</w:t>
      </w:r>
    </w:p>
    <w:p>
      <w:pPr>
        <w:pStyle w:val="Heading1"/>
      </w:pPr>
      <w:r>
        <w:t>42. Bootstrap Utility Classes — Sizing</w:t>
      </w:r>
    </w:p>
    <w:p>
      <w:r>
        <w:t>Width:</w:t>
        <w:br/>
        <w:t>w-25 → 25%</w:t>
        <w:br/>
        <w:t>w-50 → 50%</w:t>
        <w:br/>
        <w:t>w-75 → 75%</w:t>
        <w:br/>
        <w:t>w-100 → 100%</w:t>
        <w:br/>
        <w:br/>
        <w:t>Height:</w:t>
        <w:br/>
        <w:t>h-25 → 25%</w:t>
        <w:br/>
        <w:t>h-50 → 50%</w:t>
        <w:br/>
        <w:t>h-75 → 75%</w:t>
        <w:br/>
        <w:t>h-100 → 100%</w:t>
        <w:br/>
        <w:br/>
        <w:t>These percentage-based utilities control dimensions relative to the parent/container.</w:t>
      </w:r>
    </w:p>
    <w:p>
      <w:pPr>
        <w:pStyle w:val="Heading1"/>
      </w:pPr>
      <w:r>
        <w:t>43. Utility Classes — Practical Learning Rule</w:t>
      </w:r>
    </w:p>
    <w:p>
      <w:r>
        <w:t>Understand utility patterns instead of memorizing every class.</w:t>
        <w:br/>
        <w:br/>
        <w:t>m/p → margin/padding</w:t>
        <w:br/>
        <w:t>t/b/s/e/x/y → direction</w:t>
        <w:br/>
        <w:t>d-* → display</w:t>
        <w:br/>
        <w:t>justify-content-* → main-axis alignment</w:t>
        <w:br/>
        <w:t>align-items-* → cross-axis alignment</w:t>
        <w:br/>
        <w:t>text-* → text-related utilities</w:t>
        <w:br/>
        <w:t>fw-* → font weight</w:t>
        <w:br/>
        <w:t>fs-* → font size</w:t>
        <w:br/>
        <w:t>w-* / h-* → sizing</w:t>
        <w:br/>
        <w:br/>
        <w:t>In real development, use Bootstrap documentation as a reference and combine utilities to build layouts quickly.</w:t>
      </w:r>
    </w:p>
    <w:p>
      <w:pPr>
        <w:pStyle w:val="Heading1"/>
      </w:pPr>
      <w:r>
        <w:t>44. Bootstrap Learning Progress — Paused</w:t>
      </w:r>
    </w:p>
    <w:p>
      <w:r>
        <w:t>Completed:</w:t>
        <w:br/>
        <w:t>✓ Buttons</w:t>
        <w:br/>
        <w:t>✓ Text utilities</w:t>
        <w:br/>
        <w:t>✓ Container</w:t>
        <w:br/>
        <w:t>✓ Grid system</w:t>
        <w:br/>
        <w:t>✓ Responsive grid</w:t>
        <w:br/>
        <w:t>✓ Spacing utilities</w:t>
        <w:br/>
        <w:t>✓ Flex utilities</w:t>
        <w:br/>
        <w:t>✓ Cards</w:t>
        <w:br/>
        <w:t>✓ Responsive cards</w:t>
        <w:br/>
        <w:t>✓ Navbar</w:t>
        <w:br/>
        <w:t>✓ Responsive navbar and hamburger</w:t>
        <w:br/>
        <w:t>✓ Forms</w:t>
        <w:br/>
        <w:t>✓ Textarea</w:t>
        <w:br/>
        <w:t>✓ Select</w:t>
        <w:br/>
        <w:t>✓ Checkbox and radio</w:t>
        <w:br/>
        <w:t>✓ Responsive forms</w:t>
        <w:br/>
        <w:t>✓ Alerts</w:t>
        <w:br/>
        <w:t>✓ Badges</w:t>
        <w:br/>
        <w:t>✓ Progress bars</w:t>
        <w:br/>
        <w:t>✓ Spinners</w:t>
        <w:br/>
        <w:t>✓ Dropdown</w:t>
        <w:br/>
        <w:t>✓ Modal</w:t>
        <w:br/>
        <w:t>✓ Accordion</w:t>
        <w:br/>
        <w:t>✓ Tables</w:t>
        <w:br/>
        <w:t>✓ Responsive tables</w:t>
        <w:br/>
        <w:t>✓ Display utilities</w:t>
        <w:br/>
        <w:t>✓ Responsive display utilities</w:t>
        <w:br/>
        <w:t>✓ Flex alignment utilities</w:t>
        <w:br/>
        <w:t>✓ Text utilities</w:t>
        <w:br/>
        <w:t>✓ Sizing utilities</w:t>
        <w:br/>
        <w:br/>
        <w:t>CURRENT STATUS:</w:t>
        <w:br/>
        <w:t>Bootstrap utility classes are completed.</w:t>
        <w:br/>
        <w:br/>
        <w:t>PAUSED:</w:t>
        <w:br/>
        <w:t>Do not start the final project yet.</w:t>
        <w:br/>
        <w:br/>
        <w:t>NEXT CLASS:</w:t>
        <w:br/>
        <w:t>Start a fresh Bootstrap Final Project from the beginning, combining the major Bootstrap concepts learned so far.</w:t>
      </w:r>
    </w:p>
    <w:p>
      <w:pPr>
        <w:pStyle w:val="Heading1"/>
      </w:pPr>
      <w:r>
        <w:t>45. Final Bootstrap Project — Starting Plan</w:t>
      </w:r>
    </w:p>
    <w:p>
      <w:r>
        <w:t>When resuming, start the final Bootstrap project freshly.</w:t>
        <w:br/>
        <w:br/>
        <w:t>Planned areas:</w:t>
        <w:br/>
        <w:t>1. Navbar</w:t>
        <w:br/>
        <w:t>2. Hero section</w:t>
        <w:br/>
        <w:t>3. Responsive grid</w:t>
        <w:br/>
        <w:t>4. Cards</w:t>
        <w:br/>
        <w:t>5. Buttons and utilities</w:t>
        <w:br/>
        <w:t>6. Forms</w:t>
        <w:br/>
        <w:t>7. Dropdown</w:t>
        <w:br/>
        <w:t>8. Modal</w:t>
        <w:br/>
        <w:t>9. Accordion</w:t>
        <w:br/>
        <w:t>10. Table</w:t>
        <w:br/>
        <w:t>11. Responsive behavior</w:t>
        <w:br/>
        <w:t>12. Footer</w:t>
        <w:br/>
        <w:br/>
        <w:t>Objective:</w:t>
        <w:br/>
        <w:t>Build a realistic responsive page by combining Bootstrap components and utilities. Use Bootstrap documentation as a reference; memorizing complete component code is not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