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fed0624b6350d9bdb0ecc29fa2371880d3cad99"/>
    <w:p>
      <w:pPr>
        <w:pStyle w:val="Heading1"/>
      </w:pPr>
      <w:r>
        <w:t xml:space="preserve">Privacy-Preserving Cognitive Twin: Implementation Report</w:t>
      </w:r>
    </w:p>
    <w:p>
      <w:pPr>
        <w:pStyle w:val="FirstParagraph"/>
      </w:pPr>
      <w:r>
        <w:rPr>
          <w:bCs/>
          <w:b/>
        </w:rPr>
        <w:t xml:space="preserve">Team:</w:t>
      </w:r>
      <w:r>
        <w:t xml:space="preserve"> </w:t>
      </w:r>
      <w:r>
        <w:t xml:space="preserve">Alwaleed Alalami, Manoj Alexender, Terrance Dwamena, Kevin Williams</w:t>
      </w:r>
      <w:r>
        <w:br/>
      </w:r>
      <w:r>
        <w:rPr>
          <w:bCs/>
          <w:b/>
        </w:rPr>
        <w:t xml:space="preserve">Course:</w:t>
      </w:r>
      <w:r>
        <w:t xml:space="preserve"> </w:t>
      </w:r>
      <w:r>
        <w:t xml:space="preserve">CIS545 Data Security &amp; Privacy</w:t>
      </w:r>
      <w:r>
        <w:br/>
      </w:r>
      <w:r>
        <w:rPr>
          <w:bCs/>
          <w:b/>
        </w:rPr>
        <w:t xml:space="preserve">Date:</w:t>
      </w:r>
      <w:r>
        <w:t xml:space="preserve"> </w:t>
      </w:r>
      <w:r>
        <w:t xml:space="preserve">December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documents the comprehensive implementation of a privacy-preserving machine learning system designed to protect cognitive performance data from membership inference attacks (MIA). We successfully implemented and evaluated two defense mechanisms—Differential Privacy via DP-SGD and Model Confidence Exclusion (MCE)—both individually and in combination, demonstrating quantifiable privacy-utility tradeoffs across six experimental steps.</w:t>
      </w:r>
    </w:p>
    <w:p>
      <w:pPr>
        <w:pStyle w:val="BodyText"/>
      </w:pPr>
      <w:r>
        <w:rPr>
          <w:bCs/>
          <w:b/>
        </w:rPr>
        <w:t xml:space="preserve">Key Achievements:</w:t>
      </w:r>
      <w:r>
        <w:t xml:space="preserve"> </w:t>
      </w:r>
      <w:r>
        <w:t xml:space="preserve">- Established a robust baseline XGBoost classifier with 94%+ accuracy on cognitive state classification</w:t>
      </w:r>
      <w:r>
        <w:t xml:space="preserve"> </w:t>
      </w:r>
      <w:r>
        <w:t xml:space="preserve">- Implemented shadow-model membership inference attacks achieving AUROC &gt; 0.8 on unprotected models</w:t>
      </w:r>
      <w:r>
        <w:t xml:space="preserve"> </w:t>
      </w:r>
      <w:r>
        <w:t xml:space="preserve">- Deployed DP-SGD defense with privacy budgets ranging from ε=∞ (no privacy) to ε=1 (strong privacy)</w:t>
      </w:r>
      <w:r>
        <w:t xml:space="preserve"> </w:t>
      </w:r>
      <w:r>
        <w:t xml:space="preserve">- Developed an improved MCE defense with temperature scaling and entropy-based sample selection</w:t>
      </w:r>
      <w:r>
        <w:t xml:space="preserve"> </w:t>
      </w:r>
      <w:r>
        <w:t xml:space="preserve">- Created a fusion defense combining DP-SGD and MCE for enhanced protection</w:t>
      </w:r>
      <w:r>
        <w:t xml:space="preserve"> </w:t>
      </w:r>
      <w:r>
        <w:t xml:space="preserve">- Generated comprehensive privacy-utility frontier analyses</w:t>
      </w:r>
    </w:p>
    <w:p>
      <w:r>
        <w:pict>
          <v:rect style="width:0;height:1.5pt" o:hralign="center" o:hrstd="t" o:hr="t"/>
        </w:pict>
      </w:r>
    </w:p>
    <w:bookmarkEnd w:id="20"/>
    <w:bookmarkStart w:id="23" w:name="project-overview"/>
    <w:p>
      <w:pPr>
        <w:pStyle w:val="Heading2"/>
      </w:pPr>
      <w:r>
        <w:t xml:space="preserve">1. Project Overview</w:t>
      </w:r>
    </w:p>
    <w:bookmarkStart w:id="21" w:name="research-question"/>
    <w:p>
      <w:pPr>
        <w:pStyle w:val="Heading3"/>
      </w:pPr>
      <w:r>
        <w:t xml:space="preserve">1.1 Research Question</w:t>
      </w:r>
    </w:p>
    <w:p>
      <w:pPr>
        <w:pStyle w:val="FirstParagraph"/>
      </w:pPr>
      <w:r>
        <w:rPr>
          <w:bCs/>
          <w:b/>
        </w:rPr>
        <w:t xml:space="preserve">Can differential privacy or MIAShield-like exclusion mechanisms protect Cognitive Twin training data from membership inference attacks while maintaining accurate cognitive performance predictions?</w:t>
      </w:r>
    </w:p>
    <w:bookmarkEnd w:id="21"/>
    <w:bookmarkStart w:id="22" w:name="dataset-context"/>
    <w:p>
      <w:pPr>
        <w:pStyle w:val="Heading3"/>
      </w:pPr>
      <w:r>
        <w:t xml:space="preserve">1.2 Dataset &amp; Context</w:t>
      </w:r>
    </w:p>
    <w:p>
      <w:pPr>
        <w:pStyle w:val="FirstParagraph"/>
      </w:pPr>
      <w:r>
        <w:t xml:space="preserve">The Cognitive Twin represents an AI-driven neurobehavioral model serving as a personalized digital avatar for astronauts. The system predicts mental performance across mission scenarios using sensitive cognitive, emotional, and physiological signals. Given the highly sensitive nature of this data (potentially revealing health or psychological states), protecting against membership inference attacks is critical.</w:t>
      </w:r>
    </w:p>
    <w:p>
      <w:pPr>
        <w:pStyle w:val="BodyText"/>
      </w:pPr>
      <w:r>
        <w:rPr>
          <w:bCs/>
          <w:b/>
        </w:rPr>
        <w:t xml:space="preserve">Dataset Characteristics:</w:t>
      </w:r>
      <w:r>
        <w:t xml:space="preserve"> </w:t>
      </w:r>
      <w:r>
        <w:t xml:space="preserve">-</w:t>
      </w:r>
      <w:r>
        <w:t xml:space="preserve"> </w:t>
      </w:r>
      <w:r>
        <w:rPr>
          <w:bCs/>
          <w:b/>
        </w:rPr>
        <w:t xml:space="preserve">Type:</w:t>
      </w:r>
      <w:r>
        <w:t xml:space="preserve"> </w:t>
      </w:r>
      <w:r>
        <w:t xml:space="preserve">WESAD (Wearable Stress and Affect Detection) dataset</w:t>
      </w:r>
      <w:r>
        <w:t xml:space="preserve"> </w:t>
      </w:r>
      <w:r>
        <w:t xml:space="preserve">-</w:t>
      </w:r>
      <w:r>
        <w:t xml:space="preserve"> </w:t>
      </w:r>
      <w:r>
        <w:rPr>
          <w:bCs/>
          <w:b/>
        </w:rPr>
        <w:t xml:space="preserve">Features:</w:t>
      </w:r>
      <w:r>
        <w:t xml:space="preserve"> </w:t>
      </w:r>
      <w:r>
        <w:t xml:space="preserve">Physiological signals including heart rate variability, electrodermal activity, temperature, and derived stress/affect indicators</w:t>
      </w:r>
      <w:r>
        <w:t xml:space="preserve"> </w:t>
      </w:r>
      <w:r>
        <w:t xml:space="preserve">-</w:t>
      </w:r>
      <w:r>
        <w:t xml:space="preserve"> </w:t>
      </w:r>
      <w:r>
        <w:rPr>
          <w:bCs/>
          <w:b/>
        </w:rPr>
        <w:t xml:space="preserve">Classes:</w:t>
      </w:r>
      <w:r>
        <w:t xml:space="preserve"> </w:t>
      </w:r>
      <w:r>
        <w:t xml:space="preserve">4 cognitive states (Baseline, Stress, Amusement, Meditation)</w:t>
      </w:r>
      <w:r>
        <w:t xml:space="preserve"> </w:t>
      </w:r>
      <w:r>
        <w:t xml:space="preserve">-</w:t>
      </w:r>
      <w:r>
        <w:t xml:space="preserve"> </w:t>
      </w:r>
      <w:r>
        <w:rPr>
          <w:bCs/>
          <w:b/>
        </w:rPr>
        <w:t xml:space="preserve">Samples:</w:t>
      </w:r>
      <w:r>
        <w:t xml:space="preserve"> </w:t>
      </w:r>
      <w:r>
        <w:t xml:space="preserve">Structured subject-level data ensuring no cross-contamination</w:t>
      </w:r>
      <w:r>
        <w:t xml:space="preserve"> </w:t>
      </w:r>
      <w:r>
        <w:t xml:space="preserve">-</w:t>
      </w:r>
      <w:r>
        <w:t xml:space="preserve"> </w:t>
      </w:r>
      <w:r>
        <w:rPr>
          <w:bCs/>
          <w:b/>
        </w:rPr>
        <w:t xml:space="preserve">Split:</w:t>
      </w:r>
      <w:r>
        <w:t xml:space="preserve"> </w:t>
      </w:r>
      <w:r>
        <w:t xml:space="preserve">60% train / 20% validation / 20% test with stratified subject-level splits</w:t>
      </w:r>
    </w:p>
    <w:p>
      <w:r>
        <w:pict>
          <v:rect style="width:0;height:1.5pt" o:hralign="center" o:hrstd="t" o:hr="t"/>
        </w:pict>
      </w:r>
    </w:p>
    <w:bookmarkEnd w:id="22"/>
    <w:bookmarkEnd w:id="23"/>
    <w:bookmarkStart w:id="26" w:name="implementation-architecture"/>
    <w:p>
      <w:pPr>
        <w:pStyle w:val="Heading2"/>
      </w:pPr>
      <w:r>
        <w:t xml:space="preserve">2. Implementation Architecture</w:t>
      </w:r>
    </w:p>
    <w:bookmarkStart w:id="24" w:name="six-step-pipeline"/>
    <w:p>
      <w:pPr>
        <w:pStyle w:val="Heading3"/>
      </w:pPr>
      <w:r>
        <w:t xml:space="preserve">2.1 Six-Step Pipeline</w:t>
      </w:r>
    </w:p>
    <w:p>
      <w:pPr>
        <w:pStyle w:val="FirstParagraph"/>
      </w:pPr>
      <w:r>
        <w:t xml:space="preserve">Our implementation follows a modular six-step architecture, with each step building upon previous outputs:</w:t>
      </w:r>
    </w:p>
    <w:p>
      <w:pPr>
        <w:pStyle w:val="SourceCode"/>
      </w:pPr>
      <w:r>
        <w:rPr>
          <w:rStyle w:val="VerbatimChar"/>
        </w:rPr>
        <w:t xml:space="preserve">Step 1C: Data Preparation &amp; Splitting</w:t>
      </w:r>
      <w:r>
        <w:br/>
      </w:r>
      <w:r>
        <w:rPr>
          <w:rStyle w:val="VerbatimChar"/>
        </w:rPr>
        <w:t xml:space="preserve">    ↓</w:t>
      </w:r>
      <w:r>
        <w:br/>
      </w:r>
      <w:r>
        <w:rPr>
          <w:rStyle w:val="VerbatimChar"/>
        </w:rPr>
        <w:t xml:space="preserve">Step 2: Baseline Model Training &amp; Evaluation</w:t>
      </w:r>
      <w:r>
        <w:br/>
      </w:r>
      <w:r>
        <w:rPr>
          <w:rStyle w:val="VerbatimChar"/>
        </w:rPr>
        <w:t xml:space="preserve">    ↓</w:t>
      </w:r>
      <w:r>
        <w:br/>
      </w:r>
      <w:r>
        <w:rPr>
          <w:rStyle w:val="VerbatimChar"/>
        </w:rPr>
        <w:t xml:space="preserve">Step 3: Membership Inference Attack Implementation</w:t>
      </w:r>
      <w:r>
        <w:br/>
      </w:r>
      <w:r>
        <w:rPr>
          <w:rStyle w:val="VerbatimChar"/>
        </w:rPr>
        <w:t xml:space="preserve">    ↓</w:t>
      </w:r>
      <w:r>
        <w:br/>
      </w:r>
      <w:r>
        <w:rPr>
          <w:rStyle w:val="VerbatimChar"/>
        </w:rPr>
        <w:t xml:space="preserve">Step 4: Differential Privacy Defense (DP-SGD)</w:t>
      </w:r>
      <w:r>
        <w:br/>
      </w:r>
      <w:r>
        <w:rPr>
          <w:rStyle w:val="VerbatimChar"/>
        </w:rPr>
        <w:t xml:space="preserve">    ↓</w:t>
      </w:r>
      <w:r>
        <w:br/>
      </w:r>
      <w:r>
        <w:rPr>
          <w:rStyle w:val="VerbatimChar"/>
        </w:rPr>
        <w:t xml:space="preserve">Step 5: Model Confidence Exclusion Defense</w:t>
      </w:r>
      <w:r>
        <w:br/>
      </w:r>
      <w:r>
        <w:rPr>
          <w:rStyle w:val="VerbatimChar"/>
        </w:rPr>
        <w:t xml:space="preserve">    ↓</w:t>
      </w:r>
      <w:r>
        <w:br/>
      </w:r>
      <w:r>
        <w:rPr>
          <w:rStyle w:val="VerbatimChar"/>
        </w:rPr>
        <w:t xml:space="preserve">Step 6: Fusion Defense (DP-SGD + MCE)</w:t>
      </w:r>
    </w:p>
    <w:bookmarkEnd w:id="24"/>
    <w:bookmarkStart w:id="25" w:name="technology-stack"/>
    <w:p>
      <w:pPr>
        <w:pStyle w:val="Heading3"/>
      </w:pPr>
      <w:r>
        <w:t xml:space="preserve">2.2 Technology Stack</w:t>
      </w:r>
    </w:p>
    <w:p>
      <w:pPr>
        <w:pStyle w:val="FirstParagraph"/>
      </w:pPr>
      <w:r>
        <w:rPr>
          <w:bCs/>
          <w:b/>
        </w:rPr>
        <w:t xml:space="preserve">Core Libraries:</w:t>
      </w:r>
      <w:r>
        <w:t xml:space="preserve"> </w:t>
      </w:r>
      <w:r>
        <w:t xml:space="preserve">-</w:t>
      </w:r>
      <w:r>
        <w:t xml:space="preserve"> </w:t>
      </w:r>
      <w:r>
        <w:rPr>
          <w:bCs/>
          <w:b/>
        </w:rPr>
        <w:t xml:space="preserve">Machine Learning:</w:t>
      </w:r>
      <w:r>
        <w:t xml:space="preserve"> </w:t>
      </w:r>
      <w:r>
        <w:t xml:space="preserve">XGBoost (baseline), PyTorch (neural networks)</w:t>
      </w:r>
      <w:r>
        <w:t xml:space="preserve"> </w:t>
      </w:r>
      <w:r>
        <w:t xml:space="preserve">-</w:t>
      </w:r>
      <w:r>
        <w:t xml:space="preserve"> </w:t>
      </w:r>
      <w:r>
        <w:rPr>
          <w:bCs/>
          <w:b/>
        </w:rPr>
        <w:t xml:space="preserve">Privacy:</w:t>
      </w:r>
      <w:r>
        <w:t xml:space="preserve"> </w:t>
      </w:r>
      <w:r>
        <w:t xml:space="preserve">Opacus (DP-SGD implementation)</w:t>
      </w:r>
      <w:r>
        <w:t xml:space="preserve"> </w:t>
      </w:r>
      <w:r>
        <w:t xml:space="preserve">-</w:t>
      </w:r>
      <w:r>
        <w:t xml:space="preserve"> </w:t>
      </w:r>
      <w:r>
        <w:rPr>
          <w:bCs/>
          <w:b/>
        </w:rPr>
        <w:t xml:space="preserve">Data Processing:</w:t>
      </w:r>
      <w:r>
        <w:t xml:space="preserve"> </w:t>
      </w:r>
      <w:r>
        <w:t xml:space="preserve">Pandas, NumPy, Scikit-learn</w:t>
      </w:r>
      <w:r>
        <w:t xml:space="preserve"> </w:t>
      </w:r>
      <w:r>
        <w:t xml:space="preserve">-</w:t>
      </w:r>
      <w:r>
        <w:t xml:space="preserve"> </w:t>
      </w:r>
      <w:r>
        <w:rPr>
          <w:bCs/>
          <w:b/>
        </w:rPr>
        <w:t xml:space="preserve">Visualization:</w:t>
      </w:r>
      <w:r>
        <w:t xml:space="preserve"> </w:t>
      </w:r>
      <w:r>
        <w:t xml:space="preserve">Matplotlib, Seaborn</w:t>
      </w:r>
      <w:r>
        <w:t xml:space="preserve"> </w:t>
      </w:r>
      <w:r>
        <w:t xml:space="preserve">-</w:t>
      </w:r>
      <w:r>
        <w:t xml:space="preserve"> </w:t>
      </w:r>
      <w:r>
        <w:rPr>
          <w:bCs/>
          <w:b/>
        </w:rPr>
        <w:t xml:space="preserve">Evaluation:</w:t>
      </w:r>
      <w:r>
        <w:t xml:space="preserve"> </w:t>
      </w:r>
      <w:r>
        <w:t xml:space="preserve">Custom MIA evaluation framework</w:t>
      </w:r>
    </w:p>
    <w:p>
      <w:r>
        <w:pict>
          <v:rect style="width:0;height:1.5pt" o:hralign="center" o:hrstd="t" o:hr="t"/>
        </w:pict>
      </w:r>
    </w:p>
    <w:bookmarkEnd w:id="25"/>
    <w:bookmarkEnd w:id="26"/>
    <w:bookmarkStart w:id="39" w:name="step-by-step-implementation-details"/>
    <w:p>
      <w:pPr>
        <w:pStyle w:val="Heading2"/>
      </w:pPr>
      <w:r>
        <w:t xml:space="preserve">3. Step-by-Step Implementation Details</w:t>
      </w:r>
    </w:p>
    <w:bookmarkStart w:id="28" w:name="step-1c-trainvaltest-split"/>
    <w:p>
      <w:pPr>
        <w:pStyle w:val="Heading3"/>
      </w:pPr>
      <w:r>
        <w:t xml:space="preserve">Step 1C: Train/Val/Test Split</w:t>
      </w:r>
    </w:p>
    <w:p>
      <w:pPr>
        <w:pStyle w:val="FirstParagraph"/>
      </w:pPr>
      <w:r>
        <w:rPr>
          <w:bCs/>
          <w:b/>
        </w:rPr>
        <w:t xml:space="preserve">Lead:</w:t>
      </w:r>
      <w:r>
        <w:t xml:space="preserve"> </w:t>
      </w:r>
      <w:r>
        <w:t xml:space="preserve">Kevin Williams</w:t>
      </w:r>
      <w:r>
        <w:br/>
      </w:r>
      <w:r>
        <w:rPr>
          <w:bCs/>
          <w:b/>
        </w:rPr>
        <w:t xml:space="preserve">Objective:</w:t>
      </w:r>
      <w:r>
        <w:t xml:space="preserve"> </w:t>
      </w:r>
      <w:r>
        <w:t xml:space="preserve">Create privacy-preserving data splits with no subject leakage</w:t>
      </w:r>
    </w:p>
    <w:bookmarkStart w:id="27" w:name="implementation-highlights"/>
    <w:p>
      <w:pPr>
        <w:pStyle w:val="Heading4"/>
      </w:pPr>
      <w:r>
        <w:t xml:space="preserve">Implementation Highlights:</w:t>
      </w:r>
    </w:p>
    <w:p>
      <w:pPr>
        <w:pStyle w:val="FirstParagraph"/>
      </w:pPr>
      <w:r>
        <w:rPr>
          <w:bCs/>
          <w:b/>
        </w:rPr>
        <w:t xml:space="preserve">Critical Design Decisions:</w:t>
      </w:r>
      <w:r>
        <w:t xml:space="preserve"> </w:t>
      </w:r>
      <w:r>
        <w:t xml:space="preserve">-</w:t>
      </w:r>
      <w:r>
        <w:t xml:space="preserve"> </w:t>
      </w:r>
      <w:r>
        <w:rPr>
          <w:bCs/>
          <w:b/>
        </w:rPr>
        <w:t xml:space="preserve">Subject-level stratification:</w:t>
      </w:r>
      <w:r>
        <w:t xml:space="preserve"> </w:t>
      </w:r>
      <w:r>
        <w:t xml:space="preserve">Ensures no individual appears in multiple splits, preventing data leakage that could artificially inflate model performance</w:t>
      </w:r>
      <w:r>
        <w:t xml:space="preserve"> </w:t>
      </w:r>
      <w:r>
        <w:t xml:space="preserve">-</w:t>
      </w:r>
      <w:r>
        <w:t xml:space="preserve"> </w:t>
      </w:r>
      <w:r>
        <w:rPr>
          <w:bCs/>
          <w:b/>
        </w:rPr>
        <w:t xml:space="preserve">Stratified GroupKFold:</w:t>
      </w:r>
      <w:r>
        <w:t xml:space="preserve"> </w:t>
      </w:r>
      <w:r>
        <w:t xml:space="preserve">Maintains class distribution while respecting subject boundaries</w:t>
      </w:r>
      <w:r>
        <w:t xml:space="preserve"> </w:t>
      </w:r>
      <w:r>
        <w:t xml:space="preserve">-</w:t>
      </w:r>
      <w:r>
        <w:t xml:space="preserve"> </w:t>
      </w:r>
      <w:r>
        <w:rPr>
          <w:bCs/>
          <w:b/>
        </w:rPr>
        <w:t xml:space="preserve">Fixed random seed (42):</w:t>
      </w:r>
      <w:r>
        <w:t xml:space="preserve"> </w:t>
      </w:r>
      <w:r>
        <w:t xml:space="preserve">Ensures reproducibility across all experiments</w:t>
      </w:r>
    </w:p>
    <w:p>
      <w:pPr>
        <w:pStyle w:val="BodyText"/>
      </w:pPr>
      <w:r>
        <w:rPr>
          <w:bCs/>
          <w:b/>
        </w:rPr>
        <w:t xml:space="preserve">Technical Approach:</w:t>
      </w:r>
    </w:p>
    <w:p>
      <w:pPr>
        <w:pStyle w:val="SourceCode"/>
      </w:pPr>
      <w:r>
        <w:rPr>
          <w:rStyle w:val="CommentTok"/>
        </w:rPr>
        <w:t xml:space="preserve"># Two-stage splitting process</w:t>
      </w:r>
      <w:r>
        <w:br/>
      </w:r>
      <w:r>
        <w:rPr>
          <w:rStyle w:val="CommentTok"/>
        </w:rPr>
        <w:t xml:space="preserve"># Stage 1: 80% train, 20% temp using StratifiedGroupKFold (n_splits=5)</w:t>
      </w:r>
      <w:r>
        <w:br/>
      </w:r>
      <w:r>
        <w:rPr>
          <w:rStyle w:val="NormalTok"/>
        </w:rPr>
        <w:t xml:space="preserve">splitter1 </w:t>
      </w:r>
      <w:r>
        <w:rPr>
          <w:rStyle w:val="OperatorTok"/>
        </w:rPr>
        <w:t xml:space="preserve">=</w:t>
      </w:r>
      <w:r>
        <w:rPr>
          <w:rStyle w:val="NormalTok"/>
        </w:rPr>
        <w:t xml:space="preserve"> StratifiedGroupKFold(n_splits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groups </w:t>
      </w:r>
      <w:r>
        <w:rPr>
          <w:rStyle w:val="OperatorTok"/>
        </w:rPr>
        <w:t xml:space="preserve">=</w:t>
      </w:r>
      <w:r>
        <w:rPr>
          <w:rStyle w:val="NormalTok"/>
        </w:rPr>
        <w:t xml:space="preserve"> X[</w:t>
      </w:r>
      <w:r>
        <w:rPr>
          <w:rStyle w:val="StringTok"/>
        </w:rPr>
        <w:t xml:space="preserve">"Subject"</w:t>
      </w:r>
      <w:r>
        <w:rPr>
          <w:rStyle w:val="NormalTok"/>
        </w:rPr>
        <w:t xml:space="preserve">]</w:t>
      </w:r>
      <w:r>
        <w:br/>
      </w:r>
      <w:r>
        <w:rPr>
          <w:rStyle w:val="ControlFlowTok"/>
        </w:rPr>
        <w:t xml:space="preserve">for</w:t>
      </w:r>
      <w:r>
        <w:rPr>
          <w:rStyle w:val="NormalTok"/>
        </w:rPr>
        <w:t xml:space="preserve"> train_idx, temp_idx </w:t>
      </w:r>
      <w:r>
        <w:rPr>
          <w:rStyle w:val="KeywordTok"/>
        </w:rPr>
        <w:t xml:space="preserve">in</w:t>
      </w:r>
      <w:r>
        <w:rPr>
          <w:rStyle w:val="NormalTok"/>
        </w:rPr>
        <w:t xml:space="preserve"> splitter1.split(X, y, groups):</w:t>
      </w:r>
      <w:r>
        <w:br/>
      </w:r>
      <w:r>
        <w:rPr>
          <w:rStyle w:val="NormalTok"/>
        </w:rPr>
        <w:t xml:space="preserve">    X_train, X_temp </w:t>
      </w:r>
      <w:r>
        <w:rPr>
          <w:rStyle w:val="OperatorTok"/>
        </w:rPr>
        <w:t xml:space="preserve">=</w:t>
      </w:r>
      <w:r>
        <w:rPr>
          <w:rStyle w:val="NormalTok"/>
        </w:rPr>
        <w:t xml:space="preserve"> X.iloc[train_idx], X.iloc[temp_idx]</w:t>
      </w:r>
      <w:r>
        <w:br/>
      </w:r>
      <w:r>
        <w:rPr>
          <w:rStyle w:val="NormalTok"/>
        </w:rPr>
        <w:t xml:space="preserve">    </w:t>
      </w:r>
      <w:r>
        <w:rPr>
          <w:rStyle w:val="ControlFlowTok"/>
        </w:rPr>
        <w:t xml:space="preserve">break</w:t>
      </w:r>
      <w:r>
        <w:br/>
      </w:r>
      <w:r>
        <w:br/>
      </w:r>
      <w:r>
        <w:rPr>
          <w:rStyle w:val="CommentTok"/>
        </w:rPr>
        <w:t xml:space="preserve"># Stage 2: Split temp 50/50 into val/test (n_splits=2)</w:t>
      </w:r>
      <w:r>
        <w:br/>
      </w:r>
      <w:r>
        <w:rPr>
          <w:rStyle w:val="NormalTok"/>
        </w:rPr>
        <w:t xml:space="preserve">splitter2 </w:t>
      </w:r>
      <w:r>
        <w:rPr>
          <w:rStyle w:val="OperatorTok"/>
        </w:rPr>
        <w:t xml:space="preserve">=</w:t>
      </w:r>
      <w:r>
        <w:rPr>
          <w:rStyle w:val="NormalTok"/>
        </w:rPr>
        <w:t xml:space="preserve"> StratifiedGroupKFold(n_splits</w:t>
      </w:r>
      <w:r>
        <w:rPr>
          <w:rStyle w:val="OperatorTok"/>
        </w:rPr>
        <w:t xml:space="preserve">=</w:t>
      </w:r>
      <w:r>
        <w:rPr>
          <w:rStyle w:val="DecValTok"/>
        </w:rPr>
        <w:t xml:space="preserve">2</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groups_temp </w:t>
      </w:r>
      <w:r>
        <w:rPr>
          <w:rStyle w:val="OperatorTok"/>
        </w:rPr>
        <w:t xml:space="preserve">=</w:t>
      </w:r>
      <w:r>
        <w:rPr>
          <w:rStyle w:val="NormalTok"/>
        </w:rPr>
        <w:t xml:space="preserve"> X_temp[</w:t>
      </w:r>
      <w:r>
        <w:rPr>
          <w:rStyle w:val="StringTok"/>
        </w:rPr>
        <w:t xml:space="preserve">"Subject"</w:t>
      </w:r>
      <w:r>
        <w:rPr>
          <w:rStyle w:val="NormalTok"/>
        </w:rPr>
        <w:t xml:space="preserve">]</w:t>
      </w:r>
      <w:r>
        <w:br/>
      </w:r>
      <w:r>
        <w:rPr>
          <w:rStyle w:val="ControlFlowTok"/>
        </w:rPr>
        <w:t xml:space="preserve">for</w:t>
      </w:r>
      <w:r>
        <w:rPr>
          <w:rStyle w:val="NormalTok"/>
        </w:rPr>
        <w:t xml:space="preserve"> val_idx, test_idx </w:t>
      </w:r>
      <w:r>
        <w:rPr>
          <w:rStyle w:val="KeywordTok"/>
        </w:rPr>
        <w:t xml:space="preserve">in</w:t>
      </w:r>
      <w:r>
        <w:rPr>
          <w:rStyle w:val="NormalTok"/>
        </w:rPr>
        <w:t xml:space="preserve"> splitter2.split(X_temp, y_temp, groups_temp):</w:t>
      </w:r>
      <w:r>
        <w:br/>
      </w:r>
      <w:r>
        <w:rPr>
          <w:rStyle w:val="NormalTok"/>
        </w:rPr>
        <w:t xml:space="preserve">    X_val, X_test </w:t>
      </w:r>
      <w:r>
        <w:rPr>
          <w:rStyle w:val="OperatorTok"/>
        </w:rPr>
        <w:t xml:space="preserve">=</w:t>
      </w:r>
      <w:r>
        <w:rPr>
          <w:rStyle w:val="NormalTok"/>
        </w:rPr>
        <w:t xml:space="preserve"> X_temp.iloc[val_idx], X_temp.iloc[test_idx]</w:t>
      </w:r>
    </w:p>
    <w:p>
      <w:pPr>
        <w:pStyle w:val="FirstParagraph"/>
      </w:pPr>
      <w:r>
        <w:rPr>
          <w:bCs/>
          <w:b/>
        </w:rPr>
        <w:t xml:space="preserve">Key Outputs:</w:t>
      </w:r>
      <w:r>
        <w:t xml:space="preserve"> </w:t>
      </w:r>
      <w:r>
        <w:t xml:space="preserve">-</w:t>
      </w:r>
      <w:r>
        <w:t xml:space="preserve"> </w:t>
      </w:r>
      <w:r>
        <w:rPr>
          <w:rStyle w:val="VerbatimChar"/>
        </w:rPr>
        <w:t xml:space="preserve">X_train.csv, y_train.csv</w:t>
      </w:r>
      <w:r>
        <w:t xml:space="preserve">: Training data (60% of dataset)</w:t>
      </w:r>
      <w:r>
        <w:t xml:space="preserve"> </w:t>
      </w:r>
      <w:r>
        <w:t xml:space="preserve">-</w:t>
      </w:r>
      <w:r>
        <w:t xml:space="preserve"> </w:t>
      </w:r>
      <w:r>
        <w:rPr>
          <w:rStyle w:val="VerbatimChar"/>
        </w:rPr>
        <w:t xml:space="preserve">X_val.csv, y_val.csv</w:t>
      </w:r>
      <w:r>
        <w:t xml:space="preserve">: Validation data (20% of dataset)</w:t>
      </w:r>
      <w:r>
        <w:t xml:space="preserve"> </w:t>
      </w:r>
      <w:r>
        <w:t xml:space="preserve">-</w:t>
      </w:r>
      <w:r>
        <w:t xml:space="preserve"> </w:t>
      </w:r>
      <w:r>
        <w:rPr>
          <w:rStyle w:val="VerbatimChar"/>
        </w:rPr>
        <w:t xml:space="preserve">X_test.csv, y_test.csv</w:t>
      </w:r>
      <w:r>
        <w:t xml:space="preserve">: Test data (20% of dataset)</w:t>
      </w:r>
      <w:r>
        <w:t xml:space="preserve"> </w:t>
      </w:r>
      <w:r>
        <w:t xml:space="preserve">- Class distribution verification plots confirming balanced splits</w:t>
      </w:r>
    </w:p>
    <w:p>
      <w:pPr>
        <w:pStyle w:val="BodyText"/>
      </w:pPr>
      <w:r>
        <w:rPr>
          <w:bCs/>
          <w:b/>
        </w:rPr>
        <w:t xml:space="preserve">Validation:</w:t>
      </w:r>
      <w:r>
        <w:t xml:space="preserve"> </w:t>
      </w:r>
      <w:r>
        <w:t xml:space="preserve">- Verified no subject overlap across splits</w:t>
      </w:r>
      <w:r>
        <w:t xml:space="preserve"> </w:t>
      </w:r>
      <w:r>
        <w:t xml:space="preserve">- Confirmed class distributions maintained across all splits</w:t>
      </w:r>
      <w:r>
        <w:t xml:space="preserve"> </w:t>
      </w:r>
      <w:r>
        <w:t xml:space="preserve">- Documented split statistics for reproducibility</w:t>
      </w:r>
    </w:p>
    <w:p>
      <w:r>
        <w:pict>
          <v:rect style="width:0;height:1.5pt" o:hralign="center" o:hrstd="t" o:hr="t"/>
        </w:pict>
      </w:r>
    </w:p>
    <w:bookmarkEnd w:id="27"/>
    <w:bookmarkEnd w:id="28"/>
    <w:bookmarkStart w:id="30" w:name="step-2-baseline-model-training"/>
    <w:p>
      <w:pPr>
        <w:pStyle w:val="Heading3"/>
      </w:pPr>
      <w:r>
        <w:t xml:space="preserve">Step 2: Baseline Model Training</w:t>
      </w:r>
    </w:p>
    <w:p>
      <w:pPr>
        <w:pStyle w:val="FirstParagraph"/>
      </w:pPr>
      <w:r>
        <w:rPr>
          <w:bCs/>
          <w:b/>
        </w:rPr>
        <w:t xml:space="preserve">Lead:</w:t>
      </w:r>
      <w:r>
        <w:t xml:space="preserve"> </w:t>
      </w:r>
      <w:r>
        <w:t xml:space="preserve">Kevin Williams</w:t>
      </w:r>
      <w:r>
        <w:br/>
      </w:r>
      <w:r>
        <w:rPr>
          <w:bCs/>
          <w:b/>
        </w:rPr>
        <w:t xml:space="preserve">Objective:</w:t>
      </w:r>
      <w:r>
        <w:t xml:space="preserve"> </w:t>
      </w:r>
      <w:r>
        <w:t xml:space="preserve">Establish performance benchmarks for privacy-utility tradeoff analysis</w:t>
      </w:r>
    </w:p>
    <w:bookmarkStart w:id="29" w:name="implementation-highlights-1"/>
    <w:p>
      <w:pPr>
        <w:pStyle w:val="Heading4"/>
      </w:pPr>
      <w:r>
        <w:t xml:space="preserve">Implementation Highlights:</w:t>
      </w:r>
    </w:p>
    <w:p>
      <w:pPr>
        <w:pStyle w:val="FirstParagraph"/>
      </w:pPr>
      <w:r>
        <w:rPr>
          <w:bCs/>
          <w:b/>
        </w:rPr>
        <w:t xml:space="preserve">Model Selection Rationale:</w:t>
      </w:r>
      <w:r>
        <w:t xml:space="preserve"> </w:t>
      </w:r>
      <w:r>
        <w:t xml:space="preserve">We selected XGBoost as our baseline model for several reasons:</w:t>
      </w:r>
      <w:r>
        <w:t xml:space="preserve"> </w:t>
      </w:r>
      <w:r>
        <w:t xml:space="preserve">1.</w:t>
      </w:r>
      <w:r>
        <w:t xml:space="preserve"> </w:t>
      </w:r>
      <w:r>
        <w:rPr>
          <w:bCs/>
          <w:b/>
        </w:rPr>
        <w:t xml:space="preserve">Strong performance</w:t>
      </w:r>
      <w:r>
        <w:t xml:space="preserve"> </w:t>
      </w:r>
      <w:r>
        <w:t xml:space="preserve">on tabular data with physiological features</w:t>
      </w:r>
      <w:r>
        <w:t xml:space="preserve"> </w:t>
      </w:r>
      <w:r>
        <w:t xml:space="preserve">2.</w:t>
      </w:r>
      <w:r>
        <w:t xml:space="preserve"> </w:t>
      </w:r>
      <w:r>
        <w:rPr>
          <w:bCs/>
          <w:b/>
        </w:rPr>
        <w:t xml:space="preserve">Interpretability</w:t>
      </w:r>
      <w:r>
        <w:t xml:space="preserve"> </w:t>
      </w:r>
      <w:r>
        <w:t xml:space="preserve">through feature importance analysis</w:t>
      </w:r>
      <w:r>
        <w:t xml:space="preserve"> </w:t>
      </w:r>
      <w:r>
        <w:t xml:space="preserve">3.</w:t>
      </w:r>
      <w:r>
        <w:t xml:space="preserve"> </w:t>
      </w:r>
      <w:r>
        <w:rPr>
          <w:bCs/>
          <w:b/>
        </w:rPr>
        <w:t xml:space="preserve">Calibration</w:t>
      </w:r>
      <w:r>
        <w:t xml:space="preserve"> </w:t>
      </w:r>
      <w:r>
        <w:t xml:space="preserve">capabilities for confidence-based attacks</w:t>
      </w:r>
      <w:r>
        <w:t xml:space="preserve"> </w:t>
      </w:r>
      <w:r>
        <w:t xml:space="preserve">4.</w:t>
      </w:r>
      <w:r>
        <w:t xml:space="preserve"> </w:t>
      </w:r>
      <w:r>
        <w:rPr>
          <w:bCs/>
          <w:b/>
        </w:rPr>
        <w:t xml:space="preserve">Industry standard</w:t>
      </w:r>
      <w:r>
        <w:t xml:space="preserve"> </w:t>
      </w:r>
      <w:r>
        <w:t xml:space="preserve">for cognitive performance prediction tasks</w:t>
      </w:r>
    </w:p>
    <w:p>
      <w:pPr>
        <w:pStyle w:val="BodyText"/>
      </w:pPr>
      <w:r>
        <w:rPr>
          <w:bCs/>
          <w:b/>
        </w:rPr>
        <w:t xml:space="preserve">Hyperparameter Optimization:</w:t>
      </w:r>
      <w:r>
        <w:t xml:space="preserve"> </w:t>
      </w:r>
      <w:r>
        <w:t xml:space="preserve">Implemented RandomizedSearchCV over the following parameter space:</w:t>
      </w:r>
      <w:r>
        <w:t xml:space="preserve"> </w:t>
      </w:r>
      <w:r>
        <w:t xml:space="preserve">-</w:t>
      </w:r>
      <w:r>
        <w:t xml:space="preserve"> </w:t>
      </w:r>
      <w:r>
        <w:rPr>
          <w:rStyle w:val="VerbatimChar"/>
        </w:rPr>
        <w:t xml:space="preserve">max_depth</w:t>
      </w:r>
      <w:r>
        <w:t xml:space="preserve">: [3, 5, 7, 10]</w:t>
      </w:r>
      <w:r>
        <w:t xml:space="preserve"> </w:t>
      </w:r>
      <w:r>
        <w:t xml:space="preserve">-</w:t>
      </w:r>
      <w:r>
        <w:t xml:space="preserve"> </w:t>
      </w:r>
      <w:r>
        <w:rPr>
          <w:rStyle w:val="VerbatimChar"/>
        </w:rPr>
        <w:t xml:space="preserve">learning_rate</w:t>
      </w:r>
      <w:r>
        <w:t xml:space="preserve">: [0.01, 0.05, 0.1, 0.2]</w:t>
      </w:r>
      <w:r>
        <w:t xml:space="preserve"> </w:t>
      </w:r>
      <w:r>
        <w:t xml:space="preserve">-</w:t>
      </w:r>
      <w:r>
        <w:t xml:space="preserve"> </w:t>
      </w:r>
      <w:r>
        <w:rPr>
          <w:rStyle w:val="VerbatimChar"/>
        </w:rPr>
        <w:t xml:space="preserve">n_estimators</w:t>
      </w:r>
      <w:r>
        <w:t xml:space="preserve">: [100, 200, 300, 500]</w:t>
      </w:r>
      <w:r>
        <w:t xml:space="preserve"> </w:t>
      </w:r>
      <w:r>
        <w:t xml:space="preserve">-</w:t>
      </w:r>
      <w:r>
        <w:t xml:space="preserve"> </w:t>
      </w:r>
      <w:r>
        <w:rPr>
          <w:rStyle w:val="VerbatimChar"/>
        </w:rPr>
        <w:t xml:space="preserve">subsample</w:t>
      </w:r>
      <w:r>
        <w:t xml:space="preserve">: [0.6, 0.8, 1.0]</w:t>
      </w:r>
      <w:r>
        <w:t xml:space="preserve"> </w:t>
      </w:r>
      <w:r>
        <w:t xml:space="preserve">-</w:t>
      </w:r>
      <w:r>
        <w:t xml:space="preserve"> </w:t>
      </w:r>
      <w:r>
        <w:rPr>
          <w:rStyle w:val="VerbatimChar"/>
        </w:rPr>
        <w:t xml:space="preserve">colsample_bytree</w:t>
      </w:r>
      <w:r>
        <w:t xml:space="preserve">: [0.6, 0.8, 1.0]</w:t>
      </w:r>
      <w:r>
        <w:t xml:space="preserve"> </w:t>
      </w:r>
      <w:r>
        <w:t xml:space="preserve">-</w:t>
      </w:r>
      <w:r>
        <w:t xml:space="preserve"> </w:t>
      </w:r>
      <w:r>
        <w:rPr>
          <w:rStyle w:val="VerbatimChar"/>
        </w:rPr>
        <w:t xml:space="preserve">min_child_weight</w:t>
      </w:r>
      <w:r>
        <w:t xml:space="preserve">: [1, 3, 5]</w:t>
      </w:r>
    </w:p>
    <w:p>
      <w:pPr>
        <w:pStyle w:val="BodyText"/>
      </w:pPr>
      <w:r>
        <w:rPr>
          <w:bCs/>
          <w:b/>
        </w:rPr>
        <w:t xml:space="preserve">Performance Metrics: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Split</w:t>
            </w:r>
          </w:p>
        </w:tc>
        <w:tc>
          <w:tcPr/>
          <w:p>
            <w:pPr>
              <w:pStyle w:val="Compact"/>
              <w:jc w:val="left"/>
            </w:pPr>
            <w:r>
              <w:t xml:space="preserve">Accuracy</w:t>
            </w:r>
          </w:p>
        </w:tc>
        <w:tc>
          <w:tcPr/>
          <w:p>
            <w:pPr>
              <w:pStyle w:val="Compact"/>
              <w:jc w:val="left"/>
            </w:pPr>
            <w:r>
              <w:t xml:space="preserve">F1 (Macro)</w:t>
            </w:r>
          </w:p>
        </w:tc>
        <w:tc>
          <w:tcPr/>
          <w:p>
            <w:pPr>
              <w:pStyle w:val="Compact"/>
              <w:jc w:val="left"/>
            </w:pPr>
            <w:r>
              <w:t xml:space="preserve">AUROC (Macro)</w:t>
            </w:r>
          </w:p>
        </w:tc>
        <w:tc>
          <w:tcPr/>
          <w:p>
            <w:pPr>
              <w:pStyle w:val="Compact"/>
              <w:jc w:val="left"/>
            </w:pPr>
            <w:r>
              <w:t xml:space="preserve">ECE</w:t>
            </w:r>
          </w:p>
        </w:tc>
      </w:tr>
      <w:tr>
        <w:tc>
          <w:tcPr/>
          <w:p>
            <w:pPr>
              <w:pStyle w:val="Compact"/>
              <w:jc w:val="left"/>
            </w:pPr>
            <w:r>
              <w:t xml:space="preserve">Train</w:t>
            </w:r>
          </w:p>
        </w:tc>
        <w:tc>
          <w:tcPr/>
          <w:p>
            <w:pPr>
              <w:pStyle w:val="Compact"/>
              <w:jc w:val="left"/>
            </w:pPr>
            <w:r>
              <w:t xml:space="preserve">0.9850</w:t>
            </w:r>
          </w:p>
        </w:tc>
        <w:tc>
          <w:tcPr/>
          <w:p>
            <w:pPr>
              <w:pStyle w:val="Compact"/>
              <w:jc w:val="left"/>
            </w:pPr>
            <w:r>
              <w:t xml:space="preserve">0.9847</w:t>
            </w:r>
          </w:p>
        </w:tc>
        <w:tc>
          <w:tcPr/>
          <w:p>
            <w:pPr>
              <w:pStyle w:val="Compact"/>
              <w:jc w:val="left"/>
            </w:pPr>
            <w:r>
              <w:t xml:space="preserve">0.9992</w:t>
            </w:r>
          </w:p>
        </w:tc>
        <w:tc>
          <w:tcPr/>
          <w:p>
            <w:pPr>
              <w:pStyle w:val="Compact"/>
              <w:jc w:val="left"/>
            </w:pPr>
            <w:r>
              <w:t xml:space="preserve">0.0182</w:t>
            </w:r>
          </w:p>
        </w:tc>
      </w:tr>
      <w:tr>
        <w:tc>
          <w:tcPr/>
          <w:p>
            <w:pPr>
              <w:pStyle w:val="Compact"/>
              <w:jc w:val="left"/>
            </w:pPr>
            <w:r>
              <w:t xml:space="preserve">Val</w:t>
            </w:r>
          </w:p>
        </w:tc>
        <w:tc>
          <w:tcPr/>
          <w:p>
            <w:pPr>
              <w:pStyle w:val="Compact"/>
              <w:jc w:val="left"/>
            </w:pPr>
            <w:r>
              <w:t xml:space="preserve">0.9455</w:t>
            </w:r>
          </w:p>
        </w:tc>
        <w:tc>
          <w:tcPr/>
          <w:p>
            <w:pPr>
              <w:pStyle w:val="Compact"/>
              <w:jc w:val="left"/>
            </w:pPr>
            <w:r>
              <w:t xml:space="preserve">0.9427</w:t>
            </w:r>
          </w:p>
        </w:tc>
        <w:tc>
          <w:tcPr/>
          <w:p>
            <w:pPr>
              <w:pStyle w:val="Compact"/>
              <w:jc w:val="left"/>
            </w:pPr>
            <w:r>
              <w:t xml:space="preserve">0.9907</w:t>
            </w:r>
          </w:p>
        </w:tc>
        <w:tc>
          <w:tcPr/>
          <w:p>
            <w:pPr>
              <w:pStyle w:val="Compact"/>
              <w:jc w:val="left"/>
            </w:pPr>
            <w:r>
              <w:t xml:space="preserve">0.0245</w:t>
            </w:r>
          </w:p>
        </w:tc>
      </w:tr>
      <w:tr>
        <w:tc>
          <w:tcPr/>
          <w:p>
            <w:pPr>
              <w:pStyle w:val="Compact"/>
              <w:jc w:val="left"/>
            </w:pPr>
            <w:r>
              <w:t xml:space="preserve">Test</w:t>
            </w:r>
          </w:p>
        </w:tc>
        <w:tc>
          <w:tcPr/>
          <w:p>
            <w:pPr>
              <w:pStyle w:val="Compact"/>
              <w:jc w:val="left"/>
            </w:pPr>
            <w:r>
              <w:t xml:space="preserve">0.9428</w:t>
            </w:r>
          </w:p>
        </w:tc>
        <w:tc>
          <w:tcPr/>
          <w:p>
            <w:pPr>
              <w:pStyle w:val="Compact"/>
              <w:jc w:val="left"/>
            </w:pPr>
            <w:r>
              <w:t xml:space="preserve">0.9401</w:t>
            </w:r>
          </w:p>
        </w:tc>
        <w:tc>
          <w:tcPr/>
          <w:p>
            <w:pPr>
              <w:pStyle w:val="Compact"/>
              <w:jc w:val="left"/>
            </w:pPr>
            <w:r>
              <w:t xml:space="preserve">0.9894</w:t>
            </w:r>
          </w:p>
        </w:tc>
        <w:tc>
          <w:tcPr/>
          <w:p>
            <w:pPr>
              <w:pStyle w:val="Compact"/>
              <w:jc w:val="left"/>
            </w:pPr>
            <w:r>
              <w:t xml:space="preserve">0.0268</w:t>
            </w:r>
          </w:p>
        </w:tc>
      </w:tr>
    </w:tbl>
    <w:p>
      <w:pPr>
        <w:pStyle w:val="BodyText"/>
      </w:pPr>
      <w:r>
        <w:rPr>
          <w:bCs/>
          <w:b/>
        </w:rPr>
        <w:t xml:space="preserve">Expected Calibration Error (ECE):</w:t>
      </w:r>
      <w:r>
        <w:t xml:space="preserve"> </w:t>
      </w:r>
      <w:r>
        <w:t xml:space="preserve">Implemented multi-class ECE computation using maximum probability approach:</w:t>
      </w:r>
    </w:p>
    <w:p>
      <w:pPr>
        <w:pStyle w:val="SourceCode"/>
      </w:pPr>
      <w:r>
        <w:rPr>
          <w:rStyle w:val="KeywordTok"/>
        </w:rPr>
        <w:t xml:space="preserve">def</w:t>
      </w:r>
      <w:r>
        <w:rPr>
          <w:rStyle w:val="NormalTok"/>
        </w:rPr>
        <w:t xml:space="preserve"> compute_ece(y_true, y_proba, y_pred, n_bins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Compute Expected Calibration Error for multi-class classification.</w:t>
      </w:r>
      <w:r>
        <w:br/>
      </w:r>
      <w:r>
        <w:rPr>
          <w:rStyle w:val="CommentTok"/>
        </w:rPr>
        <w:t xml:space="preserve">    Uses max probability for confidence estimation.</w:t>
      </w:r>
      <w:r>
        <w:br/>
      </w:r>
      <w:r>
        <w:rPr>
          <w:rStyle w:val="CommentTok"/>
        </w:rPr>
        <w:t xml:space="preserve">    """</w:t>
      </w:r>
      <w:r>
        <w:br/>
      </w:r>
      <w:r>
        <w:rPr>
          <w:rStyle w:val="NormalTok"/>
        </w:rPr>
        <w:t xml:space="preserve">    confidences </w:t>
      </w:r>
      <w:r>
        <w:rPr>
          <w:rStyle w:val="OperatorTok"/>
        </w:rPr>
        <w:t xml:space="preserve">=</w:t>
      </w:r>
      <w:r>
        <w:rPr>
          <w:rStyle w:val="NormalTok"/>
        </w:rPr>
        <w:t xml:space="preserve"> np.</w:t>
      </w:r>
      <w:r>
        <w:rPr>
          <w:rStyle w:val="BuiltInTok"/>
        </w:rPr>
        <w:t xml:space="preserve">max</w:t>
      </w:r>
      <w:r>
        <w:rPr>
          <w:rStyle w:val="NormalTok"/>
        </w:rPr>
        <w:t xml:space="preserve">(y_proba, axis</w:t>
      </w:r>
      <w:r>
        <w:rPr>
          <w:rStyle w:val="OperatorTok"/>
        </w:rPr>
        <w:t xml:space="preserve">=</w:t>
      </w:r>
      <w:r>
        <w:rPr>
          <w:rStyle w:val="DecValTok"/>
        </w:rPr>
        <w:t xml:space="preserve">1</w:t>
      </w:r>
      <w:r>
        <w:rPr>
          <w:rStyle w:val="NormalTok"/>
        </w:rPr>
        <w:t xml:space="preserve">)</w:t>
      </w:r>
      <w:r>
        <w:br/>
      </w:r>
      <w:r>
        <w:rPr>
          <w:rStyle w:val="NormalTok"/>
        </w:rPr>
        <w:t xml:space="preserve">    correct </w:t>
      </w:r>
      <w:r>
        <w:rPr>
          <w:rStyle w:val="OperatorTok"/>
        </w:rPr>
        <w:t xml:space="preserve">=</w:t>
      </w:r>
      <w:r>
        <w:rPr>
          <w:rStyle w:val="NormalTok"/>
        </w:rPr>
        <w:t xml:space="preserve"> (y_pred </w:t>
      </w:r>
      <w:r>
        <w:rPr>
          <w:rStyle w:val="OperatorTok"/>
        </w:rPr>
        <w:t xml:space="preserve">==</w:t>
      </w:r>
      <w:r>
        <w:rPr>
          <w:rStyle w:val="NormalTok"/>
        </w:rPr>
        <w:t xml:space="preserve"> y_true).astype(</w:t>
      </w:r>
      <w:r>
        <w:rPr>
          <w:rStyle w:val="BuiltInTok"/>
        </w:rPr>
        <w:t xml:space="preserve">int</w:t>
      </w:r>
      <w:r>
        <w:rPr>
          <w:rStyle w:val="NormalTok"/>
        </w:rPr>
        <w:t xml:space="preserve">)</w:t>
      </w:r>
      <w:r>
        <w:br/>
      </w:r>
      <w:r>
        <w:rPr>
          <w:rStyle w:val="NormalTok"/>
        </w:rPr>
        <w:t xml:space="preserve">    </w:t>
      </w:r>
      <w:r>
        <w:br/>
      </w:r>
      <w:r>
        <w:rPr>
          <w:rStyle w:val="NormalTok"/>
        </w:rPr>
        <w:t xml:space="preserve">    ece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(n_bins):</w:t>
      </w:r>
      <w:r>
        <w:br/>
      </w:r>
      <w:r>
        <w:rPr>
          <w:rStyle w:val="NormalTok"/>
        </w:rPr>
        <w:t xml:space="preserve">        bin_mask </w:t>
      </w:r>
      <w:r>
        <w:rPr>
          <w:rStyle w:val="OperatorTok"/>
        </w:rPr>
        <w:t xml:space="preserve">=</w:t>
      </w:r>
      <w:r>
        <w:rPr>
          <w:rStyle w:val="NormalTok"/>
        </w:rPr>
        <w:t xml:space="preserve"> (confidences </w:t>
      </w:r>
      <w:r>
        <w:rPr>
          <w:rStyle w:val="OperatorTok"/>
        </w:rPr>
        <w:t xml:space="preserve">&gt;=</w:t>
      </w:r>
      <w:r>
        <w:rPr>
          <w:rStyle w:val="NormalTok"/>
        </w:rPr>
        <w:t xml:space="preserve"> i</w:t>
      </w:r>
      <w:r>
        <w:rPr>
          <w:rStyle w:val="OperatorTok"/>
        </w:rPr>
        <w:t xml:space="preserve">/</w:t>
      </w:r>
      <w:r>
        <w:rPr>
          <w:rStyle w:val="NormalTok"/>
        </w:rPr>
        <w:t xml:space="preserve">n_bins) </w:t>
      </w:r>
      <w:r>
        <w:rPr>
          <w:rStyle w:val="OperatorTok"/>
        </w:rPr>
        <w:t xml:space="preserve">&amp;</w:t>
      </w:r>
      <w:r>
        <w:rPr>
          <w:rStyle w:val="NormalTok"/>
        </w:rPr>
        <w:t xml:space="preserve"> (confidences </w:t>
      </w:r>
      <w:r>
        <w:rPr>
          <w:rStyle w:val="OperatorTok"/>
        </w:rPr>
        <w:t xml:space="preserve">&lt;</w:t>
      </w:r>
      <w:r>
        <w:rPr>
          <w:rStyle w:val="NormalTok"/>
        </w:rPr>
        <w:t xml:space="preserve"> (i</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n_bins)</w:t>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(bin_mask)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bin_accuracy </w:t>
      </w:r>
      <w:r>
        <w:rPr>
          <w:rStyle w:val="OperatorTok"/>
        </w:rPr>
        <w:t xml:space="preserve">=</w:t>
      </w:r>
      <w:r>
        <w:rPr>
          <w:rStyle w:val="NormalTok"/>
        </w:rPr>
        <w:t xml:space="preserve"> np.mean(correct[bin_mask])</w:t>
      </w:r>
      <w:r>
        <w:br/>
      </w:r>
      <w:r>
        <w:rPr>
          <w:rStyle w:val="NormalTok"/>
        </w:rPr>
        <w:t xml:space="preserve">            bin_confidence </w:t>
      </w:r>
      <w:r>
        <w:rPr>
          <w:rStyle w:val="OperatorTok"/>
        </w:rPr>
        <w:t xml:space="preserve">=</w:t>
      </w:r>
      <w:r>
        <w:rPr>
          <w:rStyle w:val="NormalTok"/>
        </w:rPr>
        <w:t xml:space="preserve"> np.mean(confidences[bin_mask])</w:t>
      </w:r>
      <w:r>
        <w:br/>
      </w:r>
      <w:r>
        <w:rPr>
          <w:rStyle w:val="NormalTok"/>
        </w:rPr>
        <w:t xml:space="preserve">            ece </w:t>
      </w:r>
      <w:r>
        <w:rPr>
          <w:rStyle w:val="OperatorTok"/>
        </w:rPr>
        <w:t xml:space="preserve">+=</w:t>
      </w:r>
      <w:r>
        <w:rPr>
          <w:rStyle w:val="NormalTok"/>
        </w:rPr>
        <w:t xml:space="preserve"> np.</w:t>
      </w:r>
      <w:r>
        <w:rPr>
          <w:rStyle w:val="BuiltInTok"/>
        </w:rPr>
        <w:t xml:space="preserve">sum</w:t>
      </w:r>
      <w:r>
        <w:rPr>
          <w:rStyle w:val="NormalTok"/>
        </w:rPr>
        <w:t xml:space="preserve">(bin_mask) </w:t>
      </w:r>
      <w:r>
        <w:rPr>
          <w:rStyle w:val="OperatorTok"/>
        </w:rPr>
        <w:t xml:space="preserve">*</w:t>
      </w:r>
      <w:r>
        <w:rPr>
          <w:rStyle w:val="NormalTok"/>
        </w:rPr>
        <w:t xml:space="preserve"> np.</w:t>
      </w:r>
      <w:r>
        <w:rPr>
          <w:rStyle w:val="BuiltInTok"/>
        </w:rPr>
        <w:t xml:space="preserve">abs</w:t>
      </w:r>
      <w:r>
        <w:rPr>
          <w:rStyle w:val="NormalTok"/>
        </w:rPr>
        <w:t xml:space="preserve">(bin_accuracy </w:t>
      </w:r>
      <w:r>
        <w:rPr>
          <w:rStyle w:val="OperatorTok"/>
        </w:rPr>
        <w:t xml:space="preserve">-</w:t>
      </w:r>
      <w:r>
        <w:rPr>
          <w:rStyle w:val="NormalTok"/>
        </w:rPr>
        <w:t xml:space="preserve"> bin_confidence)</w:t>
      </w:r>
      <w:r>
        <w:br/>
      </w:r>
      <w:r>
        <w:rPr>
          <w:rStyle w:val="NormalTok"/>
        </w:rPr>
        <w:t xml:space="preserve">    </w:t>
      </w:r>
      <w:r>
        <w:br/>
      </w:r>
      <w:r>
        <w:rPr>
          <w:rStyle w:val="NormalTok"/>
        </w:rPr>
        <w:t xml:space="preserve">    </w:t>
      </w:r>
      <w:r>
        <w:rPr>
          <w:rStyle w:val="ControlFlowTok"/>
        </w:rPr>
        <w:t xml:space="preserve">return</w:t>
      </w:r>
      <w:r>
        <w:rPr>
          <w:rStyle w:val="NormalTok"/>
        </w:rPr>
        <w:t xml:space="preserve"> ece </w:t>
      </w:r>
      <w:r>
        <w:rPr>
          <w:rStyle w:val="OperatorTok"/>
        </w:rPr>
        <w:t xml:space="preserve">/</w:t>
      </w:r>
      <w:r>
        <w:rPr>
          <w:rStyle w:val="NormalTok"/>
        </w:rPr>
        <w:t xml:space="preserve"> </w:t>
      </w:r>
      <w:r>
        <w:rPr>
          <w:rStyle w:val="BuiltInTok"/>
        </w:rPr>
        <w:t xml:space="preserve">len</w:t>
      </w:r>
      <w:r>
        <w:rPr>
          <w:rStyle w:val="NormalTok"/>
        </w:rPr>
        <w:t xml:space="preserve">(y_true)</w:t>
      </w:r>
    </w:p>
    <w:p>
      <w:pPr>
        <w:pStyle w:val="FirstParagraph"/>
      </w:pPr>
      <w:r>
        <w:rPr>
          <w:bCs/>
          <w:b/>
        </w:rPr>
        <w:t xml:space="preserve">Feature Importance Analysis:</w:t>
      </w:r>
      <w:r>
        <w:t xml:space="preserve"> </w:t>
      </w:r>
      <w:r>
        <w:t xml:space="preserve">- Top features identified: Heart rate variability metrics, electrodermal activity features</w:t>
      </w:r>
      <w:r>
        <w:t xml:space="preserve"> </w:t>
      </w:r>
      <w:r>
        <w:t xml:space="preserve">- Physiological signal features dominated importance rankings</w:t>
      </w:r>
      <w:r>
        <w:t xml:space="preserve"> </w:t>
      </w:r>
      <w:r>
        <w:t xml:space="preserve">- Temporal aggregation features (rolling means, variability) highly predictive</w:t>
      </w:r>
    </w:p>
    <w:p>
      <w:pPr>
        <w:pStyle w:val="BodyText"/>
      </w:pPr>
      <w:r>
        <w:rPr>
          <w:bCs/>
          <w:b/>
        </w:rPr>
        <w:t xml:space="preserve">Key Outputs:</w:t>
      </w:r>
      <w:r>
        <w:t xml:space="preserve"> </w:t>
      </w:r>
      <w:r>
        <w:t xml:space="preserve">-</w:t>
      </w:r>
      <w:r>
        <w:t xml:space="preserve"> </w:t>
      </w:r>
      <w:r>
        <w:rPr>
          <w:rStyle w:val="VerbatimChar"/>
        </w:rPr>
        <w:t xml:space="preserve">baseline_model.json</w:t>
      </w:r>
      <w:r>
        <w:t xml:space="preserve">: Trained XGBoost model</w:t>
      </w:r>
      <w:r>
        <w:t xml:space="preserve"> </w:t>
      </w:r>
      <w:r>
        <w:t xml:space="preserve">-</w:t>
      </w:r>
      <w:r>
        <w:t xml:space="preserve"> </w:t>
      </w:r>
      <w:r>
        <w:rPr>
          <w:rStyle w:val="VerbatimChar"/>
        </w:rPr>
        <w:t xml:space="preserve">baseline_metrics.json</w:t>
      </w:r>
      <w:r>
        <w:t xml:space="preserve">: Comprehensive performance metrics</w:t>
      </w:r>
      <w:r>
        <w:t xml:space="preserve"> </w:t>
      </w:r>
      <w:r>
        <w:t xml:space="preserve">-</w:t>
      </w:r>
      <w:r>
        <w:t xml:space="preserve"> </w:t>
      </w:r>
      <w:r>
        <w:rPr>
          <w:rStyle w:val="VerbatimChar"/>
        </w:rPr>
        <w:t xml:space="preserve">feature_importance.csv</w:t>
      </w:r>
      <w:r>
        <w:t xml:space="preserve">: Ranked feature contributions</w:t>
      </w:r>
      <w:r>
        <w:t xml:space="preserve"> </w:t>
      </w:r>
      <w:r>
        <w:t xml:space="preserve">- Confusion matrices and calibration plots for all splits</w:t>
      </w:r>
    </w:p>
    <w:p>
      <w:r>
        <w:pict>
          <v:rect style="width:0;height:1.5pt" o:hralign="center" o:hrstd="t" o:hr="t"/>
        </w:pict>
      </w:r>
    </w:p>
    <w:bookmarkEnd w:id="29"/>
    <w:bookmarkEnd w:id="30"/>
    <w:bookmarkStart w:id="32" w:name="step-3-membership-inference-attack"/>
    <w:p>
      <w:pPr>
        <w:pStyle w:val="Heading3"/>
      </w:pPr>
      <w:r>
        <w:t xml:space="preserve">Step 3: Membership Inference Attack</w:t>
      </w:r>
    </w:p>
    <w:p>
      <w:pPr>
        <w:pStyle w:val="FirstParagraph"/>
      </w:pPr>
      <w:r>
        <w:rPr>
          <w:bCs/>
          <w:b/>
        </w:rPr>
        <w:t xml:space="preserve">Lead:</w:t>
      </w:r>
      <w:r>
        <w:t xml:space="preserve"> </w:t>
      </w:r>
      <w:r>
        <w:t xml:space="preserve">Terrance Dwamena</w:t>
      </w:r>
      <w:r>
        <w:br/>
      </w:r>
      <w:r>
        <w:rPr>
          <w:bCs/>
          <w:b/>
        </w:rPr>
        <w:t xml:space="preserve">Objective:</w:t>
      </w:r>
      <w:r>
        <w:t xml:space="preserve"> </w:t>
      </w:r>
      <w:r>
        <w:t xml:space="preserve">Quantify baseline vulnerability to membership inference attacks</w:t>
      </w:r>
    </w:p>
    <w:bookmarkStart w:id="31" w:name="implementation-highlights-2"/>
    <w:p>
      <w:pPr>
        <w:pStyle w:val="Heading4"/>
      </w:pPr>
      <w:r>
        <w:t xml:space="preserve">Implementation Highlights:</w:t>
      </w:r>
    </w:p>
    <w:p>
      <w:pPr>
        <w:pStyle w:val="FirstParagraph"/>
      </w:pPr>
      <w:r>
        <w:rPr>
          <w:bCs/>
          <w:b/>
        </w:rPr>
        <w:t xml:space="preserve">Attack Methodology:</w:t>
      </w:r>
    </w:p>
    <w:p>
      <w:pPr>
        <w:pStyle w:val="BodyText"/>
      </w:pPr>
      <w:r>
        <w:t xml:space="preserve">We implemented two complementary MIA approaches:</w:t>
      </w:r>
    </w:p>
    <w:p>
      <w:pPr>
        <w:pStyle w:val="BodyText"/>
      </w:pPr>
      <w:r>
        <w:rPr>
          <w:bCs/>
          <w:b/>
        </w:rPr>
        <w:t xml:space="preserve">1. Shadow Model Attack (Confidence-Based):</w:t>
      </w:r>
      <w:r>
        <w:t xml:space="preserve"> </w:t>
      </w:r>
      <w:r>
        <w:t xml:space="preserve">The shadow model approach simulates an attacker who trains surrogate models to mimic the target model’s behavior:</w:t>
      </w:r>
    </w:p>
    <w:p>
      <w:pPr>
        <w:pStyle w:val="SourceCode"/>
      </w:pPr>
      <w:r>
        <w:rPr>
          <w:rStyle w:val="CommentTok"/>
        </w:rPr>
        <w:t xml:space="preserve"># Shadow model training procedure</w:t>
      </w:r>
      <w:r>
        <w:br/>
      </w:r>
      <w:r>
        <w:rPr>
          <w:rStyle w:val="NormalTok"/>
        </w:rPr>
        <w:t xml:space="preserve">n_shadow_models </w:t>
      </w:r>
      <w:r>
        <w:rPr>
          <w:rStyle w:val="OperatorTok"/>
        </w:rPr>
        <w:t xml:space="preserve">=</w:t>
      </w:r>
      <w:r>
        <w:rPr>
          <w:rStyle w:val="NormalTok"/>
        </w:rPr>
        <w:t xml:space="preserve"> </w:t>
      </w:r>
      <w:r>
        <w:rPr>
          <w:rStyle w:val="DecValTok"/>
        </w:rPr>
        <w:t xml:space="preserve">5</w:t>
      </w:r>
      <w:r>
        <w:br/>
      </w:r>
      <w:r>
        <w:rPr>
          <w:rStyle w:val="NormalTok"/>
        </w:rPr>
        <w:t xml:space="preserve">attack_train_size </w:t>
      </w:r>
      <w:r>
        <w:rPr>
          <w:rStyle w:val="OperatorTok"/>
        </w:rPr>
        <w:t xml:space="preserve">=</w:t>
      </w:r>
      <w:r>
        <w:rPr>
          <w:rStyle w:val="NormalTok"/>
        </w:rPr>
        <w:t xml:space="preserve"> </w:t>
      </w:r>
      <w:r>
        <w:rPr>
          <w:rStyle w:val="BuiltInTok"/>
        </w:rPr>
        <w:t xml:space="preserve">len</w:t>
      </w:r>
      <w:r>
        <w:rPr>
          <w:rStyle w:val="NormalTok"/>
        </w:rPr>
        <w:t xml:space="preserve">(X_train)</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(n_shadow_models):</w:t>
      </w:r>
      <w:r>
        <w:br/>
      </w:r>
      <w:r>
        <w:rPr>
          <w:rStyle w:val="NormalTok"/>
        </w:rPr>
        <w:t xml:space="preserve">    </w:t>
      </w:r>
      <w:r>
        <w:rPr>
          <w:rStyle w:val="CommentTok"/>
        </w:rPr>
        <w:t xml:space="preserve"># Sample with replacement to create shadow training sets</w:t>
      </w:r>
      <w:r>
        <w:br/>
      </w:r>
      <w:r>
        <w:rPr>
          <w:rStyle w:val="NormalTok"/>
        </w:rPr>
        <w:t xml:space="preserve">    shadow_train_idx </w:t>
      </w:r>
      <w:r>
        <w:rPr>
          <w:rStyle w:val="OperatorTok"/>
        </w:rPr>
        <w:t xml:space="preserve">=</w:t>
      </w:r>
      <w:r>
        <w:rPr>
          <w:rStyle w:val="NormalTok"/>
        </w:rPr>
        <w:t xml:space="preserve"> np.random.choice(</w:t>
      </w:r>
      <w:r>
        <w:rPr>
          <w:rStyle w:val="BuiltInTok"/>
        </w:rPr>
        <w:t xml:space="preserve">len</w:t>
      </w:r>
      <w:r>
        <w:rPr>
          <w:rStyle w:val="NormalTok"/>
        </w:rPr>
        <w:t xml:space="preserve">(X_train), attack_train_size, replace</w:t>
      </w:r>
      <w:r>
        <w:rPr>
          <w:rStyle w:val="OperatorTok"/>
        </w:rPr>
        <w:t xml:space="preserve">=</w:t>
      </w:r>
      <w:r>
        <w:rPr>
          <w:rStyle w:val="VariableTok"/>
        </w:rPr>
        <w:t xml:space="preserve">True</w:t>
      </w:r>
      <w:r>
        <w:rPr>
          <w:rStyle w:val="NormalTok"/>
        </w:rPr>
        <w:t xml:space="preserve">)</w:t>
      </w:r>
      <w:r>
        <w:br/>
      </w:r>
      <w:r>
        <w:rPr>
          <w:rStyle w:val="NormalTok"/>
        </w:rPr>
        <w:t xml:space="preserve">    shadow_out_idx </w:t>
      </w:r>
      <w:r>
        <w:rPr>
          <w:rStyle w:val="OperatorTok"/>
        </w:rPr>
        <w:t xml:space="preserve">=</w:t>
      </w:r>
      <w:r>
        <w:rPr>
          <w:rStyle w:val="NormalTok"/>
        </w:rPr>
        <w:t xml:space="preserve"> np.setdiff1d(np.arange(</w:t>
      </w:r>
      <w:r>
        <w:rPr>
          <w:rStyle w:val="BuiltInTok"/>
        </w:rPr>
        <w:t xml:space="preserve">len</w:t>
      </w:r>
      <w:r>
        <w:rPr>
          <w:rStyle w:val="NormalTok"/>
        </w:rPr>
        <w:t xml:space="preserve">(X_train)), shadow_train_idx)</w:t>
      </w:r>
      <w:r>
        <w:br/>
      </w:r>
      <w:r>
        <w:rPr>
          <w:rStyle w:val="NormalTok"/>
        </w:rPr>
        <w:t xml:space="preserve">    </w:t>
      </w:r>
      <w:r>
        <w:br/>
      </w:r>
      <w:r>
        <w:rPr>
          <w:rStyle w:val="NormalTok"/>
        </w:rPr>
        <w:t xml:space="preserve">    </w:t>
      </w:r>
      <w:r>
        <w:rPr>
          <w:rStyle w:val="CommentTok"/>
        </w:rPr>
        <w:t xml:space="preserve"># Train shadow model</w:t>
      </w:r>
      <w:r>
        <w:br/>
      </w:r>
      <w:r>
        <w:rPr>
          <w:rStyle w:val="NormalTok"/>
        </w:rPr>
        <w:t xml:space="preserve">    shadow_model </w:t>
      </w:r>
      <w:r>
        <w:rPr>
          <w:rStyle w:val="OperatorTok"/>
        </w:rPr>
        <w:t xml:space="preserve">=</w:t>
      </w:r>
      <w:r>
        <w:rPr>
          <w:rStyle w:val="NormalTok"/>
        </w:rPr>
        <w:t xml:space="preserve"> xgb.XGBClassifier(</w:t>
      </w:r>
      <w:r>
        <w:rPr>
          <w:rStyle w:val="OperatorTok"/>
        </w:rPr>
        <w:t xml:space="preserve">**</w:t>
      </w:r>
      <w:r>
        <w:rPr>
          <w:rStyle w:val="NormalTok"/>
        </w:rPr>
        <w:t xml:space="preserve">best_params)</w:t>
      </w:r>
      <w:r>
        <w:br/>
      </w:r>
      <w:r>
        <w:rPr>
          <w:rStyle w:val="NormalTok"/>
        </w:rPr>
        <w:t xml:space="preserve">    shadow_model.fit(X_train[shadow_train_idx], y_train[shadow_train_idx])</w:t>
      </w:r>
      <w:r>
        <w:br/>
      </w:r>
      <w:r>
        <w:rPr>
          <w:rStyle w:val="NormalTok"/>
        </w:rPr>
        <w:t xml:space="preserve">    </w:t>
      </w:r>
      <w:r>
        <w:br/>
      </w:r>
      <w:r>
        <w:rPr>
          <w:rStyle w:val="NormalTok"/>
        </w:rPr>
        <w:t xml:space="preserve">    </w:t>
      </w:r>
      <w:r>
        <w:rPr>
          <w:rStyle w:val="CommentTok"/>
        </w:rPr>
        <w:t xml:space="preserve"># Collect confidence vectors for attack training</w:t>
      </w:r>
      <w:r>
        <w:br/>
      </w:r>
      <w:r>
        <w:rPr>
          <w:rStyle w:val="NormalTok"/>
        </w:rPr>
        <w:t xml:space="preserve">    member_confidences </w:t>
      </w:r>
      <w:r>
        <w:rPr>
          <w:rStyle w:val="OperatorTok"/>
        </w:rPr>
        <w:t xml:space="preserve">=</w:t>
      </w:r>
      <w:r>
        <w:rPr>
          <w:rStyle w:val="NormalTok"/>
        </w:rPr>
        <w:t xml:space="preserve"> shadow_model.predict_proba(X_train[shadow_train_idx])</w:t>
      </w:r>
      <w:r>
        <w:br/>
      </w:r>
      <w:r>
        <w:rPr>
          <w:rStyle w:val="NormalTok"/>
        </w:rPr>
        <w:t xml:space="preserve">    non_member_confidences </w:t>
      </w:r>
      <w:r>
        <w:rPr>
          <w:rStyle w:val="OperatorTok"/>
        </w:rPr>
        <w:t xml:space="preserve">=</w:t>
      </w:r>
      <w:r>
        <w:rPr>
          <w:rStyle w:val="NormalTok"/>
        </w:rPr>
        <w:t xml:space="preserve"> shadow_model.predict_proba(X_train[shadow_out_idx])</w:t>
      </w:r>
    </w:p>
    <w:p>
      <w:pPr>
        <w:pStyle w:val="FirstParagraph"/>
      </w:pPr>
      <w:r>
        <w:rPr>
          <w:bCs/>
          <w:b/>
        </w:rPr>
        <w:t xml:space="preserve">Key Insight:</w:t>
      </w:r>
      <w:r>
        <w:t xml:space="preserve"> </w:t>
      </w:r>
      <w:r>
        <w:t xml:space="preserve">The shadow models learn to distinguish confidence patterns that indicate whether a sample was in the training set. Training samples typically exhibit:</w:t>
      </w:r>
      <w:r>
        <w:t xml:space="preserve"> </w:t>
      </w:r>
      <w:r>
        <w:t xml:space="preserve">- Higher confidence scores</w:t>
      </w:r>
      <w:r>
        <w:t xml:space="preserve"> </w:t>
      </w:r>
      <w:r>
        <w:t xml:space="preserve">- Lower entropy in probability distributions</w:t>
      </w:r>
      <w:r>
        <w:t xml:space="preserve"> </w:t>
      </w:r>
      <w:r>
        <w:t xml:space="preserve">- Larger margins between top-2 class probabilities</w:t>
      </w:r>
    </w:p>
    <w:p>
      <w:pPr>
        <w:pStyle w:val="BodyText"/>
      </w:pPr>
      <w:r>
        <w:rPr>
          <w:bCs/>
          <w:b/>
        </w:rPr>
        <w:t xml:space="preserve">2. Label-Only Attack (Threshold-Based):</w:t>
      </w:r>
      <w:r>
        <w:t xml:space="preserve"> </w:t>
      </w:r>
      <w:r>
        <w:t xml:space="preserve">A simpler attack that only requires access to predicted labels:</w:t>
      </w:r>
    </w:p>
    <w:p>
      <w:pPr>
        <w:pStyle w:val="SourceCode"/>
      </w:pPr>
      <w:r>
        <w:rPr>
          <w:rStyle w:val="KeywordTok"/>
        </w:rPr>
        <w:t xml:space="preserve">def</w:t>
      </w:r>
      <w:r>
        <w:rPr>
          <w:rStyle w:val="NormalTok"/>
        </w:rPr>
        <w:t xml:space="preserve"> label_only_attack(model, X, y_true, threshold</w:t>
      </w:r>
      <w:r>
        <w:rPr>
          <w:rStyle w:val="OperatorTok"/>
        </w:rPr>
        <w:t xml:space="preserve">=</w:t>
      </w:r>
      <w:r>
        <w:rPr>
          <w:rStyle w:val="FloatTok"/>
        </w:rPr>
        <w:t xml:space="preserve">0.9</w:t>
      </w:r>
      <w:r>
        <w:rPr>
          <w:rStyle w:val="NormalTok"/>
        </w:rPr>
        <w:t xml:space="preserve">):</w:t>
      </w:r>
      <w:r>
        <w:br/>
      </w:r>
      <w:r>
        <w:rPr>
          <w:rStyle w:val="NormalTok"/>
        </w:rPr>
        <w:t xml:space="preserve">    </w:t>
      </w:r>
      <w:r>
        <w:rPr>
          <w:rStyle w:val="CommentTok"/>
        </w:rPr>
        <w:t xml:space="preserve">"""</w:t>
      </w:r>
      <w:r>
        <w:br/>
      </w:r>
      <w:r>
        <w:rPr>
          <w:rStyle w:val="CommentTok"/>
        </w:rPr>
        <w:t xml:space="preserve">    Threshold-based attack: if model predicts correctly with high confidence,</w:t>
      </w:r>
      <w:r>
        <w:br/>
      </w:r>
      <w:r>
        <w:rPr>
          <w:rStyle w:val="CommentTok"/>
        </w:rPr>
        <w:t xml:space="preserve">    infer the sample was in training data.</w:t>
      </w:r>
      <w:r>
        <w:br/>
      </w:r>
      <w:r>
        <w:rPr>
          <w:rStyle w:val="CommentTok"/>
        </w:rPr>
        <w:t xml:space="preserve">    """</w:t>
      </w:r>
      <w:r>
        <w:br/>
      </w:r>
      <w:r>
        <w:rPr>
          <w:rStyle w:val="NormalTok"/>
        </w:rPr>
        <w:t xml:space="preserve">    y_proba </w:t>
      </w:r>
      <w:r>
        <w:rPr>
          <w:rStyle w:val="OperatorTok"/>
        </w:rPr>
        <w:t xml:space="preserve">=</w:t>
      </w:r>
      <w:r>
        <w:rPr>
          <w:rStyle w:val="NormalTok"/>
        </w:rPr>
        <w:t xml:space="preserve"> model.predict_proba(X)</w:t>
      </w:r>
      <w:r>
        <w:br/>
      </w:r>
      <w:r>
        <w:rPr>
          <w:rStyle w:val="NormalTok"/>
        </w:rPr>
        <w:t xml:space="preserve">    y_pred </w:t>
      </w:r>
      <w:r>
        <w:rPr>
          <w:rStyle w:val="OperatorTok"/>
        </w:rPr>
        <w:t xml:space="preserve">=</w:t>
      </w:r>
      <w:r>
        <w:rPr>
          <w:rStyle w:val="NormalTok"/>
        </w:rPr>
        <w:t xml:space="preserve"> model.predict(X)</w:t>
      </w:r>
      <w:r>
        <w:br/>
      </w:r>
      <w:r>
        <w:rPr>
          <w:rStyle w:val="NormalTok"/>
        </w:rPr>
        <w:t xml:space="preserve">    </w:t>
      </w:r>
      <w:r>
        <w:br/>
      </w:r>
      <w:r>
        <w:rPr>
          <w:rStyle w:val="NormalTok"/>
        </w:rPr>
        <w:t xml:space="preserve">    max_confidence </w:t>
      </w:r>
      <w:r>
        <w:rPr>
          <w:rStyle w:val="OperatorTok"/>
        </w:rPr>
        <w:t xml:space="preserve">=</w:t>
      </w:r>
      <w:r>
        <w:rPr>
          <w:rStyle w:val="NormalTok"/>
        </w:rPr>
        <w:t xml:space="preserve"> np.</w:t>
      </w:r>
      <w:r>
        <w:rPr>
          <w:rStyle w:val="BuiltInTok"/>
        </w:rPr>
        <w:t xml:space="preserve">max</w:t>
      </w:r>
      <w:r>
        <w:rPr>
          <w:rStyle w:val="NormalTok"/>
        </w:rPr>
        <w:t xml:space="preserve">(y_proba, axis</w:t>
      </w:r>
      <w:r>
        <w:rPr>
          <w:rStyle w:val="OperatorTok"/>
        </w:rPr>
        <w:t xml:space="preserve">=</w:t>
      </w:r>
      <w:r>
        <w:rPr>
          <w:rStyle w:val="DecValTok"/>
        </w:rPr>
        <w:t xml:space="preserve">1</w:t>
      </w:r>
      <w:r>
        <w:rPr>
          <w:rStyle w:val="NormalTok"/>
        </w:rPr>
        <w:t xml:space="preserve">)</w:t>
      </w:r>
      <w:r>
        <w:br/>
      </w:r>
      <w:r>
        <w:rPr>
          <w:rStyle w:val="NormalTok"/>
        </w:rPr>
        <w:t xml:space="preserve">    correct_prediction </w:t>
      </w:r>
      <w:r>
        <w:rPr>
          <w:rStyle w:val="OperatorTok"/>
        </w:rPr>
        <w:t xml:space="preserve">=</w:t>
      </w:r>
      <w:r>
        <w:rPr>
          <w:rStyle w:val="NormalTok"/>
        </w:rPr>
        <w:t xml:space="preserve"> (y_pred </w:t>
      </w:r>
      <w:r>
        <w:rPr>
          <w:rStyle w:val="OperatorTok"/>
        </w:rPr>
        <w:t xml:space="preserve">==</w:t>
      </w:r>
      <w:r>
        <w:rPr>
          <w:rStyle w:val="NormalTok"/>
        </w:rPr>
        <w:t xml:space="preserve"> y_true)</w:t>
      </w:r>
      <w:r>
        <w:br/>
      </w:r>
      <w:r>
        <w:rPr>
          <w:rStyle w:val="NormalTok"/>
        </w:rPr>
        <w:t xml:space="preserve">    </w:t>
      </w:r>
      <w:r>
        <w:br/>
      </w:r>
      <w:r>
        <w:rPr>
          <w:rStyle w:val="NormalTok"/>
        </w:rPr>
        <w:t xml:space="preserve">    </w:t>
      </w:r>
      <w:r>
        <w:rPr>
          <w:rStyle w:val="CommentTok"/>
        </w:rPr>
        <w:t xml:space="preserve"># Attack score: high confidence + correct = likely member</w:t>
      </w:r>
      <w:r>
        <w:br/>
      </w:r>
      <w:r>
        <w:rPr>
          <w:rStyle w:val="NormalTok"/>
        </w:rPr>
        <w:t xml:space="preserve">    attack_scores </w:t>
      </w:r>
      <w:r>
        <w:rPr>
          <w:rStyle w:val="OperatorTok"/>
        </w:rPr>
        <w:t xml:space="preserve">=</w:t>
      </w:r>
      <w:r>
        <w:rPr>
          <w:rStyle w:val="NormalTok"/>
        </w:rPr>
        <w:t xml:space="preserve"> max_confidence </w:t>
      </w:r>
      <w:r>
        <w:rPr>
          <w:rStyle w:val="OperatorTok"/>
        </w:rPr>
        <w:t xml:space="preserve">*</w:t>
      </w:r>
      <w:r>
        <w:rPr>
          <w:rStyle w:val="NormalTok"/>
        </w:rPr>
        <w:t xml:space="preserve"> correct_prediction</w:t>
      </w:r>
      <w:r>
        <w:br/>
      </w:r>
      <w:r>
        <w:rPr>
          <w:rStyle w:val="NormalTok"/>
        </w:rPr>
        <w:t xml:space="preserve">    </w:t>
      </w:r>
      <w:r>
        <w:rPr>
          <w:rStyle w:val="ControlFlowTok"/>
        </w:rPr>
        <w:t xml:space="preserve">return</w:t>
      </w:r>
      <w:r>
        <w:rPr>
          <w:rStyle w:val="NormalTok"/>
        </w:rPr>
        <w:t xml:space="preserve"> attack_scores </w:t>
      </w:r>
      <w:r>
        <w:rPr>
          <w:rStyle w:val="OperatorTok"/>
        </w:rPr>
        <w:t xml:space="preserve">&gt;=</w:t>
      </w:r>
      <w:r>
        <w:rPr>
          <w:rStyle w:val="NormalTok"/>
        </w:rPr>
        <w:t xml:space="preserve"> threshold</w:t>
      </w:r>
    </w:p>
    <w:p>
      <w:pPr>
        <w:pStyle w:val="FirstParagraph"/>
      </w:pPr>
      <w:r>
        <w:rPr>
          <w:bCs/>
          <w:b/>
        </w:rPr>
        <w:t xml:space="preserve">Attack Performance Results: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Attack Type</w:t>
            </w:r>
          </w:p>
        </w:tc>
        <w:tc>
          <w:tcPr/>
          <w:p>
            <w:pPr>
              <w:pStyle w:val="Compact"/>
              <w:jc w:val="left"/>
            </w:pPr>
            <w:r>
              <w:t xml:space="preserve">AUROC</w:t>
            </w:r>
          </w:p>
        </w:tc>
        <w:tc>
          <w:tcPr/>
          <w:p>
            <w:pPr>
              <w:pStyle w:val="Compact"/>
              <w:jc w:val="left"/>
            </w:pPr>
            <w:r>
              <w:t xml:space="preserve">Accuracy</w:t>
            </w:r>
          </w:p>
        </w:tc>
        <w:tc>
          <w:tcPr/>
          <w:p>
            <w:pPr>
              <w:pStyle w:val="Compact"/>
              <w:jc w:val="left"/>
            </w:pPr>
            <w:r>
              <w:t xml:space="preserve">TPR@1%FPR</w:t>
            </w:r>
          </w:p>
        </w:tc>
        <w:tc>
          <w:tcPr/>
          <w:p>
            <w:pPr>
              <w:pStyle w:val="Compact"/>
              <w:jc w:val="left"/>
            </w:pPr>
            <w:r>
              <w:t xml:space="preserve">Attack Advantage</w:t>
            </w:r>
          </w:p>
        </w:tc>
      </w:tr>
      <w:tr>
        <w:tc>
          <w:tcPr/>
          <w:p>
            <w:pPr>
              <w:pStyle w:val="Compact"/>
              <w:jc w:val="left"/>
            </w:pPr>
            <w:r>
              <w:t xml:space="preserve">Shadow Model</w:t>
            </w:r>
          </w:p>
        </w:tc>
        <w:tc>
          <w:tcPr/>
          <w:p>
            <w:pPr>
              <w:pStyle w:val="Compact"/>
              <w:jc w:val="left"/>
            </w:pPr>
            <w:r>
              <w:t xml:space="preserve">0.827</w:t>
            </w:r>
          </w:p>
        </w:tc>
        <w:tc>
          <w:tcPr/>
          <w:p>
            <w:pPr>
              <w:pStyle w:val="Compact"/>
              <w:jc w:val="left"/>
            </w:pPr>
            <w:r>
              <w:t xml:space="preserve">0.751</w:t>
            </w:r>
          </w:p>
        </w:tc>
        <w:tc>
          <w:tcPr/>
          <w:p>
            <w:pPr>
              <w:pStyle w:val="Compact"/>
              <w:jc w:val="left"/>
            </w:pPr>
            <w:r>
              <w:t xml:space="preserve">0.423</w:t>
            </w:r>
          </w:p>
        </w:tc>
        <w:tc>
          <w:tcPr/>
          <w:p>
            <w:pPr>
              <w:pStyle w:val="Compact"/>
              <w:jc w:val="left"/>
            </w:pPr>
            <w:r>
              <w:t xml:space="preserve">0.502</w:t>
            </w:r>
          </w:p>
        </w:tc>
      </w:tr>
      <w:tr>
        <w:tc>
          <w:tcPr/>
          <w:p>
            <w:pPr>
              <w:pStyle w:val="Compact"/>
              <w:jc w:val="left"/>
            </w:pPr>
            <w:r>
              <w:t xml:space="preserve">Label-Only</w:t>
            </w:r>
          </w:p>
        </w:tc>
        <w:tc>
          <w:tcPr/>
          <w:p>
            <w:pPr>
              <w:pStyle w:val="Compact"/>
              <w:jc w:val="left"/>
            </w:pPr>
            <w:r>
              <w:t xml:space="preserve">0.694</w:t>
            </w:r>
          </w:p>
        </w:tc>
        <w:tc>
          <w:tcPr/>
          <w:p>
            <w:pPr>
              <w:pStyle w:val="Compact"/>
              <w:jc w:val="left"/>
            </w:pPr>
            <w:r>
              <w:t xml:space="preserve">0.648</w:t>
            </w:r>
          </w:p>
        </w:tc>
        <w:tc>
          <w:tcPr/>
          <w:p>
            <w:pPr>
              <w:pStyle w:val="Compact"/>
              <w:jc w:val="left"/>
            </w:pPr>
            <w:r>
              <w:t xml:space="preserve">0.198</w:t>
            </w:r>
          </w:p>
        </w:tc>
        <w:tc>
          <w:tcPr/>
          <w:p>
            <w:pPr>
              <w:pStyle w:val="Compact"/>
              <w:jc w:val="left"/>
            </w:pPr>
            <w:r>
              <w:t xml:space="preserve">0.296</w:t>
            </w:r>
          </w:p>
        </w:tc>
      </w:tr>
    </w:tbl>
    <w:p>
      <w:pPr>
        <w:pStyle w:val="BodyText"/>
      </w:pPr>
      <w:r>
        <w:rPr>
          <w:bCs/>
          <w:b/>
        </w:rPr>
        <w:t xml:space="preserve">Attack Advantage</w:t>
      </w:r>
      <w:r>
        <w:t xml:space="preserve"> </w:t>
      </w:r>
      <w:r>
        <w:t xml:space="preserve">= TPR - FPR (measure of how much better than random guessing)</w:t>
      </w:r>
    </w:p>
    <w:p>
      <w:pPr>
        <w:pStyle w:val="BodyText"/>
      </w:pPr>
      <w:r>
        <w:rPr>
          <w:bCs/>
          <w:b/>
        </w:rPr>
        <w:t xml:space="preserve">Critical Findings:</w:t>
      </w:r>
      <w:r>
        <w:t xml:space="preserve"> </w:t>
      </w:r>
      <w:r>
        <w:t xml:space="preserve">1.</w:t>
      </w:r>
      <w:r>
        <w:t xml:space="preserve"> </w:t>
      </w:r>
      <w:r>
        <w:rPr>
          <w:bCs/>
          <w:b/>
        </w:rPr>
        <w:t xml:space="preserve">High baseline vulnerability:</w:t>
      </w:r>
      <w:r>
        <w:t xml:space="preserve"> </w:t>
      </w:r>
      <w:r>
        <w:t xml:space="preserve">AUROC of 0.827 indicates the undefended model is highly susceptible to membership inference</w:t>
      </w:r>
      <w:r>
        <w:t xml:space="preserve"> </w:t>
      </w:r>
      <w:r>
        <w:t xml:space="preserve">2.</w:t>
      </w:r>
      <w:r>
        <w:t xml:space="preserve"> </w:t>
      </w:r>
      <w:r>
        <w:rPr>
          <w:bCs/>
          <w:b/>
        </w:rPr>
        <w:t xml:space="preserve">Confidence is informative:</w:t>
      </w:r>
      <w:r>
        <w:t xml:space="preserve"> </w:t>
      </w:r>
      <w:r>
        <w:t xml:space="preserve">Shadow model attack significantly outperforms label-only attack, suggesting confidence scores leak membership information</w:t>
      </w:r>
      <w:r>
        <w:t xml:space="preserve"> </w:t>
      </w:r>
      <w:r>
        <w:t xml:space="preserve">3.</w:t>
      </w:r>
      <w:r>
        <w:t xml:space="preserve"> </w:t>
      </w:r>
      <w:r>
        <w:rPr>
          <w:bCs/>
          <w:b/>
        </w:rPr>
        <w:t xml:space="preserve">Practical threat:</w:t>
      </w:r>
      <w:r>
        <w:t xml:space="preserve"> </w:t>
      </w:r>
      <w:r>
        <w:t xml:space="preserve">Even at 1% false positive rate, the attack achieves 42.3% true positive rate, enabling targeted privacy violations</w:t>
      </w:r>
    </w:p>
    <w:p>
      <w:pPr>
        <w:pStyle w:val="BodyText"/>
      </w:pPr>
      <w:r>
        <w:rPr>
          <w:bCs/>
          <w:b/>
        </w:rPr>
        <w:t xml:space="preserve">Visualization Outputs:</w:t>
      </w:r>
      <w:r>
        <w:t xml:space="preserve"> </w:t>
      </w:r>
      <w:r>
        <w:t xml:space="preserve">- ROC curves comparing attack types</w:t>
      </w:r>
      <w:r>
        <w:t xml:space="preserve"> </w:t>
      </w:r>
      <w:r>
        <w:t xml:space="preserve">- Confidence distribution plots (members vs non-members)</w:t>
      </w:r>
      <w:r>
        <w:t xml:space="preserve"> </w:t>
      </w:r>
      <w:r>
        <w:t xml:space="preserve">- Attack score histograms</w:t>
      </w:r>
      <w:r>
        <w:t xml:space="preserve"> </w:t>
      </w:r>
      <w:r>
        <w:t xml:space="preserve">- Precision-recall curves</w:t>
      </w:r>
    </w:p>
    <w:p>
      <w:pPr>
        <w:pStyle w:val="BodyText"/>
      </w:pPr>
      <w:r>
        <w:rPr>
          <w:bCs/>
          <w:b/>
        </w:rPr>
        <w:t xml:space="preserve">Key Outputs:</w:t>
      </w:r>
      <w:r>
        <w:t xml:space="preserve"> </w:t>
      </w:r>
      <w:r>
        <w:t xml:space="preserve">-</w:t>
      </w:r>
      <w:r>
        <w:t xml:space="preserve"> </w:t>
      </w:r>
      <w:r>
        <w:rPr>
          <w:rStyle w:val="VerbatimChar"/>
        </w:rPr>
        <w:t xml:space="preserve">attack_results.json</w:t>
      </w:r>
      <w:r>
        <w:t xml:space="preserve">: Comprehensive attack metrics</w:t>
      </w:r>
      <w:r>
        <w:t xml:space="preserve"> </w:t>
      </w:r>
      <w:r>
        <w:t xml:space="preserve">-</w:t>
      </w:r>
      <w:r>
        <w:t xml:space="preserve"> </w:t>
      </w:r>
      <w:r>
        <w:rPr>
          <w:rStyle w:val="VerbatimChar"/>
        </w:rPr>
        <w:t xml:space="preserve">attack_predictions.csv</w:t>
      </w:r>
      <w:r>
        <w:t xml:space="preserve">: Sample-level attack scores</w:t>
      </w:r>
      <w:r>
        <w:t xml:space="preserve"> </w:t>
      </w:r>
      <w:r>
        <w:t xml:space="preserve">- ROC and confidence distribution plots</w:t>
      </w:r>
    </w:p>
    <w:p>
      <w:r>
        <w:pict>
          <v:rect style="width:0;height:1.5pt" o:hralign="center" o:hrstd="t" o:hr="t"/>
        </w:pict>
      </w:r>
    </w:p>
    <w:bookmarkEnd w:id="31"/>
    <w:bookmarkEnd w:id="32"/>
    <w:bookmarkStart w:id="34" w:name="Xf37634d4753ab3afc2d082cbd745f992ce39d0a"/>
    <w:p>
      <w:pPr>
        <w:pStyle w:val="Heading3"/>
      </w:pPr>
      <w:r>
        <w:t xml:space="preserve">Step 4: Differential Privacy Defense (DP-SGD)</w:t>
      </w:r>
    </w:p>
    <w:p>
      <w:pPr>
        <w:pStyle w:val="FirstParagraph"/>
      </w:pPr>
      <w:r>
        <w:rPr>
          <w:bCs/>
          <w:b/>
        </w:rPr>
        <w:t xml:space="preserve">Lead:</w:t>
      </w:r>
      <w:r>
        <w:t xml:space="preserve"> </w:t>
      </w:r>
      <w:r>
        <w:t xml:space="preserve">Alwaleed Alalami</w:t>
      </w:r>
      <w:r>
        <w:br/>
      </w:r>
      <w:r>
        <w:rPr>
          <w:bCs/>
          <w:b/>
        </w:rPr>
        <w:t xml:space="preserve">Objective:</w:t>
      </w:r>
      <w:r>
        <w:t xml:space="preserve"> </w:t>
      </w:r>
      <w:r>
        <w:t xml:space="preserve">Implement formal privacy guarantees via DP-SGD training</w:t>
      </w:r>
    </w:p>
    <w:bookmarkStart w:id="33" w:name="implementation-highlights-3"/>
    <w:p>
      <w:pPr>
        <w:pStyle w:val="Heading4"/>
      </w:pPr>
      <w:r>
        <w:t xml:space="preserve">Implementation Highlights:</w:t>
      </w:r>
    </w:p>
    <w:p>
      <w:pPr>
        <w:pStyle w:val="FirstParagraph"/>
      </w:pPr>
      <w:r>
        <w:rPr>
          <w:bCs/>
          <w:b/>
        </w:rPr>
        <w:t xml:space="preserve">Transition to Neural Networks:</w:t>
      </w:r>
      <w:r>
        <w:t xml:space="preserve"> </w:t>
      </w:r>
      <w:r>
        <w:t xml:space="preserve">DP-SGD requires gradient-based optimization, necessitating a shift from XGBoost to neural networks:</w:t>
      </w:r>
    </w:p>
    <w:p>
      <w:pPr>
        <w:pStyle w:val="SourceCode"/>
      </w:pPr>
      <w:r>
        <w:rPr>
          <w:rStyle w:val="KeywordTok"/>
        </w:rPr>
        <w:t xml:space="preserve">class</w:t>
      </w:r>
      <w:r>
        <w:rPr>
          <w:rStyle w:val="NormalTok"/>
        </w:rPr>
        <w:t xml:space="preserve"> SimpleNeuralNet(nn.Module):</w:t>
      </w:r>
      <w:r>
        <w:br/>
      </w:r>
      <w:r>
        <w:rPr>
          <w:rStyle w:val="NormalTok"/>
        </w:rPr>
        <w:t xml:space="preserve">    </w:t>
      </w:r>
      <w:r>
        <w:rPr>
          <w:rStyle w:val="CommentTok"/>
        </w:rPr>
        <w:t xml:space="preserve">"""Neural network architecture for DP-SGD training."""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hidden_dim</w:t>
      </w:r>
      <w:r>
        <w:rPr>
          <w:rStyle w:val="OperatorTok"/>
        </w:rPr>
        <w:t xml:space="preserve">=</w:t>
      </w:r>
      <w:r>
        <w:rPr>
          <w:rStyle w:val="DecValTok"/>
        </w:rPr>
        <w:t xml:space="preserve">64</w:t>
      </w:r>
      <w:r>
        <w:rPr>
          <w:rStyle w:val="NormalTok"/>
        </w:rPr>
        <w:t xml:space="preserve">, num_classes</w:t>
      </w:r>
      <w:r>
        <w:rPr>
          <w:rStyle w:val="OperatorTok"/>
        </w:rPr>
        <w:t xml:space="preserve">=</w:t>
      </w:r>
      <w:r>
        <w:rPr>
          <w:rStyle w:val="DecValTok"/>
        </w:rPr>
        <w:t xml:space="preserve">4</w:t>
      </w:r>
      <w:r>
        <w:rPr>
          <w:rStyle w:val="NormalTok"/>
        </w:rPr>
        <w:t xml:space="preserve">, dropout_p</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BuiltInTok"/>
        </w:rPr>
        <w:t xml:space="preserve">super</w:t>
      </w:r>
      <w:r>
        <w:rPr>
          <w:rStyle w:val="NormalTok"/>
        </w:rPr>
        <w:t xml:space="preserve">(SimpleNeuralNet,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.fc1 </w:t>
      </w:r>
      <w:r>
        <w:rPr>
          <w:rStyle w:val="OperatorTok"/>
        </w:rPr>
        <w:t xml:space="preserve">=</w:t>
      </w:r>
      <w:r>
        <w:rPr>
          <w:rStyle w:val="NormalTok"/>
        </w:rPr>
        <w:t xml:space="preserve"> nn.Linear(input_dim, hidden_dim)</w:t>
      </w:r>
      <w:r>
        <w:br/>
      </w:r>
      <w:r>
        <w:rPr>
          <w:rStyle w:val="NormalTok"/>
        </w:rPr>
        <w:t xml:space="preserve">        </w:t>
      </w:r>
      <w:r>
        <w:rPr>
          <w:rStyle w:val="VariableTok"/>
        </w:rPr>
        <w:t xml:space="preserve">self</w:t>
      </w:r>
      <w:r>
        <w:rPr>
          <w:rStyle w:val="NormalTok"/>
        </w:rPr>
        <w:t xml:space="preserve">.relu </w:t>
      </w:r>
      <w:r>
        <w:rPr>
          <w:rStyle w:val="OperatorTok"/>
        </w:rPr>
        <w:t xml:space="preserve">=</w:t>
      </w:r>
      <w:r>
        <w:rPr>
          <w:rStyle w:val="NormalTok"/>
        </w:rPr>
        <w:t xml:space="preserve"> nn.ReLU()</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nn.Dropout(dropout_p)</w:t>
      </w:r>
      <w:r>
        <w:br/>
      </w:r>
      <w:r>
        <w:rPr>
          <w:rStyle w:val="NormalTok"/>
        </w:rPr>
        <w:t xml:space="preserve">        </w:t>
      </w:r>
      <w:r>
        <w:rPr>
          <w:rStyle w:val="VariableTok"/>
        </w:rPr>
        <w:t xml:space="preserve">self</w:t>
      </w:r>
      <w:r>
        <w:rPr>
          <w:rStyle w:val="NormalTok"/>
        </w:rPr>
        <w:t xml:space="preserve">.fc2 </w:t>
      </w:r>
      <w:r>
        <w:rPr>
          <w:rStyle w:val="OperatorTok"/>
        </w:rPr>
        <w:t xml:space="preserve">=</w:t>
      </w:r>
      <w:r>
        <w:rPr>
          <w:rStyle w:val="NormalTok"/>
        </w:rPr>
        <w:t xml:space="preserve"> nn.Linear(hidden_dim, num_classes)</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.fc1(x)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.relu(x)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.dropout(x)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.fc2(x)</w:t>
      </w:r>
      <w:r>
        <w:br/>
      </w:r>
      <w:r>
        <w:rPr>
          <w:rStyle w:val="NormalTok"/>
        </w:rPr>
        <w:t xml:space="preserve">        </w:t>
      </w:r>
      <w:r>
        <w:rPr>
          <w:rStyle w:val="ControlFlowTok"/>
        </w:rPr>
        <w:t xml:space="preserve">return</w:t>
      </w:r>
      <w:r>
        <w:rPr>
          <w:rStyle w:val="NormalTok"/>
        </w:rPr>
        <w:t xml:space="preserve"> x</w:t>
      </w:r>
    </w:p>
    <w:p>
      <w:pPr>
        <w:pStyle w:val="FirstParagraph"/>
      </w:pPr>
      <w:r>
        <w:rPr>
          <w:bCs/>
          <w:b/>
        </w:rPr>
        <w:t xml:space="preserve">Architecture Choices:</w:t>
      </w:r>
      <w:r>
        <w:t xml:space="preserve"> </w:t>
      </w:r>
      <w:r>
        <w:t xml:space="preserve">-</w:t>
      </w:r>
      <w:r>
        <w:t xml:space="preserve"> </w:t>
      </w:r>
      <w:r>
        <w:rPr>
          <w:bCs/>
          <w:b/>
        </w:rPr>
        <w:t xml:space="preserve">Single hidden layer (64 units):</w:t>
      </w:r>
      <w:r>
        <w:t xml:space="preserve"> </w:t>
      </w:r>
      <w:r>
        <w:t xml:space="preserve">Balances expressiveness with DP noise resilience</w:t>
      </w:r>
      <w:r>
        <w:t xml:space="preserve"> </w:t>
      </w:r>
      <w:r>
        <w:t xml:space="preserve">-</w:t>
      </w:r>
      <w:r>
        <w:t xml:space="preserve"> </w:t>
      </w:r>
      <w:r>
        <w:rPr>
          <w:bCs/>
          <w:b/>
        </w:rPr>
        <w:t xml:space="preserve">ReLU activation:</w:t>
      </w:r>
      <w:r>
        <w:t xml:space="preserve"> </w:t>
      </w:r>
      <w:r>
        <w:t xml:space="preserve">Standard choice for deep learning</w:t>
      </w:r>
      <w:r>
        <w:t xml:space="preserve"> </w:t>
      </w:r>
      <w:r>
        <w:t xml:space="preserve">-</w:t>
      </w:r>
      <w:r>
        <w:t xml:space="preserve"> </w:t>
      </w:r>
      <w:r>
        <w:rPr>
          <w:bCs/>
          <w:b/>
        </w:rPr>
        <w:t xml:space="preserve">Dropout (p=0.2):</w:t>
      </w:r>
      <w:r>
        <w:t xml:space="preserve"> </w:t>
      </w:r>
      <w:r>
        <w:t xml:space="preserve">Regularization to prevent overfitting</w:t>
      </w:r>
      <w:r>
        <w:t xml:space="preserve"> </w:t>
      </w:r>
      <w:r>
        <w:t xml:space="preserve">-</w:t>
      </w:r>
      <w:r>
        <w:t xml:space="preserve"> </w:t>
      </w:r>
      <w:r>
        <w:rPr>
          <w:bCs/>
          <w:b/>
        </w:rPr>
        <w:t xml:space="preserve">Output layer:</w:t>
      </w:r>
      <w:r>
        <w:t xml:space="preserve"> </w:t>
      </w:r>
      <w:r>
        <w:t xml:space="preserve">4 units for multi-class classification</w:t>
      </w:r>
    </w:p>
    <w:p>
      <w:pPr>
        <w:pStyle w:val="BodyText"/>
      </w:pPr>
      <w:r>
        <w:rPr>
          <w:bCs/>
          <w:b/>
        </w:rPr>
        <w:t xml:space="preserve">DP-SGD Configuration:</w:t>
      </w:r>
    </w:p>
    <w:p>
      <w:pPr>
        <w:pStyle w:val="BodyText"/>
      </w:pPr>
      <w:r>
        <w:t xml:space="preserve">The Opacus library implements DP-SGD by:</w:t>
      </w:r>
      <w:r>
        <w:t xml:space="preserve"> </w:t>
      </w:r>
      <w:r>
        <w:t xml:space="preserve">1.</w:t>
      </w:r>
      <w:r>
        <w:t xml:space="preserve"> </w:t>
      </w:r>
      <w:r>
        <w:rPr>
          <w:bCs/>
          <w:b/>
        </w:rPr>
        <w:t xml:space="preserve">Clipping gradients</w:t>
      </w:r>
      <w:r>
        <w:t xml:space="preserve"> </w:t>
      </w:r>
      <w:r>
        <w:t xml:space="preserve">per sample to bound sensitivity</w:t>
      </w:r>
      <w:r>
        <w:t xml:space="preserve"> </w:t>
      </w:r>
      <w:r>
        <w:t xml:space="preserve">2.</w:t>
      </w:r>
      <w:r>
        <w:t xml:space="preserve"> </w:t>
      </w:r>
      <w:r>
        <w:rPr>
          <w:bCs/>
          <w:b/>
        </w:rPr>
        <w:t xml:space="preserve">Adding calibrated Gaussian noise</w:t>
      </w:r>
      <w:r>
        <w:t xml:space="preserve"> </w:t>
      </w:r>
      <w:r>
        <w:t xml:space="preserve">to gradient averages</w:t>
      </w:r>
      <w:r>
        <w:t xml:space="preserve"> </w:t>
      </w:r>
      <w:r>
        <w:t xml:space="preserve">3.</w:t>
      </w:r>
      <w:r>
        <w:t xml:space="preserve"> </w:t>
      </w:r>
      <w:r>
        <w:rPr>
          <w:bCs/>
          <w:b/>
        </w:rPr>
        <w:t xml:space="preserve">Tracking privacy budget</w:t>
      </w:r>
      <w:r>
        <w:t xml:space="preserve"> </w:t>
      </w:r>
      <w:r>
        <w:t xml:space="preserve">using Rényi Differential Privacy accounting</w:t>
      </w:r>
    </w:p>
    <w:p>
      <w:pPr>
        <w:pStyle w:val="SourceCode"/>
      </w:pPr>
      <w:r>
        <w:rPr>
          <w:rStyle w:val="ImportTok"/>
        </w:rPr>
        <w:t xml:space="preserve">from</w:t>
      </w:r>
      <w:r>
        <w:rPr>
          <w:rStyle w:val="NormalTok"/>
        </w:rPr>
        <w:t xml:space="preserve"> opacus </w:t>
      </w:r>
      <w:r>
        <w:rPr>
          <w:rStyle w:val="ImportTok"/>
        </w:rPr>
        <w:t xml:space="preserve">import</w:t>
      </w:r>
      <w:r>
        <w:rPr>
          <w:rStyle w:val="NormalTok"/>
        </w:rPr>
        <w:t xml:space="preserve"> PrivacyEngine</w:t>
      </w:r>
      <w:r>
        <w:br/>
      </w:r>
      <w:r>
        <w:br/>
      </w:r>
      <w:r>
        <w:rPr>
          <w:rStyle w:val="KeywordTok"/>
        </w:rPr>
        <w:t xml:space="preserve">def</w:t>
      </w:r>
      <w:r>
        <w:rPr>
          <w:rStyle w:val="NormalTok"/>
        </w:rPr>
        <w:t xml:space="preserve"> train_dp_model(epsilon, delta</w:t>
      </w:r>
      <w:r>
        <w:rPr>
          <w:rStyle w:val="OperatorTok"/>
        </w:rPr>
        <w:t xml:space="preserve">=</w:t>
      </w:r>
      <w:r>
        <w:rPr>
          <w:rStyle w:val="FloatTok"/>
        </w:rPr>
        <w:t xml:space="preserve">1e-5</w:t>
      </w:r>
      <w:r>
        <w:rPr>
          <w:rStyle w:val="NormalTok"/>
        </w:rPr>
        <w:t xml:space="preserve">, max_grad_norm</w:t>
      </w:r>
      <w:r>
        <w:rPr>
          <w:rStyle w:val="OperatorTok"/>
        </w:rPr>
        <w:t xml:space="preserve">=</w:t>
      </w:r>
      <w:r>
        <w:rPr>
          <w:rStyle w:val="FloatTok"/>
        </w:rPr>
        <w:t xml:space="preserve">1.0</w:t>
      </w:r>
      <w:r>
        <w:rPr>
          <w:rStyle w:val="NormalTok"/>
        </w:rPr>
        <w:t xml:space="preserve">):</w:t>
      </w:r>
      <w:r>
        <w:br/>
      </w:r>
      <w:r>
        <w:rPr>
          <w:rStyle w:val="NormalTok"/>
        </w:rPr>
        <w:t xml:space="preserve">    model </w:t>
      </w:r>
      <w:r>
        <w:rPr>
          <w:rStyle w:val="OperatorTok"/>
        </w:rPr>
        <w:t xml:space="preserve">=</w:t>
      </w:r>
      <w:r>
        <w:rPr>
          <w:rStyle w:val="NormalTok"/>
        </w:rPr>
        <w:t xml:space="preserve"> SimpleNeuralNet(input_dim, hidden_dim</w:t>
      </w:r>
      <w:r>
        <w:rPr>
          <w:rStyle w:val="OperatorTok"/>
        </w:rPr>
        <w:t xml:space="preserve">=</w:t>
      </w:r>
      <w:r>
        <w:rPr>
          <w:rStyle w:val="DecValTok"/>
        </w:rPr>
        <w:t xml:space="preserve">64</w:t>
      </w:r>
      <w:r>
        <w:rPr>
          <w:rStyle w:val="NormalTok"/>
        </w:rPr>
        <w:t xml:space="preserve">, num_classes</w:t>
      </w:r>
      <w:r>
        <w:rPr>
          <w:rStyle w:val="OperatorTok"/>
        </w:rPr>
        <w:t xml:space="preserve">=</w:t>
      </w:r>
      <w:r>
        <w:rPr>
          <w:rStyle w:val="DecValTok"/>
        </w:rPr>
        <w:t xml:space="preserve">4</w:t>
      </w:r>
      <w:r>
        <w:rPr>
          <w:rStyle w:val="NormalTok"/>
        </w:rPr>
        <w:t xml:space="preserve">)</w:t>
      </w:r>
      <w:r>
        <w:br/>
      </w:r>
      <w:r>
        <w:rPr>
          <w:rStyle w:val="NormalTok"/>
        </w:rPr>
        <w:t xml:space="preserve">    optimizer </w:t>
      </w:r>
      <w:r>
        <w:rPr>
          <w:rStyle w:val="OperatorTok"/>
        </w:rPr>
        <w:t xml:space="preserve">=</w:t>
      </w:r>
      <w:r>
        <w:rPr>
          <w:rStyle w:val="NormalTok"/>
        </w:rPr>
        <w:t xml:space="preserve"> optim.Adam(model.parameters(), lr</w:t>
      </w:r>
      <w:r>
        <w:rPr>
          <w:rStyle w:val="OperatorTok"/>
        </w:rPr>
        <w:t xml:space="preserve">=</w:t>
      </w:r>
      <w:r>
        <w:rPr>
          <w:rStyle w:val="FloatTok"/>
        </w:rPr>
        <w:t xml:space="preserve">0.01</w:t>
      </w:r>
      <w:r>
        <w:rPr>
          <w:rStyle w:val="NormalTok"/>
        </w:rPr>
        <w:t xml:space="preserve">)</w:t>
      </w:r>
      <w:r>
        <w:br/>
      </w:r>
      <w:r>
        <w:rPr>
          <w:rStyle w:val="NormalTok"/>
        </w:rPr>
        <w:t xml:space="preserve">    </w:t>
      </w:r>
      <w:r>
        <w:br/>
      </w:r>
      <w:r>
        <w:rPr>
          <w:rStyle w:val="NormalTok"/>
        </w:rPr>
        <w:t xml:space="preserve">    </w:t>
      </w:r>
      <w:r>
        <w:rPr>
          <w:rStyle w:val="CommentTok"/>
        </w:rPr>
        <w:t xml:space="preserve"># Attach privacy engine</w:t>
      </w:r>
      <w:r>
        <w:br/>
      </w:r>
      <w:r>
        <w:rPr>
          <w:rStyle w:val="NormalTok"/>
        </w:rPr>
        <w:t xml:space="preserve">    privacy_engine </w:t>
      </w:r>
      <w:r>
        <w:rPr>
          <w:rStyle w:val="OperatorTok"/>
        </w:rPr>
        <w:t xml:space="preserve">=</w:t>
      </w:r>
      <w:r>
        <w:rPr>
          <w:rStyle w:val="NormalTok"/>
        </w:rPr>
        <w:t xml:space="preserve"> PrivacyEngine()</w:t>
      </w:r>
      <w:r>
        <w:br/>
      </w:r>
      <w:r>
        <w:rPr>
          <w:rStyle w:val="NormalTok"/>
        </w:rPr>
        <w:t xml:space="preserve">    model, optimizer, train_loader </w:t>
      </w:r>
      <w:r>
        <w:rPr>
          <w:rStyle w:val="OperatorTok"/>
        </w:rPr>
        <w:t xml:space="preserve">=</w:t>
      </w:r>
      <w:r>
        <w:rPr>
          <w:rStyle w:val="NormalTok"/>
        </w:rPr>
        <w:t xml:space="preserve"> privacy_engine.make_private(</w:t>
      </w:r>
      <w:r>
        <w:br/>
      </w:r>
      <w:r>
        <w:rPr>
          <w:rStyle w:val="NormalTok"/>
        </w:rPr>
        <w:t xml:space="preserve">        module</w:t>
      </w:r>
      <w:r>
        <w:rPr>
          <w:rStyle w:val="OperatorTok"/>
        </w:rPr>
        <w:t xml:space="preserve">=</w:t>
      </w:r>
      <w:r>
        <w:rPr>
          <w:rStyle w:val="NormalTok"/>
        </w:rPr>
        <w:t xml:space="preserve">model,</w:t>
      </w:r>
      <w:r>
        <w:br/>
      </w:r>
      <w:r>
        <w:rPr>
          <w:rStyle w:val="NormalTok"/>
        </w:rPr>
        <w:t xml:space="preserve">        optimizer</w:t>
      </w:r>
      <w:r>
        <w:rPr>
          <w:rStyle w:val="OperatorTok"/>
        </w:rPr>
        <w:t xml:space="preserve">=</w:t>
      </w:r>
      <w:r>
        <w:rPr>
          <w:rStyle w:val="NormalTok"/>
        </w:rPr>
        <w:t xml:space="preserve">optimizer,</w:t>
      </w:r>
      <w:r>
        <w:br/>
      </w:r>
      <w:r>
        <w:rPr>
          <w:rStyle w:val="NormalTok"/>
        </w:rPr>
        <w:t xml:space="preserve">        data_loader</w:t>
      </w:r>
      <w:r>
        <w:rPr>
          <w:rStyle w:val="OperatorTok"/>
        </w:rPr>
        <w:t xml:space="preserve">=</w:t>
      </w:r>
      <w:r>
        <w:rPr>
          <w:rStyle w:val="NormalTok"/>
        </w:rPr>
        <w:t xml:space="preserve">train_loader,</w:t>
      </w:r>
      <w:r>
        <w:br/>
      </w:r>
      <w:r>
        <w:rPr>
          <w:rStyle w:val="NormalTok"/>
        </w:rPr>
        <w:t xml:space="preserve">        noise_multiplier</w:t>
      </w:r>
      <w:r>
        <w:rPr>
          <w:rStyle w:val="OperatorTok"/>
        </w:rPr>
        <w:t xml:space="preserve">=</w:t>
      </w:r>
      <w:r>
        <w:rPr>
          <w:rStyle w:val="NormalTok"/>
        </w:rPr>
        <w:t xml:space="preserve">compute_noise_multiplier(epsilon, delta),</w:t>
      </w:r>
      <w:r>
        <w:br/>
      </w:r>
      <w:r>
        <w:rPr>
          <w:rStyle w:val="NormalTok"/>
        </w:rPr>
        <w:t xml:space="preserve">        max_grad_norm</w:t>
      </w:r>
      <w:r>
        <w:rPr>
          <w:rStyle w:val="OperatorTok"/>
        </w:rPr>
        <w:t xml:space="preserve">=</w:t>
      </w:r>
      <w:r>
        <w:rPr>
          <w:rStyle w:val="NormalTok"/>
        </w:rPr>
        <w:t xml:space="preserve">max_grad_norm</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with DP guarantees</w:t>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w:t>
      </w:r>
      <w:r>
        <w:rPr>
          <w:rStyle w:val="ControlFlowTok"/>
        </w:rPr>
        <w:t xml:space="preserve">for</w:t>
      </w:r>
      <w:r>
        <w:rPr>
          <w:rStyle w:val="NormalTok"/>
        </w:rPr>
        <w:t xml:space="preserve"> X_batch, y_batch </w:t>
      </w:r>
      <w:r>
        <w:rPr>
          <w:rStyle w:val="KeywordTok"/>
        </w:rPr>
        <w:t xml:space="preserve">in</w:t>
      </w:r>
      <w:r>
        <w:rPr>
          <w:rStyle w:val="NormalTok"/>
        </w:rPr>
        <w:t xml:space="preserve"> train_loader:</w:t>
      </w:r>
      <w:r>
        <w:br/>
      </w:r>
      <w:r>
        <w:rPr>
          <w:rStyle w:val="NormalTok"/>
        </w:rPr>
        <w:t xml:space="preserve">            optimizer.zero_grad()</w:t>
      </w:r>
      <w:r>
        <w:br/>
      </w:r>
      <w:r>
        <w:rPr>
          <w:rStyle w:val="NormalTok"/>
        </w:rPr>
        <w:t xml:space="preserve">            outputs </w:t>
      </w:r>
      <w:r>
        <w:rPr>
          <w:rStyle w:val="OperatorTok"/>
        </w:rPr>
        <w:t xml:space="preserve">=</w:t>
      </w:r>
      <w:r>
        <w:rPr>
          <w:rStyle w:val="NormalTok"/>
        </w:rPr>
        <w:t xml:space="preserve"> model(X_batch)</w:t>
      </w:r>
      <w:r>
        <w:br/>
      </w:r>
      <w:r>
        <w:rPr>
          <w:rStyle w:val="NormalTok"/>
        </w:rPr>
        <w:t xml:space="preserve">            loss </w:t>
      </w:r>
      <w:r>
        <w:rPr>
          <w:rStyle w:val="OperatorTok"/>
        </w:rPr>
        <w:t xml:space="preserve">=</w:t>
      </w:r>
      <w:r>
        <w:rPr>
          <w:rStyle w:val="NormalTok"/>
        </w:rPr>
        <w:t xml:space="preserve"> criterion(outputs, y_batch)</w:t>
      </w:r>
      <w:r>
        <w:br/>
      </w:r>
      <w:r>
        <w:rPr>
          <w:rStyle w:val="NormalTok"/>
        </w:rPr>
        <w:t xml:space="preserve">            loss.backward()</w:t>
      </w:r>
      <w:r>
        <w:br/>
      </w:r>
      <w:r>
        <w:rPr>
          <w:rStyle w:val="NormalTok"/>
        </w:rPr>
        <w:t xml:space="preserve">            optimizer.step()  </w:t>
      </w:r>
      <w:r>
        <w:rPr>
          <w:rStyle w:val="CommentTok"/>
        </w:rPr>
        <w:t xml:space="preserve"># Gradient clipping + noise addition happen here</w:t>
      </w:r>
      <w:r>
        <w:br/>
      </w:r>
      <w:r>
        <w:rPr>
          <w:rStyle w:val="NormalTok"/>
        </w:rPr>
        <w:t xml:space="preserve">    </w:t>
      </w:r>
      <w:r>
        <w:br/>
      </w:r>
      <w:r>
        <w:rPr>
          <w:rStyle w:val="NormalTok"/>
        </w:rPr>
        <w:t xml:space="preserve">    </w:t>
      </w:r>
      <w:r>
        <w:rPr>
          <w:rStyle w:val="CommentTok"/>
        </w:rPr>
        <w:t xml:space="preserve"># Get final privacy spent</w:t>
      </w:r>
      <w:r>
        <w:br/>
      </w:r>
      <w:r>
        <w:rPr>
          <w:rStyle w:val="NormalTok"/>
        </w:rPr>
        <w:t xml:space="preserve">    epsilon_spent </w:t>
      </w:r>
      <w:r>
        <w:rPr>
          <w:rStyle w:val="OperatorTok"/>
        </w:rPr>
        <w:t xml:space="preserve">=</w:t>
      </w:r>
      <w:r>
        <w:rPr>
          <w:rStyle w:val="NormalTok"/>
        </w:rPr>
        <w:t xml:space="preserve"> privacy_engine.get_epsilon(delta)</w:t>
      </w:r>
      <w:r>
        <w:br/>
      </w:r>
      <w:r>
        <w:rPr>
          <w:rStyle w:val="NormalTok"/>
        </w:rPr>
        <w:t xml:space="preserve">    </w:t>
      </w:r>
      <w:r>
        <w:rPr>
          <w:rStyle w:val="ControlFlowTok"/>
        </w:rPr>
        <w:t xml:space="preserve">return</w:t>
      </w:r>
      <w:r>
        <w:rPr>
          <w:rStyle w:val="NormalTok"/>
        </w:rPr>
        <w:t xml:space="preserve"> model, epsilon_spent</w:t>
      </w:r>
    </w:p>
    <w:p>
      <w:pPr>
        <w:pStyle w:val="FirstParagraph"/>
      </w:pPr>
      <w:r>
        <w:rPr>
          <w:bCs/>
          <w:b/>
        </w:rPr>
        <w:t xml:space="preserve">Privacy Budget Sweep:</w:t>
      </w:r>
    </w:p>
    <w:p>
      <w:pPr>
        <w:pStyle w:val="BodyText"/>
      </w:pPr>
      <w:r>
        <w:t xml:space="preserve">We evaluated models across five privacy regimes: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ε (Privacy Budget)</w:t>
            </w:r>
          </w:p>
        </w:tc>
        <w:tc>
          <w:tcPr/>
          <w:p>
            <w:pPr>
              <w:pStyle w:val="Compact"/>
              <w:jc w:val="left"/>
            </w:pPr>
            <w:r>
              <w:t xml:space="preserve">Noise Multiplier</w:t>
            </w:r>
          </w:p>
        </w:tc>
        <w:tc>
          <w:tcPr/>
          <w:p>
            <w:pPr>
              <w:pStyle w:val="Compact"/>
              <w:jc w:val="left"/>
            </w:pPr>
            <w:r>
              <w:t xml:space="preserve">Privacy Guarantee</w:t>
            </w:r>
          </w:p>
        </w:tc>
      </w:tr>
      <w:tr>
        <w:tc>
          <w:tcPr/>
          <w:p>
            <w:pPr>
              <w:pStyle w:val="Compact"/>
              <w:jc w:val="left"/>
            </w:pPr>
            <w:r>
              <w:t xml:space="preserve">∞ (No DP)</w:t>
            </w:r>
          </w:p>
        </w:tc>
        <w:tc>
          <w:tcPr/>
          <w:p>
            <w:pPr>
              <w:pStyle w:val="Compact"/>
              <w:jc w:val="left"/>
            </w:pPr>
            <w:r>
              <w:t xml:space="preserve">0.0</w:t>
            </w:r>
          </w:p>
        </w:tc>
        <w:tc>
          <w:tcPr/>
          <w:p>
            <w:pPr>
              <w:pStyle w:val="Compact"/>
              <w:jc w:val="left"/>
            </w:pPr>
            <w:r>
              <w:t xml:space="preserve">No formal guarantee</w:t>
            </w:r>
          </w:p>
        </w:tc>
      </w:tr>
      <w:tr>
        <w:tc>
          <w:tcPr/>
          <w:p>
            <w:pPr>
              <w:pStyle w:val="Compact"/>
              <w:jc w:val="left"/>
            </w:pPr>
            <w:r>
              <w:t xml:space="preserve">8.0</w:t>
            </w:r>
          </w:p>
        </w:tc>
        <w:tc>
          <w:tcPr/>
          <w:p>
            <w:pPr>
              <w:pStyle w:val="Compact"/>
              <w:jc w:val="left"/>
            </w:pPr>
            <w:r>
              <w:t xml:space="preserve">0.4</w:t>
            </w:r>
          </w:p>
        </w:tc>
        <w:tc>
          <w:tcPr/>
          <w:p>
            <w:pPr>
              <w:pStyle w:val="Compact"/>
              <w:jc w:val="left"/>
            </w:pPr>
            <w:r>
              <w:t xml:space="preserve">Weak privacy</w:t>
            </w:r>
          </w:p>
        </w:tc>
      </w:tr>
      <w:tr>
        <w:tc>
          <w:tcPr/>
          <w:p>
            <w:pPr>
              <w:pStyle w:val="Compact"/>
              <w:jc w:val="left"/>
            </w:pPr>
            <w:r>
              <w:t xml:space="preserve">4.0</w:t>
            </w:r>
          </w:p>
        </w:tc>
        <w:tc>
          <w:tcPr/>
          <w:p>
            <w:pPr>
              <w:pStyle w:val="Compact"/>
              <w:jc w:val="left"/>
            </w:pPr>
            <w:r>
              <w:t xml:space="preserve">0.8</w:t>
            </w:r>
          </w:p>
        </w:tc>
        <w:tc>
          <w:tcPr/>
          <w:p>
            <w:pPr>
              <w:pStyle w:val="Compact"/>
              <w:jc w:val="left"/>
            </w:pPr>
            <w:r>
              <w:t xml:space="preserve">Moderate privacy</w:t>
            </w:r>
          </w:p>
        </w:tc>
      </w:tr>
      <w:tr>
        <w:tc>
          <w:tcPr/>
          <w:p>
            <w:pPr>
              <w:pStyle w:val="Compact"/>
              <w:jc w:val="left"/>
            </w:pPr>
            <w:r>
              <w:t xml:space="preserve">2.0</w:t>
            </w:r>
          </w:p>
        </w:tc>
        <w:tc>
          <w:tcPr/>
          <w:p>
            <w:pPr>
              <w:pStyle w:val="Compact"/>
              <w:jc w:val="left"/>
            </w:pPr>
            <w:r>
              <w:t xml:space="preserve">1.4</w:t>
            </w:r>
          </w:p>
        </w:tc>
        <w:tc>
          <w:tcPr/>
          <w:p>
            <w:pPr>
              <w:pStyle w:val="Compact"/>
              <w:jc w:val="left"/>
            </w:pPr>
            <w:r>
              <w:t xml:space="preserve">Strong privacy</w:t>
            </w:r>
          </w:p>
        </w:tc>
      </w:tr>
      <w:tr>
        <w:tc>
          <w:tcPr/>
          <w:p>
            <w:pPr>
              <w:pStyle w:val="Compact"/>
              <w:jc w:val="left"/>
            </w:pPr>
            <w:r>
              <w:t xml:space="preserve">1.0</w:t>
            </w:r>
          </w:p>
        </w:tc>
        <w:tc>
          <w:tcPr/>
          <w:p>
            <w:pPr>
              <w:pStyle w:val="Compact"/>
              <w:jc w:val="left"/>
            </w:pPr>
            <w:r>
              <w:t xml:space="preserve">2.0</w:t>
            </w:r>
          </w:p>
        </w:tc>
        <w:tc>
          <w:tcPr/>
          <w:p>
            <w:pPr>
              <w:pStyle w:val="Compact"/>
              <w:jc w:val="left"/>
            </w:pPr>
            <w:r>
              <w:t xml:space="preserve">Very strong privacy</w:t>
            </w:r>
          </w:p>
        </w:tc>
      </w:tr>
    </w:tbl>
    <w:p>
      <w:pPr>
        <w:pStyle w:val="BodyText"/>
      </w:pPr>
      <w:r>
        <w:rPr>
          <w:bCs/>
          <w:b/>
        </w:rPr>
        <w:t xml:space="preserve">Key Parameter:</w:t>
      </w:r>
      <w:r>
        <w:t xml:space="preserve"> </w:t>
      </w:r>
      <w:r>
        <w:rPr>
          <w:rStyle w:val="VerbatimChar"/>
        </w:rPr>
        <w:t xml:space="preserve">δ = 1e-5</w:t>
      </w:r>
      <w:r>
        <w:t xml:space="preserve"> </w:t>
      </w:r>
      <w:r>
        <w:t xml:space="preserve">(fixed across all experiments)</w:t>
      </w:r>
    </w:p>
    <w:p>
      <w:pPr>
        <w:pStyle w:val="BodyText"/>
      </w:pPr>
      <w:r>
        <w:rPr>
          <w:bCs/>
          <w:b/>
        </w:rPr>
        <w:t xml:space="preserve">Privacy-Utility Tradeoff Results:</w:t>
      </w:r>
    </w:p>
    <w:tbl>
      <w:tblPr>
        <w:tblStyle w:val="Table"/>
        <w:tblW w:type="pct" w:w="5000"/>
        <w:tblLook w:firstRow="1" w:lastRow="0" w:firstColumn="0" w:lastColumn="0" w:noHBand="0" w:noVBand="0" w:val="0020"/>
        <w:jc w:val="start"/>
      </w:tblPr>
      <w:tblGrid>
        <w:gridCol w:w="354"/>
        <w:gridCol w:w="1654"/>
        <w:gridCol w:w="1063"/>
        <w:gridCol w:w="1418"/>
        <w:gridCol w:w="1654"/>
        <w:gridCol w:w="1773"/>
      </w:tblGrid>
      <w:tr>
        <w:trPr>
          <w:tblHeader w:val="true"/>
        </w:trPr>
        <w:tc>
          <w:tcPr/>
          <w:p>
            <w:pPr>
              <w:pStyle w:val="Compact"/>
              <w:jc w:val="left"/>
            </w:pPr>
            <w:r>
              <w:t xml:space="preserve">ε</w:t>
            </w:r>
          </w:p>
        </w:tc>
        <w:tc>
          <w:tcPr/>
          <w:p>
            <w:pPr>
              <w:pStyle w:val="Compact"/>
              <w:jc w:val="left"/>
            </w:pPr>
            <w:r>
              <w:t xml:space="preserve">Test Accuracy</w:t>
            </w:r>
          </w:p>
        </w:tc>
        <w:tc>
          <w:tcPr/>
          <w:p>
            <w:pPr>
              <w:pStyle w:val="Compact"/>
              <w:jc w:val="left"/>
            </w:pPr>
            <w:r>
              <w:t xml:space="preserve">Test F1</w:t>
            </w:r>
          </w:p>
        </w:tc>
        <w:tc>
          <w:tcPr/>
          <w:p>
            <w:pPr>
              <w:pStyle w:val="Compact"/>
              <w:jc w:val="left"/>
            </w:pPr>
            <w:r>
              <w:t xml:space="preserve">Test AUROC</w:t>
            </w:r>
          </w:p>
        </w:tc>
        <w:tc>
          <w:tcPr/>
          <w:p>
            <w:pPr>
              <w:pStyle w:val="Compact"/>
              <w:jc w:val="left"/>
            </w:pPr>
            <w:r>
              <w:t xml:space="preserve">Attack AUROC</w:t>
            </w:r>
          </w:p>
        </w:tc>
        <w:tc>
          <w:tcPr/>
          <w:p>
            <w:pPr>
              <w:pStyle w:val="Compact"/>
              <w:jc w:val="left"/>
            </w:pPr>
            <w:r>
              <w:t xml:space="preserve">Accuracy Drop</w:t>
            </w:r>
          </w:p>
        </w:tc>
      </w:tr>
      <w:tr>
        <w:tc>
          <w:tcPr/>
          <w:p>
            <w:pPr>
              <w:pStyle w:val="Compact"/>
              <w:jc w:val="left"/>
            </w:pPr>
            <w:r>
              <w:t xml:space="preserve">∞</w:t>
            </w:r>
          </w:p>
        </w:tc>
        <w:tc>
          <w:tcPr/>
          <w:p>
            <w:pPr>
              <w:pStyle w:val="Compact"/>
              <w:jc w:val="left"/>
            </w:pPr>
            <w:r>
              <w:t xml:space="preserve">0.872</w:t>
            </w:r>
          </w:p>
        </w:tc>
        <w:tc>
          <w:tcPr/>
          <w:p>
            <w:pPr>
              <w:pStyle w:val="Compact"/>
              <w:jc w:val="left"/>
            </w:pPr>
            <w:r>
              <w:t xml:space="preserve">0.864</w:t>
            </w:r>
          </w:p>
        </w:tc>
        <w:tc>
          <w:tcPr/>
          <w:p>
            <w:pPr>
              <w:pStyle w:val="Compact"/>
              <w:jc w:val="left"/>
            </w:pPr>
            <w:r>
              <w:t xml:space="preserve">0.962</w:t>
            </w:r>
          </w:p>
        </w:tc>
        <w:tc>
          <w:tcPr/>
          <w:p>
            <w:pPr>
              <w:pStyle w:val="Compact"/>
              <w:jc w:val="left"/>
            </w:pPr>
            <w:r>
              <w:t xml:space="preserve">0.785</w:t>
            </w:r>
          </w:p>
        </w:tc>
        <w:tc>
          <w:tcPr/>
          <w:p>
            <w:pPr>
              <w:pStyle w:val="Compact"/>
              <w:jc w:val="left"/>
            </w:pPr>
            <w:r>
              <w:t xml:space="preserve">0.000</w:t>
            </w:r>
          </w:p>
        </w:tc>
      </w:tr>
      <w:tr>
        <w:tc>
          <w:tcPr/>
          <w:p>
            <w:pPr>
              <w:pStyle w:val="Compact"/>
              <w:jc w:val="left"/>
            </w:pPr>
            <w:r>
              <w:t xml:space="preserve">8.0</w:t>
            </w:r>
          </w:p>
        </w:tc>
        <w:tc>
          <w:tcPr/>
          <w:p>
            <w:pPr>
              <w:pStyle w:val="Compact"/>
              <w:jc w:val="left"/>
            </w:pPr>
            <w:r>
              <w:t xml:space="preserve">0.858</w:t>
            </w:r>
          </w:p>
        </w:tc>
        <w:tc>
          <w:tcPr/>
          <w:p>
            <w:pPr>
              <w:pStyle w:val="Compact"/>
              <w:jc w:val="left"/>
            </w:pPr>
            <w:r>
              <w:t xml:space="preserve">0.849</w:t>
            </w:r>
          </w:p>
        </w:tc>
        <w:tc>
          <w:tcPr/>
          <w:p>
            <w:pPr>
              <w:pStyle w:val="Compact"/>
              <w:jc w:val="left"/>
            </w:pPr>
            <w:r>
              <w:t xml:space="preserve">0.951</w:t>
            </w:r>
          </w:p>
        </w:tc>
        <w:tc>
          <w:tcPr/>
          <w:p>
            <w:pPr>
              <w:pStyle w:val="Compact"/>
              <w:jc w:val="left"/>
            </w:pPr>
            <w:r>
              <w:t xml:space="preserve">0.721</w:t>
            </w:r>
          </w:p>
        </w:tc>
        <w:tc>
          <w:tcPr/>
          <w:p>
            <w:pPr>
              <w:pStyle w:val="Compact"/>
              <w:jc w:val="left"/>
            </w:pPr>
            <w:r>
              <w:t xml:space="preserve">-0.014</w:t>
            </w:r>
          </w:p>
        </w:tc>
      </w:tr>
      <w:tr>
        <w:tc>
          <w:tcPr/>
          <w:p>
            <w:pPr>
              <w:pStyle w:val="Compact"/>
              <w:jc w:val="left"/>
            </w:pPr>
            <w:r>
              <w:t xml:space="preserve">4.0</w:t>
            </w:r>
          </w:p>
        </w:tc>
        <w:tc>
          <w:tcPr/>
          <w:p>
            <w:pPr>
              <w:pStyle w:val="Compact"/>
              <w:jc w:val="left"/>
            </w:pPr>
            <w:r>
              <w:t xml:space="preserve">0.841</w:t>
            </w:r>
          </w:p>
        </w:tc>
        <w:tc>
          <w:tcPr/>
          <w:p>
            <w:pPr>
              <w:pStyle w:val="Compact"/>
              <w:jc w:val="left"/>
            </w:pPr>
            <w:r>
              <w:t xml:space="preserve">0.831</w:t>
            </w:r>
          </w:p>
        </w:tc>
        <w:tc>
          <w:tcPr/>
          <w:p>
            <w:pPr>
              <w:pStyle w:val="Compact"/>
              <w:jc w:val="left"/>
            </w:pPr>
            <w:r>
              <w:t xml:space="preserve">0.938</w:t>
            </w:r>
          </w:p>
        </w:tc>
        <w:tc>
          <w:tcPr/>
          <w:p>
            <w:pPr>
              <w:pStyle w:val="Compact"/>
              <w:jc w:val="left"/>
            </w:pPr>
            <w:r>
              <w:t xml:space="preserve">0.673</w:t>
            </w:r>
          </w:p>
        </w:tc>
        <w:tc>
          <w:tcPr/>
          <w:p>
            <w:pPr>
              <w:pStyle w:val="Compact"/>
              <w:jc w:val="left"/>
            </w:pPr>
            <w:r>
              <w:t xml:space="preserve">-0.031</w:t>
            </w:r>
          </w:p>
        </w:tc>
      </w:tr>
      <w:tr>
        <w:tc>
          <w:tcPr/>
          <w:p>
            <w:pPr>
              <w:pStyle w:val="Compact"/>
              <w:jc w:val="left"/>
            </w:pPr>
            <w:r>
              <w:t xml:space="preserve">2.0</w:t>
            </w:r>
          </w:p>
        </w:tc>
        <w:tc>
          <w:tcPr/>
          <w:p>
            <w:pPr>
              <w:pStyle w:val="Compact"/>
              <w:jc w:val="left"/>
            </w:pPr>
            <w:r>
              <w:t xml:space="preserve">0.809</w:t>
            </w:r>
          </w:p>
        </w:tc>
        <w:tc>
          <w:tcPr/>
          <w:p>
            <w:pPr>
              <w:pStyle w:val="Compact"/>
              <w:jc w:val="left"/>
            </w:pPr>
            <w:r>
              <w:t xml:space="preserve">0.797</w:t>
            </w:r>
          </w:p>
        </w:tc>
        <w:tc>
          <w:tcPr/>
          <w:p>
            <w:pPr>
              <w:pStyle w:val="Compact"/>
              <w:jc w:val="left"/>
            </w:pPr>
            <w:r>
              <w:t xml:space="preserve">0.914</w:t>
            </w:r>
          </w:p>
        </w:tc>
        <w:tc>
          <w:tcPr/>
          <w:p>
            <w:pPr>
              <w:pStyle w:val="Compact"/>
              <w:jc w:val="left"/>
            </w:pPr>
            <w:r>
              <w:t xml:space="preserve">0.612</w:t>
            </w:r>
          </w:p>
        </w:tc>
        <w:tc>
          <w:tcPr/>
          <w:p>
            <w:pPr>
              <w:pStyle w:val="Compact"/>
              <w:jc w:val="left"/>
            </w:pPr>
            <w:r>
              <w:t xml:space="preserve">-0.063</w:t>
            </w:r>
          </w:p>
        </w:tc>
      </w:tr>
      <w:tr>
        <w:tc>
          <w:tcPr/>
          <w:p>
            <w:pPr>
              <w:pStyle w:val="Compact"/>
              <w:jc w:val="left"/>
            </w:pPr>
            <w:r>
              <w:t xml:space="preserve">1.0</w:t>
            </w:r>
          </w:p>
        </w:tc>
        <w:tc>
          <w:tcPr/>
          <w:p>
            <w:pPr>
              <w:pStyle w:val="Compact"/>
              <w:jc w:val="left"/>
            </w:pPr>
            <w:r>
              <w:t xml:space="preserve">0.763</w:t>
            </w:r>
          </w:p>
        </w:tc>
        <w:tc>
          <w:tcPr/>
          <w:p>
            <w:pPr>
              <w:pStyle w:val="Compact"/>
              <w:jc w:val="left"/>
            </w:pPr>
            <w:r>
              <w:t xml:space="preserve">0.748</w:t>
            </w:r>
          </w:p>
        </w:tc>
        <w:tc>
          <w:tcPr/>
          <w:p>
            <w:pPr>
              <w:pStyle w:val="Compact"/>
              <w:jc w:val="left"/>
            </w:pPr>
            <w:r>
              <w:t xml:space="preserve">0.881</w:t>
            </w:r>
          </w:p>
        </w:tc>
        <w:tc>
          <w:tcPr/>
          <w:p>
            <w:pPr>
              <w:pStyle w:val="Compact"/>
              <w:jc w:val="left"/>
            </w:pPr>
            <w:r>
              <w:t xml:space="preserve">0.558</w:t>
            </w:r>
          </w:p>
        </w:tc>
        <w:tc>
          <w:tcPr/>
          <w:p>
            <w:pPr>
              <w:pStyle w:val="Compact"/>
              <w:jc w:val="left"/>
            </w:pPr>
            <w:r>
              <w:t xml:space="preserve">-0.109</w:t>
            </w:r>
          </w:p>
        </w:tc>
      </w:tr>
    </w:tbl>
    <w:p>
      <w:pPr>
        <w:pStyle w:val="BodyText"/>
      </w:pPr>
      <w:r>
        <w:rPr>
          <w:bCs/>
          <w:b/>
        </w:rPr>
        <w:t xml:space="preserve">Critical Observations:</w:t>
      </w:r>
    </w:p>
    <w:p>
      <w:pPr>
        <w:numPr>
          <w:ilvl w:val="0"/>
          <w:numId w:val="1001"/>
        </w:numPr>
        <w:pStyle w:val="Compact"/>
      </w:pPr>
      <w:r>
        <w:rPr>
          <w:bCs/>
          <w:b/>
        </w:rPr>
        <w:t xml:space="preserve">Privacy-Utility Frontier:</w:t>
      </w:r>
      <w:r>
        <w:t xml:space="preserve"> </w:t>
      </w:r>
      <w:r>
        <w:t xml:space="preserve">Clear tradeoff between privacy (lower ε) and utility (accuracy/F1)</w:t>
      </w:r>
    </w:p>
    <w:p>
      <w:pPr>
        <w:numPr>
          <w:ilvl w:val="0"/>
          <w:numId w:val="1001"/>
        </w:numPr>
        <w:pStyle w:val="Compact"/>
      </w:pPr>
      <w:r>
        <w:rPr>
          <w:bCs/>
          <w:b/>
        </w:rPr>
        <w:t xml:space="preserve">Attack Mitigation:</w:t>
      </w:r>
      <w:r>
        <w:t xml:space="preserve"> </w:t>
      </w:r>
      <w:r>
        <w:t xml:space="preserve">At ε=1.0, attack AUROC reduced from 0.785 to 0.558 (approaching random guess of 0.5)</w:t>
      </w:r>
    </w:p>
    <w:p>
      <w:pPr>
        <w:numPr>
          <w:ilvl w:val="0"/>
          <w:numId w:val="1001"/>
        </w:numPr>
        <w:pStyle w:val="Compact"/>
      </w:pPr>
      <w:r>
        <w:rPr>
          <w:bCs/>
          <w:b/>
        </w:rPr>
        <w:t xml:space="preserve">Acceptable Utility Loss:</w:t>
      </w:r>
      <w:r>
        <w:t xml:space="preserve"> </w:t>
      </w:r>
      <w:r>
        <w:t xml:space="preserve">ε=4.0 provides substantial privacy improvement (attack AUROC: 0.673) with only 3.1% accuracy drop</w:t>
      </w:r>
    </w:p>
    <w:p>
      <w:pPr>
        <w:numPr>
          <w:ilvl w:val="0"/>
          <w:numId w:val="1001"/>
        </w:numPr>
        <w:pStyle w:val="Compact"/>
      </w:pPr>
      <w:r>
        <w:rPr>
          <w:bCs/>
          <w:b/>
        </w:rPr>
        <w:t xml:space="preserve">Formal Guarantees:</w:t>
      </w:r>
      <w:r>
        <w:t xml:space="preserve"> </w:t>
      </w:r>
      <w:r>
        <w:t xml:space="preserve">Unlike heuristic defenses, DP-SGD provides mathematically provable privacy bounds</w:t>
      </w:r>
    </w:p>
    <w:p>
      <w:pPr>
        <w:pStyle w:val="FirstParagraph"/>
      </w:pPr>
      <w:r>
        <w:rPr>
          <w:bCs/>
          <w:b/>
        </w:rPr>
        <w:t xml:space="preserve">Calibration Analysis: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ε</w:t>
            </w:r>
          </w:p>
        </w:tc>
        <w:tc>
          <w:tcPr/>
          <w:p>
            <w:pPr>
              <w:pStyle w:val="Compact"/>
              <w:jc w:val="left"/>
            </w:pPr>
            <w:r>
              <w:t xml:space="preserve">ECE (Expected Calibration Error)</w:t>
            </w:r>
          </w:p>
        </w:tc>
      </w:tr>
      <w:tr>
        <w:tc>
          <w:tcPr/>
          <w:p>
            <w:pPr>
              <w:pStyle w:val="Compact"/>
              <w:jc w:val="left"/>
            </w:pPr>
            <w:r>
              <w:t xml:space="preserve">∞</w:t>
            </w:r>
          </w:p>
        </w:tc>
        <w:tc>
          <w:tcPr/>
          <w:p>
            <w:pPr>
              <w:pStyle w:val="Compact"/>
              <w:jc w:val="left"/>
            </w:pPr>
            <w:r>
              <w:t xml:space="preserve">0.0312</w:t>
            </w:r>
          </w:p>
        </w:tc>
      </w:tr>
      <w:tr>
        <w:tc>
          <w:tcPr/>
          <w:p>
            <w:pPr>
              <w:pStyle w:val="Compact"/>
              <w:jc w:val="left"/>
            </w:pPr>
            <w:r>
              <w:t xml:space="preserve">8.0</w:t>
            </w:r>
          </w:p>
        </w:tc>
        <w:tc>
          <w:tcPr/>
          <w:p>
            <w:pPr>
              <w:pStyle w:val="Compact"/>
              <w:jc w:val="left"/>
            </w:pPr>
            <w:r>
              <w:t xml:space="preserve">0.0387</w:t>
            </w:r>
          </w:p>
        </w:tc>
      </w:tr>
      <w:tr>
        <w:tc>
          <w:tcPr/>
          <w:p>
            <w:pPr>
              <w:pStyle w:val="Compact"/>
              <w:jc w:val="left"/>
            </w:pPr>
            <w:r>
              <w:t xml:space="preserve">4.0</w:t>
            </w:r>
          </w:p>
        </w:tc>
        <w:tc>
          <w:tcPr/>
          <w:p>
            <w:pPr>
              <w:pStyle w:val="Compact"/>
              <w:jc w:val="left"/>
            </w:pPr>
            <w:r>
              <w:t xml:space="preserve">0.0451</w:t>
            </w:r>
          </w:p>
        </w:tc>
      </w:tr>
      <w:tr>
        <w:tc>
          <w:tcPr/>
          <w:p>
            <w:pPr>
              <w:pStyle w:val="Compact"/>
              <w:jc w:val="left"/>
            </w:pPr>
            <w:r>
              <w:t xml:space="preserve">2.0</w:t>
            </w:r>
          </w:p>
        </w:tc>
        <w:tc>
          <w:tcPr/>
          <w:p>
            <w:pPr>
              <w:pStyle w:val="Compact"/>
              <w:jc w:val="left"/>
            </w:pPr>
            <w:r>
              <w:t xml:space="preserve">0.0598</w:t>
            </w:r>
          </w:p>
        </w:tc>
      </w:tr>
      <w:tr>
        <w:tc>
          <w:tcPr/>
          <w:p>
            <w:pPr>
              <w:pStyle w:val="Compact"/>
              <w:jc w:val="left"/>
            </w:pPr>
            <w:r>
              <w:t xml:space="preserve">1.0</w:t>
            </w:r>
          </w:p>
        </w:tc>
        <w:tc>
          <w:tcPr/>
          <w:p>
            <w:pPr>
              <w:pStyle w:val="Compact"/>
              <w:jc w:val="left"/>
            </w:pPr>
            <w:r>
              <w:t xml:space="preserve">0.0823</w:t>
            </w:r>
          </w:p>
        </w:tc>
      </w:tr>
    </w:tbl>
    <w:p>
      <w:pPr>
        <w:pStyle w:val="BodyText"/>
      </w:pPr>
      <w:r>
        <w:t xml:space="preserve">DP noise degrades calibration, but models remain reasonably well-calibrated even at ε=1.0.</w:t>
      </w:r>
    </w:p>
    <w:p>
      <w:pPr>
        <w:pStyle w:val="BodyText"/>
      </w:pPr>
      <w:r>
        <w:rPr>
          <w:bCs/>
          <w:b/>
        </w:rPr>
        <w:t xml:space="preserve">Implementation Challenges &amp; Solutions:</w:t>
      </w:r>
    </w:p>
    <w:p>
      <w:pPr>
        <w:numPr>
          <w:ilvl w:val="0"/>
          <w:numId w:val="1002"/>
        </w:numPr>
        <w:pStyle w:val="Compact"/>
      </w:pPr>
      <w:r>
        <w:rPr>
          <w:bCs/>
          <w:b/>
        </w:rPr>
        <w:t xml:space="preserve">GPU Compatibility:</w:t>
      </w:r>
      <w:r>
        <w:t xml:space="preserve"> </w:t>
      </w:r>
      <w:r>
        <w:t xml:space="preserve">Opacus has limited GPU support for certain operations</w:t>
      </w:r>
    </w:p>
    <w:p>
      <w:pPr>
        <w:numPr>
          <w:ilvl w:val="1"/>
          <w:numId w:val="1003"/>
        </w:numPr>
        <w:pStyle w:val="Compact"/>
      </w:pPr>
      <w:r>
        <w:rPr>
          <w:bCs/>
          <w:b/>
        </w:rPr>
        <w:t xml:space="preserve">Solution:</w:t>
      </w:r>
      <w:r>
        <w:t xml:space="preserve"> </w:t>
      </w:r>
      <w:r>
        <w:t xml:space="preserve">Forced CPU-only training for reproducibility</w:t>
      </w:r>
    </w:p>
    <w:p>
      <w:pPr>
        <w:numPr>
          <w:ilvl w:val="0"/>
          <w:numId w:val="1002"/>
        </w:numPr>
        <w:pStyle w:val="Compact"/>
      </w:pPr>
      <w:r>
        <w:rPr>
          <w:bCs/>
          <w:b/>
        </w:rPr>
        <w:t xml:space="preserve">Convergence Issues:</w:t>
      </w:r>
      <w:r>
        <w:t xml:space="preserve"> </w:t>
      </w:r>
      <w:r>
        <w:t xml:space="preserve">Strong DP noise (low ε) slows convergence</w:t>
      </w:r>
    </w:p>
    <w:p>
      <w:pPr>
        <w:numPr>
          <w:ilvl w:val="1"/>
          <w:numId w:val="1004"/>
        </w:numPr>
        <w:pStyle w:val="Compact"/>
      </w:pPr>
      <w:r>
        <w:rPr>
          <w:bCs/>
          <w:b/>
        </w:rPr>
        <w:t xml:space="preserve">Solution:</w:t>
      </w:r>
      <w:r>
        <w:t xml:space="preserve"> </w:t>
      </w:r>
      <w:r>
        <w:t xml:space="preserve">Increased epochs from 30 to 50, adjusted learning rate schedule</w:t>
      </w:r>
    </w:p>
    <w:p>
      <w:pPr>
        <w:numPr>
          <w:ilvl w:val="0"/>
          <w:numId w:val="1002"/>
        </w:numPr>
        <w:pStyle w:val="Compact"/>
      </w:pPr>
      <w:r>
        <w:rPr>
          <w:bCs/>
          <w:b/>
        </w:rPr>
        <w:t xml:space="preserve">Memory Efficiency:</w:t>
      </w:r>
      <w:r>
        <w:t xml:space="preserve"> </w:t>
      </w:r>
      <w:r>
        <w:t xml:space="preserve">Per-sample gradient clipping increases memory footprint</w:t>
      </w:r>
    </w:p>
    <w:p>
      <w:pPr>
        <w:numPr>
          <w:ilvl w:val="1"/>
          <w:numId w:val="1005"/>
        </w:numPr>
        <w:pStyle w:val="Compact"/>
      </w:pPr>
      <w:r>
        <w:rPr>
          <w:bCs/>
          <w:b/>
        </w:rPr>
        <w:t xml:space="preserve">Solution:</w:t>
      </w:r>
      <w:r>
        <w:t xml:space="preserve"> </w:t>
      </w:r>
      <w:r>
        <w:t xml:space="preserve">Reduced batch size from 128 to 64, implemented gradient accumulation</w:t>
      </w:r>
    </w:p>
    <w:p>
      <w:pPr>
        <w:pStyle w:val="FirstParagraph"/>
      </w:pPr>
      <w:r>
        <w:rPr>
          <w:bCs/>
          <w:b/>
        </w:rPr>
        <w:t xml:space="preserve">Key Outputs:</w:t>
      </w:r>
      <w:r>
        <w:t xml:space="preserve"> </w:t>
      </w:r>
      <w:r>
        <w:t xml:space="preserve">-</w:t>
      </w:r>
      <w:r>
        <w:t xml:space="preserve"> </w:t>
      </w:r>
      <w:r>
        <w:rPr>
          <w:rStyle w:val="VerbatimChar"/>
        </w:rPr>
        <w:t xml:space="preserve">dp_models/</w:t>
      </w:r>
      <w:r>
        <w:t xml:space="preserve">: Directory containing models for each ε value</w:t>
      </w:r>
      <w:r>
        <w:t xml:space="preserve"> </w:t>
      </w:r>
      <w:r>
        <w:t xml:space="preserve">-</w:t>
      </w:r>
      <w:r>
        <w:t xml:space="preserve"> </w:t>
      </w:r>
      <w:r>
        <w:rPr>
          <w:rStyle w:val="VerbatimChar"/>
        </w:rPr>
        <w:t xml:space="preserve">dp_results.json</w:t>
      </w:r>
      <w:r>
        <w:t xml:space="preserve">: Comprehensive privacy-utility metrics</w:t>
      </w:r>
      <w:r>
        <w:t xml:space="preserve"> </w:t>
      </w:r>
      <w:r>
        <w:t xml:space="preserve">-</w:t>
      </w:r>
      <w:r>
        <w:t xml:space="preserve"> </w:t>
      </w:r>
      <w:r>
        <w:rPr>
          <w:rStyle w:val="VerbatimChar"/>
        </w:rPr>
        <w:t xml:space="preserve">dp_privacy_frontier.png</w:t>
      </w:r>
      <w:r>
        <w:t xml:space="preserve">: Visualization of ε vs accuracy/attack AUROC</w:t>
      </w:r>
      <w:r>
        <w:t xml:space="preserve"> </w:t>
      </w:r>
      <w:r>
        <w:t xml:space="preserve">-</w:t>
      </w:r>
      <w:r>
        <w:t xml:space="preserve"> </w:t>
      </w:r>
      <w:r>
        <w:rPr>
          <w:rStyle w:val="VerbatimChar"/>
        </w:rPr>
        <w:t xml:space="preserve">dp_calibration_plots/</w:t>
      </w:r>
      <w:r>
        <w:t xml:space="preserve">: ECE analysis for each privacy budget</w:t>
      </w:r>
    </w:p>
    <w:p>
      <w:r>
        <w:pict>
          <v:rect style="width:0;height:1.5pt" o:hralign="center" o:hrstd="t" o:hr="t"/>
        </w:pict>
      </w:r>
    </w:p>
    <w:bookmarkEnd w:id="33"/>
    <w:bookmarkEnd w:id="34"/>
    <w:bookmarkStart w:id="36" w:name="X4a4a6c35430c9744a7c6bb97db44f45b26b8164"/>
    <w:p>
      <w:pPr>
        <w:pStyle w:val="Heading3"/>
      </w:pPr>
      <w:r>
        <w:t xml:space="preserve">Step 5: Model Confidence Exclusion (MCE) Defense</w:t>
      </w:r>
    </w:p>
    <w:p>
      <w:pPr>
        <w:pStyle w:val="FirstParagraph"/>
      </w:pPr>
      <w:r>
        <w:rPr>
          <w:bCs/>
          <w:b/>
        </w:rPr>
        <w:t xml:space="preserve">Lead:</w:t>
      </w:r>
      <w:r>
        <w:t xml:space="preserve"> </w:t>
      </w:r>
      <w:r>
        <w:t xml:space="preserve">Manoj Alexender</w:t>
      </w:r>
      <w:r>
        <w:br/>
      </w:r>
      <w:r>
        <w:rPr>
          <w:bCs/>
          <w:b/>
        </w:rPr>
        <w:t xml:space="preserve">Objective:</w:t>
      </w:r>
      <w:r>
        <w:t xml:space="preserve"> </w:t>
      </w:r>
      <w:r>
        <w:t xml:space="preserve">Implement improved MCE defense with temperature scaling and entropy-based selection</w:t>
      </w:r>
    </w:p>
    <w:bookmarkStart w:id="35" w:name="implementation-highlights-4"/>
    <w:p>
      <w:pPr>
        <w:pStyle w:val="Heading4"/>
      </w:pPr>
      <w:r>
        <w:t xml:space="preserve">Implementation Highlights:</w:t>
      </w:r>
    </w:p>
    <w:p>
      <w:pPr>
        <w:pStyle w:val="FirstParagraph"/>
      </w:pPr>
      <w:r>
        <w:rPr>
          <w:bCs/>
          <w:b/>
        </w:rPr>
        <w:t xml:space="preserve">Defense Concept:</w:t>
      </w:r>
    </w:p>
    <w:p>
      <w:pPr>
        <w:pStyle w:val="BodyText"/>
      </w:pPr>
      <w:r>
        <w:t xml:space="preserve">MCE is inspired by MIAShield and operates on the principle that removing</w:t>
      </w:r>
      <w:r>
        <w:t xml:space="preserve"> </w:t>
      </w:r>
      <w:r>
        <w:t xml:space="preserve">“</w:t>
      </w:r>
      <w:r>
        <w:t xml:space="preserve">memorable</w:t>
      </w:r>
      <w:r>
        <w:t xml:space="preserve">”</w:t>
      </w:r>
      <w:r>
        <w:t xml:space="preserve"> </w:t>
      </w:r>
      <w:r>
        <w:t xml:space="preserve">training samples reduces attack success. The defense identifies and excludes samples that the model is suspiciously confident about, then retrains without them.</w:t>
      </w:r>
    </w:p>
    <w:p>
      <w:pPr>
        <w:pStyle w:val="BodyText"/>
      </w:pPr>
      <w:r>
        <w:rPr>
          <w:bCs/>
          <w:b/>
        </w:rPr>
        <w:t xml:space="preserve">Improved MCE Algorithm:</w:t>
      </w:r>
    </w:p>
    <w:p>
      <w:pPr>
        <w:pStyle w:val="BodyText"/>
      </w:pPr>
      <w:r>
        <w:t xml:space="preserve">Our implementation enhances standard MCE with three key improvements:</w:t>
      </w:r>
    </w:p>
    <w:p>
      <w:pPr>
        <w:pStyle w:val="BodyText"/>
      </w:pPr>
      <w:r>
        <w:rPr>
          <w:bCs/>
          <w:b/>
        </w:rPr>
        <w:t xml:space="preserve">1. Temperature Scaling for Calibration:</w:t>
      </w:r>
    </w:p>
    <w:p>
      <w:pPr>
        <w:pStyle w:val="SourceCode"/>
      </w:pPr>
      <w:r>
        <w:rPr>
          <w:rStyle w:val="ImportTok"/>
        </w:rPr>
        <w:t xml:space="preserve">from</w:t>
      </w:r>
      <w:r>
        <w:rPr>
          <w:rStyle w:val="NormalTok"/>
        </w:rPr>
        <w:t xml:space="preserve"> sklearn.calibration </w:t>
      </w:r>
      <w:r>
        <w:rPr>
          <w:rStyle w:val="ImportTok"/>
        </w:rPr>
        <w:t xml:space="preserve">import</w:t>
      </w:r>
      <w:r>
        <w:rPr>
          <w:rStyle w:val="NormalTok"/>
        </w:rPr>
        <w:t xml:space="preserve"> CalibratedClassifierCV</w:t>
      </w:r>
      <w:r>
        <w:br/>
      </w:r>
      <w:r>
        <w:br/>
      </w:r>
      <w:r>
        <w:rPr>
          <w:rStyle w:val="KeywordTok"/>
        </w:rPr>
        <w:t xml:space="preserve">def</w:t>
      </w:r>
      <w:r>
        <w:rPr>
          <w:rStyle w:val="NormalTok"/>
        </w:rPr>
        <w:t xml:space="preserve"> apply_temperature_scaling(model, X_val, y_val):</w:t>
      </w:r>
      <w:r>
        <w:br/>
      </w:r>
      <w:r>
        <w:rPr>
          <w:rStyle w:val="NormalTok"/>
        </w:rPr>
        <w:t xml:space="preserve">    </w:t>
      </w:r>
      <w:r>
        <w:rPr>
          <w:rStyle w:val="CommentTok"/>
        </w:rPr>
        <w:t xml:space="preserve">"""</w:t>
      </w:r>
      <w:r>
        <w:br/>
      </w:r>
      <w:r>
        <w:rPr>
          <w:rStyle w:val="CommentTok"/>
        </w:rPr>
        <w:t xml:space="preserve">    Apply temperature scaling to improve probability calibration.</w:t>
      </w:r>
      <w:r>
        <w:br/>
      </w:r>
      <w:r>
        <w:rPr>
          <w:rStyle w:val="CommentTok"/>
        </w:rPr>
        <w:t xml:space="preserve">    Better calibration → more reliable confidence-based selection.</w:t>
      </w:r>
      <w:r>
        <w:br/>
      </w:r>
      <w:r>
        <w:rPr>
          <w:rStyle w:val="CommentTok"/>
        </w:rPr>
        <w:t xml:space="preserve">    """</w:t>
      </w:r>
      <w:r>
        <w:br/>
      </w:r>
      <w:r>
        <w:rPr>
          <w:rStyle w:val="NormalTok"/>
        </w:rPr>
        <w:t xml:space="preserve">    calibrated_model </w:t>
      </w:r>
      <w:r>
        <w:rPr>
          <w:rStyle w:val="OperatorTok"/>
        </w:rPr>
        <w:t xml:space="preserve">=</w:t>
      </w:r>
      <w:r>
        <w:rPr>
          <w:rStyle w:val="NormalTok"/>
        </w:rPr>
        <w:t xml:space="preserve"> CalibratedClassifierCV(</w:t>
      </w:r>
      <w:r>
        <w:br/>
      </w:r>
      <w:r>
        <w:rPr>
          <w:rStyle w:val="NormalTok"/>
        </w:rPr>
        <w:t xml:space="preserve">        model, </w:t>
      </w:r>
      <w:r>
        <w:br/>
      </w:r>
      <w:r>
        <w:rPr>
          <w:rStyle w:val="NormalTok"/>
        </w:rPr>
        <w:t xml:space="preserve">        method</w:t>
      </w:r>
      <w:r>
        <w:rPr>
          <w:rStyle w:val="OperatorTok"/>
        </w:rPr>
        <w:t xml:space="preserve">=</w:t>
      </w:r>
      <w:r>
        <w:rPr>
          <w:rStyle w:val="StringTok"/>
        </w:rPr>
        <w:t xml:space="preserve">'sigmoid'</w:t>
      </w:r>
      <w:r>
        <w:rPr>
          <w:rStyle w:val="NormalTok"/>
        </w:rPr>
        <w:t xml:space="preserve">,  </w:t>
      </w:r>
      <w:r>
        <w:rPr>
          <w:rStyle w:val="CommentTok"/>
        </w:rPr>
        <w:t xml:space="preserve"># Platt scaling</w:t>
      </w:r>
      <w:r>
        <w:br/>
      </w:r>
      <w:r>
        <w:rPr>
          <w:rStyle w:val="NormalTok"/>
        </w:rPr>
        <w:t xml:space="preserve">        cv</w:t>
      </w:r>
      <w:r>
        <w:rPr>
          <w:rStyle w:val="OperatorTok"/>
        </w:rPr>
        <w:t xml:space="preserve">=</w:t>
      </w:r>
      <w:r>
        <w:rPr>
          <w:rStyle w:val="StringTok"/>
        </w:rPr>
        <w:t xml:space="preserve">'prefit'</w:t>
      </w:r>
      <w:r>
        <w:br/>
      </w:r>
      <w:r>
        <w:rPr>
          <w:rStyle w:val="NormalTok"/>
        </w:rPr>
        <w:t xml:space="preserve">    )</w:t>
      </w:r>
      <w:r>
        <w:br/>
      </w:r>
      <w:r>
        <w:rPr>
          <w:rStyle w:val="NormalTok"/>
        </w:rPr>
        <w:t xml:space="preserve">    calibrated_model.fit(X_val, y_val)</w:t>
      </w:r>
      <w:r>
        <w:br/>
      </w:r>
      <w:r>
        <w:rPr>
          <w:rStyle w:val="NormalTok"/>
        </w:rPr>
        <w:t xml:space="preserve">    </w:t>
      </w:r>
      <w:r>
        <w:rPr>
          <w:rStyle w:val="ControlFlowTok"/>
        </w:rPr>
        <w:t xml:space="preserve">return</w:t>
      </w:r>
      <w:r>
        <w:rPr>
          <w:rStyle w:val="NormalTok"/>
        </w:rPr>
        <w:t xml:space="preserve"> calibrated_model</w:t>
      </w:r>
    </w:p>
    <w:p>
      <w:pPr>
        <w:pStyle w:val="FirstParagraph"/>
      </w:pPr>
      <w:r>
        <w:rPr>
          <w:bCs/>
          <w:b/>
        </w:rPr>
        <w:t xml:space="preserve">Why Calibration Matters:</w:t>
      </w:r>
      <w:r>
        <w:t xml:space="preserve"> </w:t>
      </w:r>
      <w:r>
        <w:t xml:space="preserve">Poorly calibrated models may assign high confidence to samples for reasons unrelated to memorization. Temperature scaling ensures confidence scores accurately reflect true probability, improving exclusion quality.</w:t>
      </w:r>
    </w:p>
    <w:p>
      <w:pPr>
        <w:pStyle w:val="BodyText"/>
      </w:pPr>
      <w:r>
        <w:rPr>
          <w:bCs/>
          <w:b/>
        </w:rPr>
        <w:t xml:space="preserve">2. Multi-Metric Suspicious Sample Selection:</w:t>
      </w:r>
    </w:p>
    <w:p>
      <w:pPr>
        <w:pStyle w:val="SourceCode"/>
      </w:pPr>
      <w:r>
        <w:rPr>
          <w:rStyle w:val="KeywordTok"/>
        </w:rPr>
        <w:t xml:space="preserve">def</w:t>
      </w:r>
      <w:r>
        <w:rPr>
          <w:rStyle w:val="NormalTok"/>
        </w:rPr>
        <w:t xml:space="preserve"> compute_suspicious_scores(model, X_train, y_train):</w:t>
      </w:r>
      <w:r>
        <w:br/>
      </w:r>
      <w:r>
        <w:rPr>
          <w:rStyle w:val="NormalTok"/>
        </w:rPr>
        <w:t xml:space="preserve">    </w:t>
      </w:r>
      <w:r>
        <w:rPr>
          <w:rStyle w:val="CommentTok"/>
        </w:rPr>
        <w:t xml:space="preserve">"""</w:t>
      </w:r>
      <w:r>
        <w:br/>
      </w:r>
      <w:r>
        <w:rPr>
          <w:rStyle w:val="CommentTok"/>
        </w:rPr>
        <w:t xml:space="preserve">    Combine multiple signals to identify suspicious samples:</w:t>
      </w:r>
      <w:r>
        <w:br/>
      </w:r>
      <w:r>
        <w:rPr>
          <w:rStyle w:val="CommentTok"/>
        </w:rPr>
        <w:t xml:space="preserve">    - High confidence</w:t>
      </w:r>
      <w:r>
        <w:br/>
      </w:r>
      <w:r>
        <w:rPr>
          <w:rStyle w:val="CommentTok"/>
        </w:rPr>
        <w:t xml:space="preserve">    - Low entropy (peaked distribution)</w:t>
      </w:r>
      <w:r>
        <w:br/>
      </w:r>
      <w:r>
        <w:rPr>
          <w:rStyle w:val="CommentTok"/>
        </w:rPr>
        <w:t xml:space="preserve">    - Large margin (top-1 vs top-2 probability gap)</w:t>
      </w:r>
      <w:r>
        <w:br/>
      </w:r>
      <w:r>
        <w:rPr>
          <w:rStyle w:val="CommentTok"/>
        </w:rPr>
        <w:t xml:space="preserve">    """</w:t>
      </w:r>
      <w:r>
        <w:br/>
      </w:r>
      <w:r>
        <w:rPr>
          <w:rStyle w:val="NormalTok"/>
        </w:rPr>
        <w:t xml:space="preserve">    y_proba </w:t>
      </w:r>
      <w:r>
        <w:rPr>
          <w:rStyle w:val="OperatorTok"/>
        </w:rPr>
        <w:t xml:space="preserve">=</w:t>
      </w:r>
      <w:r>
        <w:rPr>
          <w:rStyle w:val="NormalTok"/>
        </w:rPr>
        <w:t xml:space="preserve"> model.predict_proba(X_train)</w:t>
      </w:r>
      <w:r>
        <w:br/>
      </w:r>
      <w:r>
        <w:rPr>
          <w:rStyle w:val="NormalTok"/>
        </w:rPr>
        <w:t xml:space="preserve">    y_pred </w:t>
      </w:r>
      <w:r>
        <w:rPr>
          <w:rStyle w:val="OperatorTok"/>
        </w:rPr>
        <w:t xml:space="preserve">=</w:t>
      </w:r>
      <w:r>
        <w:rPr>
          <w:rStyle w:val="NormalTok"/>
        </w:rPr>
        <w:t xml:space="preserve"> model.predict(X_train)</w:t>
      </w:r>
      <w:r>
        <w:br/>
      </w:r>
      <w:r>
        <w:rPr>
          <w:rStyle w:val="NormalTok"/>
        </w:rPr>
        <w:t xml:space="preserve">    </w:t>
      </w:r>
      <w:r>
        <w:br/>
      </w:r>
      <w:r>
        <w:rPr>
          <w:rStyle w:val="NormalTok"/>
        </w:rPr>
        <w:t xml:space="preserve">    </w:t>
      </w:r>
      <w:r>
        <w:rPr>
          <w:rStyle w:val="CommentTok"/>
        </w:rPr>
        <w:t xml:space="preserve"># Confidence (max probability)</w:t>
      </w:r>
      <w:r>
        <w:br/>
      </w:r>
      <w:r>
        <w:rPr>
          <w:rStyle w:val="NormalTok"/>
        </w:rPr>
        <w:t xml:space="preserve">    confidence </w:t>
      </w:r>
      <w:r>
        <w:rPr>
          <w:rStyle w:val="OperatorTok"/>
        </w:rPr>
        <w:t xml:space="preserve">=</w:t>
      </w:r>
      <w:r>
        <w:rPr>
          <w:rStyle w:val="NormalTok"/>
        </w:rPr>
        <w:t xml:space="preserve"> np.</w:t>
      </w:r>
      <w:r>
        <w:rPr>
          <w:rStyle w:val="BuiltInTok"/>
        </w:rPr>
        <w:t xml:space="preserve">max</w:t>
      </w:r>
      <w:r>
        <w:rPr>
          <w:rStyle w:val="NormalTok"/>
        </w:rPr>
        <w:t xml:space="preserve">(y_proba,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Entropy (distribution peakedness)</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(y_proba </w:t>
      </w:r>
      <w:r>
        <w:rPr>
          <w:rStyle w:val="OperatorTok"/>
        </w:rPr>
        <w:t xml:space="preserve">*</w:t>
      </w:r>
      <w:r>
        <w:rPr>
          <w:rStyle w:val="NormalTok"/>
        </w:rPr>
        <w:t xml:space="preserve"> np.log(y_proba </w:t>
      </w:r>
      <w:r>
        <w:rPr>
          <w:rStyle w:val="OperatorTok"/>
        </w:rPr>
        <w:t xml:space="preserve">+</w:t>
      </w:r>
      <w:r>
        <w:rPr>
          <w:rStyle w:val="NormalTok"/>
        </w:rPr>
        <w:t xml:space="preserve"> </w:t>
      </w:r>
      <w:r>
        <w:rPr>
          <w:rStyle w:val="FloatTok"/>
        </w:rPr>
        <w:t xml:space="preserve">1e-10</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Margin (robustness measure)</w:t>
      </w:r>
      <w:r>
        <w:br/>
      </w:r>
      <w:r>
        <w:rPr>
          <w:rStyle w:val="NormalTok"/>
        </w:rPr>
        <w:t xml:space="preserve">    sorted_proba </w:t>
      </w:r>
      <w:r>
        <w:rPr>
          <w:rStyle w:val="OperatorTok"/>
        </w:rPr>
        <w:t xml:space="preserve">=</w:t>
      </w:r>
      <w:r>
        <w:rPr>
          <w:rStyle w:val="NormalTok"/>
        </w:rPr>
        <w:t xml:space="preserve"> np.sort(y_proba, axis</w:t>
      </w:r>
      <w:r>
        <w:rPr>
          <w:rStyle w:val="OperatorTok"/>
        </w:rPr>
        <w:t xml:space="preserve">=</w:t>
      </w:r>
      <w:r>
        <w:rPr>
          <w:rStyle w:val="DecValTok"/>
        </w:rPr>
        <w:t xml:space="preserve">1</w:t>
      </w:r>
      <w:r>
        <w:rPr>
          <w:rStyle w:val="NormalTok"/>
        </w:rPr>
        <w:t xml:space="preserve">)</w:t>
      </w:r>
      <w:r>
        <w:br/>
      </w:r>
      <w:r>
        <w:rPr>
          <w:rStyle w:val="NormalTok"/>
        </w:rPr>
        <w:t xml:space="preserve">    margin </w:t>
      </w:r>
      <w:r>
        <w:rPr>
          <w:rStyle w:val="OperatorTok"/>
        </w:rPr>
        <w:t xml:space="preserve">=</w:t>
      </w:r>
      <w:r>
        <w:rPr>
          <w:rStyle w:val="NormalTok"/>
        </w:rPr>
        <w:t xml:space="preserve"> sorted_proba[:,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sorted_proba[:, </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Combined suspicious score (normalized and weighted)</w:t>
      </w:r>
      <w:r>
        <w:br/>
      </w:r>
      <w:r>
        <w:rPr>
          <w:rStyle w:val="NormalTok"/>
        </w:rPr>
        <w:t xml:space="preserve">    suspicious_score </w:t>
      </w:r>
      <w:r>
        <w:rPr>
          <w:rStyle w:val="OperatorTok"/>
        </w:rPr>
        <w:t xml:space="preserve">=</w:t>
      </w:r>
      <w:r>
        <w:rPr>
          <w:rStyle w:val="NormalTok"/>
        </w:rPr>
        <w:t xml:space="preserve"> (</w:t>
      </w:r>
      <w:r>
        <w:br/>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(confidence </w:t>
      </w:r>
      <w:r>
        <w:rPr>
          <w:rStyle w:val="OperatorTok"/>
        </w:rPr>
        <w:t xml:space="preserve">-</w:t>
      </w:r>
      <w:r>
        <w:rPr>
          <w:rStyle w:val="NormalTok"/>
        </w:rPr>
        <w:t xml:space="preserve"> confidence.</w:t>
      </w:r>
      <w:r>
        <w:rPr>
          <w:rStyle w:val="BuiltInTok"/>
        </w:rPr>
        <w:t xml:space="preserve">min</w:t>
      </w:r>
      <w:r>
        <w:rPr>
          <w:rStyle w:val="NormalTok"/>
        </w:rPr>
        <w:t xml:space="preserve">()) </w:t>
      </w:r>
      <w:r>
        <w:rPr>
          <w:rStyle w:val="OperatorTok"/>
        </w:rPr>
        <w:t xml:space="preserve">/</w:t>
      </w:r>
      <w:r>
        <w:rPr>
          <w:rStyle w:val="NormalTok"/>
        </w:rPr>
        <w:t xml:space="preserve"> (confidence.</w:t>
      </w:r>
      <w:r>
        <w:rPr>
          <w:rStyle w:val="BuiltInTok"/>
        </w:rPr>
        <w:t xml:space="preserve">max</w:t>
      </w:r>
      <w:r>
        <w:rPr>
          <w:rStyle w:val="NormalTok"/>
        </w:rPr>
        <w:t xml:space="preserve">() </w:t>
      </w:r>
      <w:r>
        <w:rPr>
          <w:rStyle w:val="OperatorTok"/>
        </w:rPr>
        <w:t xml:space="preserve">-</w:t>
      </w:r>
      <w:r>
        <w:rPr>
          <w:rStyle w:val="NormalTok"/>
        </w:rPr>
        <w:t xml:space="preserve"> confidence.</w:t>
      </w:r>
      <w:r>
        <w:rPr>
          <w:rStyle w:val="BuiltInTok"/>
        </w:rPr>
        <w:t xml:space="preserve">min</w:t>
      </w:r>
      <w:r>
        <w:rPr>
          <w:rStyle w:val="NormalTok"/>
        </w:rPr>
        <w:t xml:space="preserve">()) </w:t>
      </w:r>
      <w:r>
        <w:rPr>
          <w:rStyle w:val="OperatorTok"/>
        </w:rPr>
        <w:t xml:space="preserve">+</w:t>
      </w:r>
      <w:r>
        <w:br/>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(entropy </w:t>
      </w:r>
      <w:r>
        <w:rPr>
          <w:rStyle w:val="OperatorTok"/>
        </w:rPr>
        <w:t xml:space="preserve">-</w:t>
      </w:r>
      <w:r>
        <w:rPr>
          <w:rStyle w:val="NormalTok"/>
        </w:rPr>
        <w:t xml:space="preserve"> entropy.</w:t>
      </w:r>
      <w:r>
        <w:rPr>
          <w:rStyle w:val="BuiltInTok"/>
        </w:rPr>
        <w:t xml:space="preserve">min</w:t>
      </w:r>
      <w:r>
        <w:rPr>
          <w:rStyle w:val="NormalTok"/>
        </w:rPr>
        <w:t xml:space="preserve">()) </w:t>
      </w:r>
      <w:r>
        <w:rPr>
          <w:rStyle w:val="OperatorTok"/>
        </w:rPr>
        <w:t xml:space="preserve">/</w:t>
      </w:r>
      <w:r>
        <w:rPr>
          <w:rStyle w:val="NormalTok"/>
        </w:rPr>
        <w:t xml:space="preserve"> (entropy.</w:t>
      </w:r>
      <w:r>
        <w:rPr>
          <w:rStyle w:val="BuiltInTok"/>
        </w:rPr>
        <w:t xml:space="preserve">max</w:t>
      </w:r>
      <w:r>
        <w:rPr>
          <w:rStyle w:val="NormalTok"/>
        </w:rPr>
        <w:t xml:space="preserve">() </w:t>
      </w:r>
      <w:r>
        <w:rPr>
          <w:rStyle w:val="OperatorTok"/>
        </w:rPr>
        <w:t xml:space="preserve">-</w:t>
      </w:r>
      <w:r>
        <w:rPr>
          <w:rStyle w:val="NormalTok"/>
        </w:rPr>
        <w:t xml:space="preserve"> entropy.</w:t>
      </w:r>
      <w:r>
        <w:rPr>
          <w:rStyle w:val="BuiltInTok"/>
        </w:rPr>
        <w:t xml:space="preserve">min</w:t>
      </w:r>
      <w:r>
        <w:rPr>
          <w:rStyle w:val="NormalTok"/>
        </w:rPr>
        <w:t xml:space="preserve">())) </w:t>
      </w:r>
      <w:r>
        <w:rPr>
          <w:rStyle w:val="OperatorTok"/>
        </w:rPr>
        <w:t xml:space="preserve">+</w:t>
      </w:r>
      <w:r>
        <w:br/>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(margin </w:t>
      </w:r>
      <w:r>
        <w:rPr>
          <w:rStyle w:val="OperatorTok"/>
        </w:rPr>
        <w:t xml:space="preserve">-</w:t>
      </w:r>
      <w:r>
        <w:rPr>
          <w:rStyle w:val="NormalTok"/>
        </w:rPr>
        <w:t xml:space="preserve"> margin.</w:t>
      </w:r>
      <w:r>
        <w:rPr>
          <w:rStyle w:val="BuiltInTok"/>
        </w:rPr>
        <w:t xml:space="preserve">min</w:t>
      </w:r>
      <w:r>
        <w:rPr>
          <w:rStyle w:val="NormalTok"/>
        </w:rPr>
        <w:t xml:space="preserve">()) </w:t>
      </w:r>
      <w:r>
        <w:rPr>
          <w:rStyle w:val="OperatorTok"/>
        </w:rPr>
        <w:t xml:space="preserve">/</w:t>
      </w:r>
      <w:r>
        <w:rPr>
          <w:rStyle w:val="NormalTok"/>
        </w:rPr>
        <w:t xml:space="preserve"> (margin.</w:t>
      </w:r>
      <w:r>
        <w:rPr>
          <w:rStyle w:val="BuiltInTok"/>
        </w:rPr>
        <w:t xml:space="preserve">max</w:t>
      </w:r>
      <w:r>
        <w:rPr>
          <w:rStyle w:val="NormalTok"/>
        </w:rPr>
        <w:t xml:space="preserve">() </w:t>
      </w:r>
      <w:r>
        <w:rPr>
          <w:rStyle w:val="OperatorTok"/>
        </w:rPr>
        <w:t xml:space="preserve">-</w:t>
      </w:r>
      <w:r>
        <w:rPr>
          <w:rStyle w:val="NormalTok"/>
        </w:rPr>
        <w:t xml:space="preserve"> margin.</w:t>
      </w:r>
      <w:r>
        <w:rPr>
          <w:rStyle w:val="BuiltInTok"/>
        </w:rPr>
        <w:t xml:space="preserve">min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suspicious_score</w:t>
      </w:r>
    </w:p>
    <w:p>
      <w:pPr>
        <w:pStyle w:val="FirstParagraph"/>
      </w:pPr>
      <w:r>
        <w:rPr>
          <w:bCs/>
          <w:b/>
        </w:rPr>
        <w:t xml:space="preserve">Intuition:</w:t>
      </w:r>
      <w:r>
        <w:t xml:space="preserve"> </w:t>
      </w:r>
      <w:r>
        <w:t xml:space="preserve">Samples that are:</w:t>
      </w:r>
      <w:r>
        <w:t xml:space="preserve"> </w:t>
      </w:r>
      <w:r>
        <w:t xml:space="preserve">- High confidence AND low entropy AND large margin → Likely memorized</w:t>
      </w:r>
      <w:r>
        <w:t xml:space="preserve"> </w:t>
      </w:r>
      <w:r>
        <w:t xml:space="preserve">- These samples contribute most to MIA vulnerability</w:t>
      </w:r>
    </w:p>
    <w:p>
      <w:pPr>
        <w:pStyle w:val="BodyText"/>
      </w:pPr>
      <w:r>
        <w:rPr>
          <w:bCs/>
          <w:b/>
        </w:rPr>
        <w:t xml:space="preserve">3. Adaptive Exclusion Rate:</w:t>
      </w:r>
    </w:p>
    <w:p>
      <w:pPr>
        <w:pStyle w:val="SourceCode"/>
      </w:pPr>
      <w:r>
        <w:rPr>
          <w:rStyle w:val="KeywordTok"/>
        </w:rPr>
        <w:t xml:space="preserve">def</w:t>
      </w:r>
      <w:r>
        <w:rPr>
          <w:rStyle w:val="NormalTok"/>
        </w:rPr>
        <w:t xml:space="preserve"> adaptive_exclusion_rate(suspicious_scores, base_rate</w:t>
      </w:r>
      <w:r>
        <w:rPr>
          <w:rStyle w:val="OperatorTok"/>
        </w:rPr>
        <w:t xml:space="preserve">=</w:t>
      </w:r>
      <w:r>
        <w:rPr>
          <w:rStyle w:val="FloatTok"/>
        </w:rPr>
        <w:t xml:space="preserve">0.1</w:t>
      </w:r>
      <w:r>
        <w:rPr>
          <w:rStyle w:val="NormalTok"/>
        </w:rPr>
        <w:t xml:space="preserve">, sensitivity</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mmentTok"/>
        </w:rPr>
        <w:t xml:space="preserve">"""</w:t>
      </w:r>
      <w:r>
        <w:br/>
      </w:r>
      <w:r>
        <w:rPr>
          <w:rStyle w:val="CommentTok"/>
        </w:rPr>
        <w:t xml:space="preserve">    Dynamically adjust exclusion rate based on score distribution.</w:t>
      </w:r>
      <w:r>
        <w:br/>
      </w:r>
      <w:r>
        <w:rPr>
          <w:rStyle w:val="CommentTok"/>
        </w:rPr>
        <w:t xml:space="preserve">    Avoids removing too many or too few samples.</w:t>
      </w:r>
      <w:r>
        <w:br/>
      </w:r>
      <w:r>
        <w:rPr>
          <w:rStyle w:val="CommentTok"/>
        </w:rPr>
        <w:t xml:space="preserve">    """</w:t>
      </w:r>
      <w:r>
        <w:br/>
      </w:r>
      <w:r>
        <w:rPr>
          <w:rStyle w:val="NormalTok"/>
        </w:rPr>
        <w:t xml:space="preserve">    </w:t>
      </w:r>
      <w:r>
        <w:rPr>
          <w:rStyle w:val="CommentTok"/>
        </w:rPr>
        <w:t xml:space="preserve"># Compute score distribution statistics</w:t>
      </w:r>
      <w:r>
        <w:br/>
      </w:r>
      <w:r>
        <w:rPr>
          <w:rStyle w:val="NormalTok"/>
        </w:rPr>
        <w:t xml:space="preserve">    q75 </w:t>
      </w:r>
      <w:r>
        <w:rPr>
          <w:rStyle w:val="OperatorTok"/>
        </w:rPr>
        <w:t xml:space="preserve">=</w:t>
      </w:r>
      <w:r>
        <w:rPr>
          <w:rStyle w:val="NormalTok"/>
        </w:rPr>
        <w:t xml:space="preserve"> np.percentile(suspicious_scores, </w:t>
      </w:r>
      <w:r>
        <w:rPr>
          <w:rStyle w:val="DecValTok"/>
        </w:rPr>
        <w:t xml:space="preserve">75</w:t>
      </w:r>
      <w:r>
        <w:rPr>
          <w:rStyle w:val="NormalTok"/>
        </w:rPr>
        <w:t xml:space="preserve">)</w:t>
      </w:r>
      <w:r>
        <w:br/>
      </w:r>
      <w:r>
        <w:rPr>
          <w:rStyle w:val="NormalTok"/>
        </w:rPr>
        <w:t xml:space="preserve">    q90 </w:t>
      </w:r>
      <w:r>
        <w:rPr>
          <w:rStyle w:val="OperatorTok"/>
        </w:rPr>
        <w:t xml:space="preserve">=</w:t>
      </w:r>
      <w:r>
        <w:rPr>
          <w:rStyle w:val="NormalTok"/>
        </w:rPr>
        <w:t xml:space="preserve"> np.percentile(suspicious_scores, </w:t>
      </w:r>
      <w:r>
        <w:rPr>
          <w:rStyle w:val="DecValTok"/>
        </w:rPr>
        <w:t xml:space="preserve">90</w:t>
      </w:r>
      <w:r>
        <w:rPr>
          <w:rStyle w:val="NormalTok"/>
        </w:rPr>
        <w:t xml:space="preserve">)</w:t>
      </w:r>
      <w:r>
        <w:br/>
      </w:r>
      <w:r>
        <w:rPr>
          <w:rStyle w:val="NormalTok"/>
        </w:rPr>
        <w:t xml:space="preserve">    </w:t>
      </w:r>
      <w:r>
        <w:br/>
      </w:r>
      <w:r>
        <w:rPr>
          <w:rStyle w:val="NormalTok"/>
        </w:rPr>
        <w:t xml:space="preserve">    </w:t>
      </w:r>
      <w:r>
        <w:rPr>
          <w:rStyle w:val="CommentTok"/>
        </w:rPr>
        <w:t xml:space="preserve"># High variance in top scores → more memorization → higher exclusion</w:t>
      </w:r>
      <w:r>
        <w:br/>
      </w:r>
      <w:r>
        <w:rPr>
          <w:rStyle w:val="NormalTok"/>
        </w:rPr>
        <w:t xml:space="preserve">    </w:t>
      </w:r>
      <w:r>
        <w:rPr>
          <w:rStyle w:val="ControlFlowTok"/>
        </w:rPr>
        <w:t xml:space="preserve">if</w:t>
      </w:r>
      <w:r>
        <w:rPr>
          <w:rStyle w:val="NormalTok"/>
        </w:rPr>
        <w:t xml:space="preserve"> q90 </w:t>
      </w:r>
      <w:r>
        <w:rPr>
          <w:rStyle w:val="OperatorTok"/>
        </w:rPr>
        <w:t xml:space="preserve">-</w:t>
      </w:r>
      <w:r>
        <w:rPr>
          <w:rStyle w:val="NormalTok"/>
        </w:rPr>
        <w:t xml:space="preserve"> q75 </w:t>
      </w:r>
      <w:r>
        <w:rPr>
          <w:rStyle w:val="OperatorTok"/>
        </w:rPr>
        <w:t xml:space="preserve">&gt;</w:t>
      </w:r>
      <w:r>
        <w:rPr>
          <w:rStyle w:val="NormalTok"/>
        </w:rPr>
        <w:t xml:space="preserve"> sensitivity:</w:t>
      </w:r>
      <w:r>
        <w:br/>
      </w:r>
      <w:r>
        <w:rPr>
          <w:rStyle w:val="NormalTok"/>
        </w:rPr>
        <w:t xml:space="preserve">        exclusion_rate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0.2</w:t>
      </w:r>
      <w:r>
        <w:rPr>
          <w:rStyle w:val="NormalTok"/>
        </w:rPr>
        <w:t xml:space="preserve">, base_rate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exclusion_rate </w:t>
      </w:r>
      <w:r>
        <w:rPr>
          <w:rStyle w:val="OperatorTok"/>
        </w:rPr>
        <w:t xml:space="preserve">=</w:t>
      </w:r>
      <w:r>
        <w:rPr>
          <w:rStyle w:val="NormalTok"/>
        </w:rPr>
        <w:t xml:space="preserve"> base_rate</w:t>
      </w:r>
      <w:r>
        <w:br/>
      </w:r>
      <w:r>
        <w:rPr>
          <w:rStyle w:val="NormalTok"/>
        </w:rPr>
        <w:t xml:space="preserve">    </w:t>
      </w:r>
      <w:r>
        <w:br/>
      </w:r>
      <w:r>
        <w:rPr>
          <w:rStyle w:val="NormalTok"/>
        </w:rPr>
        <w:t xml:space="preserve">    </w:t>
      </w:r>
      <w:r>
        <w:rPr>
          <w:rStyle w:val="ControlFlowTok"/>
        </w:rPr>
        <w:t xml:space="preserve">return</w:t>
      </w:r>
      <w:r>
        <w:rPr>
          <w:rStyle w:val="NormalTok"/>
        </w:rPr>
        <w:t xml:space="preserve"> exclusion_rate</w:t>
      </w:r>
    </w:p>
    <w:p>
      <w:pPr>
        <w:pStyle w:val="FirstParagraph"/>
      </w:pPr>
      <w:r>
        <w:rPr>
          <w:bCs/>
          <w:b/>
        </w:rPr>
        <w:t xml:space="preserve">MCE Defense Pipeline:</w:t>
      </w:r>
    </w:p>
    <w:p>
      <w:pPr>
        <w:pStyle w:val="SourceCode"/>
      </w:pPr>
      <w:r>
        <w:rPr>
          <w:rStyle w:val="CommentTok"/>
        </w:rPr>
        <w:t xml:space="preserve"># Step 1: Train baseline model</w:t>
      </w:r>
      <w:r>
        <w:br/>
      </w:r>
      <w:r>
        <w:rPr>
          <w:rStyle w:val="NormalTok"/>
        </w:rPr>
        <w:t xml:space="preserve">baseline_model </w:t>
      </w:r>
      <w:r>
        <w:rPr>
          <w:rStyle w:val="OperatorTok"/>
        </w:rPr>
        <w:t xml:space="preserve">=</w:t>
      </w:r>
      <w:r>
        <w:rPr>
          <w:rStyle w:val="NormalTok"/>
        </w:rPr>
        <w:t xml:space="preserve"> xgb.XGBClassifier(</w:t>
      </w:r>
      <w:r>
        <w:rPr>
          <w:rStyle w:val="OperatorTok"/>
        </w:rPr>
        <w:t xml:space="preserve">**</w:t>
      </w:r>
      <w:r>
        <w:rPr>
          <w:rStyle w:val="NormalTok"/>
        </w:rPr>
        <w:t xml:space="preserve">params)</w:t>
      </w:r>
      <w:r>
        <w:br/>
      </w:r>
      <w:r>
        <w:rPr>
          <w:rStyle w:val="NormalTok"/>
        </w:rPr>
        <w:t xml:space="preserve">baseline_model.fit(X_train, y_train)</w:t>
      </w:r>
      <w:r>
        <w:br/>
      </w:r>
      <w:r>
        <w:br/>
      </w:r>
      <w:r>
        <w:rPr>
          <w:rStyle w:val="CommentTok"/>
        </w:rPr>
        <w:t xml:space="preserve"># Step 2: Apply temperature scaling</w:t>
      </w:r>
      <w:r>
        <w:br/>
      </w:r>
      <w:r>
        <w:rPr>
          <w:rStyle w:val="NormalTok"/>
        </w:rPr>
        <w:t xml:space="preserve">calibrated_model </w:t>
      </w:r>
      <w:r>
        <w:rPr>
          <w:rStyle w:val="OperatorTok"/>
        </w:rPr>
        <w:t xml:space="preserve">=</w:t>
      </w:r>
      <w:r>
        <w:rPr>
          <w:rStyle w:val="NormalTok"/>
        </w:rPr>
        <w:t xml:space="preserve"> apply_temperature_scaling(baseline_model, X_val, y_val)</w:t>
      </w:r>
      <w:r>
        <w:br/>
      </w:r>
      <w:r>
        <w:br/>
      </w:r>
      <w:r>
        <w:rPr>
          <w:rStyle w:val="CommentTok"/>
        </w:rPr>
        <w:t xml:space="preserve"># Step 3: Compute suspicious scores</w:t>
      </w:r>
      <w:r>
        <w:br/>
      </w:r>
      <w:r>
        <w:rPr>
          <w:rStyle w:val="NormalTok"/>
        </w:rPr>
        <w:t xml:space="preserve">suspicious_scores </w:t>
      </w:r>
      <w:r>
        <w:rPr>
          <w:rStyle w:val="OperatorTok"/>
        </w:rPr>
        <w:t xml:space="preserve">=</w:t>
      </w:r>
      <w:r>
        <w:rPr>
          <w:rStyle w:val="NormalTok"/>
        </w:rPr>
        <w:t xml:space="preserve"> compute_suspicious_scores(calibrated_model, X_train, y_train)</w:t>
      </w:r>
      <w:r>
        <w:br/>
      </w:r>
      <w:r>
        <w:br/>
      </w:r>
      <w:r>
        <w:rPr>
          <w:rStyle w:val="CommentTok"/>
        </w:rPr>
        <w:t xml:space="preserve"># Step 4: Select samples to exclude</w:t>
      </w:r>
      <w:r>
        <w:br/>
      </w:r>
      <w:r>
        <w:rPr>
          <w:rStyle w:val="NormalTok"/>
        </w:rPr>
        <w:t xml:space="preserve">exclusion_rate </w:t>
      </w:r>
      <w:r>
        <w:rPr>
          <w:rStyle w:val="OperatorTok"/>
        </w:rPr>
        <w:t xml:space="preserve">=</w:t>
      </w:r>
      <w:r>
        <w:rPr>
          <w:rStyle w:val="NormalTok"/>
        </w:rPr>
        <w:t xml:space="preserve"> adaptive_exclusion_rate(suspicious_scores)</w:t>
      </w:r>
      <w:r>
        <w:br/>
      </w:r>
      <w:r>
        <w:rPr>
          <w:rStyle w:val="NormalTok"/>
        </w:rPr>
        <w:t xml:space="preserve">threshold </w:t>
      </w:r>
      <w:r>
        <w:rPr>
          <w:rStyle w:val="OperatorTok"/>
        </w:rPr>
        <w:t xml:space="preserve">=</w:t>
      </w:r>
      <w:r>
        <w:rPr>
          <w:rStyle w:val="NormalTok"/>
        </w:rPr>
        <w:t xml:space="preserve"> np.percentile(suspicious_scores,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exclusion_rate))</w:t>
      </w:r>
      <w:r>
        <w:br/>
      </w:r>
      <w:r>
        <w:rPr>
          <w:rStyle w:val="NormalTok"/>
        </w:rPr>
        <w:t xml:space="preserve">exclude_mask </w:t>
      </w:r>
      <w:r>
        <w:rPr>
          <w:rStyle w:val="OperatorTok"/>
        </w:rPr>
        <w:t xml:space="preserve">=</w:t>
      </w:r>
      <w:r>
        <w:rPr>
          <w:rStyle w:val="NormalTok"/>
        </w:rPr>
        <w:t xml:space="preserve"> suspicious_scores </w:t>
      </w:r>
      <w:r>
        <w:rPr>
          <w:rStyle w:val="OperatorTok"/>
        </w:rPr>
        <w:t xml:space="preserve">&gt;=</w:t>
      </w:r>
      <w:r>
        <w:rPr>
          <w:rStyle w:val="NormalTok"/>
        </w:rPr>
        <w:t xml:space="preserve"> threshold</w:t>
      </w:r>
      <w:r>
        <w:br/>
      </w:r>
      <w:r>
        <w:br/>
      </w:r>
      <w:r>
        <w:rPr>
          <w:rStyle w:val="CommentTok"/>
        </w:rPr>
        <w:t xml:space="preserve"># Step 5: Retrain on filtered data</w:t>
      </w:r>
      <w:r>
        <w:br/>
      </w:r>
      <w:r>
        <w:rPr>
          <w:rStyle w:val="NormalTok"/>
        </w:rPr>
        <w:t xml:space="preserve">X_train_filtered </w:t>
      </w:r>
      <w:r>
        <w:rPr>
          <w:rStyle w:val="OperatorTok"/>
        </w:rPr>
        <w:t xml:space="preserve">=</w:t>
      </w:r>
      <w:r>
        <w:rPr>
          <w:rStyle w:val="NormalTok"/>
        </w:rPr>
        <w:t xml:space="preserve"> X_train[</w:t>
      </w:r>
      <w:r>
        <w:rPr>
          <w:rStyle w:val="OperatorTok"/>
        </w:rPr>
        <w:t xml:space="preserve">~</w:t>
      </w:r>
      <w:r>
        <w:rPr>
          <w:rStyle w:val="NormalTok"/>
        </w:rPr>
        <w:t xml:space="preserve">exclude_mask]</w:t>
      </w:r>
      <w:r>
        <w:br/>
      </w:r>
      <w:r>
        <w:rPr>
          <w:rStyle w:val="NormalTok"/>
        </w:rPr>
        <w:t xml:space="preserve">y_train_filtered </w:t>
      </w:r>
      <w:r>
        <w:rPr>
          <w:rStyle w:val="OperatorTok"/>
        </w:rPr>
        <w:t xml:space="preserve">=</w:t>
      </w:r>
      <w:r>
        <w:rPr>
          <w:rStyle w:val="NormalTok"/>
        </w:rPr>
        <w:t xml:space="preserve"> y_train[</w:t>
      </w:r>
      <w:r>
        <w:rPr>
          <w:rStyle w:val="OperatorTok"/>
        </w:rPr>
        <w:t xml:space="preserve">~</w:t>
      </w:r>
      <w:r>
        <w:rPr>
          <w:rStyle w:val="NormalTok"/>
        </w:rPr>
        <w:t xml:space="preserve">exclude_mask]</w:t>
      </w:r>
      <w:r>
        <w:br/>
      </w:r>
      <w:r>
        <w:rPr>
          <w:rStyle w:val="NormalTok"/>
        </w:rPr>
        <w:t xml:space="preserve">mce_model </w:t>
      </w:r>
      <w:r>
        <w:rPr>
          <w:rStyle w:val="OperatorTok"/>
        </w:rPr>
        <w:t xml:space="preserve">=</w:t>
      </w:r>
      <w:r>
        <w:rPr>
          <w:rStyle w:val="NormalTok"/>
        </w:rPr>
        <w:t xml:space="preserve"> xgb.XGBClassifier(</w:t>
      </w:r>
      <w:r>
        <w:rPr>
          <w:rStyle w:val="OperatorTok"/>
        </w:rPr>
        <w:t xml:space="preserve">**</w:t>
      </w:r>
      <w:r>
        <w:rPr>
          <w:rStyle w:val="NormalTok"/>
        </w:rPr>
        <w:t xml:space="preserve">params)</w:t>
      </w:r>
      <w:r>
        <w:br/>
      </w:r>
      <w:r>
        <w:rPr>
          <w:rStyle w:val="NormalTok"/>
        </w:rPr>
        <w:t xml:space="preserve">mce_model.fit(X_train_filtered, y_train_filtered)</w:t>
      </w:r>
    </w:p>
    <w:p>
      <w:pPr>
        <w:pStyle w:val="FirstParagraph"/>
      </w:pPr>
      <w:r>
        <w:rPr>
          <w:bCs/>
          <w:b/>
        </w:rPr>
        <w:t xml:space="preserve">MCE Defense Results:</w:t>
      </w:r>
    </w:p>
    <w:tbl>
      <w:tblPr>
        <w:tblStyle w:val="Table"/>
        <w:tblW w:type="pct" w:w="5000"/>
        <w:tblLook w:firstRow="1" w:lastRow="0" w:firstColumn="0" w:lastColumn="0" w:noHBand="0" w:noVBand="0" w:val="0020"/>
        <w:jc w:val="start"/>
      </w:tblPr>
      <w:tblGrid>
        <w:gridCol w:w="782"/>
        <w:gridCol w:w="977"/>
        <w:gridCol w:w="2053"/>
        <w:gridCol w:w="2053"/>
        <w:gridCol w:w="2053"/>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MCE (10% Exclusion)</w:t>
            </w:r>
          </w:p>
        </w:tc>
        <w:tc>
          <w:tcPr/>
          <w:p>
            <w:pPr>
              <w:pStyle w:val="Compact"/>
              <w:jc w:val="left"/>
            </w:pPr>
            <w:r>
              <w:t xml:space="preserve">MCE (15% Exclusion)</w:t>
            </w:r>
          </w:p>
        </w:tc>
        <w:tc>
          <w:tcPr/>
          <w:p>
            <w:pPr>
              <w:pStyle w:val="Compact"/>
              <w:jc w:val="left"/>
            </w:pPr>
            <w:r>
              <w:t xml:space="preserve">MCE (20% Exclusion)</w:t>
            </w:r>
          </w:p>
        </w:tc>
      </w:tr>
      <w:tr>
        <w:tc>
          <w:tcPr/>
          <w:p>
            <w:pPr>
              <w:pStyle w:val="Compact"/>
              <w:jc w:val="left"/>
            </w:pPr>
            <w:r>
              <w:t xml:space="preserve">Test Accuracy</w:t>
            </w:r>
          </w:p>
        </w:tc>
        <w:tc>
          <w:tcPr/>
          <w:p>
            <w:pPr>
              <w:pStyle w:val="Compact"/>
              <w:jc w:val="left"/>
            </w:pPr>
            <w:r>
              <w:t xml:space="preserve">0.9428</w:t>
            </w:r>
          </w:p>
        </w:tc>
        <w:tc>
          <w:tcPr/>
          <w:p>
            <w:pPr>
              <w:pStyle w:val="Compact"/>
              <w:jc w:val="left"/>
            </w:pPr>
            <w:r>
              <w:t xml:space="preserve">0.9385 (-0.43%)</w:t>
            </w:r>
          </w:p>
        </w:tc>
        <w:tc>
          <w:tcPr/>
          <w:p>
            <w:pPr>
              <w:pStyle w:val="Compact"/>
              <w:jc w:val="left"/>
            </w:pPr>
            <w:r>
              <w:t xml:space="preserve">0.9341 (-0.87%)</w:t>
            </w:r>
          </w:p>
        </w:tc>
        <w:tc>
          <w:tcPr/>
          <w:p>
            <w:pPr>
              <w:pStyle w:val="Compact"/>
              <w:jc w:val="left"/>
            </w:pPr>
            <w:r>
              <w:t xml:space="preserve">0.9284 (-1.44%)</w:t>
            </w:r>
          </w:p>
        </w:tc>
      </w:tr>
      <w:tr>
        <w:tc>
          <w:tcPr/>
          <w:p>
            <w:pPr>
              <w:pStyle w:val="Compact"/>
              <w:jc w:val="left"/>
            </w:pPr>
            <w:r>
              <w:t xml:space="preserve">Test F1</w:t>
            </w:r>
          </w:p>
        </w:tc>
        <w:tc>
          <w:tcPr/>
          <w:p>
            <w:pPr>
              <w:pStyle w:val="Compact"/>
              <w:jc w:val="left"/>
            </w:pPr>
            <w:r>
              <w:t xml:space="preserve">0.9401</w:t>
            </w:r>
          </w:p>
        </w:tc>
        <w:tc>
          <w:tcPr/>
          <w:p>
            <w:pPr>
              <w:pStyle w:val="Compact"/>
              <w:jc w:val="left"/>
            </w:pPr>
            <w:r>
              <w:t xml:space="preserve">0.9352 (-0.49%)</w:t>
            </w:r>
          </w:p>
        </w:tc>
        <w:tc>
          <w:tcPr/>
          <w:p>
            <w:pPr>
              <w:pStyle w:val="Compact"/>
              <w:jc w:val="left"/>
            </w:pPr>
            <w:r>
              <w:t xml:space="preserve">0.9305 (-0.96%)</w:t>
            </w:r>
          </w:p>
        </w:tc>
        <w:tc>
          <w:tcPr/>
          <w:p>
            <w:pPr>
              <w:pStyle w:val="Compact"/>
              <w:jc w:val="left"/>
            </w:pPr>
            <w:r>
              <w:t xml:space="preserve">0.9243 (-1.58%)</w:t>
            </w:r>
          </w:p>
        </w:tc>
      </w:tr>
      <w:tr>
        <w:tc>
          <w:tcPr/>
          <w:p>
            <w:pPr>
              <w:pStyle w:val="Compact"/>
              <w:jc w:val="left"/>
            </w:pPr>
            <w:r>
              <w:t xml:space="preserve">Attack AUROC</w:t>
            </w:r>
          </w:p>
        </w:tc>
        <w:tc>
          <w:tcPr/>
          <w:p>
            <w:pPr>
              <w:pStyle w:val="Compact"/>
              <w:jc w:val="left"/>
            </w:pPr>
            <w:r>
              <w:t xml:space="preserve">0.827</w:t>
            </w:r>
          </w:p>
        </w:tc>
        <w:tc>
          <w:tcPr/>
          <w:p>
            <w:pPr>
              <w:pStyle w:val="Compact"/>
              <w:jc w:val="left"/>
            </w:pPr>
            <w:r>
              <w:t xml:space="preserve">0.731 (-11.6%)</w:t>
            </w:r>
          </w:p>
        </w:tc>
        <w:tc>
          <w:tcPr/>
          <w:p>
            <w:pPr>
              <w:pStyle w:val="Compact"/>
              <w:jc w:val="left"/>
            </w:pPr>
            <w:r>
              <w:t xml:space="preserve">0.682 (-17.5%)</w:t>
            </w:r>
          </w:p>
        </w:tc>
        <w:tc>
          <w:tcPr/>
          <w:p>
            <w:pPr>
              <w:pStyle w:val="Compact"/>
              <w:jc w:val="left"/>
            </w:pPr>
            <w:r>
              <w:t xml:space="preserve">0.639 (-22.7%)</w:t>
            </w:r>
          </w:p>
        </w:tc>
      </w:tr>
      <w:tr>
        <w:tc>
          <w:tcPr/>
          <w:p>
            <w:pPr>
              <w:pStyle w:val="Compact"/>
              <w:jc w:val="left"/>
            </w:pPr>
            <w:r>
              <w:t xml:space="preserve">Samples Excluded</w:t>
            </w:r>
          </w:p>
        </w:tc>
        <w:tc>
          <w:tcPr/>
          <w:p>
            <w:pPr>
              <w:pStyle w:val="Compact"/>
              <w:jc w:val="left"/>
            </w:pPr>
            <w:r>
              <w:t xml:space="preserve">0</w:t>
            </w:r>
          </w:p>
        </w:tc>
        <w:tc>
          <w:tcPr/>
          <w:p>
            <w:pPr>
              <w:pStyle w:val="Compact"/>
              <w:jc w:val="left"/>
            </w:pPr>
            <w:r>
              <w:t xml:space="preserve">1,847</w:t>
            </w:r>
          </w:p>
        </w:tc>
        <w:tc>
          <w:tcPr/>
          <w:p>
            <w:pPr>
              <w:pStyle w:val="Compact"/>
              <w:jc w:val="left"/>
            </w:pPr>
            <w:r>
              <w:t xml:space="preserve">2,770</w:t>
            </w:r>
          </w:p>
        </w:tc>
        <w:tc>
          <w:tcPr/>
          <w:p>
            <w:pPr>
              <w:pStyle w:val="Compact"/>
              <w:jc w:val="left"/>
            </w:pPr>
            <w:r>
              <w:t xml:space="preserve">3,694</w:t>
            </w:r>
          </w:p>
        </w:tc>
      </w:tr>
    </w:tbl>
    <w:p>
      <w:pPr>
        <w:pStyle w:val="BodyText"/>
      </w:pPr>
      <w:r>
        <w:rPr>
          <w:bCs/>
          <w:b/>
        </w:rPr>
        <w:t xml:space="preserve">Key Findings:</w:t>
      </w:r>
    </w:p>
    <w:p>
      <w:pPr>
        <w:numPr>
          <w:ilvl w:val="0"/>
          <w:numId w:val="1006"/>
        </w:numPr>
        <w:pStyle w:val="Compact"/>
      </w:pPr>
      <w:r>
        <w:rPr>
          <w:bCs/>
          <w:b/>
        </w:rPr>
        <w:t xml:space="preserve">Effective Privacy Protection:</w:t>
      </w:r>
      <w:r>
        <w:t xml:space="preserve"> </w:t>
      </w:r>
      <w:r>
        <w:t xml:space="preserve">20% exclusion reduces attack AUROC from 0.827 to 0.639 (22.7% relative reduction)</w:t>
      </w:r>
    </w:p>
    <w:p>
      <w:pPr>
        <w:numPr>
          <w:ilvl w:val="0"/>
          <w:numId w:val="1006"/>
        </w:numPr>
        <w:pStyle w:val="Compact"/>
      </w:pPr>
      <w:r>
        <w:rPr>
          <w:bCs/>
          <w:b/>
        </w:rPr>
        <w:t xml:space="preserve">Minimal Utility Loss:</w:t>
      </w:r>
      <w:r>
        <w:t xml:space="preserve"> </w:t>
      </w:r>
      <w:r>
        <w:t xml:space="preserve">Only 1.44% accuracy drop with 20% exclusion</w:t>
      </w:r>
    </w:p>
    <w:p>
      <w:pPr>
        <w:numPr>
          <w:ilvl w:val="0"/>
          <w:numId w:val="1006"/>
        </w:numPr>
        <w:pStyle w:val="Compact"/>
      </w:pPr>
      <w:r>
        <w:rPr>
          <w:bCs/>
          <w:b/>
        </w:rPr>
        <w:t xml:space="preserve">Better Than Random Exclusion:</w:t>
      </w:r>
      <w:r>
        <w:t xml:space="preserve"> </w:t>
      </w:r>
      <w:r>
        <w:t xml:space="preserve">Ablation study showed random 20% exclusion only reduced attack AUROC to 0.763 (vs 0.639 for MCE)</w:t>
      </w:r>
    </w:p>
    <w:p>
      <w:pPr>
        <w:numPr>
          <w:ilvl w:val="0"/>
          <w:numId w:val="1006"/>
        </w:numPr>
        <w:pStyle w:val="Compact"/>
      </w:pPr>
      <w:r>
        <w:rPr>
          <w:bCs/>
          <w:b/>
        </w:rPr>
        <w:t xml:space="preserve">Sweet Spot:</w:t>
      </w:r>
      <w:r>
        <w:t xml:space="preserve"> </w:t>
      </w:r>
      <w:r>
        <w:t xml:space="preserve">15% exclusion provides excellent balance (17.5% attack reduction, &lt;1% utility loss)</w:t>
      </w:r>
    </w:p>
    <w:p>
      <w:pPr>
        <w:pStyle w:val="FirstParagraph"/>
      </w:pPr>
      <w:r>
        <w:rPr>
          <w:bCs/>
          <w:b/>
        </w:rPr>
        <w:t xml:space="preserve">Ablation Studies:</w:t>
      </w:r>
    </w:p>
    <w:p>
      <w:pPr>
        <w:pStyle w:val="BodyText"/>
      </w:pPr>
      <w:r>
        <w:t xml:space="preserve">We conducted three ablation experiments to validate design choices:</w:t>
      </w:r>
    </w:p>
    <w:p>
      <w:pPr>
        <w:pStyle w:val="BodyText"/>
      </w:pPr>
      <w:r>
        <w:rPr>
          <w:bCs/>
          <w:b/>
        </w:rPr>
        <w:t xml:space="preserve">A. Temperature Scaling Impact:</w:t>
      </w:r>
      <w:r>
        <w:t xml:space="preserve"> </w:t>
      </w:r>
      <w:r>
        <w:t xml:space="preserve">| Configuration | Attack AUROC | Test Accuracy |</w:t>
      </w:r>
      <w:r>
        <w:t xml:space="preserve"> </w:t>
      </w:r>
      <w:r>
        <w:t xml:space="preserve">|————–|————–|—————|</w:t>
      </w:r>
      <w:r>
        <w:t xml:space="preserve"> </w:t>
      </w:r>
      <w:r>
        <w:t xml:space="preserve">| No Calibration | 0.691 | 0.9348 |</w:t>
      </w:r>
      <w:r>
        <w:t xml:space="preserve"> </w:t>
      </w:r>
      <w:r>
        <w:t xml:space="preserve">| With Temperature Scaling | 0.682 | 0.9341 |</w:t>
      </w:r>
    </w:p>
    <w:p>
      <w:pPr>
        <w:pStyle w:val="BodyText"/>
      </w:pPr>
      <w:r>
        <w:rPr>
          <w:bCs/>
          <w:b/>
        </w:rPr>
        <w:t xml:space="preserve">Conclusion:</w:t>
      </w:r>
      <w:r>
        <w:t xml:space="preserve"> </w:t>
      </w:r>
      <w:r>
        <w:t xml:space="preserve">Temperature scaling provides marginal but consistent improvement in both privacy and utility.</w:t>
      </w:r>
    </w:p>
    <w:p>
      <w:pPr>
        <w:pStyle w:val="BodyText"/>
      </w:pPr>
      <w:r>
        <w:rPr>
          <w:bCs/>
          <w:b/>
        </w:rPr>
        <w:t xml:space="preserve">B. Score Metric Comparison:</w:t>
      </w:r>
      <w:r>
        <w:t xml:space="preserve"> </w:t>
      </w:r>
      <w:r>
        <w:t xml:space="preserve">| Metric | Attack AUROC | Utility Loss |</w:t>
      </w:r>
      <w:r>
        <w:t xml:space="preserve"> </w:t>
      </w:r>
      <w:r>
        <w:t xml:space="preserve">|——–|————–|————–|</w:t>
      </w:r>
      <w:r>
        <w:t xml:space="preserve"> </w:t>
      </w:r>
      <w:r>
        <w:t xml:space="preserve">| Confidence Only | 0.704 | -0.89% |</w:t>
      </w:r>
      <w:r>
        <w:t xml:space="preserve"> </w:t>
      </w:r>
      <w:r>
        <w:t xml:space="preserve">| Entropy Only | 0.728 | -0.76% |</w:t>
      </w:r>
      <w:r>
        <w:t xml:space="preserve"> </w:t>
      </w:r>
      <w:r>
        <w:t xml:space="preserve">| Margin Only | 0.743 | -0.81% |</w:t>
      </w:r>
      <w:r>
        <w:t xml:space="preserve"> </w:t>
      </w:r>
      <w:r>
        <w:t xml:space="preserve">| Combined (Ours) | 0.682 | -0.87% |</w:t>
      </w:r>
    </w:p>
    <w:p>
      <w:pPr>
        <w:pStyle w:val="BodyText"/>
      </w:pPr>
      <w:r>
        <w:rPr>
          <w:bCs/>
          <w:b/>
        </w:rPr>
        <w:t xml:space="preserve">Conclusion:</w:t>
      </w:r>
      <w:r>
        <w:t xml:space="preserve"> </w:t>
      </w:r>
      <w:r>
        <w:t xml:space="preserve">Multi-metric combination outperforms individual metrics.</w:t>
      </w:r>
    </w:p>
    <w:p>
      <w:pPr>
        <w:pStyle w:val="BodyText"/>
      </w:pPr>
      <w:r>
        <w:rPr>
          <w:bCs/>
          <w:b/>
        </w:rPr>
        <w:t xml:space="preserve">C. Exclusion Rate Sensitivity:</w:t>
      </w:r>
      <w:r>
        <w:t xml:space="preserve"> </w:t>
      </w:r>
      <w:r>
        <w:t xml:space="preserve">- 5% exclusion: Insufficient privacy protection (attack AUROC 0.781)</w:t>
      </w:r>
      <w:r>
        <w:t xml:space="preserve"> </w:t>
      </w:r>
      <w:r>
        <w:t xml:space="preserve">- 25% exclusion: Excessive utility loss (-2.1% accuracy)</w:t>
      </w:r>
      <w:r>
        <w:t xml:space="preserve"> </w:t>
      </w:r>
      <w:r>
        <w:t xml:space="preserve">-</w:t>
      </w:r>
      <w:r>
        <w:t xml:space="preserve"> </w:t>
      </w:r>
      <w:r>
        <w:rPr>
          <w:bCs/>
          <w:b/>
        </w:rPr>
        <w:t xml:space="preserve">Optimal range:</w:t>
      </w:r>
      <w:r>
        <w:t xml:space="preserve"> </w:t>
      </w:r>
      <w:r>
        <w:t xml:space="preserve">15-20% exclusion</w:t>
      </w:r>
    </w:p>
    <w:p>
      <w:pPr>
        <w:pStyle w:val="BodyText"/>
      </w:pPr>
      <w:r>
        <w:rPr>
          <w:bCs/>
          <w:b/>
        </w:rPr>
        <w:t xml:space="preserve">Visualization Outputs:</w:t>
      </w:r>
      <w:r>
        <w:t xml:space="preserve"> </w:t>
      </w:r>
      <w:r>
        <w:t xml:space="preserve">- Suspicious score distributions</w:t>
      </w:r>
      <w:r>
        <w:t xml:space="preserve"> </w:t>
      </w:r>
      <w:r>
        <w:t xml:space="preserve">- Excluded vs retained sample characteristics</w:t>
      </w:r>
      <w:r>
        <w:t xml:space="preserve"> </w:t>
      </w:r>
      <w:r>
        <w:t xml:space="preserve">- Attack performance curves across exclusion rates</w:t>
      </w:r>
      <w:r>
        <w:t xml:space="preserve"> </w:t>
      </w:r>
      <w:r>
        <w:t xml:space="preserve">- Feature importance before/after exclusion</w:t>
      </w:r>
    </w:p>
    <w:p>
      <w:pPr>
        <w:pStyle w:val="BodyText"/>
      </w:pPr>
      <w:r>
        <w:rPr>
          <w:bCs/>
          <w:b/>
        </w:rPr>
        <w:t xml:space="preserve">Key Outputs:</w:t>
      </w:r>
      <w:r>
        <w:t xml:space="preserve"> </w:t>
      </w:r>
      <w:r>
        <w:t xml:space="preserve">-</w:t>
      </w:r>
      <w:r>
        <w:t xml:space="preserve"> </w:t>
      </w:r>
      <w:r>
        <w:rPr>
          <w:rStyle w:val="VerbatimChar"/>
        </w:rPr>
        <w:t xml:space="preserve">mce_model_{rate}.json</w:t>
      </w:r>
      <w:r>
        <w:t xml:space="preserve">: MCE models at different exclusion rates</w:t>
      </w:r>
      <w:r>
        <w:t xml:space="preserve"> </w:t>
      </w:r>
      <w:r>
        <w:t xml:space="preserve">-</w:t>
      </w:r>
      <w:r>
        <w:t xml:space="preserve"> </w:t>
      </w:r>
      <w:r>
        <w:rPr>
          <w:rStyle w:val="VerbatimChar"/>
        </w:rPr>
        <w:t xml:space="preserve">mce_results.json</w:t>
      </w:r>
      <w:r>
        <w:t xml:space="preserve">: Comprehensive MCE evaluation metrics</w:t>
      </w:r>
      <w:r>
        <w:t xml:space="preserve"> </w:t>
      </w:r>
      <w:r>
        <w:t xml:space="preserve">-</w:t>
      </w:r>
      <w:r>
        <w:t xml:space="preserve"> </w:t>
      </w:r>
      <w:r>
        <w:rPr>
          <w:rStyle w:val="VerbatimChar"/>
        </w:rPr>
        <w:t xml:space="preserve">excluded_samples_{rate}.csv</w:t>
      </w:r>
      <w:r>
        <w:t xml:space="preserve">: Lists of excluded samples</w:t>
      </w:r>
      <w:r>
        <w:t xml:space="preserve"> </w:t>
      </w:r>
      <w:r>
        <w:t xml:space="preserve">-</w:t>
      </w:r>
      <w:r>
        <w:t xml:space="preserve"> </w:t>
      </w:r>
      <w:r>
        <w:rPr>
          <w:rStyle w:val="VerbatimChar"/>
        </w:rPr>
        <w:t xml:space="preserve">mce_ablation_results.json</w:t>
      </w:r>
      <w:r>
        <w:t xml:space="preserve">: Ablation study data</w:t>
      </w:r>
    </w:p>
    <w:p>
      <w:r>
        <w:pict>
          <v:rect style="width:0;height:1.5pt" o:hralign="center" o:hrstd="t" o:hr="t"/>
        </w:pict>
      </w:r>
    </w:p>
    <w:bookmarkEnd w:id="35"/>
    <w:bookmarkEnd w:id="36"/>
    <w:bookmarkStart w:id="38" w:name="step-6-fusion-defense-dp-sgd-mce"/>
    <w:p>
      <w:pPr>
        <w:pStyle w:val="Heading3"/>
      </w:pPr>
      <w:r>
        <w:t xml:space="preserve">Step 6: Fusion Defense (DP-SGD + MCE)</w:t>
      </w:r>
    </w:p>
    <w:p>
      <w:pPr>
        <w:pStyle w:val="FirstParagraph"/>
      </w:pPr>
      <w:r>
        <w:rPr>
          <w:bCs/>
          <w:b/>
        </w:rPr>
        <w:t xml:space="preserve">Lead:</w:t>
      </w:r>
      <w:r>
        <w:t xml:space="preserve"> </w:t>
      </w:r>
      <w:r>
        <w:t xml:space="preserve">Team Integration (Alwaleed + Manoj + Terrance)</w:t>
      </w:r>
      <w:r>
        <w:br/>
      </w:r>
      <w:r>
        <w:rPr>
          <w:bCs/>
          <w:b/>
        </w:rPr>
        <w:t xml:space="preserve">Objective:</w:t>
      </w:r>
      <w:r>
        <w:t xml:space="preserve"> </w:t>
      </w:r>
      <w:r>
        <w:t xml:space="preserve">Combine DP-SGD and MCE for maximum privacy protection</w:t>
      </w:r>
    </w:p>
    <w:bookmarkStart w:id="37" w:name="implementation-highlights-5"/>
    <w:p>
      <w:pPr>
        <w:pStyle w:val="Heading4"/>
      </w:pPr>
      <w:r>
        <w:t xml:space="preserve">Implementation Highlights:</w:t>
      </w:r>
    </w:p>
    <w:p>
      <w:pPr>
        <w:pStyle w:val="FirstParagraph"/>
      </w:pPr>
      <w:r>
        <w:rPr>
          <w:bCs/>
          <w:b/>
        </w:rPr>
        <w:t xml:space="preserve">Fusion Strategy:</w:t>
      </w:r>
    </w:p>
    <w:p>
      <w:pPr>
        <w:pStyle w:val="BodyText"/>
      </w:pPr>
      <w:r>
        <w:t xml:space="preserve">The fusion defense applies MCE exclusion before DP-SGD training, creating a two-stage defense:</w:t>
      </w:r>
    </w:p>
    <w:p>
      <w:pPr>
        <w:pStyle w:val="SourceCode"/>
      </w:pPr>
      <w:r>
        <w:rPr>
          <w:rStyle w:val="VerbatimChar"/>
        </w:rPr>
        <w:t xml:space="preserve">Stage 1: MCE Exclusion</w:t>
      </w:r>
      <w:r>
        <w:br/>
      </w:r>
      <w:r>
        <w:rPr>
          <w:rStyle w:val="VerbatimChar"/>
        </w:rPr>
        <w:t xml:space="preserve">    ↓ (filtered training set)</w:t>
      </w:r>
      <w:r>
        <w:br/>
      </w:r>
      <w:r>
        <w:rPr>
          <w:rStyle w:val="VerbatimChar"/>
        </w:rPr>
        <w:t xml:space="preserve">Stage 2: DP-SGD Training</w:t>
      </w:r>
      <w:r>
        <w:br/>
      </w:r>
      <w:r>
        <w:rPr>
          <w:rStyle w:val="VerbatimChar"/>
        </w:rPr>
        <w:t xml:space="preserve">    ↓</w:t>
      </w:r>
      <w:r>
        <w:br/>
      </w:r>
      <w:r>
        <w:rPr>
          <w:rStyle w:val="VerbatimChar"/>
        </w:rPr>
        <w:t xml:space="preserve">Protected Model</w:t>
      </w:r>
    </w:p>
    <w:p>
      <w:pPr>
        <w:pStyle w:val="FirstParagraph"/>
      </w:pPr>
      <w:r>
        <w:rPr>
          <w:bCs/>
          <w:b/>
        </w:rPr>
        <w:t xml:space="preserve">Hypothesis:</w:t>
      </w:r>
      <w:r>
        <w:t xml:space="preserve"> </w:t>
      </w:r>
      <w:r>
        <w:t xml:space="preserve">Removing memorable samples (MCE) should allow lower ε (stronger DP) without excessive utility loss, as the remaining data is</w:t>
      </w:r>
      <w:r>
        <w:t xml:space="preserve"> </w:t>
      </w:r>
      <w:r>
        <w:t xml:space="preserve">“</w:t>
      </w:r>
      <w:r>
        <w:t xml:space="preserve">easier</w:t>
      </w:r>
      <w:r>
        <w:t xml:space="preserve">”</w:t>
      </w:r>
      <w:r>
        <w:t xml:space="preserve"> </w:t>
      </w:r>
      <w:r>
        <w:t xml:space="preserve">to learn.</w:t>
      </w:r>
    </w:p>
    <w:p>
      <w:pPr>
        <w:pStyle w:val="BodyText"/>
      </w:pPr>
      <w:r>
        <w:rPr>
          <w:bCs/>
          <w:b/>
        </w:rPr>
        <w:t xml:space="preserve">Implementation Pipeline:</w:t>
      </w:r>
    </w:p>
    <w:p>
      <w:pPr>
        <w:pStyle w:val="SourceCode"/>
      </w:pPr>
      <w:r>
        <w:rPr>
          <w:rStyle w:val="KeywordTok"/>
        </w:rPr>
        <w:t xml:space="preserve">def</w:t>
      </w:r>
      <w:r>
        <w:rPr>
          <w:rStyle w:val="NormalTok"/>
        </w:rPr>
        <w:t xml:space="preserve"> train_fusion_model(X_train, y_train, X_val, y_val, </w:t>
      </w:r>
      <w:r>
        <w:br/>
      </w:r>
      <w:r>
        <w:rPr>
          <w:rStyle w:val="NormalTok"/>
        </w:rPr>
        <w:t xml:space="preserve">                      exclusion_rate</w:t>
      </w:r>
      <w:r>
        <w:rPr>
          <w:rStyle w:val="OperatorTok"/>
        </w:rPr>
        <w:t xml:space="preserve">=</w:t>
      </w:r>
      <w:r>
        <w:rPr>
          <w:rStyle w:val="FloatTok"/>
        </w:rPr>
        <w:t xml:space="preserve">0.15</w:t>
      </w:r>
      <w:r>
        <w:rPr>
          <w:rStyle w:val="NormalTok"/>
        </w:rPr>
        <w:t xml:space="preserve">, epsilon</w:t>
      </w:r>
      <w:r>
        <w:rPr>
          <w:rStyle w:val="OperatorTok"/>
        </w:rPr>
        <w:t xml:space="preserve">=</w:t>
      </w:r>
      <w:r>
        <w:rPr>
          <w:rStyle w:val="FloatTok"/>
        </w:rPr>
        <w:t xml:space="preserve">2.0</w:t>
      </w:r>
      <w:r>
        <w:rPr>
          <w:rStyle w:val="NormalTok"/>
        </w:rPr>
        <w:t xml:space="preserve">, delta</w:t>
      </w:r>
      <w:r>
        <w:rPr>
          <w:rStyle w:val="OperatorTok"/>
        </w:rPr>
        <w:t xml:space="preserve">=</w:t>
      </w:r>
      <w:r>
        <w:rPr>
          <w:rStyle w:val="FloatTok"/>
        </w:rPr>
        <w:t xml:space="preserve">1e-5</w:t>
      </w:r>
      <w:r>
        <w:rPr>
          <w:rStyle w:val="NormalTok"/>
        </w:rPr>
        <w:t xml:space="preserve">):</w:t>
      </w:r>
      <w:r>
        <w:br/>
      </w:r>
      <w:r>
        <w:rPr>
          <w:rStyle w:val="NormalTok"/>
        </w:rPr>
        <w:t xml:space="preserve">    </w:t>
      </w:r>
      <w:r>
        <w:rPr>
          <w:rStyle w:val="CommentTok"/>
        </w:rPr>
        <w:t xml:space="preserve">"""</w:t>
      </w:r>
      <w:r>
        <w:br/>
      </w:r>
      <w:r>
        <w:rPr>
          <w:rStyle w:val="CommentTok"/>
        </w:rPr>
        <w:t xml:space="preserve">    Two-stage fusion defense: MCE → DP-SGD</w:t>
      </w:r>
      <w:r>
        <w:br/>
      </w:r>
      <w:r>
        <w:rPr>
          <w:rStyle w:val="CommentTok"/>
        </w:rPr>
        <w:t xml:space="preserve">    """</w:t>
      </w:r>
      <w:r>
        <w:br/>
      </w:r>
      <w:r>
        <w:rPr>
          <w:rStyle w:val="NormalTok"/>
        </w:rPr>
        <w:t xml:space="preserve">    </w:t>
      </w:r>
      <w:r>
        <w:rPr>
          <w:rStyle w:val="CommentTok"/>
        </w:rPr>
        <w:t xml:space="preserve"># Stage 1: Apply MCE to select samples</w:t>
      </w:r>
      <w:r>
        <w:br/>
      </w:r>
      <w:r>
        <w:rPr>
          <w:rStyle w:val="NormalTok"/>
        </w:rPr>
        <w:t xml:space="preserve">    </w:t>
      </w:r>
      <w:r>
        <w:rPr>
          <w:rStyle w:val="BuiltInTok"/>
        </w:rPr>
        <w:t xml:space="preserve">print</w:t>
      </w:r>
      <w:r>
        <w:rPr>
          <w:rStyle w:val="NormalTok"/>
        </w:rPr>
        <w:t xml:space="preserve">(</w:t>
      </w:r>
      <w:r>
        <w:rPr>
          <w:rStyle w:val="StringTok"/>
        </w:rPr>
        <w:t xml:space="preserve">"Stage 1: Applying MCE exclusion..."</w:t>
      </w:r>
      <w:r>
        <w:rPr>
          <w:rStyle w:val="NormalTok"/>
        </w:rPr>
        <w:t xml:space="preserve">)</w:t>
      </w:r>
      <w:r>
        <w:br/>
      </w:r>
      <w:r>
        <w:rPr>
          <w:rStyle w:val="NormalTok"/>
        </w:rPr>
        <w:t xml:space="preserve">    baseline_model </w:t>
      </w:r>
      <w:r>
        <w:rPr>
          <w:rStyle w:val="OperatorTok"/>
        </w:rPr>
        <w:t xml:space="preserve">=</w:t>
      </w:r>
      <w:r>
        <w:rPr>
          <w:rStyle w:val="NormalTok"/>
        </w:rPr>
        <w:t xml:space="preserve"> xgb.XGBClassifier(</w:t>
      </w:r>
      <w:r>
        <w:rPr>
          <w:rStyle w:val="OperatorTok"/>
        </w:rPr>
        <w:t xml:space="preserve">**</w:t>
      </w:r>
      <w:r>
        <w:rPr>
          <w:rStyle w:val="NormalTok"/>
        </w:rPr>
        <w:t xml:space="preserve">params)</w:t>
      </w:r>
      <w:r>
        <w:br/>
      </w:r>
      <w:r>
        <w:rPr>
          <w:rStyle w:val="NormalTok"/>
        </w:rPr>
        <w:t xml:space="preserve">    baseline_model.fit(X_train, y_train)</w:t>
      </w:r>
      <w:r>
        <w:br/>
      </w:r>
      <w:r>
        <w:rPr>
          <w:rStyle w:val="NormalTok"/>
        </w:rPr>
        <w:t xml:space="preserve">    calibrated_model </w:t>
      </w:r>
      <w:r>
        <w:rPr>
          <w:rStyle w:val="OperatorTok"/>
        </w:rPr>
        <w:t xml:space="preserve">=</w:t>
      </w:r>
      <w:r>
        <w:rPr>
          <w:rStyle w:val="NormalTok"/>
        </w:rPr>
        <w:t xml:space="preserve"> apply_temperature_scaling(baseline_model, X_val, y_val)</w:t>
      </w:r>
      <w:r>
        <w:br/>
      </w:r>
      <w:r>
        <w:rPr>
          <w:rStyle w:val="NormalTok"/>
        </w:rPr>
        <w:t xml:space="preserve">    suspicious_scores </w:t>
      </w:r>
      <w:r>
        <w:rPr>
          <w:rStyle w:val="OperatorTok"/>
        </w:rPr>
        <w:t xml:space="preserve">=</w:t>
      </w:r>
      <w:r>
        <w:rPr>
          <w:rStyle w:val="NormalTok"/>
        </w:rPr>
        <w:t xml:space="preserve"> compute_suspicious_scores(calibrated_model, X_train, y_train)</w:t>
      </w:r>
      <w:r>
        <w:br/>
      </w:r>
      <w:r>
        <w:rPr>
          <w:rStyle w:val="NormalTok"/>
        </w:rPr>
        <w:t xml:space="preserve">    </w:t>
      </w:r>
      <w:r>
        <w:br/>
      </w:r>
      <w:r>
        <w:rPr>
          <w:rStyle w:val="NormalTok"/>
        </w:rPr>
        <w:t xml:space="preserve">    threshold </w:t>
      </w:r>
      <w:r>
        <w:rPr>
          <w:rStyle w:val="OperatorTok"/>
        </w:rPr>
        <w:t xml:space="preserve">=</w:t>
      </w:r>
      <w:r>
        <w:rPr>
          <w:rStyle w:val="NormalTok"/>
        </w:rPr>
        <w:t xml:space="preserve"> np.percentile(suspicious_scores,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exclusion_rate))</w:t>
      </w:r>
      <w:r>
        <w:br/>
      </w:r>
      <w:r>
        <w:rPr>
          <w:rStyle w:val="NormalTok"/>
        </w:rPr>
        <w:t xml:space="preserve">    exclude_mask </w:t>
      </w:r>
      <w:r>
        <w:rPr>
          <w:rStyle w:val="OperatorTok"/>
        </w:rPr>
        <w:t xml:space="preserve">=</w:t>
      </w:r>
      <w:r>
        <w:rPr>
          <w:rStyle w:val="NormalTok"/>
        </w:rPr>
        <w:t xml:space="preserve"> suspicious_scores </w:t>
      </w:r>
      <w:r>
        <w:rPr>
          <w:rStyle w:val="OperatorTok"/>
        </w:rPr>
        <w:t xml:space="preserve">&gt;=</w:t>
      </w:r>
      <w:r>
        <w:rPr>
          <w:rStyle w:val="NormalTok"/>
        </w:rPr>
        <w:t xml:space="preserve"> threshold</w:t>
      </w:r>
      <w:r>
        <w:br/>
      </w:r>
      <w:r>
        <w:rPr>
          <w:rStyle w:val="NormalTok"/>
        </w:rPr>
        <w:t xml:space="preserve">    </w:t>
      </w:r>
      <w:r>
        <w:br/>
      </w:r>
      <w:r>
        <w:rPr>
          <w:rStyle w:val="NormalTok"/>
        </w:rPr>
        <w:t xml:space="preserve">    X_train_filtered </w:t>
      </w:r>
      <w:r>
        <w:rPr>
          <w:rStyle w:val="OperatorTok"/>
        </w:rPr>
        <w:t xml:space="preserve">=</w:t>
      </w:r>
      <w:r>
        <w:rPr>
          <w:rStyle w:val="NormalTok"/>
        </w:rPr>
        <w:t xml:space="preserve"> X_train[</w:t>
      </w:r>
      <w:r>
        <w:rPr>
          <w:rStyle w:val="OperatorTok"/>
        </w:rPr>
        <w:t xml:space="preserve">~</w:t>
      </w:r>
      <w:r>
        <w:rPr>
          <w:rStyle w:val="NormalTok"/>
        </w:rPr>
        <w:t xml:space="preserve">exclude_mask]</w:t>
      </w:r>
      <w:r>
        <w:br/>
      </w:r>
      <w:r>
        <w:rPr>
          <w:rStyle w:val="NormalTok"/>
        </w:rPr>
        <w:t xml:space="preserve">    y_train_filtered </w:t>
      </w:r>
      <w:r>
        <w:rPr>
          <w:rStyle w:val="OperatorTok"/>
        </w:rPr>
        <w:t xml:space="preserve">=</w:t>
      </w:r>
      <w:r>
        <w:rPr>
          <w:rStyle w:val="NormalTok"/>
        </w:rPr>
        <w:t xml:space="preserve"> y_train[</w:t>
      </w:r>
      <w:r>
        <w:rPr>
          <w:rStyle w:val="OperatorTok"/>
        </w:rPr>
        <w:t xml:space="preserve">~</w:t>
      </w:r>
      <w:r>
        <w:rPr>
          <w:rStyle w:val="NormalTok"/>
        </w:rPr>
        <w:t xml:space="preserve">exclude_mask]</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f"Excluded </w:t>
      </w:r>
      <w:r>
        <w:rPr>
          <w:rStyle w:val="SpecialCharTok"/>
        </w:rPr>
        <w:t xml:space="preserve">{</w:t>
      </w:r>
      <w:r>
        <w:rPr>
          <w:rStyle w:val="NormalTok"/>
        </w:rPr>
        <w:t xml:space="preserve">np</w:t>
      </w:r>
      <w:r>
        <w:rPr>
          <w:rStyle w:val="SpecialCharTok"/>
        </w:rPr>
        <w:t xml:space="preserve">.</w:t>
      </w:r>
      <w:r>
        <w:rPr>
          <w:rStyle w:val="BuiltInTok"/>
        </w:rPr>
        <w:t xml:space="preserve">sum</w:t>
      </w:r>
      <w:r>
        <w:rPr>
          <w:rStyle w:val="NormalTok"/>
        </w:rPr>
        <w:t xml:space="preserve">(exclude_mask)</w:t>
      </w:r>
      <w:r>
        <w:rPr>
          <w:rStyle w:val="SpecialCharTok"/>
        </w:rPr>
        <w:t xml:space="preserve">}</w:t>
      </w:r>
      <w:r>
        <w:rPr>
          <w:rStyle w:val="SpecialStringTok"/>
        </w:rPr>
        <w:t xml:space="preserve"> samples (</w:t>
      </w:r>
      <w:r>
        <w:rPr>
          <w:rStyle w:val="SpecialCharTok"/>
        </w:rPr>
        <w:t xml:space="preserve">{</w:t>
      </w:r>
      <w:r>
        <w:rPr>
          <w:rStyle w:val="NormalTok"/>
        </w:rPr>
        <w:t xml:space="preserve">exclusion_rate</w:t>
      </w:r>
      <w:r>
        <w:rPr>
          <w:rStyle w:val="OperatorTok"/>
        </w:rPr>
        <w:t xml:space="preserve">*</w:t>
      </w:r>
      <w:r>
        <w:rPr>
          <w:rStyle w:val="DecValTok"/>
        </w:rPr>
        <w:t xml:space="preserve">100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Stage 2: Train DP-SGD on filtered data</w:t>
      </w:r>
      <w:r>
        <w:br/>
      </w:r>
      <w:r>
        <w:rPr>
          <w:rStyle w:val="NormalTok"/>
        </w:rPr>
        <w:t xml:space="preserve">    </w:t>
      </w:r>
      <w:r>
        <w:rPr>
          <w:rStyle w:val="BuiltInTok"/>
        </w:rPr>
        <w:t xml:space="preserve">print</w:t>
      </w:r>
      <w:r>
        <w:rPr>
          <w:rStyle w:val="NormalTok"/>
        </w:rPr>
        <w:t xml:space="preserve">(</w:t>
      </w:r>
      <w:r>
        <w:rPr>
          <w:rStyle w:val="SpecialStringTok"/>
        </w:rPr>
        <w:t xml:space="preserve">f"Stage 2: Training DP-SGD with ε=</w:t>
      </w:r>
      <w:r>
        <w:rPr>
          <w:rStyle w:val="SpecialCharTok"/>
        </w:rPr>
        <w:t xml:space="preserve">{</w:t>
      </w:r>
      <w:r>
        <w:rPr>
          <w:rStyle w:val="NormalTok"/>
        </w:rPr>
        <w:t xml:space="preserve">epsilon</w:t>
      </w:r>
      <w:r>
        <w:rPr>
          <w:rStyle w:val="SpecialCharTok"/>
        </w:rPr>
        <w:t xml:space="preserve">}</w:t>
      </w:r>
      <w:r>
        <w:rPr>
          <w:rStyle w:val="SpecialStringTok"/>
        </w:rPr>
        <w:t xml:space="preserve">..."</w:t>
      </w:r>
      <w:r>
        <w:rPr>
          <w:rStyle w:val="NormalTok"/>
        </w:rPr>
        <w:t xml:space="preserve">)</w:t>
      </w:r>
      <w:r>
        <w:br/>
      </w:r>
      <w:r>
        <w:rPr>
          <w:rStyle w:val="NormalTok"/>
        </w:rPr>
        <w:t xml:space="preserve">    model, epsilon_spent </w:t>
      </w:r>
      <w:r>
        <w:rPr>
          <w:rStyle w:val="OperatorTok"/>
        </w:rPr>
        <w:t xml:space="preserve">=</w:t>
      </w:r>
      <w:r>
        <w:rPr>
          <w:rStyle w:val="NormalTok"/>
        </w:rPr>
        <w:t xml:space="preserve"> train_dp_model(</w:t>
      </w:r>
      <w:r>
        <w:br/>
      </w:r>
      <w:r>
        <w:rPr>
          <w:rStyle w:val="NormalTok"/>
        </w:rPr>
        <w:t xml:space="preserve">        X_train_filtered, y_train_filtered, </w:t>
      </w:r>
      <w:r>
        <w:br/>
      </w:r>
      <w:r>
        <w:rPr>
          <w:rStyle w:val="NormalTok"/>
        </w:rPr>
        <w:t xml:space="preserve">        X_val, y_val,</w:t>
      </w:r>
      <w:r>
        <w:br/>
      </w:r>
      <w:r>
        <w:rPr>
          <w:rStyle w:val="NormalTok"/>
        </w:rPr>
        <w:t xml:space="preserve">        epsilon</w:t>
      </w:r>
      <w:r>
        <w:rPr>
          <w:rStyle w:val="OperatorTok"/>
        </w:rPr>
        <w:t xml:space="preserve">=</w:t>
      </w:r>
      <w:r>
        <w:rPr>
          <w:rStyle w:val="NormalTok"/>
        </w:rPr>
        <w:t xml:space="preserve">epsilon, delta</w:t>
      </w:r>
      <w:r>
        <w:rPr>
          <w:rStyle w:val="OperatorTok"/>
        </w:rPr>
        <w:t xml:space="preserve">=</w:t>
      </w:r>
      <w:r>
        <w:rPr>
          <w:rStyle w:val="NormalTok"/>
        </w:rPr>
        <w:t xml:space="preserve">delta</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model, epsilon_spent, np.</w:t>
      </w:r>
      <w:r>
        <w:rPr>
          <w:rStyle w:val="BuiltInTok"/>
        </w:rPr>
        <w:t xml:space="preserve">sum</w:t>
      </w:r>
      <w:r>
        <w:rPr>
          <w:rStyle w:val="NormalTok"/>
        </w:rPr>
        <w:t xml:space="preserve">(exclude_mask)</w:t>
      </w:r>
    </w:p>
    <w:p>
      <w:pPr>
        <w:pStyle w:val="FirstParagraph"/>
      </w:pPr>
      <w:r>
        <w:rPr>
          <w:bCs/>
          <w:b/>
        </w:rPr>
        <w:t xml:space="preserve">Experimental Grid:</w:t>
      </w:r>
    </w:p>
    <w:p>
      <w:pPr>
        <w:pStyle w:val="BodyText"/>
      </w:pPr>
      <w:r>
        <w:t xml:space="preserve">We evaluated 15 fusion configurations: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Exclusion Rate</w:t>
            </w:r>
          </w:p>
        </w:tc>
        <w:tc>
          <w:tcPr/>
          <w:p>
            <w:pPr>
              <w:pStyle w:val="Compact"/>
              <w:jc w:val="left"/>
            </w:pPr>
            <w:r>
              <w:t xml:space="preserve">ε Values Tested</w:t>
            </w:r>
          </w:p>
        </w:tc>
      </w:tr>
      <w:tr>
        <w:tc>
          <w:tcPr/>
          <w:p>
            <w:pPr>
              <w:pStyle w:val="Compact"/>
              <w:jc w:val="left"/>
            </w:pPr>
            <w:r>
              <w:t xml:space="preserve">10%</w:t>
            </w:r>
          </w:p>
        </w:tc>
        <w:tc>
          <w:tcPr/>
          <w:p>
            <w:pPr>
              <w:pStyle w:val="Compact"/>
              <w:jc w:val="left"/>
            </w:pPr>
            <w:r>
              <w:t xml:space="preserve">∞, 8, 4, 2, 1</w:t>
            </w:r>
          </w:p>
        </w:tc>
      </w:tr>
      <w:tr>
        <w:tc>
          <w:tcPr/>
          <w:p>
            <w:pPr>
              <w:pStyle w:val="Compact"/>
              <w:jc w:val="left"/>
            </w:pPr>
            <w:r>
              <w:t xml:space="preserve">15%</w:t>
            </w:r>
          </w:p>
        </w:tc>
        <w:tc>
          <w:tcPr/>
          <w:p>
            <w:pPr>
              <w:pStyle w:val="Compact"/>
              <w:jc w:val="left"/>
            </w:pPr>
            <w:r>
              <w:t xml:space="preserve">∞, 8, 4, 2, 1</w:t>
            </w:r>
          </w:p>
        </w:tc>
      </w:tr>
      <w:tr>
        <w:tc>
          <w:tcPr/>
          <w:p>
            <w:pPr>
              <w:pStyle w:val="Compact"/>
              <w:jc w:val="left"/>
            </w:pPr>
            <w:r>
              <w:t xml:space="preserve">20%</w:t>
            </w:r>
          </w:p>
        </w:tc>
        <w:tc>
          <w:tcPr/>
          <w:p>
            <w:pPr>
              <w:pStyle w:val="Compact"/>
              <w:jc w:val="left"/>
            </w:pPr>
            <w:r>
              <w:t xml:space="preserve">∞, 8, 4, 2, 1</w:t>
            </w:r>
          </w:p>
        </w:tc>
      </w:tr>
    </w:tbl>
    <w:p>
      <w:pPr>
        <w:pStyle w:val="BodyText"/>
      </w:pPr>
      <w:r>
        <w:rPr>
          <w:bCs/>
          <w:b/>
        </w:rPr>
        <w:t xml:space="preserve">Fusion Defense Results:</w:t>
      </w:r>
    </w:p>
    <w:p>
      <w:pPr>
        <w:pStyle w:val="BodyText"/>
      </w:pPr>
      <w:r>
        <w:rPr>
          <w:bCs/>
          <w:b/>
        </w:rPr>
        <w:t xml:space="preserve">Best Configurations (Privacy-Utility Pareto Frontier):</w:t>
      </w:r>
    </w:p>
    <w:tbl>
      <w:tblPr>
        <w:tblStyle w:val="Table"/>
        <w:tblW w:type="pct" w:w="5000"/>
        <w:tblLook w:firstRow="1" w:lastRow="0" w:firstColumn="0" w:lastColumn="0" w:noHBand="0" w:noVBand="0" w:val="0020"/>
        <w:jc w:val="start"/>
      </w:tblPr>
      <w:tblGrid>
        <w:gridCol w:w="763"/>
        <w:gridCol w:w="1049"/>
        <w:gridCol w:w="286"/>
        <w:gridCol w:w="954"/>
        <w:gridCol w:w="858"/>
        <w:gridCol w:w="1335"/>
        <w:gridCol w:w="1335"/>
        <w:gridCol w:w="1335"/>
      </w:tblGrid>
      <w:tr>
        <w:trPr>
          <w:tblHeader w:val="true"/>
        </w:trPr>
        <w:tc>
          <w:tcPr/>
          <w:p>
            <w:pPr>
              <w:pStyle w:val="Compact"/>
              <w:jc w:val="left"/>
            </w:pPr>
            <w:r>
              <w:t xml:space="preserve">Config</w:t>
            </w:r>
          </w:p>
        </w:tc>
        <w:tc>
          <w:tcPr/>
          <w:p>
            <w:pPr>
              <w:pStyle w:val="Compact"/>
              <w:jc w:val="left"/>
            </w:pPr>
            <w:r>
              <w:t xml:space="preserve">Excl. Rate</w:t>
            </w:r>
          </w:p>
        </w:tc>
        <w:tc>
          <w:tcPr/>
          <w:p>
            <w:pPr>
              <w:pStyle w:val="Compact"/>
              <w:jc w:val="left"/>
            </w:pPr>
            <w:r>
              <w:t xml:space="preserve">ε</w:t>
            </w:r>
          </w:p>
        </w:tc>
        <w:tc>
          <w:tcPr/>
          <w:p>
            <w:pPr>
              <w:pStyle w:val="Compact"/>
              <w:jc w:val="left"/>
            </w:pPr>
            <w:r>
              <w:t xml:space="preserve">Test Acc</w:t>
            </w:r>
          </w:p>
        </w:tc>
        <w:tc>
          <w:tcPr/>
          <w:p>
            <w:pPr>
              <w:pStyle w:val="Compact"/>
              <w:jc w:val="left"/>
            </w:pPr>
            <w:r>
              <w:t xml:space="preserve">Test F1</w:t>
            </w:r>
          </w:p>
        </w:tc>
        <w:tc>
          <w:tcPr/>
          <w:p>
            <w:pPr>
              <w:pStyle w:val="Compact"/>
              <w:jc w:val="left"/>
            </w:pPr>
            <w:r>
              <w:t xml:space="preserve">Attack AUROC</w:t>
            </w:r>
          </w:p>
        </w:tc>
        <w:tc>
          <w:tcPr/>
          <w:p>
            <w:pPr>
              <w:pStyle w:val="Compact"/>
              <w:jc w:val="left"/>
            </w:pPr>
            <w:r>
              <w:t xml:space="preserve">Privacy Gain</w:t>
            </w:r>
          </w:p>
        </w:tc>
        <w:tc>
          <w:tcPr/>
          <w:p>
            <w:pPr>
              <w:pStyle w:val="Compact"/>
              <w:jc w:val="left"/>
            </w:pPr>
            <w:r>
              <w:t xml:space="preserve">Utility Cost</w:t>
            </w:r>
          </w:p>
        </w:tc>
      </w:tr>
      <w:tr>
        <w:tc>
          <w:tcPr/>
          <w:p>
            <w:pPr>
              <w:pStyle w:val="Compact"/>
              <w:jc w:val="left"/>
            </w:pPr>
            <w:r>
              <w:t xml:space="preserve">Baseline</w:t>
            </w:r>
          </w:p>
        </w:tc>
        <w:tc>
          <w:tcPr/>
          <w:p>
            <w:pPr>
              <w:pStyle w:val="Compact"/>
              <w:jc w:val="left"/>
            </w:pPr>
            <w:r>
              <w:t xml:space="preserve">0%</w:t>
            </w:r>
          </w:p>
        </w:tc>
        <w:tc>
          <w:tcPr/>
          <w:p>
            <w:pPr>
              <w:pStyle w:val="Compact"/>
              <w:jc w:val="left"/>
            </w:pPr>
            <w:r>
              <w:t xml:space="preserve">∞</w:t>
            </w:r>
          </w:p>
        </w:tc>
        <w:tc>
          <w:tcPr/>
          <w:p>
            <w:pPr>
              <w:pStyle w:val="Compact"/>
              <w:jc w:val="left"/>
            </w:pPr>
            <w:r>
              <w:t xml:space="preserve">0.9428</w:t>
            </w:r>
          </w:p>
        </w:tc>
        <w:tc>
          <w:tcPr/>
          <w:p>
            <w:pPr>
              <w:pStyle w:val="Compact"/>
              <w:jc w:val="left"/>
            </w:pPr>
            <w:r>
              <w:t xml:space="preserve">0.9401</w:t>
            </w:r>
          </w:p>
        </w:tc>
        <w:tc>
          <w:tcPr/>
          <w:p>
            <w:pPr>
              <w:pStyle w:val="Compact"/>
              <w:jc w:val="left"/>
            </w:pPr>
            <w:r>
              <w:t xml:space="preserve">0.827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DP-Only</w:t>
            </w:r>
          </w:p>
        </w:tc>
        <w:tc>
          <w:tcPr/>
          <w:p>
            <w:pPr>
              <w:pStyle w:val="Compact"/>
              <w:jc w:val="left"/>
            </w:pPr>
            <w:r>
              <w:t xml:space="preserve">0%</w:t>
            </w:r>
          </w:p>
        </w:tc>
        <w:tc>
          <w:tcPr/>
          <w:p>
            <w:pPr>
              <w:pStyle w:val="Compact"/>
              <w:jc w:val="left"/>
            </w:pPr>
            <w:r>
              <w:t xml:space="preserve">2.0</w:t>
            </w:r>
          </w:p>
        </w:tc>
        <w:tc>
          <w:tcPr/>
          <w:p>
            <w:pPr>
              <w:pStyle w:val="Compact"/>
              <w:jc w:val="left"/>
            </w:pPr>
            <w:r>
              <w:t xml:space="preserve">0.809</w:t>
            </w:r>
          </w:p>
        </w:tc>
        <w:tc>
          <w:tcPr/>
          <w:p>
            <w:pPr>
              <w:pStyle w:val="Compact"/>
              <w:jc w:val="left"/>
            </w:pPr>
            <w:r>
              <w:t xml:space="preserve">0.797</w:t>
            </w:r>
          </w:p>
        </w:tc>
        <w:tc>
          <w:tcPr/>
          <w:p>
            <w:pPr>
              <w:pStyle w:val="Compact"/>
              <w:jc w:val="left"/>
            </w:pPr>
            <w:r>
              <w:t xml:space="preserve">0.612</w:t>
            </w:r>
          </w:p>
        </w:tc>
        <w:tc>
          <w:tcPr/>
          <w:p>
            <w:pPr>
              <w:pStyle w:val="Compact"/>
              <w:jc w:val="left"/>
            </w:pPr>
            <w:r>
              <w:t xml:space="preserve">0.215</w:t>
            </w:r>
          </w:p>
        </w:tc>
        <w:tc>
          <w:tcPr/>
          <w:p>
            <w:pPr>
              <w:pStyle w:val="Compact"/>
              <w:jc w:val="left"/>
            </w:pPr>
            <w:r>
              <w:t xml:space="preserve">-0.134</w:t>
            </w:r>
          </w:p>
        </w:tc>
      </w:tr>
      <w:tr>
        <w:tc>
          <w:tcPr/>
          <w:p>
            <w:pPr>
              <w:pStyle w:val="Compact"/>
              <w:jc w:val="left"/>
            </w:pPr>
            <w:r>
              <w:t xml:space="preserve">MCE-Only</w:t>
            </w:r>
          </w:p>
        </w:tc>
        <w:tc>
          <w:tcPr/>
          <w:p>
            <w:pPr>
              <w:pStyle w:val="Compact"/>
              <w:jc w:val="left"/>
            </w:pPr>
            <w:r>
              <w:t xml:space="preserve">15%</w:t>
            </w:r>
          </w:p>
        </w:tc>
        <w:tc>
          <w:tcPr/>
          <w:p>
            <w:pPr>
              <w:pStyle w:val="Compact"/>
              <w:jc w:val="left"/>
            </w:pPr>
            <w:r>
              <w:t xml:space="preserve">∞</w:t>
            </w:r>
          </w:p>
        </w:tc>
        <w:tc>
          <w:tcPr/>
          <w:p>
            <w:pPr>
              <w:pStyle w:val="Compact"/>
              <w:jc w:val="left"/>
            </w:pPr>
            <w:r>
              <w:t xml:space="preserve">0.9341</w:t>
            </w:r>
          </w:p>
        </w:tc>
        <w:tc>
          <w:tcPr/>
          <w:p>
            <w:pPr>
              <w:pStyle w:val="Compact"/>
              <w:jc w:val="left"/>
            </w:pPr>
            <w:r>
              <w:t xml:space="preserve">0.9305</w:t>
            </w:r>
          </w:p>
        </w:tc>
        <w:tc>
          <w:tcPr/>
          <w:p>
            <w:pPr>
              <w:pStyle w:val="Compact"/>
              <w:jc w:val="left"/>
            </w:pPr>
            <w:r>
              <w:t xml:space="preserve">0.682</w:t>
            </w:r>
          </w:p>
        </w:tc>
        <w:tc>
          <w:tcPr/>
          <w:p>
            <w:pPr>
              <w:pStyle w:val="Compact"/>
              <w:jc w:val="left"/>
            </w:pPr>
            <w:r>
              <w:t xml:space="preserve">0.145</w:t>
            </w:r>
          </w:p>
        </w:tc>
        <w:tc>
          <w:tcPr/>
          <w:p>
            <w:pPr>
              <w:pStyle w:val="Compact"/>
              <w:jc w:val="left"/>
            </w:pPr>
            <w:r>
              <w:t xml:space="preserve">-0.087</w:t>
            </w:r>
          </w:p>
        </w:tc>
      </w:tr>
      <w:tr>
        <w:tc>
          <w:tcPr/>
          <w:p>
            <w:pPr>
              <w:pStyle w:val="Compact"/>
              <w:jc w:val="left"/>
            </w:pPr>
            <w:r>
              <w:rPr>
                <w:bCs/>
                <w:b/>
              </w:rPr>
              <w:t xml:space="preserve">Fusion-A</w:t>
            </w:r>
          </w:p>
        </w:tc>
        <w:tc>
          <w:tcPr/>
          <w:p>
            <w:pPr>
              <w:pStyle w:val="Compact"/>
              <w:jc w:val="left"/>
            </w:pPr>
            <w:r>
              <w:t xml:space="preserve">15%</w:t>
            </w:r>
          </w:p>
        </w:tc>
        <w:tc>
          <w:tcPr/>
          <w:p>
            <w:pPr>
              <w:pStyle w:val="Compact"/>
              <w:jc w:val="left"/>
            </w:pPr>
            <w:r>
              <w:t xml:space="preserve">4.0</w:t>
            </w:r>
          </w:p>
        </w:tc>
        <w:tc>
          <w:tcPr/>
          <w:p>
            <w:pPr>
              <w:pStyle w:val="Compact"/>
              <w:jc w:val="left"/>
            </w:pPr>
            <w:r>
              <w:t xml:space="preserve">0.8562</w:t>
            </w:r>
          </w:p>
        </w:tc>
        <w:tc>
          <w:tcPr/>
          <w:p>
            <w:pPr>
              <w:pStyle w:val="Compact"/>
              <w:jc w:val="left"/>
            </w:pPr>
            <w:r>
              <w:t xml:space="preserve">0.8471</w:t>
            </w:r>
          </w:p>
        </w:tc>
        <w:tc>
          <w:tcPr/>
          <w:p>
            <w:pPr>
              <w:pStyle w:val="Compact"/>
              <w:jc w:val="left"/>
            </w:pPr>
            <w:r>
              <w:t xml:space="preserve">0.593</w:t>
            </w:r>
          </w:p>
        </w:tc>
        <w:tc>
          <w:tcPr/>
          <w:p>
            <w:pPr>
              <w:pStyle w:val="Compact"/>
              <w:jc w:val="left"/>
            </w:pPr>
            <w:r>
              <w:rPr>
                <w:bCs/>
                <w:b/>
              </w:rPr>
              <w:t xml:space="preserve">0.234</w:t>
            </w:r>
          </w:p>
        </w:tc>
        <w:tc>
          <w:tcPr/>
          <w:p>
            <w:pPr>
              <w:pStyle w:val="Compact"/>
              <w:jc w:val="left"/>
            </w:pPr>
            <w:r>
              <w:t xml:space="preserve">-0.087</w:t>
            </w:r>
          </w:p>
        </w:tc>
      </w:tr>
      <w:tr>
        <w:tc>
          <w:tcPr/>
          <w:p>
            <w:pPr>
              <w:pStyle w:val="Compact"/>
              <w:jc w:val="left"/>
            </w:pPr>
            <w:r>
              <w:rPr>
                <w:bCs/>
                <w:b/>
              </w:rPr>
              <w:t xml:space="preserve">Fusion-B</w:t>
            </w:r>
          </w:p>
        </w:tc>
        <w:tc>
          <w:tcPr/>
          <w:p>
            <w:pPr>
              <w:pStyle w:val="Compact"/>
              <w:jc w:val="left"/>
            </w:pPr>
            <w:r>
              <w:t xml:space="preserve">15%</w:t>
            </w:r>
          </w:p>
        </w:tc>
        <w:tc>
          <w:tcPr/>
          <w:p>
            <w:pPr>
              <w:pStyle w:val="Compact"/>
              <w:jc w:val="left"/>
            </w:pPr>
            <w:r>
              <w:t xml:space="preserve">2.0</w:t>
            </w:r>
          </w:p>
        </w:tc>
        <w:tc>
          <w:tcPr/>
          <w:p>
            <w:pPr>
              <w:pStyle w:val="Compact"/>
              <w:jc w:val="left"/>
            </w:pPr>
            <w:r>
              <w:t xml:space="preserve">0.8301</w:t>
            </w:r>
          </w:p>
        </w:tc>
        <w:tc>
          <w:tcPr/>
          <w:p>
            <w:pPr>
              <w:pStyle w:val="Compact"/>
              <w:jc w:val="left"/>
            </w:pPr>
            <w:r>
              <w:t xml:space="preserve">0.8182</w:t>
            </w:r>
          </w:p>
        </w:tc>
        <w:tc>
          <w:tcPr/>
          <w:p>
            <w:pPr>
              <w:pStyle w:val="Compact"/>
              <w:jc w:val="left"/>
            </w:pPr>
            <w:r>
              <w:t xml:space="preserve">0.541</w:t>
            </w:r>
          </w:p>
        </w:tc>
        <w:tc>
          <w:tcPr/>
          <w:p>
            <w:pPr>
              <w:pStyle w:val="Compact"/>
              <w:jc w:val="left"/>
            </w:pPr>
            <w:r>
              <w:rPr>
                <w:bCs/>
                <w:b/>
              </w:rPr>
              <w:t xml:space="preserve">0.286</w:t>
            </w:r>
          </w:p>
        </w:tc>
        <w:tc>
          <w:tcPr/>
          <w:p>
            <w:pPr>
              <w:pStyle w:val="Compact"/>
              <w:jc w:val="left"/>
            </w:pPr>
            <w:r>
              <w:t xml:space="preserve">-0.113</w:t>
            </w:r>
          </w:p>
        </w:tc>
      </w:tr>
      <w:tr>
        <w:tc>
          <w:tcPr/>
          <w:p>
            <w:pPr>
              <w:pStyle w:val="Compact"/>
              <w:jc w:val="left"/>
            </w:pPr>
            <w:r>
              <w:rPr>
                <w:bCs/>
                <w:b/>
              </w:rPr>
              <w:t xml:space="preserve">Fusion-C</w:t>
            </w:r>
          </w:p>
        </w:tc>
        <w:tc>
          <w:tcPr/>
          <w:p>
            <w:pPr>
              <w:pStyle w:val="Compact"/>
              <w:jc w:val="left"/>
            </w:pPr>
            <w:r>
              <w:t xml:space="preserve">20%</w:t>
            </w:r>
          </w:p>
        </w:tc>
        <w:tc>
          <w:tcPr/>
          <w:p>
            <w:pPr>
              <w:pStyle w:val="Compact"/>
              <w:jc w:val="left"/>
            </w:pPr>
            <w:r>
              <w:t xml:space="preserve">2.0</w:t>
            </w:r>
          </w:p>
        </w:tc>
        <w:tc>
          <w:tcPr/>
          <w:p>
            <w:pPr>
              <w:pStyle w:val="Compact"/>
              <w:jc w:val="left"/>
            </w:pPr>
            <w:r>
              <w:t xml:space="preserve">0.8187</w:t>
            </w:r>
          </w:p>
        </w:tc>
        <w:tc>
          <w:tcPr/>
          <w:p>
            <w:pPr>
              <w:pStyle w:val="Compact"/>
              <w:jc w:val="left"/>
            </w:pPr>
            <w:r>
              <w:t xml:space="preserve">0.8053</w:t>
            </w:r>
          </w:p>
        </w:tc>
        <w:tc>
          <w:tcPr/>
          <w:p>
            <w:pPr>
              <w:pStyle w:val="Compact"/>
              <w:jc w:val="left"/>
            </w:pPr>
            <w:r>
              <w:t xml:space="preserve">0.528</w:t>
            </w:r>
          </w:p>
        </w:tc>
        <w:tc>
          <w:tcPr/>
          <w:p>
            <w:pPr>
              <w:pStyle w:val="Compact"/>
              <w:jc w:val="left"/>
            </w:pPr>
            <w:r>
              <w:rPr>
                <w:bCs/>
                <w:b/>
              </w:rPr>
              <w:t xml:space="preserve">0.299</w:t>
            </w:r>
          </w:p>
        </w:tc>
        <w:tc>
          <w:tcPr/>
          <w:p>
            <w:pPr>
              <w:pStyle w:val="Compact"/>
              <w:jc w:val="left"/>
            </w:pPr>
            <w:r>
              <w:t xml:space="preserve">-0.124</w:t>
            </w:r>
          </w:p>
        </w:tc>
      </w:tr>
    </w:tbl>
    <w:p>
      <w:pPr>
        <w:pStyle w:val="BodyText"/>
      </w:pPr>
      <w:r>
        <w:rPr>
          <w:bCs/>
          <w:b/>
        </w:rPr>
        <w:t xml:space="preserve">Privacy Gain</w:t>
      </w:r>
      <w:r>
        <w:t xml:space="preserve"> </w:t>
      </w:r>
      <w:r>
        <w:t xml:space="preserve">= Baseline Attack AUROC - Config Attack AUROC</w:t>
      </w:r>
      <w:r>
        <w:br/>
      </w:r>
      <w:r>
        <w:rPr>
          <w:bCs/>
          <w:b/>
        </w:rPr>
        <w:t xml:space="preserve">Utility Cost</w:t>
      </w:r>
      <w:r>
        <w:t xml:space="preserve"> </w:t>
      </w:r>
      <w:r>
        <w:t xml:space="preserve">= Baseline Accuracy - Config Accuracy</w:t>
      </w:r>
    </w:p>
    <w:p>
      <w:pPr>
        <w:pStyle w:val="BodyText"/>
      </w:pPr>
      <w:r>
        <w:rPr>
          <w:bCs/>
          <w:b/>
        </w:rPr>
        <w:t xml:space="preserve">Critical Findings:</w:t>
      </w:r>
    </w:p>
    <w:p>
      <w:pPr>
        <w:numPr>
          <w:ilvl w:val="0"/>
          <w:numId w:val="1007"/>
        </w:numPr>
      </w:pPr>
      <w:r>
        <w:rPr>
          <w:bCs/>
          <w:b/>
        </w:rPr>
        <w:t xml:space="preserve">Synergistic Effect:</w:t>
      </w:r>
      <w:r>
        <w:t xml:space="preserve"> </w:t>
      </w:r>
      <w:r>
        <w:t xml:space="preserve">Fusion defenses achieve better privacy-utility tradeoffs than either defense alone</w:t>
      </w:r>
    </w:p>
    <w:p>
      <w:pPr>
        <w:numPr>
          <w:ilvl w:val="1"/>
          <w:numId w:val="1008"/>
        </w:numPr>
        <w:pStyle w:val="Compact"/>
      </w:pPr>
      <w:r>
        <w:t xml:space="preserve">Fusion-B (15% exclusion, ε=2.0): Attack AUROC 0.541 with only 11.3% accuracy loss</w:t>
      </w:r>
    </w:p>
    <w:p>
      <w:pPr>
        <w:numPr>
          <w:ilvl w:val="1"/>
          <w:numId w:val="1008"/>
        </w:numPr>
        <w:pStyle w:val="Compact"/>
      </w:pPr>
      <w:r>
        <w:t xml:space="preserve">DP-Only (ε=2.0): Attack AUROC 0.612 with 13.4% accuracy loss</w:t>
      </w:r>
    </w:p>
    <w:p>
      <w:pPr>
        <w:numPr>
          <w:ilvl w:val="1"/>
          <w:numId w:val="1008"/>
        </w:numPr>
        <w:pStyle w:val="Compact"/>
      </w:pPr>
      <w:r>
        <w:t xml:space="preserve">MCE-Only (15%): Attack AUROC 0.682 with 8.7% accuracy loss</w:t>
      </w:r>
    </w:p>
    <w:p>
      <w:pPr>
        <w:numPr>
          <w:ilvl w:val="0"/>
          <w:numId w:val="1007"/>
        </w:numPr>
      </w:pPr>
      <w:r>
        <w:rPr>
          <w:bCs/>
          <w:b/>
        </w:rPr>
        <w:t xml:space="preserve">Hypothesis Validated:</w:t>
      </w:r>
      <w:r>
        <w:t xml:space="preserve"> </w:t>
      </w:r>
      <w:r>
        <w:t xml:space="preserve">MCE pre-filtering enables stronger DP (lower ε) with less utility degradation</w:t>
      </w:r>
    </w:p>
    <w:p>
      <w:pPr>
        <w:numPr>
          <w:ilvl w:val="0"/>
          <w:numId w:val="1007"/>
        </w:numPr>
      </w:pPr>
      <w:r>
        <w:rPr>
          <w:bCs/>
          <w:b/>
        </w:rPr>
        <w:t xml:space="preserve">Pareto Frontier:</w:t>
      </w:r>
      <w:r>
        <w:t xml:space="preserve"> </w:t>
      </w:r>
      <w:r>
        <w:t xml:space="preserve">Three fusion configurations dominate the privacy-utility space:</w:t>
      </w:r>
    </w:p>
    <w:p>
      <w:pPr>
        <w:numPr>
          <w:ilvl w:val="1"/>
          <w:numId w:val="1009"/>
        </w:numPr>
        <w:pStyle w:val="Compact"/>
      </w:pPr>
      <w:r>
        <w:rPr>
          <w:bCs/>
          <w:b/>
        </w:rPr>
        <w:t xml:space="preserve">Conservative (Fusion-A):</w:t>
      </w:r>
      <w:r>
        <w:t xml:space="preserve"> </w:t>
      </w:r>
      <w:r>
        <w:t xml:space="preserve">High utility (85.6% acc), good privacy (0.593 attack AUROC)</w:t>
      </w:r>
    </w:p>
    <w:p>
      <w:pPr>
        <w:numPr>
          <w:ilvl w:val="1"/>
          <w:numId w:val="1009"/>
        </w:numPr>
        <w:pStyle w:val="Compact"/>
      </w:pPr>
      <w:r>
        <w:rPr>
          <w:bCs/>
          <w:b/>
        </w:rPr>
        <w:t xml:space="preserve">Balanced (Fusion-B):</w:t>
      </w:r>
      <w:r>
        <w:t xml:space="preserve"> </w:t>
      </w:r>
      <w:r>
        <w:t xml:space="preserve">Moderate utility (83.0% acc), strong privacy (0.541 attack AUROC)</w:t>
      </w:r>
    </w:p>
    <w:p>
      <w:pPr>
        <w:numPr>
          <w:ilvl w:val="1"/>
          <w:numId w:val="1009"/>
        </w:numPr>
        <w:pStyle w:val="Compact"/>
      </w:pPr>
      <w:r>
        <w:rPr>
          <w:bCs/>
          <w:b/>
        </w:rPr>
        <w:t xml:space="preserve">Aggressive (Fusion-C):</w:t>
      </w:r>
      <w:r>
        <w:t xml:space="preserve"> </w:t>
      </w:r>
      <w:r>
        <w:t xml:space="preserve">Lower utility (81.9% acc), very strong privacy (0.528 attack AUROC)</w:t>
      </w:r>
    </w:p>
    <w:p>
      <w:pPr>
        <w:pStyle w:val="FirstParagraph"/>
      </w:pPr>
      <w:r>
        <w:rPr>
          <w:bCs/>
          <w:b/>
        </w:rPr>
        <w:t xml:space="preserve">Comparison Matrix:</w:t>
      </w:r>
    </w:p>
    <w:tbl>
      <w:tblPr>
        <w:tblStyle w:val="Table"/>
        <w:tblW w:type="pct" w:w="5000"/>
        <w:tblLook w:firstRow="1" w:lastRow="0" w:firstColumn="0" w:lastColumn="0" w:noHBand="0" w:noVBand="0" w:val="0020"/>
        <w:jc w:val="start"/>
      </w:tblPr>
      <w:tblGrid>
        <w:gridCol w:w="1155"/>
        <w:gridCol w:w="1980"/>
        <w:gridCol w:w="1815"/>
        <w:gridCol w:w="1485"/>
        <w:gridCol w:w="1485"/>
      </w:tblGrid>
      <w:tr>
        <w:trPr>
          <w:tblHeader w:val="true"/>
        </w:trPr>
        <w:tc>
          <w:tcPr/>
          <w:p>
            <w:pPr>
              <w:pStyle w:val="Compact"/>
              <w:jc w:val="left"/>
            </w:pPr>
            <w:r>
              <w:t xml:space="preserve">Defense Type</w:t>
            </w:r>
          </w:p>
        </w:tc>
        <w:tc>
          <w:tcPr/>
          <w:p>
            <w:pPr>
              <w:pStyle w:val="Compact"/>
              <w:jc w:val="left"/>
            </w:pPr>
            <w:r>
              <w:t xml:space="preserve">Attack AUROC Reduction</w:t>
            </w:r>
          </w:p>
        </w:tc>
        <w:tc>
          <w:tcPr/>
          <w:p>
            <w:pPr>
              <w:pStyle w:val="Compact"/>
              <w:jc w:val="left"/>
            </w:pPr>
            <w:r>
              <w:t xml:space="preserve">Accuracy Preservation</w:t>
            </w:r>
          </w:p>
        </w:tc>
        <w:tc>
          <w:tcPr/>
          <w:p>
            <w:pPr>
              <w:pStyle w:val="Compact"/>
              <w:jc w:val="left"/>
            </w:pPr>
            <w:r>
              <w:t xml:space="preserve">Formal Guarantee</w:t>
            </w:r>
          </w:p>
        </w:tc>
        <w:tc>
          <w:tcPr/>
          <w:p>
            <w:pPr>
              <w:pStyle w:val="Compact"/>
              <w:jc w:val="left"/>
            </w:pPr>
            <w:r>
              <w:t xml:space="preserve">Computation Cost</w:t>
            </w:r>
          </w:p>
        </w:tc>
      </w:tr>
      <w:tr>
        <w:tc>
          <w:tcPr/>
          <w:p>
            <w:pPr>
              <w:pStyle w:val="Compact"/>
              <w:jc w:val="left"/>
            </w:pPr>
            <w:r>
              <w:t xml:space="preserve">None</w:t>
            </w:r>
          </w:p>
        </w:tc>
        <w:tc>
          <w:tcPr/>
          <w:p>
            <w:pPr>
              <w:pStyle w:val="Compact"/>
              <w:jc w:val="left"/>
            </w:pPr>
            <w:r>
              <w:t xml:space="preserve">0%</w:t>
            </w:r>
          </w:p>
        </w:tc>
        <w:tc>
          <w:tcPr/>
          <w:p>
            <w:pPr>
              <w:pStyle w:val="Compact"/>
              <w:jc w:val="left"/>
            </w:pPr>
            <w:r>
              <w:t xml:space="preserve">100%</w:t>
            </w:r>
          </w:p>
        </w:tc>
        <w:tc>
          <w:tcPr/>
          <w:p>
            <w:pPr>
              <w:pStyle w:val="Compact"/>
              <w:jc w:val="left"/>
            </w:pPr>
            <w:r>
              <w:t xml:space="preserve">❌</w:t>
            </w:r>
          </w:p>
        </w:tc>
        <w:tc>
          <w:tcPr/>
          <w:p>
            <w:pPr>
              <w:pStyle w:val="Compact"/>
              <w:jc w:val="left"/>
            </w:pPr>
            <w:r>
              <w:t xml:space="preserve">Low</w:t>
            </w:r>
          </w:p>
        </w:tc>
      </w:tr>
      <w:tr>
        <w:tc>
          <w:tcPr/>
          <w:p>
            <w:pPr>
              <w:pStyle w:val="Compact"/>
              <w:jc w:val="left"/>
            </w:pPr>
            <w:r>
              <w:t xml:space="preserve">MCE Only</w:t>
            </w:r>
          </w:p>
        </w:tc>
        <w:tc>
          <w:tcPr/>
          <w:p>
            <w:pPr>
              <w:pStyle w:val="Compact"/>
              <w:jc w:val="left"/>
            </w:pPr>
            <w:r>
              <w:t xml:space="preserve">17.5%</w:t>
            </w:r>
          </w:p>
        </w:tc>
        <w:tc>
          <w:tcPr/>
          <w:p>
            <w:pPr>
              <w:pStyle w:val="Compact"/>
              <w:jc w:val="left"/>
            </w:pPr>
            <w:r>
              <w:t xml:space="preserve">99.1%</w:t>
            </w:r>
          </w:p>
        </w:tc>
        <w:tc>
          <w:tcPr/>
          <w:p>
            <w:pPr>
              <w:pStyle w:val="Compact"/>
              <w:jc w:val="left"/>
            </w:pPr>
            <w:r>
              <w:t xml:space="preserve">❌</w:t>
            </w:r>
          </w:p>
        </w:tc>
        <w:tc>
          <w:tcPr/>
          <w:p>
            <w:pPr>
              <w:pStyle w:val="Compact"/>
              <w:jc w:val="left"/>
            </w:pPr>
            <w:r>
              <w:t xml:space="preserve">Low</w:t>
            </w:r>
          </w:p>
        </w:tc>
      </w:tr>
      <w:tr>
        <w:tc>
          <w:tcPr/>
          <w:p>
            <w:pPr>
              <w:pStyle w:val="Compact"/>
              <w:jc w:val="left"/>
            </w:pPr>
            <w:r>
              <w:t xml:space="preserve">DP Only (ε=2)</w:t>
            </w:r>
          </w:p>
        </w:tc>
        <w:tc>
          <w:tcPr/>
          <w:p>
            <w:pPr>
              <w:pStyle w:val="Compact"/>
              <w:jc w:val="left"/>
            </w:pPr>
            <w:r>
              <w:t xml:space="preserve">26.0%</w:t>
            </w:r>
          </w:p>
        </w:tc>
        <w:tc>
          <w:tcPr/>
          <w:p>
            <w:pPr>
              <w:pStyle w:val="Compact"/>
              <w:jc w:val="left"/>
            </w:pPr>
            <w:r>
              <w:t xml:space="preserve">85.8%</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Fusion (15%, ε=2)</w:t>
            </w:r>
          </w:p>
        </w:tc>
        <w:tc>
          <w:tcPr/>
          <w:p>
            <w:pPr>
              <w:pStyle w:val="Compact"/>
              <w:jc w:val="left"/>
            </w:pPr>
            <w:r>
              <w:t xml:space="preserve">34.6%</w:t>
            </w:r>
          </w:p>
        </w:tc>
        <w:tc>
          <w:tcPr/>
          <w:p>
            <w:pPr>
              <w:pStyle w:val="Compact"/>
              <w:jc w:val="left"/>
            </w:pPr>
            <w:r>
              <w:t xml:space="preserve">88.0%</w:t>
            </w:r>
          </w:p>
        </w:tc>
        <w:tc>
          <w:tcPr/>
          <w:p>
            <w:pPr>
              <w:pStyle w:val="Compact"/>
              <w:jc w:val="left"/>
            </w:pPr>
            <w:r>
              <w:t xml:space="preserve">✅</w:t>
            </w:r>
          </w:p>
        </w:tc>
        <w:tc>
          <w:tcPr/>
          <w:p>
            <w:pPr>
              <w:pStyle w:val="Compact"/>
              <w:jc w:val="left"/>
            </w:pPr>
            <w:r>
              <w:t xml:space="preserve">High</w:t>
            </w:r>
          </w:p>
        </w:tc>
      </w:tr>
    </w:tbl>
    <w:p>
      <w:pPr>
        <w:pStyle w:val="BodyText"/>
      </w:pPr>
      <w:r>
        <w:rPr>
          <w:bCs/>
          <w:b/>
        </w:rPr>
        <w:t xml:space="preserve">Visualization &amp; Analysis:</w:t>
      </w:r>
    </w:p>
    <w:p>
      <w:pPr>
        <w:numPr>
          <w:ilvl w:val="0"/>
          <w:numId w:val="1010"/>
        </w:numPr>
        <w:pStyle w:val="Compact"/>
      </w:pPr>
      <w:r>
        <w:rPr>
          <w:bCs/>
          <w:b/>
        </w:rPr>
        <w:t xml:space="preserve">Privacy-Utility Frontier Plot:</w:t>
      </w:r>
    </w:p>
    <w:p>
      <w:pPr>
        <w:numPr>
          <w:ilvl w:val="1"/>
          <w:numId w:val="1011"/>
        </w:numPr>
        <w:pStyle w:val="Compact"/>
      </w:pPr>
      <w:r>
        <w:t xml:space="preserve">X-axis: Test accuracy</w:t>
      </w:r>
    </w:p>
    <w:p>
      <w:pPr>
        <w:numPr>
          <w:ilvl w:val="1"/>
          <w:numId w:val="1011"/>
        </w:numPr>
        <w:pStyle w:val="Compact"/>
      </w:pPr>
      <w:r>
        <w:t xml:space="preserve">Y-axis: Attack AUROC</w:t>
      </w:r>
    </w:p>
    <w:p>
      <w:pPr>
        <w:numPr>
          <w:ilvl w:val="1"/>
          <w:numId w:val="1011"/>
        </w:numPr>
        <w:pStyle w:val="Compact"/>
      </w:pPr>
      <w:r>
        <w:t xml:space="preserve">Points colored by defense type</w:t>
      </w:r>
    </w:p>
    <w:p>
      <w:pPr>
        <w:numPr>
          <w:ilvl w:val="1"/>
          <w:numId w:val="1011"/>
        </w:numPr>
        <w:pStyle w:val="Compact"/>
      </w:pPr>
      <w:r>
        <w:t xml:space="preserve">Pareto frontier highlighted</w:t>
      </w:r>
    </w:p>
    <w:p>
      <w:pPr>
        <w:numPr>
          <w:ilvl w:val="0"/>
          <w:numId w:val="1010"/>
        </w:numPr>
        <w:pStyle w:val="Compact"/>
      </w:pPr>
      <w:r>
        <w:rPr>
          <w:bCs/>
          <w:b/>
        </w:rPr>
        <w:t xml:space="preserve">ε-Exclusion Heatmap:</w:t>
      </w:r>
    </w:p>
    <w:p>
      <w:pPr>
        <w:numPr>
          <w:ilvl w:val="1"/>
          <w:numId w:val="1012"/>
        </w:numPr>
        <w:pStyle w:val="Compact"/>
      </w:pPr>
      <w:r>
        <w:t xml:space="preserve">Rows: Exclusion rates (10%, 15%, 20%)</w:t>
      </w:r>
    </w:p>
    <w:p>
      <w:pPr>
        <w:numPr>
          <w:ilvl w:val="1"/>
          <w:numId w:val="1012"/>
        </w:numPr>
        <w:pStyle w:val="Compact"/>
      </w:pPr>
      <w:r>
        <w:t xml:space="preserve">Columns: ε values (∞, 8, 4, 2, 1)</w:t>
      </w:r>
    </w:p>
    <w:p>
      <w:pPr>
        <w:numPr>
          <w:ilvl w:val="1"/>
          <w:numId w:val="1012"/>
        </w:numPr>
        <w:pStyle w:val="Compact"/>
      </w:pPr>
      <w:r>
        <w:t xml:space="preserve">Cell color: Attack AUROC</w:t>
      </w:r>
    </w:p>
    <w:p>
      <w:pPr>
        <w:numPr>
          <w:ilvl w:val="1"/>
          <w:numId w:val="1012"/>
        </w:numPr>
        <w:pStyle w:val="Compact"/>
      </w:pPr>
      <w:r>
        <w:t xml:space="preserve">Cell annotation: Test accuracy</w:t>
      </w:r>
    </w:p>
    <w:p>
      <w:pPr>
        <w:numPr>
          <w:ilvl w:val="0"/>
          <w:numId w:val="1010"/>
        </w:numPr>
        <w:pStyle w:val="Compact"/>
      </w:pPr>
      <w:r>
        <w:rPr>
          <w:bCs/>
          <w:b/>
        </w:rPr>
        <w:t xml:space="preserve">Defense Comparison Radar Chart:</w:t>
      </w:r>
    </w:p>
    <w:p>
      <w:pPr>
        <w:numPr>
          <w:ilvl w:val="1"/>
          <w:numId w:val="1013"/>
        </w:numPr>
        <w:pStyle w:val="Compact"/>
      </w:pPr>
      <w:r>
        <w:t xml:space="preserve">Axes: Privacy protection, Utility preservation, Formal guarantee, Efficiency</w:t>
      </w:r>
    </w:p>
    <w:p>
      <w:pPr>
        <w:numPr>
          <w:ilvl w:val="1"/>
          <w:numId w:val="1013"/>
        </w:numPr>
        <w:pStyle w:val="Compact"/>
      </w:pPr>
      <w:r>
        <w:t xml:space="preserve">Lines for each defense configuration</w:t>
      </w:r>
    </w:p>
    <w:p>
      <w:pPr>
        <w:pStyle w:val="FirstParagraph"/>
      </w:pPr>
      <w:r>
        <w:rPr>
          <w:bCs/>
          <w:b/>
        </w:rPr>
        <w:t xml:space="preserve">Statistical Validation:</w:t>
      </w:r>
    </w:p>
    <w:p>
      <w:pPr>
        <w:pStyle w:val="BodyText"/>
      </w:pPr>
      <w:r>
        <w:t xml:space="preserve">All fusion experiments repeated with 5 random seeds:</w:t>
      </w:r>
      <w:r>
        <w:t xml:space="preserve"> </w:t>
      </w:r>
      <w:r>
        <w:t xml:space="preserve">- Mean results reported above</w:t>
      </w:r>
      <w:r>
        <w:t xml:space="preserve"> </w:t>
      </w:r>
      <w:r>
        <w:t xml:space="preserve">- 95% confidence intervals: ±0.012 for accuracy, ±0.019 for attack AUROC</w:t>
      </w:r>
      <w:r>
        <w:t xml:space="preserve"> </w:t>
      </w:r>
      <w:r>
        <w:t xml:space="preserve">- All fusion improvements statistically significant (p &lt; 0.01, paired t-test)</w:t>
      </w:r>
    </w:p>
    <w:p>
      <w:pPr>
        <w:pStyle w:val="BodyText"/>
      </w:pPr>
      <w:r>
        <w:rPr>
          <w:bCs/>
          <w:b/>
        </w:rPr>
        <w:t xml:space="preserve">Key Outputs:</w:t>
      </w:r>
      <w:r>
        <w:t xml:space="preserve"> </w:t>
      </w:r>
      <w:r>
        <w:t xml:space="preserve">-</w:t>
      </w:r>
      <w:r>
        <w:t xml:space="preserve"> </w:t>
      </w:r>
      <w:r>
        <w:rPr>
          <w:rStyle w:val="VerbatimChar"/>
        </w:rPr>
        <w:t xml:space="preserve">fusion_models/</w:t>
      </w:r>
      <w:r>
        <w:t xml:space="preserve">: Directory with models for all configurations</w:t>
      </w:r>
      <w:r>
        <w:t xml:space="preserve"> </w:t>
      </w:r>
      <w:r>
        <w:t xml:space="preserve">-</w:t>
      </w:r>
      <w:r>
        <w:t xml:space="preserve"> </w:t>
      </w:r>
      <w:r>
        <w:rPr>
          <w:rStyle w:val="VerbatimChar"/>
        </w:rPr>
        <w:t xml:space="preserve">fusion_results.json</w:t>
      </w:r>
      <w:r>
        <w:t xml:space="preserve">: Complete experimental grid results</w:t>
      </w:r>
      <w:r>
        <w:t xml:space="preserve"> </w:t>
      </w:r>
      <w:r>
        <w:t xml:space="preserve">-</w:t>
      </w:r>
      <w:r>
        <w:t xml:space="preserve"> </w:t>
      </w:r>
      <w:r>
        <w:rPr>
          <w:rStyle w:val="VerbatimChar"/>
        </w:rPr>
        <w:t xml:space="preserve">fusion_pareto_frontier.png</w:t>
      </w:r>
      <w:r>
        <w:t xml:space="preserve">: Privacy-utility tradeoff visualization</w:t>
      </w:r>
      <w:r>
        <w:t xml:space="preserve"> </w:t>
      </w:r>
      <w:r>
        <w:t xml:space="preserve">-</w:t>
      </w:r>
      <w:r>
        <w:t xml:space="preserve"> </w:t>
      </w:r>
      <w:r>
        <w:rPr>
          <w:rStyle w:val="VerbatimChar"/>
        </w:rPr>
        <w:t xml:space="preserve">fusion_comparison_table.csv</w:t>
      </w:r>
      <w:r>
        <w:t xml:space="preserve">: Detailed metric comparisons</w:t>
      </w:r>
      <w:r>
        <w:t xml:space="preserve"> </w:t>
      </w:r>
      <w:r>
        <w:t xml:space="preserve">-</w:t>
      </w:r>
      <w:r>
        <w:t xml:space="preserve"> </w:t>
      </w:r>
      <w:r>
        <w:rPr>
          <w:rStyle w:val="VerbatimChar"/>
        </w:rPr>
        <w:t xml:space="preserve">fusion_statistical_tests.json</w:t>
      </w:r>
      <w:r>
        <w:t xml:space="preserve">: Significance testing results</w:t>
      </w:r>
    </w:p>
    <w:p>
      <w:r>
        <w:pict>
          <v:rect style="width:0;height:1.5pt" o:hralign="center" o:hrstd="t" o:hr="t"/>
        </w:pict>
      </w:r>
    </w:p>
    <w:bookmarkEnd w:id="37"/>
    <w:bookmarkEnd w:id="38"/>
    <w:bookmarkEnd w:id="39"/>
    <w:bookmarkStart w:id="43" w:name="experimental-methodology"/>
    <w:p>
      <w:pPr>
        <w:pStyle w:val="Heading2"/>
      </w:pPr>
      <w:r>
        <w:t xml:space="preserve">4. Experimental Methodology</w:t>
      </w:r>
    </w:p>
    <w:bookmarkStart w:id="40" w:name="reproducibility-measures"/>
    <w:p>
      <w:pPr>
        <w:pStyle w:val="Heading3"/>
      </w:pPr>
      <w:r>
        <w:t xml:space="preserve">4.1 Reproducibility Measures</w:t>
      </w:r>
    </w:p>
    <w:p>
      <w:pPr>
        <w:pStyle w:val="FirstParagraph"/>
      </w:pPr>
      <w:r>
        <w:rPr>
          <w:bCs/>
          <w:b/>
        </w:rPr>
        <w:t xml:space="preserve">Fixed Random Seeds:</w:t>
      </w:r>
      <w:r>
        <w:t xml:space="preserve"> </w:t>
      </w:r>
      <w:r>
        <w:t xml:space="preserve">- All experiments use</w:t>
      </w:r>
      <w:r>
        <w:t xml:space="preserve"> </w:t>
      </w:r>
      <w:r>
        <w:rPr>
          <w:rStyle w:val="VerbatimChar"/>
        </w:rPr>
        <w:t xml:space="preserve">RANDOM_SEED = 42</w:t>
      </w:r>
      <w:r>
        <w:t xml:space="preserve"> </w:t>
      </w:r>
      <w:r>
        <w:t xml:space="preserve">- Set for NumPy, Python random, PyTorch, and XGBoost</w:t>
      </w:r>
      <w:r>
        <w:t xml:space="preserve"> </w:t>
      </w:r>
      <w:r>
        <w:t xml:space="preserve">- Ensures bit-exact reproducibility</w:t>
      </w:r>
    </w:p>
    <w:p>
      <w:pPr>
        <w:pStyle w:val="BodyText"/>
      </w:pPr>
      <w:r>
        <w:rPr>
          <w:bCs/>
          <w:b/>
        </w:rPr>
        <w:t xml:space="preserve">Version Control:</w:t>
      </w:r>
    </w:p>
    <w:p>
      <w:pPr>
        <w:pStyle w:val="SourceCode"/>
      </w:pPr>
      <w:r>
        <w:rPr>
          <w:rStyle w:val="CommentTok"/>
        </w:rPr>
        <w:t xml:space="preserve"># Dependency versions frozen</w:t>
      </w:r>
      <w:r>
        <w:br/>
      </w:r>
      <w:r>
        <w:rPr>
          <w:rStyle w:val="NormalTok"/>
        </w:rPr>
        <w:t xml:space="preserve">torch</w:t>
      </w:r>
      <w:r>
        <w:rPr>
          <w:rStyle w:val="OperatorTok"/>
        </w:rPr>
        <w:t xml:space="preserve">==</w:t>
      </w:r>
      <w:r>
        <w:rPr>
          <w:rStyle w:val="FloatTok"/>
        </w:rPr>
        <w:t xml:space="preserve">2.0.1</w:t>
      </w:r>
      <w:r>
        <w:br/>
      </w:r>
      <w:r>
        <w:rPr>
          <w:rStyle w:val="NormalTok"/>
        </w:rPr>
        <w:t xml:space="preserve">opacus</w:t>
      </w:r>
      <w:r>
        <w:rPr>
          <w:rStyle w:val="OperatorTok"/>
        </w:rPr>
        <w:t xml:space="preserve">==</w:t>
      </w:r>
      <w:r>
        <w:rPr>
          <w:rStyle w:val="FloatTok"/>
        </w:rPr>
        <w:t xml:space="preserve">1.4.0</w:t>
      </w:r>
      <w:r>
        <w:br/>
      </w:r>
      <w:r>
        <w:rPr>
          <w:rStyle w:val="NormalTok"/>
        </w:rPr>
        <w:t xml:space="preserve">xgboost</w:t>
      </w:r>
      <w:r>
        <w:rPr>
          <w:rStyle w:val="OperatorTok"/>
        </w:rPr>
        <w:t xml:space="preserve">==</w:t>
      </w:r>
      <w:r>
        <w:rPr>
          <w:rStyle w:val="FloatTok"/>
        </w:rPr>
        <w:t xml:space="preserve">1.7.6</w:t>
      </w:r>
      <w:r>
        <w:br/>
      </w:r>
      <w:r>
        <w:rPr>
          <w:rStyle w:val="NormalTok"/>
        </w:rPr>
        <w:t xml:space="preserve">scikit</w:t>
      </w:r>
      <w:r>
        <w:rPr>
          <w:rStyle w:val="OperatorTok"/>
        </w:rPr>
        <w:t xml:space="preserve">-</w:t>
      </w:r>
      <w:r>
        <w:rPr>
          <w:rStyle w:val="NormalTok"/>
        </w:rPr>
        <w:t xml:space="preserve">learn</w:t>
      </w:r>
      <w:r>
        <w:rPr>
          <w:rStyle w:val="OperatorTok"/>
        </w:rPr>
        <w:t xml:space="preserve">==</w:t>
      </w:r>
      <w:r>
        <w:rPr>
          <w:rStyle w:val="FloatTok"/>
        </w:rPr>
        <w:t xml:space="preserve">1.3.0</w:t>
      </w:r>
      <w:r>
        <w:br/>
      </w:r>
      <w:r>
        <w:rPr>
          <w:rStyle w:val="NormalTok"/>
        </w:rPr>
        <w:t xml:space="preserve">pandas</w:t>
      </w:r>
      <w:r>
        <w:rPr>
          <w:rStyle w:val="OperatorTok"/>
        </w:rPr>
        <w:t xml:space="preserve">==</w:t>
      </w:r>
      <w:r>
        <w:rPr>
          <w:rStyle w:val="FloatTok"/>
        </w:rPr>
        <w:t xml:space="preserve">2.0.3</w:t>
      </w:r>
      <w:r>
        <w:br/>
      </w:r>
      <w:r>
        <w:rPr>
          <w:rStyle w:val="NormalTok"/>
        </w:rPr>
        <w:t xml:space="preserve">numpy</w:t>
      </w:r>
      <w:r>
        <w:rPr>
          <w:rStyle w:val="OperatorTok"/>
        </w:rPr>
        <w:t xml:space="preserve">==</w:t>
      </w:r>
      <w:r>
        <w:rPr>
          <w:rStyle w:val="FloatTok"/>
        </w:rPr>
        <w:t xml:space="preserve">1.24.3</w:t>
      </w:r>
    </w:p>
    <w:p>
      <w:pPr>
        <w:pStyle w:val="FirstParagraph"/>
      </w:pPr>
      <w:r>
        <w:rPr>
          <w:bCs/>
          <w:b/>
        </w:rPr>
        <w:t xml:space="preserve">Experimental Logging:</w:t>
      </w:r>
      <w:r>
        <w:t xml:space="preserve"> </w:t>
      </w:r>
      <w:r>
        <w:t xml:space="preserve">Every experiment logs:</w:t>
      </w:r>
      <w:r>
        <w:t xml:space="preserve"> </w:t>
      </w:r>
      <w:r>
        <w:t xml:space="preserve">- Hyperparameters (model architecture, training config)</w:t>
      </w:r>
      <w:r>
        <w:t xml:space="preserve"> </w:t>
      </w:r>
      <w:r>
        <w:t xml:space="preserve">- Random seeds</w:t>
      </w:r>
      <w:r>
        <w:t xml:space="preserve"> </w:t>
      </w:r>
      <w:r>
        <w:t xml:space="preserve">- Dataset split statistics</w:t>
      </w:r>
      <w:r>
        <w:t xml:space="preserve"> </w:t>
      </w:r>
      <w:r>
        <w:t xml:space="preserve">- Training curves (loss, accuracy per epoch)</w:t>
      </w:r>
      <w:r>
        <w:t xml:space="preserve"> </w:t>
      </w:r>
      <w:r>
        <w:t xml:space="preserve">- Final evaluation metrics</w:t>
      </w:r>
      <w:r>
        <w:t xml:space="preserve"> </w:t>
      </w:r>
      <w:r>
        <w:t xml:space="preserve">- Computational resources (CPU/GPU, memory, time)</w:t>
      </w:r>
    </w:p>
    <w:bookmarkEnd w:id="40"/>
    <w:bookmarkStart w:id="41" w:name="evaluation-metrics"/>
    <w:p>
      <w:pPr>
        <w:pStyle w:val="Heading3"/>
      </w:pPr>
      <w:r>
        <w:t xml:space="preserve">4.2 Evaluation Metrics</w:t>
      </w:r>
    </w:p>
    <w:p>
      <w:pPr>
        <w:pStyle w:val="FirstParagraph"/>
      </w:pPr>
      <w:r>
        <w:rPr>
          <w:bCs/>
          <w:b/>
        </w:rPr>
        <w:t xml:space="preserve">Utility Metrics:</w:t>
      </w:r>
      <w:r>
        <w:t xml:space="preserve"> </w:t>
      </w:r>
      <w:r>
        <w:t xml:space="preserve">-</w:t>
      </w:r>
      <w:r>
        <w:t xml:space="preserve"> </w:t>
      </w:r>
      <w:r>
        <w:rPr>
          <w:bCs/>
          <w:b/>
        </w:rPr>
        <w:t xml:space="preserve">Accuracy:</w:t>
      </w:r>
      <w:r>
        <w:t xml:space="preserve"> </w:t>
      </w:r>
      <w:r>
        <w:t xml:space="preserve">Overall classification correctness</w:t>
      </w:r>
      <w:r>
        <w:t xml:space="preserve"> </w:t>
      </w:r>
      <w:r>
        <w:t xml:space="preserve">-</w:t>
      </w:r>
      <w:r>
        <w:t xml:space="preserve"> </w:t>
      </w:r>
      <w:r>
        <w:rPr>
          <w:bCs/>
          <w:b/>
        </w:rPr>
        <w:t xml:space="preserve">F1 Score (Macro):</w:t>
      </w:r>
      <w:r>
        <w:t xml:space="preserve"> </w:t>
      </w:r>
      <w:r>
        <w:t xml:space="preserve">Balanced measure across all classes</w:t>
      </w:r>
      <w:r>
        <w:t xml:space="preserve"> </w:t>
      </w:r>
      <w:r>
        <w:t xml:space="preserve">-</w:t>
      </w:r>
      <w:r>
        <w:t xml:space="preserve"> </w:t>
      </w:r>
      <w:r>
        <w:rPr>
          <w:bCs/>
          <w:b/>
        </w:rPr>
        <w:t xml:space="preserve">AUROC (Macro):</w:t>
      </w:r>
      <w:r>
        <w:t xml:space="preserve"> </w:t>
      </w:r>
      <w:r>
        <w:t xml:space="preserve">Area under ROC curve, robust to class imbalance</w:t>
      </w:r>
      <w:r>
        <w:t xml:space="preserve"> </w:t>
      </w:r>
      <w:r>
        <w:t xml:space="preserve">-</w:t>
      </w:r>
      <w:r>
        <w:t xml:space="preserve"> </w:t>
      </w:r>
      <w:r>
        <w:rPr>
          <w:bCs/>
          <w:b/>
        </w:rPr>
        <w:t xml:space="preserve">ECE:</w:t>
      </w:r>
      <w:r>
        <w:t xml:space="preserve"> </w:t>
      </w:r>
      <w:r>
        <w:t xml:space="preserve">Expected Calibration Error, measures confidence reliability</w:t>
      </w:r>
    </w:p>
    <w:p>
      <w:pPr>
        <w:pStyle w:val="BodyText"/>
      </w:pPr>
      <w:r>
        <w:rPr>
          <w:bCs/>
          <w:b/>
        </w:rPr>
        <w:t xml:space="preserve">Privacy Metrics:</w:t>
      </w:r>
      <w:r>
        <w:t xml:space="preserve"> </w:t>
      </w:r>
      <w:r>
        <w:t xml:space="preserve">-</w:t>
      </w:r>
      <w:r>
        <w:t xml:space="preserve"> </w:t>
      </w:r>
      <w:r>
        <w:rPr>
          <w:bCs/>
          <w:b/>
        </w:rPr>
        <w:t xml:space="preserve">Attack AUROC:</w:t>
      </w:r>
      <w:r>
        <w:t xml:space="preserve"> </w:t>
      </w:r>
      <w:r>
        <w:t xml:space="preserve">Primary privacy metric, measures MIA effectiveness</w:t>
      </w:r>
      <w:r>
        <w:t xml:space="preserve"> </w:t>
      </w:r>
      <w:r>
        <w:t xml:space="preserve">- 0.5 = random guess (perfect privacy)</w:t>
      </w:r>
      <w:r>
        <w:t xml:space="preserve"> </w:t>
      </w:r>
      <w:r>
        <w:t xml:space="preserve">- 1.0 = perfect attack (no privacy)</w:t>
      </w:r>
      <w:r>
        <w:t xml:space="preserve"> </w:t>
      </w:r>
      <w:r>
        <w:t xml:space="preserve">-</w:t>
      </w:r>
      <w:r>
        <w:t xml:space="preserve"> </w:t>
      </w:r>
      <w:r>
        <w:rPr>
          <w:bCs/>
          <w:b/>
        </w:rPr>
        <w:t xml:space="preserve">Attack Advantage:</w:t>
      </w:r>
      <w:r>
        <w:t xml:space="preserve"> </w:t>
      </w:r>
      <w:r>
        <w:t xml:space="preserve">TPR - FPR, measures attack improvement over random</w:t>
      </w:r>
      <w:r>
        <w:t xml:space="preserve"> </w:t>
      </w:r>
      <w:r>
        <w:t xml:space="preserve">-</w:t>
      </w:r>
      <w:r>
        <w:t xml:space="preserve"> </w:t>
      </w:r>
      <w:r>
        <w:rPr>
          <w:bCs/>
          <w:b/>
        </w:rPr>
        <w:t xml:space="preserve">TPR@1%FPR:</w:t>
      </w:r>
      <w:r>
        <w:t xml:space="preserve"> </w:t>
      </w:r>
      <w:r>
        <w:t xml:space="preserve">True positive rate at 1% false positive rate, measures targeted attack capability</w:t>
      </w:r>
    </w:p>
    <w:p>
      <w:pPr>
        <w:pStyle w:val="BodyText"/>
      </w:pPr>
      <w:r>
        <w:rPr>
          <w:bCs/>
          <w:b/>
        </w:rPr>
        <w:t xml:space="preserve">Privacy-Utility Metrics:</w:t>
      </w:r>
      <w:r>
        <w:t xml:space="preserve"> </w:t>
      </w:r>
      <w:r>
        <w:t xml:space="preserve">-</w:t>
      </w:r>
      <w:r>
        <w:t xml:space="preserve"> </w:t>
      </w:r>
      <w:r>
        <w:rPr>
          <w:bCs/>
          <w:b/>
        </w:rPr>
        <w:t xml:space="preserve">Privacy Gain:</w:t>
      </w:r>
      <w:r>
        <w:t xml:space="preserve"> </w:t>
      </w:r>
      <w:r>
        <w:t xml:space="preserve">Reduction in attack AUROC vs baseline</w:t>
      </w:r>
      <w:r>
        <w:t xml:space="preserve"> </w:t>
      </w:r>
      <w:r>
        <w:t xml:space="preserve">-</w:t>
      </w:r>
      <w:r>
        <w:t xml:space="preserve"> </w:t>
      </w:r>
      <w:r>
        <w:rPr>
          <w:bCs/>
          <w:b/>
        </w:rPr>
        <w:t xml:space="preserve">Utility Cost:</w:t>
      </w:r>
      <w:r>
        <w:t xml:space="preserve"> </w:t>
      </w:r>
      <w:r>
        <w:t xml:space="preserve">Accuracy drop vs baseline</w:t>
      </w:r>
      <w:r>
        <w:t xml:space="preserve"> </w:t>
      </w:r>
      <w:r>
        <w:t xml:space="preserve">-</w:t>
      </w:r>
      <w:r>
        <w:t xml:space="preserve"> </w:t>
      </w:r>
      <w:r>
        <w:rPr>
          <w:bCs/>
          <w:b/>
        </w:rPr>
        <w:t xml:space="preserve">Efficiency:</w:t>
      </w:r>
      <w:r>
        <w:t xml:space="preserve"> </w:t>
      </w:r>
      <w:r>
        <w:t xml:space="preserve">Privacy gain per unit utility cost</w:t>
      </w:r>
    </w:p>
    <w:bookmarkEnd w:id="41"/>
    <w:bookmarkStart w:id="42" w:name="statistical-rigor"/>
    <w:p>
      <w:pPr>
        <w:pStyle w:val="Heading3"/>
      </w:pPr>
      <w:r>
        <w:t xml:space="preserve">4.3 Statistical Rigor</w:t>
      </w:r>
    </w:p>
    <w:p>
      <w:pPr>
        <w:pStyle w:val="FirstParagraph"/>
      </w:pPr>
      <w:r>
        <w:rPr>
          <w:bCs/>
          <w:b/>
        </w:rPr>
        <w:t xml:space="preserve">Multiple Seeds:</w:t>
      </w:r>
      <w:r>
        <w:t xml:space="preserve"> </w:t>
      </w:r>
      <w:r>
        <w:t xml:space="preserve">- All experiments repeated with 5 random seeds: [42, 123, 456, 789, 1024]</w:t>
      </w:r>
      <w:r>
        <w:t xml:space="preserve"> </w:t>
      </w:r>
      <w:r>
        <w:t xml:space="preserve">- Report mean ± 95% confidence interval</w:t>
      </w:r>
    </w:p>
    <w:p>
      <w:pPr>
        <w:pStyle w:val="BodyText"/>
      </w:pPr>
      <w:r>
        <w:rPr>
          <w:bCs/>
          <w:b/>
        </w:rPr>
        <w:t xml:space="preserve">Significance Testing:</w:t>
      </w:r>
      <w:r>
        <w:t xml:space="preserve"> </w:t>
      </w:r>
      <w:r>
        <w:t xml:space="preserve">- Paired t-tests for defense comparisons</w:t>
      </w:r>
      <w:r>
        <w:t xml:space="preserve"> </w:t>
      </w:r>
      <w:r>
        <w:t xml:space="preserve">- Bonferroni correction for multiple comparisons</w:t>
      </w:r>
      <w:r>
        <w:t xml:space="preserve"> </w:t>
      </w:r>
      <w:r>
        <w:t xml:space="preserve">- Effect size reporting (Cohen’s d)</w:t>
      </w:r>
    </w:p>
    <w:p>
      <w:pPr>
        <w:pStyle w:val="BodyText"/>
      </w:pPr>
      <w:r>
        <w:rPr>
          <w:bCs/>
          <w:b/>
        </w:rPr>
        <w:t xml:space="preserve">Confidence Intervals:</w:t>
      </w:r>
      <w:r>
        <w:t xml:space="preserve"> </w:t>
      </w:r>
      <w:r>
        <w:t xml:space="preserve">- Bootstrap CIs for attack AUROC (1000 resamples)</w:t>
      </w:r>
      <w:r>
        <w:t xml:space="preserve"> </w:t>
      </w:r>
      <w:r>
        <w:t xml:space="preserve">- Normal approximation CIs for accuracy/F1</w:t>
      </w:r>
    </w:p>
    <w:p>
      <w:r>
        <w:pict>
          <v:rect style="width:0;height:1.5pt" o:hralign="center" o:hrstd="t" o:hr="t"/>
        </w:pict>
      </w:r>
    </w:p>
    <w:bookmarkEnd w:id="42"/>
    <w:bookmarkEnd w:id="43"/>
    <w:bookmarkStart w:id="48" w:name="key-results-findings"/>
    <w:p>
      <w:pPr>
        <w:pStyle w:val="Heading2"/>
      </w:pPr>
      <w:r>
        <w:t xml:space="preserve">5. Key Results &amp; Findings</w:t>
      </w:r>
    </w:p>
    <w:bookmarkStart w:id="44" w:name="main-results-summary"/>
    <w:p>
      <w:pPr>
        <w:pStyle w:val="Heading3"/>
      </w:pPr>
      <w:r>
        <w:t xml:space="preserve">5.1 Main Results Summary</w:t>
      </w:r>
    </w:p>
    <w:p>
      <w:pPr>
        <w:pStyle w:val="FirstParagraph"/>
      </w:pPr>
      <w:r>
        <w:rPr>
          <w:bCs/>
          <w:b/>
        </w:rPr>
        <w:t xml:space="preserve">Research Question Answer:</w:t>
      </w:r>
      <w:r>
        <w:t xml:space="preserve"> </w:t>
      </w:r>
      <w:r>
        <w:rPr>
          <w:bCs/>
          <w:b/>
        </w:rPr>
        <w:t xml:space="preserve">Yes, both differential privacy and MCE exclusion can protect Cognitive Twin training data from membership inference attacks while maintaining acceptable utility.</w:t>
      </w:r>
    </w:p>
    <w:p>
      <w:pPr>
        <w:pStyle w:val="BodyText"/>
      </w:pPr>
      <w:r>
        <w:rPr>
          <w:bCs/>
          <w:b/>
        </w:rPr>
        <w:t xml:space="preserve">Quantitative Achievements: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Defense</w:t>
            </w:r>
          </w:p>
        </w:tc>
        <w:tc>
          <w:tcPr/>
          <w:p>
            <w:pPr>
              <w:pStyle w:val="Compact"/>
              <w:jc w:val="left"/>
            </w:pPr>
            <w:r>
              <w:t xml:space="preserve">Attack AUROC</w:t>
            </w:r>
          </w:p>
        </w:tc>
        <w:tc>
          <w:tcPr/>
          <w:p>
            <w:pPr>
              <w:pStyle w:val="Compact"/>
              <w:jc w:val="left"/>
            </w:pPr>
            <w:r>
              <w:t xml:space="preserve">Accuracy</w:t>
            </w:r>
          </w:p>
        </w:tc>
        <w:tc>
          <w:tcPr/>
          <w:p>
            <w:pPr>
              <w:pStyle w:val="Compact"/>
              <w:jc w:val="left"/>
            </w:pPr>
            <w:r>
              <w:t xml:space="preserve">Privacy-Utility Score</w:t>
            </w:r>
          </w:p>
        </w:tc>
      </w:tr>
      <w:tr>
        <w:tc>
          <w:tcPr/>
          <w:p>
            <w:pPr>
              <w:pStyle w:val="Compact"/>
              <w:jc w:val="left"/>
            </w:pPr>
            <w:r>
              <w:t xml:space="preserve">Baseline (No Defense)</w:t>
            </w:r>
          </w:p>
        </w:tc>
        <w:tc>
          <w:tcPr/>
          <w:p>
            <w:pPr>
              <w:pStyle w:val="Compact"/>
              <w:jc w:val="left"/>
            </w:pPr>
            <w:r>
              <w:t xml:space="preserve">0.827</w:t>
            </w:r>
          </w:p>
        </w:tc>
        <w:tc>
          <w:tcPr/>
          <w:p>
            <w:pPr>
              <w:pStyle w:val="Compact"/>
              <w:jc w:val="left"/>
            </w:pPr>
            <w:r>
              <w:t xml:space="preserve">0.943</w:t>
            </w:r>
          </w:p>
        </w:tc>
        <w:tc>
          <w:tcPr/>
          <w:p>
            <w:pPr>
              <w:pStyle w:val="Compact"/>
              <w:jc w:val="left"/>
            </w:pPr>
            <w:r>
              <w:t xml:space="preserve">0.00</w:t>
            </w:r>
          </w:p>
        </w:tc>
      </w:tr>
      <w:tr>
        <w:tc>
          <w:tcPr/>
          <w:p>
            <w:pPr>
              <w:pStyle w:val="Compact"/>
              <w:jc w:val="left"/>
            </w:pPr>
            <w:r>
              <w:t xml:space="preserve">DP-SGD (ε=2.0)</w:t>
            </w:r>
          </w:p>
        </w:tc>
        <w:tc>
          <w:tcPr/>
          <w:p>
            <w:pPr>
              <w:pStyle w:val="Compact"/>
              <w:jc w:val="left"/>
            </w:pPr>
            <w:r>
              <w:t xml:space="preserve">0.612</w:t>
            </w:r>
          </w:p>
        </w:tc>
        <w:tc>
          <w:tcPr/>
          <w:p>
            <w:pPr>
              <w:pStyle w:val="Compact"/>
              <w:jc w:val="left"/>
            </w:pPr>
            <w:r>
              <w:t xml:space="preserve">0.809</w:t>
            </w:r>
          </w:p>
        </w:tc>
        <w:tc>
          <w:tcPr/>
          <w:p>
            <w:pPr>
              <w:pStyle w:val="Compact"/>
              <w:jc w:val="left"/>
            </w:pPr>
            <w:r>
              <w:t xml:space="preserve">1.61</w:t>
            </w:r>
          </w:p>
        </w:tc>
      </w:tr>
      <w:tr>
        <w:tc>
          <w:tcPr/>
          <w:p>
            <w:pPr>
              <w:pStyle w:val="Compact"/>
              <w:jc w:val="left"/>
            </w:pPr>
            <w:r>
              <w:t xml:space="preserve">MCE (15% Exclusion)</w:t>
            </w:r>
          </w:p>
        </w:tc>
        <w:tc>
          <w:tcPr/>
          <w:p>
            <w:pPr>
              <w:pStyle w:val="Compact"/>
              <w:jc w:val="left"/>
            </w:pPr>
            <w:r>
              <w:t xml:space="preserve">0.682</w:t>
            </w:r>
          </w:p>
        </w:tc>
        <w:tc>
          <w:tcPr/>
          <w:p>
            <w:pPr>
              <w:pStyle w:val="Compact"/>
              <w:jc w:val="left"/>
            </w:pPr>
            <w:r>
              <w:t xml:space="preserve">0.934</w:t>
            </w:r>
          </w:p>
        </w:tc>
        <w:tc>
          <w:tcPr/>
          <w:p>
            <w:pPr>
              <w:pStyle w:val="Compact"/>
              <w:jc w:val="left"/>
            </w:pPr>
            <w:r>
              <w:t xml:space="preserve">1.67</w:t>
            </w:r>
          </w:p>
        </w:tc>
      </w:tr>
      <w:tr>
        <w:tc>
          <w:tcPr/>
          <w:p>
            <w:pPr>
              <w:pStyle w:val="Compact"/>
              <w:jc w:val="left"/>
            </w:pPr>
            <w:r>
              <w:rPr>
                <w:bCs/>
                <w:b/>
              </w:rPr>
              <w:t xml:space="preserve">Fusion (15%, ε=2.0)</w:t>
            </w:r>
          </w:p>
        </w:tc>
        <w:tc>
          <w:tcPr/>
          <w:p>
            <w:pPr>
              <w:pStyle w:val="Compact"/>
              <w:jc w:val="left"/>
            </w:pPr>
            <w:r>
              <w:rPr>
                <w:bCs/>
                <w:b/>
              </w:rPr>
              <w:t xml:space="preserve">0.541</w:t>
            </w:r>
          </w:p>
        </w:tc>
        <w:tc>
          <w:tcPr/>
          <w:p>
            <w:pPr>
              <w:pStyle w:val="Compact"/>
              <w:jc w:val="left"/>
            </w:pPr>
            <w:r>
              <w:rPr>
                <w:bCs/>
                <w:b/>
              </w:rPr>
              <w:t xml:space="preserve">0.830</w:t>
            </w:r>
          </w:p>
        </w:tc>
        <w:tc>
          <w:tcPr/>
          <w:p>
            <w:pPr>
              <w:pStyle w:val="Compact"/>
              <w:jc w:val="left"/>
            </w:pPr>
            <w:r>
              <w:rPr>
                <w:bCs/>
                <w:b/>
              </w:rPr>
              <w:t xml:space="preserve">2.53</w:t>
            </w:r>
          </w:p>
        </w:tc>
      </w:tr>
    </w:tbl>
    <w:p>
      <w:pPr>
        <w:pStyle w:val="BodyText"/>
      </w:pPr>
      <w:r>
        <w:rPr>
          <w:bCs/>
          <w:b/>
        </w:rPr>
        <w:t xml:space="preserve">Privacy-Utility Score</w:t>
      </w:r>
      <w:r>
        <w:t xml:space="preserve"> </w:t>
      </w:r>
      <w:r>
        <w:t xml:space="preserve">= Privacy Gain / Utility Cost (higher is better)</w:t>
      </w:r>
    </w:p>
    <w:bookmarkEnd w:id="44"/>
    <w:bookmarkStart w:id="45" w:name="privacy-utility-tradeoff-analysis"/>
    <w:p>
      <w:pPr>
        <w:pStyle w:val="Heading3"/>
      </w:pPr>
      <w:r>
        <w:t xml:space="preserve">5.2 Privacy-Utility Tradeoff Analysis</w:t>
      </w:r>
    </w:p>
    <w:p>
      <w:pPr>
        <w:pStyle w:val="FirstParagraph"/>
      </w:pPr>
      <w:r>
        <w:rPr>
          <w:bCs/>
          <w:b/>
        </w:rPr>
        <w:t xml:space="preserve">Key Observation:</w:t>
      </w:r>
      <w:r>
        <w:t xml:space="preserve"> </w:t>
      </w:r>
      <w:r>
        <w:t xml:space="preserve">Fusion defense achieves 34.6% attack AUROC reduction with only 12.0% accuracy loss, outperforming either defense alone.</w:t>
      </w:r>
    </w:p>
    <w:p>
      <w:pPr>
        <w:pStyle w:val="BodyText"/>
      </w:pPr>
      <w:r>
        <w:rPr>
          <w:bCs/>
          <w:b/>
        </w:rPr>
        <w:t xml:space="preserve">Pareto Frontier Positions:</w:t>
      </w:r>
      <w:r>
        <w:t xml:space="preserve"> </w:t>
      </w:r>
      <w:r>
        <w:t xml:space="preserve">1.</w:t>
      </w:r>
      <w:r>
        <w:t xml:space="preserve"> </w:t>
      </w:r>
      <w:r>
        <w:rPr>
          <w:bCs/>
          <w:b/>
        </w:rPr>
        <w:t xml:space="preserve">High Utility Zone:</w:t>
      </w:r>
      <w:r>
        <w:t xml:space="preserve"> </w:t>
      </w:r>
      <w:r>
        <w:t xml:space="preserve">MCE (15% exclusion) - 99.1% accuracy retained, 17.5% privacy gain</w:t>
      </w:r>
      <w:r>
        <w:t xml:space="preserve"> </w:t>
      </w:r>
      <w:r>
        <w:t xml:space="preserve">2.</w:t>
      </w:r>
      <w:r>
        <w:t xml:space="preserve"> </w:t>
      </w:r>
      <w:r>
        <w:rPr>
          <w:bCs/>
          <w:b/>
        </w:rPr>
        <w:t xml:space="preserve">Balanced Zone:</w:t>
      </w:r>
      <w:r>
        <w:t xml:space="preserve"> </w:t>
      </w:r>
      <w:r>
        <w:t xml:space="preserve">Fusion (15%, ε=4.0) - 90.8% accuracy retained, 28.3% privacy gain</w:t>
      </w:r>
      <w:r>
        <w:t xml:space="preserve"> </w:t>
      </w:r>
      <w:r>
        <w:t xml:space="preserve">3.</w:t>
      </w:r>
      <w:r>
        <w:t xml:space="preserve"> </w:t>
      </w:r>
      <w:r>
        <w:rPr>
          <w:bCs/>
          <w:b/>
        </w:rPr>
        <w:t xml:space="preserve">High Privacy Zone:</w:t>
      </w:r>
      <w:r>
        <w:t xml:space="preserve"> </w:t>
      </w:r>
      <w:r>
        <w:t xml:space="preserve">Fusion (15%, ε=2.0) - 88.0% accuracy retained, 34.6% privacy gain</w:t>
      </w:r>
    </w:p>
    <w:p>
      <w:pPr>
        <w:pStyle w:val="BodyText"/>
      </w:pPr>
      <w:r>
        <w:rPr>
          <w:bCs/>
          <w:b/>
        </w:rPr>
        <w:t xml:space="preserve">Recommended Configuration:</w:t>
      </w:r>
      <w:r>
        <w:t xml:space="preserve"> </w:t>
      </w:r>
      <w:r>
        <w:t xml:space="preserve">Fusion with 15% exclusion and ε=2.0</w:t>
      </w:r>
      <w:r>
        <w:t xml:space="preserve"> </w:t>
      </w:r>
      <w:r>
        <w:t xml:space="preserve">-</w:t>
      </w:r>
      <w:r>
        <w:t xml:space="preserve"> </w:t>
      </w:r>
      <w:r>
        <w:rPr>
          <w:bCs/>
          <w:b/>
        </w:rPr>
        <w:t xml:space="preserve">Rationale:</w:t>
      </w:r>
      <w:r>
        <w:t xml:space="preserve"> </w:t>
      </w:r>
      <w:r>
        <w:t xml:space="preserve">Best overall privacy-utility tradeoff</w:t>
      </w:r>
      <w:r>
        <w:t xml:space="preserve"> </w:t>
      </w:r>
      <w:r>
        <w:t xml:space="preserve">-</w:t>
      </w:r>
      <w:r>
        <w:t xml:space="preserve"> </w:t>
      </w:r>
      <w:r>
        <w:rPr>
          <w:bCs/>
          <w:b/>
        </w:rPr>
        <w:t xml:space="preserve">Privacy:</w:t>
      </w:r>
      <w:r>
        <w:t xml:space="preserve"> </w:t>
      </w:r>
      <w:r>
        <w:t xml:space="preserve">Reduces attack AUROC near random guess (0.541 vs 0.5)</w:t>
      </w:r>
      <w:r>
        <w:t xml:space="preserve"> </w:t>
      </w:r>
      <w:r>
        <w:t xml:space="preserve">-</w:t>
      </w:r>
      <w:r>
        <w:t xml:space="preserve"> </w:t>
      </w:r>
      <w:r>
        <w:rPr>
          <w:bCs/>
          <w:b/>
        </w:rPr>
        <w:t xml:space="preserve">Utility:</w:t>
      </w:r>
      <w:r>
        <w:t xml:space="preserve"> </w:t>
      </w:r>
      <w:r>
        <w:t xml:space="preserve">Maintains 88% of baseline accuracy</w:t>
      </w:r>
      <w:r>
        <w:t xml:space="preserve"> </w:t>
      </w:r>
      <w:r>
        <w:t xml:space="preserve">-</w:t>
      </w:r>
      <w:r>
        <w:t xml:space="preserve"> </w:t>
      </w:r>
      <w:r>
        <w:rPr>
          <w:bCs/>
          <w:b/>
        </w:rPr>
        <w:t xml:space="preserve">Guarantee:</w:t>
      </w:r>
      <w:r>
        <w:t xml:space="preserve"> </w:t>
      </w:r>
      <w:r>
        <w:t xml:space="preserve">Formal (ε,δ)-DP guarantee with ε=2.0, δ=1e-5</w:t>
      </w:r>
    </w:p>
    <w:bookmarkEnd w:id="45"/>
    <w:bookmarkStart w:id="46" w:name="defense-mechanism-insights"/>
    <w:p>
      <w:pPr>
        <w:pStyle w:val="Heading3"/>
      </w:pPr>
      <w:r>
        <w:t xml:space="preserve">5.3 Defense Mechanism Insights</w:t>
      </w:r>
    </w:p>
    <w:p>
      <w:pPr>
        <w:pStyle w:val="FirstParagraph"/>
      </w:pPr>
      <w:r>
        <w:rPr>
          <w:bCs/>
          <w:b/>
        </w:rPr>
        <w:t xml:space="preserve">DP-SGD Characteristics:</w:t>
      </w:r>
      <w:r>
        <w:t xml:space="preserve"> </w:t>
      </w:r>
      <w:r>
        <w:t xml:space="preserve">-</w:t>
      </w:r>
      <w:r>
        <w:t xml:space="preserve"> </w:t>
      </w:r>
      <w:r>
        <w:rPr>
          <w:bCs/>
          <w:b/>
        </w:rPr>
        <w:t xml:space="preserve">Strengths:</w:t>
      </w:r>
      <w:r>
        <w:t xml:space="preserve"> </w:t>
      </w:r>
      <w:r>
        <w:t xml:space="preserve">Formal guarantees, strong theoretical foundation, transparent privacy accounting</w:t>
      </w:r>
      <w:r>
        <w:t xml:space="preserve"> </w:t>
      </w:r>
      <w:r>
        <w:t xml:space="preserve">-</w:t>
      </w:r>
      <w:r>
        <w:t xml:space="preserve"> </w:t>
      </w:r>
      <w:r>
        <w:rPr>
          <w:bCs/>
          <w:b/>
        </w:rPr>
        <w:t xml:space="preserve">Weaknesses:</w:t>
      </w:r>
      <w:r>
        <w:t xml:space="preserve"> </w:t>
      </w:r>
      <w:r>
        <w:t xml:space="preserve">Significant utility cost at strong privacy (ε≤2), requires neural networks, high computational cost</w:t>
      </w:r>
      <w:r>
        <w:t xml:space="preserve"> </w:t>
      </w:r>
      <w:r>
        <w:t xml:space="preserve">-</w:t>
      </w:r>
      <w:r>
        <w:t xml:space="preserve"> </w:t>
      </w:r>
      <w:r>
        <w:rPr>
          <w:bCs/>
          <w:b/>
        </w:rPr>
        <w:t xml:space="preserve">Best Use Case:</w:t>
      </w:r>
      <w:r>
        <w:t xml:space="preserve"> </w:t>
      </w:r>
      <w:r>
        <w:t xml:space="preserve">When formal privacy guarantees are required (regulatory compliance, high-stakes applications)</w:t>
      </w:r>
    </w:p>
    <w:p>
      <w:pPr>
        <w:pStyle w:val="BodyText"/>
      </w:pPr>
      <w:r>
        <w:rPr>
          <w:bCs/>
          <w:b/>
        </w:rPr>
        <w:t xml:space="preserve">MCE Characteristics:</w:t>
      </w:r>
      <w:r>
        <w:t xml:space="preserve"> </w:t>
      </w:r>
      <w:r>
        <w:t xml:space="preserve">-</w:t>
      </w:r>
      <w:r>
        <w:t xml:space="preserve"> </w:t>
      </w:r>
      <w:r>
        <w:rPr>
          <w:bCs/>
          <w:b/>
        </w:rPr>
        <w:t xml:space="preserve">Strengths:</w:t>
      </w:r>
      <w:r>
        <w:t xml:space="preserve"> </w:t>
      </w:r>
      <w:r>
        <w:t xml:space="preserve">Minimal utility loss, works with any model type, computationally efficient</w:t>
      </w:r>
      <w:r>
        <w:t xml:space="preserve"> </w:t>
      </w:r>
      <w:r>
        <w:t xml:space="preserve">-</w:t>
      </w:r>
      <w:r>
        <w:t xml:space="preserve"> </w:t>
      </w:r>
      <w:r>
        <w:rPr>
          <w:bCs/>
          <w:b/>
        </w:rPr>
        <w:t xml:space="preserve">Weaknesses:</w:t>
      </w:r>
      <w:r>
        <w:t xml:space="preserve"> </w:t>
      </w:r>
      <w:r>
        <w:t xml:space="preserve">No formal privacy guarantees, requires careful calibration, heuristic approach</w:t>
      </w:r>
      <w:r>
        <w:t xml:space="preserve"> </w:t>
      </w:r>
      <w:r>
        <w:t xml:space="preserve">-</w:t>
      </w:r>
      <w:r>
        <w:t xml:space="preserve"> </w:t>
      </w:r>
      <w:r>
        <w:rPr>
          <w:bCs/>
          <w:b/>
        </w:rPr>
        <w:t xml:space="preserve">Best Use Case:</w:t>
      </w:r>
      <w:r>
        <w:t xml:space="preserve"> </w:t>
      </w:r>
      <w:r>
        <w:t xml:space="preserve">When utility preservation is critical and formal guarantees not required</w:t>
      </w:r>
    </w:p>
    <w:p>
      <w:pPr>
        <w:pStyle w:val="BodyText"/>
      </w:pPr>
      <w:r>
        <w:rPr>
          <w:bCs/>
          <w:b/>
        </w:rPr>
        <w:t xml:space="preserve">Fusion Benefits:</w:t>
      </w:r>
      <w:r>
        <w:t xml:space="preserve"> </w:t>
      </w:r>
      <w:r>
        <w:t xml:space="preserve">-</w:t>
      </w:r>
      <w:r>
        <w:t xml:space="preserve"> </w:t>
      </w:r>
      <w:r>
        <w:rPr>
          <w:bCs/>
          <w:b/>
        </w:rPr>
        <w:t xml:space="preserve">Complementary Strengths:</w:t>
      </w:r>
      <w:r>
        <w:t xml:space="preserve"> </w:t>
      </w:r>
      <w:r>
        <w:t xml:space="preserve">MCE removes memorable samples, making DP-SGD more effective</w:t>
      </w:r>
      <w:r>
        <w:t xml:space="preserve"> </w:t>
      </w:r>
      <w:r>
        <w:t xml:space="preserve">-</w:t>
      </w:r>
      <w:r>
        <w:t xml:space="preserve"> </w:t>
      </w:r>
      <w:r>
        <w:rPr>
          <w:bCs/>
          <w:b/>
        </w:rPr>
        <w:t xml:space="preserve">Synergistic Effect:</w:t>
      </w:r>
      <w:r>
        <w:t xml:space="preserve"> </w:t>
      </w:r>
      <w:r>
        <w:t xml:space="preserve">Achieves better privacy-utility tradeoff than linear combination would predict</w:t>
      </w:r>
      <w:r>
        <w:t xml:space="preserve"> </w:t>
      </w:r>
      <w:r>
        <w:t xml:space="preserve">-</w:t>
      </w:r>
      <w:r>
        <w:t xml:space="preserve"> </w:t>
      </w:r>
      <w:r>
        <w:rPr>
          <w:bCs/>
          <w:b/>
        </w:rPr>
        <w:t xml:space="preserve">Flexible:</w:t>
      </w:r>
      <w:r>
        <w:t xml:space="preserve"> </w:t>
      </w:r>
      <w:r>
        <w:t xml:space="preserve">Can tune both exclusion rate and ε for different requirements</w:t>
      </w:r>
    </w:p>
    <w:bookmarkEnd w:id="46"/>
    <w:bookmarkStart w:id="47" w:name="attack-vulnerability-analysis"/>
    <w:p>
      <w:pPr>
        <w:pStyle w:val="Heading3"/>
      </w:pPr>
      <w:r>
        <w:t xml:space="preserve">5.4 Attack Vulnerability Analysis</w:t>
      </w:r>
    </w:p>
    <w:p>
      <w:pPr>
        <w:pStyle w:val="FirstParagraph"/>
      </w:pPr>
      <w:r>
        <w:rPr>
          <w:bCs/>
          <w:b/>
        </w:rPr>
        <w:t xml:space="preserve">Factors Contributing to Attack Success:</w:t>
      </w:r>
      <w:r>
        <w:t xml:space="preserve"> </w:t>
      </w:r>
      <w:r>
        <w:t xml:space="preserve">1.</w:t>
      </w:r>
      <w:r>
        <w:t xml:space="preserve"> </w:t>
      </w:r>
      <w:r>
        <w:rPr>
          <w:bCs/>
          <w:b/>
        </w:rPr>
        <w:t xml:space="preserve">Model Confidence:</w:t>
      </w:r>
      <w:r>
        <w:t xml:space="preserve"> </w:t>
      </w:r>
      <w:r>
        <w:t xml:space="preserve">High confidence on training samples is primary signal</w:t>
      </w:r>
      <w:r>
        <w:t xml:space="preserve"> </w:t>
      </w:r>
      <w:r>
        <w:t xml:space="preserve">2.</w:t>
      </w:r>
      <w:r>
        <w:t xml:space="preserve"> </w:t>
      </w:r>
      <w:r>
        <w:rPr>
          <w:bCs/>
          <w:b/>
        </w:rPr>
        <w:t xml:space="preserve">Overfitting:</w:t>
      </w:r>
      <w:r>
        <w:t xml:space="preserve"> </w:t>
      </w:r>
      <w:r>
        <w:t xml:space="preserve">Models with large train-test accuracy gap more vulnerable</w:t>
      </w:r>
      <w:r>
        <w:t xml:space="preserve"> </w:t>
      </w:r>
      <w:r>
        <w:t xml:space="preserve">3.</w:t>
      </w:r>
      <w:r>
        <w:t xml:space="preserve"> </w:t>
      </w:r>
      <w:r>
        <w:rPr>
          <w:bCs/>
          <w:b/>
        </w:rPr>
        <w:t xml:space="preserve">Sample Difficulty:</w:t>
      </w:r>
      <w:r>
        <w:t xml:space="preserve"> </w:t>
      </w:r>
      <w:r>
        <w:t xml:space="preserve">Easy-to-learn samples less vulnerable than outliers</w:t>
      </w:r>
      <w:r>
        <w:t xml:space="preserve"> </w:t>
      </w:r>
      <w:r>
        <w:t xml:space="preserve">4.</w:t>
      </w:r>
      <w:r>
        <w:t xml:space="preserve"> </w:t>
      </w:r>
      <w:r>
        <w:rPr>
          <w:bCs/>
          <w:b/>
        </w:rPr>
        <w:t xml:space="preserve">Class Imbalance:</w:t>
      </w:r>
      <w:r>
        <w:t xml:space="preserve"> </w:t>
      </w:r>
      <w:r>
        <w:t xml:space="preserve">Minority class samples more identifiable</w:t>
      </w:r>
    </w:p>
    <w:p>
      <w:pPr>
        <w:pStyle w:val="BodyText"/>
      </w:pPr>
      <w:r>
        <w:rPr>
          <w:bCs/>
          <w:b/>
        </w:rPr>
        <w:t xml:space="preserve">Most Effective Defense Strategies (by Factor):</w:t>
      </w:r>
      <w:r>
        <w:t xml:space="preserve"> </w:t>
      </w:r>
      <w:r>
        <w:t xml:space="preserve">| Vulnerability Factor | Best Defense | Mechanism |</w:t>
      </w:r>
      <w:r>
        <w:t xml:space="preserve"> </w:t>
      </w:r>
      <w:r>
        <w:t xml:space="preserve">|———————|————–|———–|</w:t>
      </w:r>
      <w:r>
        <w:t xml:space="preserve"> </w:t>
      </w:r>
      <w:r>
        <w:t xml:space="preserve">| High Confidence | Temperature Scaling (MCE) | Calibrates confidence scores |</w:t>
      </w:r>
      <w:r>
        <w:t xml:space="preserve"> </w:t>
      </w:r>
      <w:r>
        <w:t xml:space="preserve">| Overfitting | DP Noise | Limits per-sample gradient influence |</w:t>
      </w:r>
      <w:r>
        <w:t xml:space="preserve"> </w:t>
      </w:r>
      <w:r>
        <w:t xml:space="preserve">| Outlier Memorization | MCE Exclusion | Removes memorable samples |</w:t>
      </w:r>
      <w:r>
        <w:t xml:space="preserve"> </w:t>
      </w:r>
      <w:r>
        <w:t xml:space="preserve">| Small Dataset | DP + MCE Fusion | Comprehensive protection |</w:t>
      </w:r>
    </w:p>
    <w:p>
      <w:r>
        <w:pict>
          <v:rect style="width:0;height:1.5pt" o:hralign="center" o:hrstd="t" o:hr="t"/>
        </w:pict>
      </w:r>
    </w:p>
    <w:bookmarkEnd w:id="47"/>
    <w:bookmarkEnd w:id="48"/>
    <w:bookmarkStart w:id="53" w:name="discussion-implications"/>
    <w:p>
      <w:pPr>
        <w:pStyle w:val="Heading2"/>
      </w:pPr>
      <w:r>
        <w:t xml:space="preserve">6. Discussion &amp; Implications</w:t>
      </w:r>
    </w:p>
    <w:bookmarkStart w:id="49" w:name="practical-recommendations"/>
    <w:p>
      <w:pPr>
        <w:pStyle w:val="Heading3"/>
      </w:pPr>
      <w:r>
        <w:t xml:space="preserve">6.1 Practical Recommendations</w:t>
      </w:r>
    </w:p>
    <w:p>
      <w:pPr>
        <w:pStyle w:val="FirstParagraph"/>
      </w:pPr>
      <w:r>
        <w:rPr>
          <w:bCs/>
          <w:b/>
        </w:rPr>
        <w:t xml:space="preserve">For Cognitive Twin Deployment:</w:t>
      </w:r>
    </w:p>
    <w:p>
      <w:pPr>
        <w:pStyle w:val="BodyText"/>
      </w:pPr>
      <w:r>
        <w:rPr>
          <w:bCs/>
          <w:b/>
        </w:rPr>
        <w:t xml:space="preserve">Scenario 1: Research/Development Phase</w:t>
      </w:r>
      <w:r>
        <w:t xml:space="preserve"> </w:t>
      </w:r>
      <w:r>
        <w:t xml:space="preserve">-</w:t>
      </w:r>
      <w:r>
        <w:t xml:space="preserve"> </w:t>
      </w:r>
      <w:r>
        <w:rPr>
          <w:bCs/>
          <w:b/>
        </w:rPr>
        <w:t xml:space="preserve">Recommended Defense:</w:t>
      </w:r>
      <w:r>
        <w:t xml:space="preserve"> </w:t>
      </w:r>
      <w:r>
        <w:t xml:space="preserve">MCE with 15% exclusion</w:t>
      </w:r>
      <w:r>
        <w:t xml:space="preserve"> </w:t>
      </w:r>
      <w:r>
        <w:t xml:space="preserve">-</w:t>
      </w:r>
      <w:r>
        <w:t xml:space="preserve"> </w:t>
      </w:r>
      <w:r>
        <w:rPr>
          <w:bCs/>
          <w:b/>
        </w:rPr>
        <w:t xml:space="preserve">Rationale:</w:t>
      </w:r>
      <w:r>
        <w:t xml:space="preserve"> </w:t>
      </w:r>
      <w:r>
        <w:t xml:space="preserve">Minimal utility loss, fast iteration, sufficient privacy for internal data</w:t>
      </w:r>
    </w:p>
    <w:p>
      <w:pPr>
        <w:pStyle w:val="BodyText"/>
      </w:pPr>
      <w:r>
        <w:rPr>
          <w:bCs/>
          <w:b/>
        </w:rPr>
        <w:t xml:space="preserve">Scenario 2: Clinical Deployment</w:t>
      </w:r>
      <w:r>
        <w:t xml:space="preserve"> </w:t>
      </w:r>
      <w:r>
        <w:t xml:space="preserve">-</w:t>
      </w:r>
      <w:r>
        <w:t xml:space="preserve"> </w:t>
      </w:r>
      <w:r>
        <w:rPr>
          <w:bCs/>
          <w:b/>
        </w:rPr>
        <w:t xml:space="preserve">Recommended Defense:</w:t>
      </w:r>
      <w:r>
        <w:t xml:space="preserve"> </w:t>
      </w:r>
      <w:r>
        <w:t xml:space="preserve">Fusion (15% exclusion, ε=4.0)</w:t>
      </w:r>
      <w:r>
        <w:t xml:space="preserve"> </w:t>
      </w:r>
      <w:r>
        <w:t xml:space="preserve">-</w:t>
      </w:r>
      <w:r>
        <w:t xml:space="preserve"> </w:t>
      </w:r>
      <w:r>
        <w:rPr>
          <w:bCs/>
          <w:b/>
        </w:rPr>
        <w:t xml:space="preserve">Rationale:</w:t>
      </w:r>
      <w:r>
        <w:t xml:space="preserve"> </w:t>
      </w:r>
      <w:r>
        <w:t xml:space="preserve">Balanced privacy-utility, partial formal guarantee, acceptable for medical contexts</w:t>
      </w:r>
    </w:p>
    <w:p>
      <w:pPr>
        <w:pStyle w:val="BodyText"/>
      </w:pPr>
      <w:r>
        <w:rPr>
          <w:bCs/>
          <w:b/>
        </w:rPr>
        <w:t xml:space="preserve">Scenario 3: High-Stakes Mission Deployment</w:t>
      </w:r>
      <w:r>
        <w:t xml:space="preserve"> </w:t>
      </w:r>
      <w:r>
        <w:t xml:space="preserve">-</w:t>
      </w:r>
      <w:r>
        <w:t xml:space="preserve"> </w:t>
      </w:r>
      <w:r>
        <w:rPr>
          <w:bCs/>
          <w:b/>
        </w:rPr>
        <w:t xml:space="preserve">Recommended Defense:</w:t>
      </w:r>
      <w:r>
        <w:t xml:space="preserve"> </w:t>
      </w:r>
      <w:r>
        <w:t xml:space="preserve">Fusion (15% exclusion, ε=2.0)</w:t>
      </w:r>
      <w:r>
        <w:t xml:space="preserve"> </w:t>
      </w:r>
      <w:r>
        <w:t xml:space="preserve">-</w:t>
      </w:r>
      <w:r>
        <w:t xml:space="preserve"> </w:t>
      </w:r>
      <w:r>
        <w:rPr>
          <w:bCs/>
          <w:b/>
        </w:rPr>
        <w:t xml:space="preserve">Rationale:</w:t>
      </w:r>
      <w:r>
        <w:t xml:space="preserve"> </w:t>
      </w:r>
      <w:r>
        <w:t xml:space="preserve">Strong formal privacy, astronaut data highly sensitive, utility sufficient for decision support</w:t>
      </w:r>
    </w:p>
    <w:p>
      <w:pPr>
        <w:pStyle w:val="BodyText"/>
      </w:pPr>
      <w:r>
        <w:rPr>
          <w:bCs/>
          <w:b/>
        </w:rPr>
        <w:t xml:space="preserve">Scenario 4: Regulatory Compliance (HIPAA, GDPR)</w:t>
      </w:r>
      <w:r>
        <w:t xml:space="preserve"> </w:t>
      </w:r>
      <w:r>
        <w:t xml:space="preserve">-</w:t>
      </w:r>
      <w:r>
        <w:t xml:space="preserve"> </w:t>
      </w:r>
      <w:r>
        <w:rPr>
          <w:bCs/>
          <w:b/>
        </w:rPr>
        <w:t xml:space="preserve">Recommended Defense:</w:t>
      </w:r>
      <w:r>
        <w:t xml:space="preserve"> </w:t>
      </w:r>
      <w:r>
        <w:t xml:space="preserve">DP-SGD alone (ε=1.0-2.0)</w:t>
      </w:r>
      <w:r>
        <w:t xml:space="preserve"> </w:t>
      </w:r>
      <w:r>
        <w:t xml:space="preserve">-</w:t>
      </w:r>
      <w:r>
        <w:t xml:space="preserve"> </w:t>
      </w:r>
      <w:r>
        <w:rPr>
          <w:bCs/>
          <w:b/>
        </w:rPr>
        <w:t xml:space="preserve">Rationale:</w:t>
      </w:r>
      <w:r>
        <w:t xml:space="preserve"> </w:t>
      </w:r>
      <w:r>
        <w:t xml:space="preserve">Formal (ε,δ)-DP guarantees satisfy regulatory requirements</w:t>
      </w:r>
    </w:p>
    <w:bookmarkEnd w:id="49"/>
    <w:bookmarkStart w:id="50" w:name="limitations-future-work"/>
    <w:p>
      <w:pPr>
        <w:pStyle w:val="Heading3"/>
      </w:pPr>
      <w:r>
        <w:t xml:space="preserve">6.2 Limitations &amp; Future Work</w:t>
      </w:r>
    </w:p>
    <w:p>
      <w:pPr>
        <w:pStyle w:val="FirstParagraph"/>
      </w:pPr>
      <w:r>
        <w:rPr>
          <w:bCs/>
          <w:b/>
        </w:rPr>
        <w:t xml:space="preserve">Current Limitations:</w:t>
      </w:r>
    </w:p>
    <w:p>
      <w:pPr>
        <w:numPr>
          <w:ilvl w:val="0"/>
          <w:numId w:val="1014"/>
        </w:numPr>
        <w:pStyle w:val="Compact"/>
      </w:pPr>
      <w:r>
        <w:rPr>
          <w:bCs/>
          <w:b/>
        </w:rPr>
        <w:t xml:space="preserve">Single Model Architecture:</w:t>
      </w:r>
    </w:p>
    <w:p>
      <w:pPr>
        <w:numPr>
          <w:ilvl w:val="1"/>
          <w:numId w:val="1015"/>
        </w:numPr>
        <w:pStyle w:val="Compact"/>
      </w:pPr>
      <w:r>
        <w:t xml:space="preserve">Only evaluated XGBoost and simple neural networks</w:t>
      </w:r>
    </w:p>
    <w:p>
      <w:pPr>
        <w:numPr>
          <w:ilvl w:val="1"/>
          <w:numId w:val="1015"/>
        </w:numPr>
        <w:pStyle w:val="Compact"/>
      </w:pPr>
      <w:r>
        <w:t xml:space="preserve">Deeper models may have different privacy-utility tradeoffs</w:t>
      </w:r>
    </w:p>
    <w:p>
      <w:pPr>
        <w:numPr>
          <w:ilvl w:val="1"/>
          <w:numId w:val="1015"/>
        </w:numPr>
        <w:pStyle w:val="Compact"/>
      </w:pPr>
      <w:r>
        <w:rPr>
          <w:bCs/>
          <w:b/>
        </w:rPr>
        <w:t xml:space="preserve">Future Work:</w:t>
      </w:r>
      <w:r>
        <w:t xml:space="preserve"> </w:t>
      </w:r>
      <w:r>
        <w:t xml:space="preserve">Evaluate on transformers, CNNs for time-series physiological data</w:t>
      </w:r>
    </w:p>
    <w:p>
      <w:pPr>
        <w:numPr>
          <w:ilvl w:val="0"/>
          <w:numId w:val="1014"/>
        </w:numPr>
        <w:pStyle w:val="Compact"/>
      </w:pPr>
      <w:r>
        <w:rPr>
          <w:bCs/>
          <w:b/>
        </w:rPr>
        <w:t xml:space="preserve">Single Attack Type:</w:t>
      </w:r>
    </w:p>
    <w:p>
      <w:pPr>
        <w:numPr>
          <w:ilvl w:val="1"/>
          <w:numId w:val="1016"/>
        </w:numPr>
        <w:pStyle w:val="Compact"/>
      </w:pPr>
      <w:r>
        <w:t xml:space="preserve">Focused on shadow model and label-only attacks</w:t>
      </w:r>
    </w:p>
    <w:p>
      <w:pPr>
        <w:numPr>
          <w:ilvl w:val="1"/>
          <w:numId w:val="1016"/>
        </w:numPr>
        <w:pStyle w:val="Compact"/>
      </w:pPr>
      <w:r>
        <w:t xml:space="preserve">More sophisticated attacks (model inversion, attribute inference) not tested</w:t>
      </w:r>
    </w:p>
    <w:p>
      <w:pPr>
        <w:numPr>
          <w:ilvl w:val="1"/>
          <w:numId w:val="1016"/>
        </w:numPr>
        <w:pStyle w:val="Compact"/>
      </w:pPr>
      <w:r>
        <w:rPr>
          <w:bCs/>
          <w:b/>
        </w:rPr>
        <w:t xml:space="preserve">Future Work:</w:t>
      </w:r>
      <w:r>
        <w:t xml:space="preserve"> </w:t>
      </w:r>
      <w:r>
        <w:t xml:space="preserve">Evaluate against recent attacks (LiRA, RMIA)</w:t>
      </w:r>
    </w:p>
    <w:p>
      <w:pPr>
        <w:numPr>
          <w:ilvl w:val="0"/>
          <w:numId w:val="1014"/>
        </w:numPr>
        <w:pStyle w:val="Compact"/>
      </w:pPr>
      <w:r>
        <w:rPr>
          <w:bCs/>
          <w:b/>
        </w:rPr>
        <w:t xml:space="preserve">Dataset Specificity:</w:t>
      </w:r>
    </w:p>
    <w:p>
      <w:pPr>
        <w:numPr>
          <w:ilvl w:val="1"/>
          <w:numId w:val="1017"/>
        </w:numPr>
        <w:pStyle w:val="Compact"/>
      </w:pPr>
      <w:r>
        <w:t xml:space="preserve">WESAD dataset may not fully represent astronaut cognitive data</w:t>
      </w:r>
    </w:p>
    <w:p>
      <w:pPr>
        <w:numPr>
          <w:ilvl w:val="1"/>
          <w:numId w:val="1017"/>
        </w:numPr>
        <w:pStyle w:val="Compact"/>
      </w:pPr>
      <w:r>
        <w:t xml:space="preserve">Real astronaut data more sensitive and sparse</w:t>
      </w:r>
    </w:p>
    <w:p>
      <w:pPr>
        <w:numPr>
          <w:ilvl w:val="1"/>
          <w:numId w:val="1017"/>
        </w:numPr>
        <w:pStyle w:val="Compact"/>
      </w:pPr>
      <w:r>
        <w:rPr>
          <w:bCs/>
          <w:b/>
        </w:rPr>
        <w:t xml:space="preserve">Future Work:</w:t>
      </w:r>
      <w:r>
        <w:t xml:space="preserve"> </w:t>
      </w:r>
      <w:r>
        <w:t xml:space="preserve">Validate on synthetic astronaut data, conduct sensitivity analysis</w:t>
      </w:r>
    </w:p>
    <w:p>
      <w:pPr>
        <w:numPr>
          <w:ilvl w:val="0"/>
          <w:numId w:val="1014"/>
        </w:numPr>
        <w:pStyle w:val="Compact"/>
      </w:pPr>
      <w:r>
        <w:rPr>
          <w:bCs/>
          <w:b/>
        </w:rPr>
        <w:t xml:space="preserve">Computational Constraints:</w:t>
      </w:r>
    </w:p>
    <w:p>
      <w:pPr>
        <w:numPr>
          <w:ilvl w:val="1"/>
          <w:numId w:val="1018"/>
        </w:numPr>
        <w:pStyle w:val="Compact"/>
      </w:pPr>
      <w:r>
        <w:t xml:space="preserve">DP-SGD training 5-10x slower than standard training</w:t>
      </w:r>
    </w:p>
    <w:p>
      <w:pPr>
        <w:numPr>
          <w:ilvl w:val="1"/>
          <w:numId w:val="1018"/>
        </w:numPr>
        <w:pStyle w:val="Compact"/>
      </w:pPr>
      <w:r>
        <w:t xml:space="preserve">Limited hyperparameter search due to computational cost</w:t>
      </w:r>
    </w:p>
    <w:p>
      <w:pPr>
        <w:numPr>
          <w:ilvl w:val="1"/>
          <w:numId w:val="1018"/>
        </w:numPr>
        <w:pStyle w:val="Compact"/>
      </w:pPr>
      <w:r>
        <w:rPr>
          <w:bCs/>
          <w:b/>
        </w:rPr>
        <w:t xml:space="preserve">Future Work:</w:t>
      </w:r>
      <w:r>
        <w:t xml:space="preserve"> </w:t>
      </w:r>
      <w:r>
        <w:t xml:space="preserve">Investigate efficient DP training (DP-Adam, private aggregation)</w:t>
      </w:r>
    </w:p>
    <w:p>
      <w:pPr>
        <w:numPr>
          <w:ilvl w:val="0"/>
          <w:numId w:val="1014"/>
        </w:numPr>
        <w:pStyle w:val="Compact"/>
      </w:pPr>
      <w:r>
        <w:rPr>
          <w:bCs/>
          <w:b/>
        </w:rPr>
        <w:t xml:space="preserve">Calibration Trade-offs:</w:t>
      </w:r>
    </w:p>
    <w:p>
      <w:pPr>
        <w:numPr>
          <w:ilvl w:val="1"/>
          <w:numId w:val="1019"/>
        </w:numPr>
        <w:pStyle w:val="Compact"/>
      </w:pPr>
      <w:r>
        <w:t xml:space="preserve">DP noise degrades calibration (ECE increases)</w:t>
      </w:r>
    </w:p>
    <w:p>
      <w:pPr>
        <w:numPr>
          <w:ilvl w:val="1"/>
          <w:numId w:val="1019"/>
        </w:numPr>
        <w:pStyle w:val="Compact"/>
      </w:pPr>
      <w:r>
        <w:t xml:space="preserve">Important for uncertainty-aware decision making</w:t>
      </w:r>
    </w:p>
    <w:p>
      <w:pPr>
        <w:numPr>
          <w:ilvl w:val="1"/>
          <w:numId w:val="1019"/>
        </w:numPr>
        <w:pStyle w:val="Compact"/>
      </w:pPr>
      <w:r>
        <w:rPr>
          <w:bCs/>
          <w:b/>
        </w:rPr>
        <w:t xml:space="preserve">Future Work:</w:t>
      </w:r>
      <w:r>
        <w:t xml:space="preserve"> </w:t>
      </w:r>
      <w:r>
        <w:t xml:space="preserve">Post-hoc calibration methods compatible with DP</w:t>
      </w:r>
    </w:p>
    <w:p>
      <w:pPr>
        <w:pStyle w:val="FirstParagraph"/>
      </w:pPr>
      <w:r>
        <w:rPr>
          <w:bCs/>
          <w:b/>
        </w:rPr>
        <w:t xml:space="preserve">Open Research Questions:</w:t>
      </w:r>
    </w:p>
    <w:p>
      <w:pPr>
        <w:numPr>
          <w:ilvl w:val="0"/>
          <w:numId w:val="1020"/>
        </w:numPr>
        <w:pStyle w:val="Compact"/>
      </w:pPr>
      <w:r>
        <w:rPr>
          <w:bCs/>
          <w:b/>
        </w:rPr>
        <w:t xml:space="preserve">Adaptive Attacks:</w:t>
      </w:r>
      <w:r>
        <w:t xml:space="preserve"> </w:t>
      </w:r>
      <w:r>
        <w:t xml:space="preserve">How do defenses perform against attackers aware of the defense mechanism?</w:t>
      </w:r>
    </w:p>
    <w:p>
      <w:pPr>
        <w:numPr>
          <w:ilvl w:val="0"/>
          <w:numId w:val="1020"/>
        </w:numPr>
        <w:pStyle w:val="Compact"/>
      </w:pPr>
      <w:r>
        <w:rPr>
          <w:bCs/>
          <w:b/>
        </w:rPr>
        <w:t xml:space="preserve">Transfer Learning:</w:t>
      </w:r>
      <w:r>
        <w:t xml:space="preserve"> </w:t>
      </w:r>
      <w:r>
        <w:t xml:space="preserve">Can pre-trained DP models transfer privacy guarantees to downstream tasks?</w:t>
      </w:r>
    </w:p>
    <w:p>
      <w:pPr>
        <w:numPr>
          <w:ilvl w:val="0"/>
          <w:numId w:val="1020"/>
        </w:numPr>
        <w:pStyle w:val="Compact"/>
      </w:pPr>
      <w:r>
        <w:rPr>
          <w:bCs/>
          <w:b/>
        </w:rPr>
        <w:t xml:space="preserve">Federated Learning:</w:t>
      </w:r>
      <w:r>
        <w:t xml:space="preserve"> </w:t>
      </w:r>
      <w:r>
        <w:t xml:space="preserve">How do these defenses extend to distributed astronaut data scenarios?</w:t>
      </w:r>
    </w:p>
    <w:p>
      <w:pPr>
        <w:numPr>
          <w:ilvl w:val="0"/>
          <w:numId w:val="1020"/>
        </w:numPr>
        <w:pStyle w:val="Compact"/>
      </w:pPr>
      <w:r>
        <w:rPr>
          <w:bCs/>
          <w:b/>
        </w:rPr>
        <w:t xml:space="preserve">Dynamic Privacy:</w:t>
      </w:r>
      <w:r>
        <w:t xml:space="preserve"> </w:t>
      </w:r>
      <w:r>
        <w:t xml:space="preserve">Can privacy budgets be allocated dynamically based on sample sensitivity?</w:t>
      </w:r>
    </w:p>
    <w:bookmarkEnd w:id="50"/>
    <w:bookmarkStart w:id="51" w:name="broader-impact"/>
    <w:p>
      <w:pPr>
        <w:pStyle w:val="Heading3"/>
      </w:pPr>
      <w:r>
        <w:t xml:space="preserve">6.3 Broader Impact</w:t>
      </w:r>
    </w:p>
    <w:p>
      <w:pPr>
        <w:pStyle w:val="FirstParagraph"/>
      </w:pPr>
      <w:r>
        <w:rPr>
          <w:bCs/>
          <w:b/>
        </w:rPr>
        <w:t xml:space="preserve">Positive Impacts:</w:t>
      </w:r>
    </w:p>
    <w:p>
      <w:pPr>
        <w:numPr>
          <w:ilvl w:val="0"/>
          <w:numId w:val="1021"/>
        </w:numPr>
        <w:pStyle w:val="Compact"/>
      </w:pPr>
      <w:r>
        <w:rPr>
          <w:bCs/>
          <w:b/>
        </w:rPr>
        <w:t xml:space="preserve">Privacy-Preserving Healthcare ML:</w:t>
      </w:r>
      <w:r>
        <w:t xml:space="preserve"> </w:t>
      </w:r>
      <w:r>
        <w:t xml:space="preserve">Techniques applicable to medical AI systems handling sensitive patient data</w:t>
      </w:r>
    </w:p>
    <w:p>
      <w:pPr>
        <w:numPr>
          <w:ilvl w:val="0"/>
          <w:numId w:val="1021"/>
        </w:numPr>
        <w:pStyle w:val="Compact"/>
      </w:pPr>
      <w:r>
        <w:rPr>
          <w:bCs/>
          <w:b/>
        </w:rPr>
        <w:t xml:space="preserve">Responsible AI:</w:t>
      </w:r>
      <w:r>
        <w:t xml:space="preserve"> </w:t>
      </w:r>
      <w:r>
        <w:t xml:space="preserve">Demonstrates feasibility of strong privacy protection without sacrificing utility</w:t>
      </w:r>
    </w:p>
    <w:p>
      <w:pPr>
        <w:numPr>
          <w:ilvl w:val="0"/>
          <w:numId w:val="1021"/>
        </w:numPr>
        <w:pStyle w:val="Compact"/>
      </w:pPr>
      <w:r>
        <w:rPr>
          <w:bCs/>
          <w:b/>
        </w:rPr>
        <w:t xml:space="preserve">Regulatory Compliance:</w:t>
      </w:r>
      <w:r>
        <w:t xml:space="preserve"> </w:t>
      </w:r>
      <w:r>
        <w:t xml:space="preserve">Provides concrete implementations of DP for HIPAA/GDPR requirements</w:t>
      </w:r>
    </w:p>
    <w:p>
      <w:pPr>
        <w:numPr>
          <w:ilvl w:val="0"/>
          <w:numId w:val="1021"/>
        </w:numPr>
        <w:pStyle w:val="Compact"/>
      </w:pPr>
      <w:r>
        <w:rPr>
          <w:bCs/>
          <w:b/>
        </w:rPr>
        <w:t xml:space="preserve">Astronaut Wellbeing:</w:t>
      </w:r>
      <w:r>
        <w:t xml:space="preserve"> </w:t>
      </w:r>
      <w:r>
        <w:t xml:space="preserve">Enables AI-driven cognitive monitoring while protecting astronaut privacy</w:t>
      </w:r>
    </w:p>
    <w:p>
      <w:pPr>
        <w:pStyle w:val="FirstParagraph"/>
      </w:pPr>
      <w:r>
        <w:rPr>
          <w:bCs/>
          <w:b/>
        </w:rPr>
        <w:t xml:space="preserve">Potential Concerns:</w:t>
      </w:r>
    </w:p>
    <w:p>
      <w:pPr>
        <w:numPr>
          <w:ilvl w:val="0"/>
          <w:numId w:val="1022"/>
        </w:numPr>
        <w:pStyle w:val="Compact"/>
      </w:pPr>
      <w:r>
        <w:rPr>
          <w:bCs/>
          <w:b/>
        </w:rPr>
        <w:t xml:space="preserve">False Sense of Security:</w:t>
      </w:r>
      <w:r>
        <w:t xml:space="preserve"> </w:t>
      </w:r>
      <w:r>
        <w:t xml:space="preserve">No defense provides perfect privacy; risk communication is critical</w:t>
      </w:r>
    </w:p>
    <w:p>
      <w:pPr>
        <w:numPr>
          <w:ilvl w:val="0"/>
          <w:numId w:val="1022"/>
        </w:numPr>
        <w:pStyle w:val="Compact"/>
      </w:pPr>
      <w:r>
        <w:rPr>
          <w:bCs/>
          <w:b/>
        </w:rPr>
        <w:t xml:space="preserve">Utility Thresholds:</w:t>
      </w:r>
      <w:r>
        <w:t xml:space="preserve"> </w:t>
      </w:r>
      <w:r>
        <w:t xml:space="preserve">In safety-critical applications (space missions), even 10% accuracy loss could be unacceptable</w:t>
      </w:r>
    </w:p>
    <w:p>
      <w:pPr>
        <w:numPr>
          <w:ilvl w:val="0"/>
          <w:numId w:val="1022"/>
        </w:numPr>
        <w:pStyle w:val="Compact"/>
      </w:pPr>
      <w:r>
        <w:rPr>
          <w:bCs/>
          <w:b/>
        </w:rPr>
        <w:t xml:space="preserve">Implementation Complexity:</w:t>
      </w:r>
      <w:r>
        <w:t xml:space="preserve"> </w:t>
      </w:r>
      <w:r>
        <w:t xml:space="preserve">Proper DP implementation requires careful privacy accounting and parameter tuning</w:t>
      </w:r>
    </w:p>
    <w:p>
      <w:pPr>
        <w:numPr>
          <w:ilvl w:val="0"/>
          <w:numId w:val="1022"/>
        </w:numPr>
        <w:pStyle w:val="Compact"/>
      </w:pPr>
      <w:r>
        <w:rPr>
          <w:bCs/>
          <w:b/>
        </w:rPr>
        <w:t xml:space="preserve">Computational Resources:</w:t>
      </w:r>
      <w:r>
        <w:t xml:space="preserve"> </w:t>
      </w:r>
      <w:r>
        <w:t xml:space="preserve">DP training may be infeasible for resource-constrained missions</w:t>
      </w:r>
    </w:p>
    <w:bookmarkEnd w:id="51"/>
    <w:bookmarkStart w:id="52" w:name="lessons-learned"/>
    <w:p>
      <w:pPr>
        <w:pStyle w:val="Heading3"/>
      </w:pPr>
      <w:r>
        <w:t xml:space="preserve">6.4 Lessons Learned</w:t>
      </w:r>
    </w:p>
    <w:p>
      <w:pPr>
        <w:pStyle w:val="FirstParagraph"/>
      </w:pPr>
      <w:r>
        <w:rPr>
          <w:bCs/>
          <w:b/>
        </w:rPr>
        <w:t xml:space="preserve">Technical Insights:</w:t>
      </w:r>
    </w:p>
    <w:p>
      <w:pPr>
        <w:numPr>
          <w:ilvl w:val="0"/>
          <w:numId w:val="1023"/>
        </w:numPr>
        <w:pStyle w:val="Compact"/>
      </w:pPr>
      <w:r>
        <w:rPr>
          <w:bCs/>
          <w:b/>
        </w:rPr>
        <w:t xml:space="preserve">Calibration Matters:</w:t>
      </w:r>
      <w:r>
        <w:t xml:space="preserve"> </w:t>
      </w:r>
      <w:r>
        <w:t xml:space="preserve">Temperature scaling significantly improves MCE effectiveness</w:t>
      </w:r>
    </w:p>
    <w:p>
      <w:pPr>
        <w:numPr>
          <w:ilvl w:val="0"/>
          <w:numId w:val="1023"/>
        </w:numPr>
        <w:pStyle w:val="Compact"/>
      </w:pPr>
      <w:r>
        <w:rPr>
          <w:bCs/>
          <w:b/>
        </w:rPr>
        <w:t xml:space="preserve">Synergy is Real:</w:t>
      </w:r>
      <w:r>
        <w:t xml:space="preserve"> </w:t>
      </w:r>
      <w:r>
        <w:t xml:space="preserve">Combined defenses achieve superlinear privacy gains</w:t>
      </w:r>
    </w:p>
    <w:p>
      <w:pPr>
        <w:numPr>
          <w:ilvl w:val="0"/>
          <w:numId w:val="1023"/>
        </w:numPr>
        <w:pStyle w:val="Compact"/>
      </w:pPr>
      <w:r>
        <w:rPr>
          <w:bCs/>
          <w:b/>
        </w:rPr>
        <w:t xml:space="preserve">Neural Network Trade-off:</w:t>
      </w:r>
      <w:r>
        <w:t xml:space="preserve"> </w:t>
      </w:r>
      <w:r>
        <w:t xml:space="preserve">Switching from XGBoost to neural networks for DP-SGD causes ~7% accuracy drop</w:t>
      </w:r>
    </w:p>
    <w:p>
      <w:pPr>
        <w:numPr>
          <w:ilvl w:val="0"/>
          <w:numId w:val="1023"/>
        </w:numPr>
        <w:pStyle w:val="Compact"/>
      </w:pPr>
      <w:r>
        <w:rPr>
          <w:bCs/>
          <w:b/>
        </w:rPr>
        <w:t xml:space="preserve">Exclusion Rate Sweet Spot:</w:t>
      </w:r>
      <w:r>
        <w:t xml:space="preserve"> </w:t>
      </w:r>
      <w:r>
        <w:t xml:space="preserve">15% exclusion provides best balance across metrics</w:t>
      </w:r>
    </w:p>
    <w:p>
      <w:pPr>
        <w:pStyle w:val="FirstParagraph"/>
      </w:pPr>
      <w:r>
        <w:rPr>
          <w:bCs/>
          <w:b/>
        </w:rPr>
        <w:t xml:space="preserve">Methodological Insights:</w:t>
      </w:r>
    </w:p>
    <w:p>
      <w:pPr>
        <w:numPr>
          <w:ilvl w:val="0"/>
          <w:numId w:val="1024"/>
        </w:numPr>
        <w:pStyle w:val="Compact"/>
      </w:pPr>
      <w:r>
        <w:rPr>
          <w:bCs/>
          <w:b/>
        </w:rPr>
        <w:t xml:space="preserve">Iterative Defense Design:</w:t>
      </w:r>
      <w:r>
        <w:t xml:space="preserve"> </w:t>
      </w:r>
      <w:r>
        <w:t xml:space="preserve">Start with simple baseline, incrementally add improvements</w:t>
      </w:r>
    </w:p>
    <w:p>
      <w:pPr>
        <w:numPr>
          <w:ilvl w:val="0"/>
          <w:numId w:val="1024"/>
        </w:numPr>
        <w:pStyle w:val="Compact"/>
      </w:pPr>
      <w:r>
        <w:rPr>
          <w:bCs/>
          <w:b/>
        </w:rPr>
        <w:t xml:space="preserve">Ablation Studies:</w:t>
      </w:r>
      <w:r>
        <w:t xml:space="preserve"> </w:t>
      </w:r>
      <w:r>
        <w:t xml:space="preserve">Essential for validating each design decision</w:t>
      </w:r>
    </w:p>
    <w:p>
      <w:pPr>
        <w:numPr>
          <w:ilvl w:val="0"/>
          <w:numId w:val="1024"/>
        </w:numPr>
        <w:pStyle w:val="Compact"/>
      </w:pPr>
      <w:r>
        <w:rPr>
          <w:bCs/>
          <w:b/>
        </w:rPr>
        <w:t xml:space="preserve">Multi-Seed Evaluation:</w:t>
      </w:r>
      <w:r>
        <w:t xml:space="preserve"> </w:t>
      </w:r>
      <w:r>
        <w:t xml:space="preserve">Single-seed results can be misleading; statistical rigor is critical</w:t>
      </w:r>
    </w:p>
    <w:p>
      <w:pPr>
        <w:numPr>
          <w:ilvl w:val="0"/>
          <w:numId w:val="1024"/>
        </w:numPr>
        <w:pStyle w:val="Compact"/>
      </w:pPr>
      <w:r>
        <w:rPr>
          <w:bCs/>
          <w:b/>
        </w:rPr>
        <w:t xml:space="preserve">Visualization:</w:t>
      </w:r>
      <w:r>
        <w:t xml:space="preserve"> </w:t>
      </w:r>
      <w:r>
        <w:t xml:space="preserve">Privacy-utility frontier plots clarify tradeoffs more effectively than tables</w:t>
      </w:r>
    </w:p>
    <w:p>
      <w:pPr>
        <w:pStyle w:val="FirstParagraph"/>
      </w:pPr>
      <w:r>
        <w:rPr>
          <w:bCs/>
          <w:b/>
        </w:rPr>
        <w:t xml:space="preserve">Team Collaboration:</w:t>
      </w:r>
    </w:p>
    <w:p>
      <w:pPr>
        <w:numPr>
          <w:ilvl w:val="0"/>
          <w:numId w:val="1025"/>
        </w:numPr>
        <w:pStyle w:val="Compact"/>
      </w:pPr>
      <w:r>
        <w:rPr>
          <w:bCs/>
          <w:b/>
        </w:rPr>
        <w:t xml:space="preserve">Modular Pipeline:</w:t>
      </w:r>
      <w:r>
        <w:t xml:space="preserve"> </w:t>
      </w:r>
      <w:r>
        <w:t xml:space="preserve">Step-wise architecture enabled parallel work streams</w:t>
      </w:r>
    </w:p>
    <w:p>
      <w:pPr>
        <w:numPr>
          <w:ilvl w:val="0"/>
          <w:numId w:val="1025"/>
        </w:numPr>
        <w:pStyle w:val="Compact"/>
      </w:pPr>
      <w:r>
        <w:rPr>
          <w:bCs/>
          <w:b/>
        </w:rPr>
        <w:t xml:space="preserve">Clear Interfaces:</w:t>
      </w:r>
      <w:r>
        <w:t xml:space="preserve"> </w:t>
      </w:r>
      <w:r>
        <w:t xml:space="preserve">Well-defined input/output formats prevented integration issues</w:t>
      </w:r>
    </w:p>
    <w:p>
      <w:pPr>
        <w:numPr>
          <w:ilvl w:val="0"/>
          <w:numId w:val="1025"/>
        </w:numPr>
        <w:pStyle w:val="Compact"/>
      </w:pPr>
      <w:r>
        <w:rPr>
          <w:bCs/>
          <w:b/>
        </w:rPr>
        <w:t xml:space="preserve">Regular Synchronization:</w:t>
      </w:r>
      <w:r>
        <w:t xml:space="preserve"> </w:t>
      </w:r>
      <w:r>
        <w:t xml:space="preserve">Weekly check-ins aligned individual progress with team goals</w:t>
      </w:r>
    </w:p>
    <w:p>
      <w:pPr>
        <w:numPr>
          <w:ilvl w:val="0"/>
          <w:numId w:val="1025"/>
        </w:numPr>
        <w:pStyle w:val="Compact"/>
      </w:pPr>
      <w:r>
        <w:rPr>
          <w:bCs/>
          <w:b/>
        </w:rPr>
        <w:t xml:space="preserve">Documentation:</w:t>
      </w:r>
      <w:r>
        <w:t xml:space="preserve"> </w:t>
      </w:r>
      <w:r>
        <w:t xml:space="preserve">Comprehensive commenting and README files facilitated handoffs</w:t>
      </w:r>
    </w:p>
    <w:p>
      <w:r>
        <w:pict>
          <v:rect style="width:0;height:1.5pt" o:hralign="center" o:hrstd="t" o:hr="t"/>
        </w:pict>
      </w:r>
    </w:p>
    <w:bookmarkEnd w:id="52"/>
    <w:bookmarkEnd w:id="53"/>
    <w:bookmarkStart w:id="54" w:name="conclusion"/>
    <w:p>
      <w:pPr>
        <w:pStyle w:val="Heading2"/>
      </w:pPr>
      <w:r>
        <w:t xml:space="preserve">7. Conclusion</w:t>
      </w:r>
    </w:p>
    <w:p>
      <w:pPr>
        <w:pStyle w:val="FirstParagraph"/>
      </w:pPr>
      <w:r>
        <w:t xml:space="preserve">This project successfully demonstrates that privacy-preserving machine learning for sensitive cognitive data is both feasible and practical. We implemented and evaluated two complementary defense mechanisms—Differential Privacy via DP-SGD and Model Confidence Exclusion—and showed that their combination achieves superior privacy-utility tradeoffs.</w:t>
      </w:r>
    </w:p>
    <w:p>
      <w:pPr>
        <w:pStyle w:val="BodyText"/>
      </w:pPr>
      <w:r>
        <w:rPr>
          <w:bCs/>
          <w:b/>
        </w:rPr>
        <w:t xml:space="preserve">Key Contributions:</w:t>
      </w:r>
    </w:p>
    <w:p>
      <w:pPr>
        <w:numPr>
          <w:ilvl w:val="0"/>
          <w:numId w:val="1026"/>
        </w:numPr>
        <w:pStyle w:val="Compact"/>
      </w:pPr>
      <w:r>
        <w:rPr>
          <w:bCs/>
          <w:b/>
        </w:rPr>
        <w:t xml:space="preserve">Comprehensive Implementation:</w:t>
      </w:r>
      <w:r>
        <w:t xml:space="preserve"> </w:t>
      </w:r>
      <w:r>
        <w:t xml:space="preserve">Six-step pipeline from data preparation through fusion defense</w:t>
      </w:r>
    </w:p>
    <w:p>
      <w:pPr>
        <w:numPr>
          <w:ilvl w:val="0"/>
          <w:numId w:val="1026"/>
        </w:numPr>
        <w:pStyle w:val="Compact"/>
      </w:pPr>
      <w:r>
        <w:rPr>
          <w:bCs/>
          <w:b/>
        </w:rPr>
        <w:t xml:space="preserve">Rigorous Evaluation:</w:t>
      </w:r>
      <w:r>
        <w:t xml:space="preserve"> </w:t>
      </w:r>
      <w:r>
        <w:t xml:space="preserve">15+ configurations, 5 random seeds per experiment, statistical validation</w:t>
      </w:r>
    </w:p>
    <w:p>
      <w:pPr>
        <w:numPr>
          <w:ilvl w:val="0"/>
          <w:numId w:val="1026"/>
        </w:numPr>
        <w:pStyle w:val="Compact"/>
      </w:pPr>
      <w:r>
        <w:rPr>
          <w:bCs/>
          <w:b/>
        </w:rPr>
        <w:t xml:space="preserve">Novel Fusion Defense:</w:t>
      </w:r>
      <w:r>
        <w:t xml:space="preserve"> </w:t>
      </w:r>
      <w:r>
        <w:t xml:space="preserve">First systematic evaluation of DP-SGD + MCE combination</w:t>
      </w:r>
    </w:p>
    <w:p>
      <w:pPr>
        <w:numPr>
          <w:ilvl w:val="0"/>
          <w:numId w:val="1026"/>
        </w:numPr>
        <w:pStyle w:val="Compact"/>
      </w:pPr>
      <w:r>
        <w:rPr>
          <w:bCs/>
          <w:b/>
        </w:rPr>
        <w:t xml:space="preserve">Practical Guidance:</w:t>
      </w:r>
      <w:r>
        <w:t xml:space="preserve"> </w:t>
      </w:r>
      <w:r>
        <w:t xml:space="preserve">Clear recommendations for different deployment scenarios</w:t>
      </w:r>
    </w:p>
    <w:p>
      <w:pPr>
        <w:numPr>
          <w:ilvl w:val="0"/>
          <w:numId w:val="1026"/>
        </w:numPr>
        <w:pStyle w:val="Compact"/>
      </w:pPr>
      <w:r>
        <w:rPr>
          <w:bCs/>
          <w:b/>
        </w:rPr>
        <w:t xml:space="preserve">Open Science:</w:t>
      </w:r>
      <w:r>
        <w:t xml:space="preserve"> </w:t>
      </w:r>
      <w:r>
        <w:t xml:space="preserve">Fully reproducible codebase with detailed documentation</w:t>
      </w:r>
    </w:p>
    <w:p>
      <w:pPr>
        <w:pStyle w:val="FirstParagraph"/>
      </w:pPr>
      <w:r>
        <w:rPr>
          <w:bCs/>
          <w:b/>
        </w:rPr>
        <w:t xml:space="preserve">Research Question Answer:</w:t>
      </w:r>
      <w:r>
        <w:t xml:space="preserve"> </w:t>
      </w:r>
      <w:r>
        <w:rPr>
          <w:bCs/>
          <w:b/>
        </w:rPr>
        <w:t xml:space="preserve">Differential privacy and MCE exclusion can reduce membership inference attack success from AUROC 0.827 to 0.541 (34.6% reduction) while maintaining 88% of baseline accuracy.</w:t>
      </w:r>
      <w:r>
        <w:t xml:space="preserve"> </w:t>
      </w:r>
      <w:r>
        <w:t xml:space="preserve">The fusion defense (15% exclusion, ε=2.0) provides the best overall privacy-utility tradeoff and is recommended for high-stakes Cognitive Twin deployments.</w:t>
      </w:r>
    </w:p>
    <w:p>
      <w:pPr>
        <w:pStyle w:val="BodyText"/>
      </w:pPr>
      <w:r>
        <w:rPr>
          <w:bCs/>
          <w:b/>
        </w:rPr>
        <w:t xml:space="preserve">Future Directions:</w:t>
      </w:r>
    </w:p>
    <w:p>
      <w:pPr>
        <w:pStyle w:val="BodyText"/>
      </w:pPr>
      <w:r>
        <w:t xml:space="preserve">This work provides a foundation for privacy-preserving cognitive monitoring in space missions. Future research should extend these techniques to federated learning settings (multi-astronaut, multi-mission data), evaluate against adaptive attacks, and explore dynamic privacy budget allocation based on mission phase and data sensitivity.</w:t>
      </w:r>
    </w:p>
    <w:p>
      <w:r>
        <w:pict>
          <v:rect style="width:0;height:1.5pt" o:hralign="center" o:hrstd="t" o:hr="t"/>
        </w:pict>
      </w:r>
    </w:p>
    <w:bookmarkEnd w:id="54"/>
    <w:bookmarkStart w:id="55" w:name="team-contributions"/>
    <w:p>
      <w:pPr>
        <w:pStyle w:val="Heading2"/>
      </w:pPr>
      <w:r>
        <w:t xml:space="preserve">8. Team Contributions</w:t>
      </w:r>
    </w:p>
    <w:p>
      <w:pPr>
        <w:pStyle w:val="FirstParagraph"/>
      </w:pPr>
      <w:r>
        <w:rPr>
          <w:bCs/>
          <w:b/>
        </w:rPr>
        <w:t xml:space="preserve">Kevin Williams (Data &amp; Experiment Lead):</w:t>
      </w:r>
      <w:r>
        <w:t xml:space="preserve"> </w:t>
      </w:r>
      <w:r>
        <w:t xml:space="preserve">- Step 1C: Data preparation, feature engineering, train/val/test split implementation</w:t>
      </w:r>
      <w:r>
        <w:t xml:space="preserve"> </w:t>
      </w:r>
      <w:r>
        <w:t xml:space="preserve">- Step 2: Baseline XGBoost model training, hyperparameter tuning, evaluation metrics</w:t>
      </w:r>
      <w:r>
        <w:t xml:space="preserve"> </w:t>
      </w:r>
      <w:r>
        <w:t xml:space="preserve">- Coordinated final experimental runs and integrated visualizations into report</w:t>
      </w:r>
    </w:p>
    <w:p>
      <w:pPr>
        <w:pStyle w:val="BodyText"/>
      </w:pPr>
      <w:r>
        <w:rPr>
          <w:bCs/>
          <w:b/>
        </w:rPr>
        <w:t xml:space="preserve">Terrance Dwamena (Attack Lead):</w:t>
      </w:r>
      <w:r>
        <w:t xml:space="preserve"> </w:t>
      </w:r>
      <w:r>
        <w:t xml:space="preserve">- Step 3: Shadow model attack implementation, label-only attack, evaluation framework</w:t>
      </w:r>
      <w:r>
        <w:t xml:space="preserve"> </w:t>
      </w:r>
      <w:r>
        <w:t xml:space="preserve">- Attack evaluation across all defense configurations (Steps 4-6)</w:t>
      </w:r>
      <w:r>
        <w:t xml:space="preserve"> </w:t>
      </w:r>
      <w:r>
        <w:t xml:space="preserve">- ROC analysis, confidence distribution plots, attack metric computations</w:t>
      </w:r>
    </w:p>
    <w:p>
      <w:pPr>
        <w:pStyle w:val="BodyText"/>
      </w:pPr>
      <w:r>
        <w:rPr>
          <w:bCs/>
          <w:b/>
        </w:rPr>
        <w:t xml:space="preserve">Alwaleed Alalami (DP Defense Lead):</w:t>
      </w:r>
      <w:r>
        <w:t xml:space="preserve"> </w:t>
      </w:r>
      <w:r>
        <w:t xml:space="preserve">- Step 4: DP-SGD implementation with Opacus, privacy budget sweeps, privacy accounting</w:t>
      </w:r>
      <w:r>
        <w:t xml:space="preserve"> </w:t>
      </w:r>
      <w:r>
        <w:t xml:space="preserve">- Neural network architecture design, DP-specific training optimizations</w:t>
      </w:r>
      <w:r>
        <w:t xml:space="preserve"> </w:t>
      </w:r>
      <w:r>
        <w:t xml:space="preserve">- Calibration analysis (ECE computation), privacy-utility frontier visualization</w:t>
      </w:r>
    </w:p>
    <w:p>
      <w:pPr>
        <w:pStyle w:val="BodyText"/>
      </w:pPr>
      <w:r>
        <w:rPr>
          <w:bCs/>
          <w:b/>
        </w:rPr>
        <w:t xml:space="preserve">Manoj Alexender (Exclusion Defense Lead):</w:t>
      </w:r>
      <w:r>
        <w:t xml:space="preserve"> </w:t>
      </w:r>
      <w:r>
        <w:t xml:space="preserve">- Step 5: Improved MCE defense with temperature scaling, multi-metric suspicious scoring</w:t>
      </w:r>
      <w:r>
        <w:t xml:space="preserve"> </w:t>
      </w:r>
      <w:r>
        <w:t xml:space="preserve">- Ablation studies for calibration, scoring metrics, exclusion rates</w:t>
      </w:r>
      <w:r>
        <w:t xml:space="preserve"> </w:t>
      </w:r>
      <w:r>
        <w:t xml:space="preserve">- Sample exclusion logic, adaptive rate computation</w:t>
      </w:r>
    </w:p>
    <w:p>
      <w:pPr>
        <w:pStyle w:val="BodyText"/>
      </w:pPr>
      <w:r>
        <w:rPr>
          <w:bCs/>
          <w:b/>
        </w:rPr>
        <w:t xml:space="preserve">Team Integration (All Members):</w:t>
      </w:r>
      <w:r>
        <w:t xml:space="preserve"> </w:t>
      </w:r>
      <w:r>
        <w:t xml:space="preserve">- Step 6: Fusion defense design and implementation</w:t>
      </w:r>
      <w:r>
        <w:t xml:space="preserve"> </w:t>
      </w:r>
      <w:r>
        <w:t xml:space="preserve">- Joint analysis of privacy-utility tradeoffs</w:t>
      </w:r>
      <w:r>
        <w:t xml:space="preserve"> </w:t>
      </w:r>
      <w:r>
        <w:t xml:space="preserve">- Report writing and presentation preparation</w:t>
      </w:r>
    </w:p>
    <w:p>
      <w:r>
        <w:pict>
          <v:rect style="width:0;height:1.5pt" o:hralign="center" o:hrstd="t" o:hr="t"/>
        </w:pict>
      </w:r>
    </w:p>
    <w:bookmarkEnd w:id="55"/>
    <w:bookmarkStart w:id="60" w:name="appendices"/>
    <w:p>
      <w:pPr>
        <w:pStyle w:val="Heading2"/>
      </w:pPr>
      <w:r>
        <w:t xml:space="preserve">Appendices</w:t>
      </w:r>
    </w:p>
    <w:bookmarkStart w:id="56" w:name="appendix-a-hyperparameter-configurations"/>
    <w:p>
      <w:pPr>
        <w:pStyle w:val="Heading3"/>
      </w:pPr>
      <w:r>
        <w:t xml:space="preserve">Appendix A: Hyperparameter Configurations</w:t>
      </w:r>
    </w:p>
    <w:p>
      <w:pPr>
        <w:pStyle w:val="FirstParagraph"/>
      </w:pPr>
      <w:r>
        <w:rPr>
          <w:bCs/>
          <w:b/>
        </w:rPr>
        <w:t xml:space="preserve">XGBoost (Baseline &amp; MCE):</w:t>
      </w:r>
    </w:p>
    <w:p>
      <w:pPr>
        <w:pStyle w:val="SourceCode"/>
      </w:pP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'n_estimators'</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'colsample_bytree'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'min_child_weight'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'objective'</w:t>
      </w:r>
      <w:r>
        <w:rPr>
          <w:rStyle w:val="NormalTok"/>
        </w:rPr>
        <w:t xml:space="preserve">: </w:t>
      </w:r>
      <w:r>
        <w:rPr>
          <w:rStyle w:val="StringTok"/>
        </w:rPr>
        <w:t xml:space="preserve">'multi:softprob'</w:t>
      </w:r>
      <w:r>
        <w:rPr>
          <w:rStyle w:val="NormalTok"/>
        </w:rPr>
        <w:t xml:space="preserve">,</w:t>
      </w:r>
      <w:r>
        <w:br/>
      </w:r>
      <w:r>
        <w:rPr>
          <w:rStyle w:val="NormalTok"/>
        </w:rPr>
        <w:t xml:space="preserve">    </w:t>
      </w:r>
      <w:r>
        <w:rPr>
          <w:rStyle w:val="StringTok"/>
        </w:rPr>
        <w:t xml:space="preserve">'num_class'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'eval_metric'</w:t>
      </w:r>
      <w:r>
        <w:rPr>
          <w:rStyle w:val="NormalTok"/>
        </w:rPr>
        <w:t xml:space="preserve">: </w:t>
      </w:r>
      <w:r>
        <w:rPr>
          <w:rStyle w:val="StringTok"/>
        </w:rPr>
        <w:t xml:space="preserve">'mlogloss'</w:t>
      </w:r>
      <w:r>
        <w:rPr>
          <w:rStyle w:val="NormalTok"/>
        </w:rPr>
        <w:t xml:space="preserve">,</w:t>
      </w:r>
      <w:r>
        <w:br/>
      </w:r>
      <w:r>
        <w:rPr>
          <w:rStyle w:val="NormalTok"/>
        </w:rPr>
        <w:t xml:space="preserve">    </w:t>
      </w:r>
      <w:r>
        <w:rPr>
          <w:rStyle w:val="StringTok"/>
        </w:rPr>
        <w:t xml:space="preserve">'random_state'</w:t>
      </w:r>
      <w:r>
        <w:rPr>
          <w:rStyle w:val="NormalTok"/>
        </w:rPr>
        <w:t xml:space="preserve">: </w:t>
      </w:r>
      <w:r>
        <w:rPr>
          <w:rStyle w:val="DecValTok"/>
        </w:rPr>
        <w:t xml:space="preserve">42</w:t>
      </w:r>
      <w:r>
        <w:br/>
      </w:r>
      <w:r>
        <w:rPr>
          <w:rStyle w:val="NormalTok"/>
        </w:rPr>
        <w:t xml:space="preserve">}</w:t>
      </w:r>
    </w:p>
    <w:p>
      <w:pPr>
        <w:pStyle w:val="FirstParagraph"/>
      </w:pPr>
      <w:r>
        <w:rPr>
          <w:bCs/>
          <w:b/>
        </w:rPr>
        <w:t xml:space="preserve">Neural Network (DP-SGD &amp; Fusion):</w:t>
      </w:r>
    </w:p>
    <w:p>
      <w:pPr>
        <w:pStyle w:val="SourceCode"/>
      </w:pPr>
      <w:r>
        <w:rPr>
          <w:rStyle w:val="NormalTok"/>
        </w:rPr>
        <w:t xml:space="preserve">{</w:t>
      </w:r>
      <w:r>
        <w:br/>
      </w:r>
      <w:r>
        <w:rPr>
          <w:rStyle w:val="NormalTok"/>
        </w:rPr>
        <w:t xml:space="preserve">    </w:t>
      </w:r>
      <w:r>
        <w:rPr>
          <w:rStyle w:val="StringTok"/>
        </w:rPr>
        <w:t xml:space="preserve">'architecture'</w:t>
      </w:r>
      <w:r>
        <w:rPr>
          <w:rStyle w:val="NormalTok"/>
        </w:rPr>
        <w:t xml:space="preserve">: {</w:t>
      </w:r>
      <w:r>
        <w:br/>
      </w:r>
      <w:r>
        <w:rPr>
          <w:rStyle w:val="NormalTok"/>
        </w:rPr>
        <w:t xml:space="preserve">        </w:t>
      </w:r>
      <w:r>
        <w:rPr>
          <w:rStyle w:val="StringTok"/>
        </w:rPr>
        <w:t xml:space="preserve">'input_dim'</w:t>
      </w:r>
      <w:r>
        <w:rPr>
          <w:rStyle w:val="NormalTok"/>
        </w:rPr>
        <w:t xml:space="preserve">: </w:t>
      </w:r>
      <w:r>
        <w:rPr>
          <w:rStyle w:val="DecValTok"/>
        </w:rPr>
        <w:t xml:space="preserve">66</w:t>
      </w:r>
      <w:r>
        <w:rPr>
          <w:rStyle w:val="NormalTok"/>
        </w:rPr>
        <w:t xml:space="preserve">,  </w:t>
      </w:r>
      <w:r>
        <w:rPr>
          <w:rStyle w:val="CommentTok"/>
        </w:rPr>
        <w:t xml:space="preserve"># Features from Step 1C</w:t>
      </w:r>
      <w:r>
        <w:br/>
      </w:r>
      <w:r>
        <w:rPr>
          <w:rStyle w:val="NormalTok"/>
        </w:rPr>
        <w:t xml:space="preserve">        </w:t>
      </w:r>
      <w:r>
        <w:rPr>
          <w:rStyle w:val="StringTok"/>
        </w:rPr>
        <w:t xml:space="preserve">'hidden_dim'</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StringTok"/>
        </w:rPr>
        <w:t xml:space="preserve">'num_classes'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'dropout_p'</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StringTok"/>
        </w:rPr>
        <w:t xml:space="preserve">'training'</w:t>
      </w:r>
      <w:r>
        <w:rPr>
          <w:rStyle w:val="NormalTok"/>
        </w:rPr>
        <w:t xml:space="preserve">: {</w:t>
      </w:r>
      <w:r>
        <w:br/>
      </w:r>
      <w:r>
        <w:rPr>
          <w:rStyle w:val="NormalTok"/>
        </w:rPr>
        <w:t xml:space="preserve">        </w:t>
      </w:r>
      <w:r>
        <w:rPr>
          <w:rStyle w:val="StringTok"/>
        </w:rPr>
        <w:t xml:space="preserve">'epochs'</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'batch_size'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'optimizer'</w:t>
      </w:r>
      <w:r>
        <w:rPr>
          <w:rStyle w:val="NormalTok"/>
        </w:rPr>
        <w:t xml:space="preserve">: </w:t>
      </w:r>
      <w:r>
        <w:rPr>
          <w:rStyle w:val="StringTok"/>
        </w:rPr>
        <w:t xml:space="preserve">'Adam'</w:t>
      </w:r>
      <w:r>
        <w:rPr>
          <w:rStyle w:val="NormalTok"/>
        </w:rPr>
        <w:t xml:space="preserve">,</w:t>
      </w:r>
      <w:r>
        <w:br/>
      </w:r>
      <w:r>
        <w:rPr>
          <w:rStyle w:val="NormalTok"/>
        </w:rPr>
        <w:t xml:space="preserve">        </w:t>
      </w:r>
      <w:r>
        <w:rPr>
          <w:rStyle w:val="StringTok"/>
        </w:rPr>
        <w:t xml:space="preserve">'loss'</w:t>
      </w:r>
      <w:r>
        <w:rPr>
          <w:rStyle w:val="NormalTok"/>
        </w:rPr>
        <w:t xml:space="preserve">: </w:t>
      </w:r>
      <w:r>
        <w:rPr>
          <w:rStyle w:val="StringTok"/>
        </w:rPr>
        <w:t xml:space="preserve">'CrossEntropyLoss'</w:t>
      </w:r>
      <w:r>
        <w:br/>
      </w:r>
      <w:r>
        <w:rPr>
          <w:rStyle w:val="NormalTok"/>
        </w:rPr>
        <w:t xml:space="preserve">    },</w:t>
      </w:r>
      <w:r>
        <w:br/>
      </w:r>
      <w:r>
        <w:rPr>
          <w:rStyle w:val="NormalTok"/>
        </w:rPr>
        <w:t xml:space="preserve">    </w:t>
      </w:r>
      <w:r>
        <w:rPr>
          <w:rStyle w:val="StringTok"/>
        </w:rPr>
        <w:t xml:space="preserve">'dp_config'</w:t>
      </w:r>
      <w:r>
        <w:rPr>
          <w:rStyle w:val="NormalTok"/>
        </w:rPr>
        <w:t xml:space="preserve">: {</w:t>
      </w:r>
      <w:r>
        <w:br/>
      </w:r>
      <w:r>
        <w:rPr>
          <w:rStyle w:val="NormalTok"/>
        </w:rPr>
        <w:t xml:space="preserve">        </w:t>
      </w:r>
      <w:r>
        <w:rPr>
          <w:rStyle w:val="StringTok"/>
        </w:rPr>
        <w:t xml:space="preserve">'max_grad_norm'</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'delta'</w:t>
      </w:r>
      <w:r>
        <w:rPr>
          <w:rStyle w:val="NormalTok"/>
        </w:rPr>
        <w:t xml:space="preserve">: </w:t>
      </w:r>
      <w:r>
        <w:rPr>
          <w:rStyle w:val="FloatTok"/>
        </w:rPr>
        <w:t xml:space="preserve">1e-5</w:t>
      </w:r>
      <w:r>
        <w:rPr>
          <w:rStyle w:val="NormalTok"/>
        </w:rPr>
        <w:t xml:space="preserve">,</w:t>
      </w:r>
      <w:r>
        <w:br/>
      </w:r>
      <w:r>
        <w:rPr>
          <w:rStyle w:val="NormalTok"/>
        </w:rPr>
        <w:t xml:space="preserve">        </w:t>
      </w:r>
      <w:r>
        <w:rPr>
          <w:rStyle w:val="StringTok"/>
        </w:rPr>
        <w:t xml:space="preserve">'noise_multiplier'</w:t>
      </w:r>
      <w:r>
        <w:rPr>
          <w:rStyle w:val="NormalTok"/>
        </w:rPr>
        <w:t xml:space="preserve">: {</w:t>
      </w:r>
      <w:r>
        <w:br/>
      </w:r>
      <w:r>
        <w:rPr>
          <w:rStyle w:val="NormalTok"/>
        </w:rPr>
        <w:t xml:space="preserve">            </w:t>
      </w:r>
      <w:r>
        <w:rPr>
          <w:rStyle w:val="StringTok"/>
        </w:rPr>
        <w:t xml:space="preserve">'eps_8'</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'eps_4'</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'eps_2'</w:t>
      </w:r>
      <w:r>
        <w:rPr>
          <w:rStyle w:val="NormalTok"/>
        </w:rPr>
        <w:t xml:space="preserve">: </w:t>
      </w:r>
      <w:r>
        <w:rPr>
          <w:rStyle w:val="FloatTok"/>
        </w:rPr>
        <w:t xml:space="preserve">1.4</w:t>
      </w:r>
      <w:r>
        <w:rPr>
          <w:rStyle w:val="NormalTok"/>
        </w:rPr>
        <w:t xml:space="preserve">,</w:t>
      </w:r>
      <w:r>
        <w:br/>
      </w:r>
      <w:r>
        <w:rPr>
          <w:rStyle w:val="NormalTok"/>
        </w:rPr>
        <w:t xml:space="preserve">            </w:t>
      </w:r>
      <w:r>
        <w:rPr>
          <w:rStyle w:val="StringTok"/>
        </w:rPr>
        <w:t xml:space="preserve">'eps_1'</w:t>
      </w:r>
      <w:r>
        <w:rPr>
          <w:rStyle w:val="NormalTok"/>
        </w:rPr>
        <w:t xml:space="preserve">: </w:t>
      </w:r>
      <w:r>
        <w:rPr>
          <w:rStyle w:val="FloatTok"/>
        </w:rPr>
        <w:t xml:space="preserve">2.0</w:t>
      </w:r>
      <w:r>
        <w:br/>
      </w:r>
      <w:r>
        <w:rPr>
          <w:rStyle w:val="NormalTok"/>
        </w:rPr>
        <w:t xml:space="preserve">        }</w:t>
      </w:r>
      <w:r>
        <w:br/>
      </w:r>
      <w:r>
        <w:rPr>
          <w:rStyle w:val="NormalTok"/>
        </w:rPr>
        <w:t xml:space="preserve">    }</w:t>
      </w:r>
      <w:r>
        <w:br/>
      </w:r>
      <w:r>
        <w:rPr>
          <w:rStyle w:val="NormalTok"/>
        </w:rPr>
        <w:t xml:space="preserve">}</w:t>
      </w:r>
    </w:p>
    <w:bookmarkEnd w:id="56"/>
    <w:bookmarkStart w:id="57" w:name="appendix-b-computational-resources"/>
    <w:p>
      <w:pPr>
        <w:pStyle w:val="Heading3"/>
      </w:pPr>
      <w:r>
        <w:t xml:space="preserve">Appendix B: Computational Resources</w:t>
      </w:r>
    </w:p>
    <w:p>
      <w:pPr>
        <w:pStyle w:val="FirstParagraph"/>
      </w:pPr>
      <w:r>
        <w:rPr>
          <w:bCs/>
          <w:b/>
        </w:rPr>
        <w:t xml:space="preserve">Hardware:</w:t>
      </w:r>
      <w:r>
        <w:t xml:space="preserve"> </w:t>
      </w:r>
      <w:r>
        <w:t xml:space="preserve">- CPU: Intel Xeon E5-2690 v4 (2.60GHz, 14 cores)</w:t>
      </w:r>
      <w:r>
        <w:t xml:space="preserve"> </w:t>
      </w:r>
      <w:r>
        <w:t xml:space="preserve">- RAM: 64GB DDR4</w:t>
      </w:r>
      <w:r>
        <w:t xml:space="preserve"> </w:t>
      </w:r>
      <w:r>
        <w:t xml:space="preserve">- Storage: 1TB SSD</w:t>
      </w:r>
      <w:r>
        <w:t xml:space="preserve"> </w:t>
      </w:r>
      <w:r>
        <w:t xml:space="preserve">- GPU: NVIDIA Tesla V100 (16GB) -</w:t>
      </w:r>
      <w:r>
        <w:t xml:space="preserve"> </w:t>
      </w:r>
      <w:r>
        <w:rPr>
          <w:iCs/>
          <w:i/>
        </w:rPr>
        <w:t xml:space="preserve">Not used due to Opacus compatibility</w:t>
      </w:r>
    </w:p>
    <w:p>
      <w:pPr>
        <w:pStyle w:val="BodyText"/>
      </w:pPr>
      <w:r>
        <w:rPr>
          <w:bCs/>
          <w:b/>
        </w:rPr>
        <w:t xml:space="preserve">Training Times:</w:t>
      </w:r>
      <w:r>
        <w:t xml:space="preserve"> </w:t>
      </w:r>
      <w:r>
        <w:t xml:space="preserve">| Model Type | Training Time (per config) | Total Experiment Time |</w:t>
      </w:r>
      <w:r>
        <w:t xml:space="preserve"> </w:t>
      </w:r>
      <w:r>
        <w:t xml:space="preserve">|————|—————————|———————-|</w:t>
      </w:r>
      <w:r>
        <w:t xml:space="preserve"> </w:t>
      </w:r>
      <w:r>
        <w:t xml:space="preserve">| XGBoost Baseline | ~5 minutes | ~30 minutes (6 configs) |</w:t>
      </w:r>
      <w:r>
        <w:t xml:space="preserve"> </w:t>
      </w:r>
      <w:r>
        <w:t xml:space="preserve">| Shadow Models | ~25 minutes | ~2 hours (5 shadow + attack training) |</w:t>
      </w:r>
      <w:r>
        <w:t xml:space="preserve"> </w:t>
      </w:r>
      <w:r>
        <w:t xml:space="preserve">| DP-SGD (ε=∞) | ~45 minutes | - |</w:t>
      </w:r>
      <w:r>
        <w:t xml:space="preserve"> </w:t>
      </w:r>
      <w:r>
        <w:t xml:space="preserve">| DP-SGD (ε=8) | ~60 minutes | - |</w:t>
      </w:r>
      <w:r>
        <w:t xml:space="preserve"> </w:t>
      </w:r>
      <w:r>
        <w:t xml:space="preserve">| DP-SGD (ε=4) | ~75 minutes | - |</w:t>
      </w:r>
      <w:r>
        <w:t xml:space="preserve"> </w:t>
      </w:r>
      <w:r>
        <w:t xml:space="preserve">| DP-SGD (ε=2) | ~90 minutes | - |</w:t>
      </w:r>
      <w:r>
        <w:t xml:space="preserve"> </w:t>
      </w:r>
      <w:r>
        <w:t xml:space="preserve">| DP-SGD (ε=1) | ~120 minutes | ~6.5 hours total (5 configs) |</w:t>
      </w:r>
      <w:r>
        <w:t xml:space="preserve"> </w:t>
      </w:r>
      <w:r>
        <w:t xml:space="preserve">| MCE Defense | ~15 minutes | ~1 hour (4 configs) |</w:t>
      </w:r>
      <w:r>
        <w:t xml:space="preserve"> </w:t>
      </w:r>
      <w:r>
        <w:t xml:space="preserve">| Fusion | ~90-120 minutes | ~25 hours (15 configs) |</w:t>
      </w:r>
    </w:p>
    <w:p>
      <w:pPr>
        <w:pStyle w:val="BodyText"/>
      </w:pPr>
      <w:r>
        <w:rPr>
          <w:bCs/>
          <w:b/>
        </w:rPr>
        <w:t xml:space="preserve">Total Computational Budget:</w:t>
      </w:r>
      <w:r>
        <w:t xml:space="preserve"> </w:t>
      </w:r>
      <w:r>
        <w:t xml:space="preserve">~35 hours of CPU time</w:t>
      </w:r>
    </w:p>
    <w:bookmarkEnd w:id="57"/>
    <w:bookmarkStart w:id="58" w:name="appendix-c-code-repository-structure"/>
    <w:p>
      <w:pPr>
        <w:pStyle w:val="Heading3"/>
      </w:pPr>
      <w:r>
        <w:t xml:space="preserve">Appendix C: Code Repository Structure</w:t>
      </w:r>
    </w:p>
    <w:p>
      <w:pPr>
        <w:pStyle w:val="SourceCode"/>
      </w:pPr>
      <w:r>
        <w:rPr>
          <w:rStyle w:val="VerbatimChar"/>
        </w:rPr>
        <w:t xml:space="preserve">privacy-preserving-cognitive-twin/</w:t>
      </w:r>
      <w:r>
        <w:br/>
      </w:r>
      <w:r>
        <w:rPr>
          <w:rStyle w:val="VerbatimChar"/>
        </w:rPr>
        <w:t xml:space="preserve">├── data/</w:t>
      </w:r>
      <w:r>
        <w:br/>
      </w:r>
      <w:r>
        <w:rPr>
          <w:rStyle w:val="VerbatimChar"/>
        </w:rPr>
        <w:t xml:space="preserve">│   ├── raw/                          # Original WESAD data</w:t>
      </w:r>
      <w:r>
        <w:br/>
      </w:r>
      <w:r>
        <w:rPr>
          <w:rStyle w:val="VerbatimChar"/>
        </w:rPr>
        <w:t xml:space="preserve">│   ├── processed/                    # Engineered features</w:t>
      </w:r>
      <w:r>
        <w:br/>
      </w:r>
      <w:r>
        <w:rPr>
          <w:rStyle w:val="VerbatimChar"/>
        </w:rPr>
        <w:t xml:space="preserve">│   └── splits/                       # Train/val/test splits</w:t>
      </w:r>
      <w:r>
        <w:br/>
      </w:r>
      <w:r>
        <w:rPr>
          <w:rStyle w:val="VerbatimChar"/>
        </w:rPr>
        <w:t xml:space="preserve">├── notebooks/</w:t>
      </w:r>
      <w:r>
        <w:br/>
      </w:r>
      <w:r>
        <w:rPr>
          <w:rStyle w:val="VerbatimChar"/>
        </w:rPr>
        <w:t xml:space="preserve">│   ├── STEP_1C_TrainValTestSplit.ipynb</w:t>
      </w:r>
      <w:r>
        <w:br/>
      </w:r>
      <w:r>
        <w:rPr>
          <w:rStyle w:val="VerbatimChar"/>
        </w:rPr>
        <w:t xml:space="preserve">│   ├── STEP_2_BaselineModel.ipynb</w:t>
      </w:r>
      <w:r>
        <w:br/>
      </w:r>
      <w:r>
        <w:rPr>
          <w:rStyle w:val="VerbatimChar"/>
        </w:rPr>
        <w:t xml:space="preserve">│   ├── STEP_3_MembershipInferenceAttack.ipynb</w:t>
      </w:r>
      <w:r>
        <w:br/>
      </w:r>
      <w:r>
        <w:rPr>
          <w:rStyle w:val="VerbatimChar"/>
        </w:rPr>
        <w:t xml:space="preserve">│   ├── STEP_4_DifferentialPrivacySGD.ipynb</w:t>
      </w:r>
      <w:r>
        <w:br/>
      </w:r>
      <w:r>
        <w:rPr>
          <w:rStyle w:val="VerbatimChar"/>
        </w:rPr>
        <w:t xml:space="preserve">│   ├── STEP_5_MCEExclusionDefense.ipynb</w:t>
      </w:r>
      <w:r>
        <w:br/>
      </w:r>
      <w:r>
        <w:rPr>
          <w:rStyle w:val="VerbatimChar"/>
        </w:rPr>
        <w:t xml:space="preserve">│   └── STEP_6_FusionDefense_DP_MCE_new.ipynb</w:t>
      </w:r>
      <w:r>
        <w:br/>
      </w:r>
      <w:r>
        <w:rPr>
          <w:rStyle w:val="VerbatimChar"/>
        </w:rPr>
        <w:t xml:space="preserve">├── models/</w:t>
      </w:r>
      <w:r>
        <w:br/>
      </w:r>
      <w:r>
        <w:rPr>
          <w:rStyle w:val="VerbatimChar"/>
        </w:rPr>
        <w:t xml:space="preserve">│   ├── baseline/                     # Baseline XGBoost models</w:t>
      </w:r>
      <w:r>
        <w:br/>
      </w:r>
      <w:r>
        <w:rPr>
          <w:rStyle w:val="VerbatimChar"/>
        </w:rPr>
        <w:t xml:space="preserve">│   ├── dp/                          # DP-SGD models (by epsilon)</w:t>
      </w:r>
      <w:r>
        <w:br/>
      </w:r>
      <w:r>
        <w:rPr>
          <w:rStyle w:val="VerbatimChar"/>
        </w:rPr>
        <w:t xml:space="preserve">│   ├── mce/                         # MCE models (by exclusion rate)</w:t>
      </w:r>
      <w:r>
        <w:br/>
      </w:r>
      <w:r>
        <w:rPr>
          <w:rStyle w:val="VerbatimChar"/>
        </w:rPr>
        <w:t xml:space="preserve">│   └── fusion/                      # Fusion models (by config)</w:t>
      </w:r>
      <w:r>
        <w:br/>
      </w:r>
      <w:r>
        <w:rPr>
          <w:rStyle w:val="VerbatimChar"/>
        </w:rPr>
        <w:t xml:space="preserve">├── results/</w:t>
      </w:r>
      <w:r>
        <w:br/>
      </w:r>
      <w:r>
        <w:rPr>
          <w:rStyle w:val="VerbatimChar"/>
        </w:rPr>
        <w:t xml:space="preserve">│   ├── metrics/                     # JSON files with eval metrics</w:t>
      </w:r>
      <w:r>
        <w:br/>
      </w:r>
      <w:r>
        <w:rPr>
          <w:rStyle w:val="VerbatimChar"/>
        </w:rPr>
        <w:t xml:space="preserve">│   ├── plots/                       # All visualization outputs</w:t>
      </w:r>
      <w:r>
        <w:br/>
      </w:r>
      <w:r>
        <w:rPr>
          <w:rStyle w:val="VerbatimChar"/>
        </w:rPr>
        <w:t xml:space="preserve">│   └── analysis/                    # Statistical test results</w:t>
      </w:r>
      <w:r>
        <w:br/>
      </w:r>
      <w:r>
        <w:rPr>
          <w:rStyle w:val="VerbatimChar"/>
        </w:rPr>
        <w:t xml:space="preserve">├── src/</w:t>
      </w:r>
      <w:r>
        <w:br/>
      </w:r>
      <w:r>
        <w:rPr>
          <w:rStyle w:val="VerbatimChar"/>
        </w:rPr>
        <w:t xml:space="preserve">│   ├── data_preprocessing.py</w:t>
      </w:r>
      <w:r>
        <w:br/>
      </w:r>
      <w:r>
        <w:rPr>
          <w:rStyle w:val="VerbatimChar"/>
        </w:rPr>
        <w:t xml:space="preserve">│   ├── model_training.py</w:t>
      </w:r>
      <w:r>
        <w:br/>
      </w:r>
      <w:r>
        <w:rPr>
          <w:rStyle w:val="VerbatimChar"/>
        </w:rPr>
        <w:t xml:space="preserve">│   ├── attacks.py</w:t>
      </w:r>
      <w:r>
        <w:br/>
      </w:r>
      <w:r>
        <w:rPr>
          <w:rStyle w:val="VerbatimChar"/>
        </w:rPr>
        <w:t xml:space="preserve">│   ├── defenses.py</w:t>
      </w:r>
      <w:r>
        <w:br/>
      </w:r>
      <w:r>
        <w:rPr>
          <w:rStyle w:val="VerbatimChar"/>
        </w:rPr>
        <w:t xml:space="preserve">│   └── evaluation.py</w:t>
      </w:r>
      <w:r>
        <w:br/>
      </w:r>
      <w:r>
        <w:rPr>
          <w:rStyle w:val="VerbatimChar"/>
        </w:rPr>
        <w:t xml:space="preserve">├── requirements.txt</w:t>
      </w:r>
      <w:r>
        <w:br/>
      </w:r>
      <w:r>
        <w:rPr>
          <w:rStyle w:val="VerbatimChar"/>
        </w:rPr>
        <w:t xml:space="preserve">├── README.md</w:t>
      </w:r>
      <w:r>
        <w:br/>
      </w:r>
      <w:r>
        <w:rPr>
          <w:rStyle w:val="VerbatimChar"/>
        </w:rPr>
        <w:t xml:space="preserve">└── LICENSE</w:t>
      </w:r>
    </w:p>
    <w:bookmarkEnd w:id="58"/>
    <w:bookmarkStart w:id="59" w:name="appendix-d-key-references"/>
    <w:p>
      <w:pPr>
        <w:pStyle w:val="Heading3"/>
      </w:pPr>
      <w:r>
        <w:t xml:space="preserve">Appendix D: Key References</w:t>
      </w:r>
    </w:p>
    <w:p>
      <w:pPr>
        <w:pStyle w:val="FirstParagraph"/>
      </w:pPr>
      <w:r>
        <w:rPr>
          <w:bCs/>
          <w:b/>
        </w:rPr>
        <w:t xml:space="preserve">Differential Privacy:</w:t>
      </w:r>
      <w:r>
        <w:t xml:space="preserve"> </w:t>
      </w:r>
      <w:r>
        <w:t xml:space="preserve">1. Abadi et al. (2016).</w:t>
      </w:r>
      <w:r>
        <w:t xml:space="preserve"> </w:t>
      </w:r>
      <w:r>
        <w:t xml:space="preserve">“</w:t>
      </w:r>
      <w:r>
        <w:t xml:space="preserve">Deep Learning with Differential Privacy.</w:t>
      </w:r>
      <w:r>
        <w:t xml:space="preserve">”</w:t>
      </w:r>
      <w:r>
        <w:t xml:space="preserve"> </w:t>
      </w:r>
      <w:r>
        <w:t xml:space="preserve">CCS.</w:t>
      </w:r>
      <w:r>
        <w:t xml:space="preserve"> </w:t>
      </w:r>
      <w:r>
        <w:t xml:space="preserve">2. Dwork &amp; Roth (2014).</w:t>
      </w:r>
      <w:r>
        <w:t xml:space="preserve"> </w:t>
      </w:r>
      <w:r>
        <w:t xml:space="preserve">“</w:t>
      </w:r>
      <w:r>
        <w:t xml:space="preserve">The Algorithmic Foundations of Differential Privacy.</w:t>
      </w:r>
      <w:r>
        <w:t xml:space="preserve">”</w:t>
      </w:r>
      <w:r>
        <w:t xml:space="preserve"> </w:t>
      </w:r>
      <w:r>
        <w:t xml:space="preserve">3. Mironov (2017).</w:t>
      </w:r>
      <w:r>
        <w:t xml:space="preserve"> </w:t>
      </w:r>
      <w:r>
        <w:t xml:space="preserve">“</w:t>
      </w:r>
      <w:r>
        <w:t xml:space="preserve">Rényi Differential Privacy.</w:t>
      </w:r>
      <w:r>
        <w:t xml:space="preserve">”</w:t>
      </w:r>
      <w:r>
        <w:t xml:space="preserve"> </w:t>
      </w:r>
      <w:r>
        <w:t xml:space="preserve">CSF.</w:t>
      </w:r>
    </w:p>
    <w:p>
      <w:pPr>
        <w:pStyle w:val="BodyText"/>
      </w:pPr>
      <w:r>
        <w:rPr>
          <w:bCs/>
          <w:b/>
        </w:rPr>
        <w:t xml:space="preserve">Membership Inference Attacks:</w:t>
      </w:r>
      <w:r>
        <w:t xml:space="preserve"> </w:t>
      </w:r>
      <w:r>
        <w:t xml:space="preserve">1. Shokri et al. (2017).</w:t>
      </w:r>
      <w:r>
        <w:t xml:space="preserve"> </w:t>
      </w:r>
      <w:r>
        <w:t xml:space="preserve">“</w:t>
      </w:r>
      <w:r>
        <w:t xml:space="preserve">Membership Inference Attacks Against Machine Learning Models.</w:t>
      </w:r>
      <w:r>
        <w:t xml:space="preserve">”</w:t>
      </w:r>
      <w:r>
        <w:t xml:space="preserve"> </w:t>
      </w:r>
      <w:r>
        <w:t xml:space="preserve">S&amp;P.</w:t>
      </w:r>
      <w:r>
        <w:t xml:space="preserve"> </w:t>
      </w:r>
      <w:r>
        <w:t xml:space="preserve">2. Carlini et al. (2022).</w:t>
      </w:r>
      <w:r>
        <w:t xml:space="preserve"> </w:t>
      </w:r>
      <w:r>
        <w:t xml:space="preserve">“</w:t>
      </w:r>
      <w:r>
        <w:t xml:space="preserve">Membership Inference Attacks From First Principles.</w:t>
      </w:r>
      <w:r>
        <w:t xml:space="preserve">”</w:t>
      </w:r>
      <w:r>
        <w:t xml:space="preserve"> </w:t>
      </w:r>
      <w:r>
        <w:t xml:space="preserve">S&amp;P.</w:t>
      </w:r>
      <w:r>
        <w:t xml:space="preserve"> </w:t>
      </w:r>
      <w:r>
        <w:t xml:space="preserve">3. Ye et al. (2022).</w:t>
      </w:r>
      <w:r>
        <w:t xml:space="preserve"> </w:t>
      </w:r>
      <w:r>
        <w:t xml:space="preserve">“</w:t>
      </w:r>
      <w:r>
        <w:t xml:space="preserve">Enhanced Membership Inference Attacks against Machine Learning Models.</w:t>
      </w:r>
      <w:r>
        <w:t xml:space="preserve">”</w:t>
      </w:r>
      <w:r>
        <w:t xml:space="preserve"> </w:t>
      </w:r>
      <w:r>
        <w:t xml:space="preserve">CCS.</w:t>
      </w:r>
    </w:p>
    <w:p>
      <w:pPr>
        <w:pStyle w:val="BodyText"/>
      </w:pPr>
      <w:r>
        <w:rPr>
          <w:bCs/>
          <w:b/>
        </w:rPr>
        <w:t xml:space="preserve">Defense Mechanisms:</w:t>
      </w:r>
      <w:r>
        <w:t xml:space="preserve"> </w:t>
      </w:r>
      <w:r>
        <w:t xml:space="preserve">1. Salem et al. (2019).</w:t>
      </w:r>
      <w:r>
        <w:t xml:space="preserve"> </w:t>
      </w:r>
      <w:r>
        <w:t xml:space="preserve">“</w:t>
      </w:r>
      <w:r>
        <w:t xml:space="preserve">ML-Leaks: Model and Data Independent Membership Inference Attacks.</w:t>
      </w:r>
      <w:r>
        <w:t xml:space="preserve">”</w:t>
      </w:r>
      <w:r>
        <w:t xml:space="preserve"> </w:t>
      </w:r>
      <w:r>
        <w:t xml:space="preserve">NDSS.</w:t>
      </w:r>
      <w:r>
        <w:t xml:space="preserve"> </w:t>
      </w:r>
      <w:r>
        <w:t xml:space="preserve">2. Jayaraman &amp; Evans (2019).</w:t>
      </w:r>
      <w:r>
        <w:t xml:space="preserve"> </w:t>
      </w:r>
      <w:r>
        <w:t xml:space="preserve">“</w:t>
      </w:r>
      <w:r>
        <w:t xml:space="preserve">Evaluating Differentially Private Machine Learning in Practice.</w:t>
      </w:r>
      <w:r>
        <w:t xml:space="preserve">”</w:t>
      </w:r>
      <w:r>
        <w:t xml:space="preserve"> </w:t>
      </w:r>
      <w:r>
        <w:t xml:space="preserve">USENIX Security.</w:t>
      </w:r>
      <w:r>
        <w:t xml:space="preserve"> </w:t>
      </w:r>
      <w:r>
        <w:t xml:space="preserve">3. Tang et al. (2022).</w:t>
      </w:r>
      <w:r>
        <w:t xml:space="preserve"> </w:t>
      </w:r>
      <w:r>
        <w:t xml:space="preserve">“</w:t>
      </w:r>
      <w:r>
        <w:t xml:space="preserve">MIAShield: Defending Against Membership Inference Attacks.</w:t>
      </w:r>
      <w:r>
        <w:t xml:space="preserve">”</w:t>
      </w:r>
      <w:r>
        <w:t xml:space="preserve"> </w:t>
      </w:r>
      <w:r>
        <w:t xml:space="preserve">NDSS.</w:t>
      </w:r>
    </w:p>
    <w:p>
      <w:pPr>
        <w:pStyle w:val="BodyText"/>
      </w:pPr>
      <w:r>
        <w:rPr>
          <w:bCs/>
          <w:b/>
        </w:rPr>
        <w:t xml:space="preserve">Cognitive Modeling:</w:t>
      </w:r>
      <w:r>
        <w:t xml:space="preserve"> </w:t>
      </w:r>
      <w:r>
        <w:t xml:space="preserve">1. Kane et al. (2020).</w:t>
      </w:r>
      <w:r>
        <w:t xml:space="preserve"> </w:t>
      </w:r>
      <w:r>
        <w:t xml:space="preserve">“</w:t>
      </w:r>
      <w:r>
        <w:t xml:space="preserve">Cognitive Digital Twins for Aerospace.</w:t>
      </w:r>
      <w:r>
        <w:t xml:space="preserve">”</w:t>
      </w:r>
      <w:r>
        <w:t xml:space="preserve"> </w:t>
      </w:r>
      <w:r>
        <w:t xml:space="preserve">IEEE Aerospace Conference.</w:t>
      </w:r>
      <w:r>
        <w:t xml:space="preserve"> </w:t>
      </w:r>
      <w:r>
        <w:t xml:space="preserve">2. WESAD Dataset: Schmidt et al. (2018).</w:t>
      </w:r>
      <w:r>
        <w:t xml:space="preserve"> </w:t>
      </w:r>
      <w:r>
        <w:t xml:space="preserve">“</w:t>
      </w:r>
      <w:r>
        <w:t xml:space="preserve">Introducing WESAD, a Multimodal Dataset for Wearable Stress and Affect Detection.</w:t>
      </w:r>
      <w:r>
        <w:t xml:space="preserve">”</w:t>
      </w:r>
      <w:r>
        <w:t xml:space="preserve"> </w:t>
      </w:r>
      <w:r>
        <w:t xml:space="preserve">ICMI.</w:t>
      </w:r>
    </w:p>
    <w:p>
      <w:r>
        <w:pict>
          <v:rect style="width:0;height:1.5pt" o:hralign="center" o:hrstd="t" o:hr="t"/>
        </w:pict>
      </w:r>
    </w:p>
    <w:p>
      <w:pPr>
        <w:pStyle w:val="FirstParagraph"/>
      </w:pPr>
      <w:r>
        <w:rPr>
          <w:bCs/>
          <w:b/>
        </w:rPr>
        <w:t xml:space="preserve">Report Generated:</w:t>
      </w:r>
      <w:r>
        <w:t xml:space="preserve"> </w:t>
      </w:r>
      <w:r>
        <w:t xml:space="preserve">December 2025</w:t>
      </w:r>
      <w:r>
        <w:br/>
      </w:r>
      <w:r>
        <w:rPr>
          <w:bCs/>
          <w:b/>
        </w:rPr>
        <w:t xml:space="preserve">Total Pages:</w:t>
      </w:r>
      <w:r>
        <w:t xml:space="preserve"> </w:t>
      </w:r>
      <w:r>
        <w:t xml:space="preserve">28</w:t>
      </w:r>
      <w:r>
        <w:br/>
      </w:r>
      <w:r>
        <w:rPr>
          <w:bCs/>
          <w:b/>
        </w:rPr>
        <w:t xml:space="preserve">Word Count:</w:t>
      </w:r>
      <w:r>
        <w:t xml:space="preserve"> </w:t>
      </w:r>
      <w:r>
        <w:t xml:space="preserve">~8,500</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2025-12-04T02:07:50Z</dcterms:created>
  <dcterms:modified xsi:type="dcterms:W3CDTF">2025-12-04T02:07:50Z</dcterms:modified>
</cp:coreProperties>
</file>

<file path=docProps/custom.xml><?xml version="1.0" encoding="utf-8"?>
<Properties xmlns="http://schemas.openxmlformats.org/officeDocument/2006/custom-properties" xmlns:vt="http://schemas.openxmlformats.org/officeDocument/2006/docPropsVTypes"/>
</file>