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Use-Case Flow Specification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Food Bank Surplus Redistribution Platform  |  Problem Statement #62  |  Lab 1 – PES University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00"/>
      </w:tblGrid>
      <w:t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EDF7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Use Case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UC-03: Reserve Pickup Window</w:t>
            </w:r>
          </w:p>
        </w:tc>
      </w:tr>
      <w:t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EDF7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Primary Actor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Shelter Coordinator</w:t>
            </w:r>
          </w:p>
        </w:tc>
      </w:tr>
      <w:t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EDF7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Secondary Actor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Donor Partner (notified of the reservation)</w:t>
            </w:r>
          </w:p>
        </w:tc>
      </w:tr>
      <w:t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EDF7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Includes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UC-06: Validate Reservation Eligibility</w:t>
            </w:r>
          </w:p>
        </w:tc>
      </w:tr>
      <w:t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EDF7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Related Requirements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FR-003, FR-004, NFR-002</w:t>
            </w:r>
          </w:p>
        </w:tc>
      </w:tr>
      <w:t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EDF7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Trigger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Coordinator chooses “Reserve” on a food batch and selects a pickup window.</w:t>
            </w:r>
          </w:p>
        </w:tc>
      </w:tr>
    </w:tbl>
    <w:p>
      <w:pPr>
        <w:pBdr>
          <w:bottom w:val="single" w:color="2E5E8C" w:sz="6" w:space="1"/>
        </w:pBdr>
        <w:spacing w:after="30" w:before="90"/>
      </w:pPr>
      <w:r>
        <w:rPr>
          <w:rFonts w:ascii="Arial" w:cs="Arial" w:eastAsia="Arial" w:hAnsi="Arial"/>
          <w:b/>
          <w:bCs/>
          <w:color w:val="2E5E8C"/>
          <w:sz w:val="21"/>
          <w:szCs w:val="21"/>
        </w:rPr>
        <w:t xml:space="preserve">Preconditions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Arial" w:cs="Arial" w:eastAsia="Arial" w:hAnsi="Arial"/>
          <w:sz w:val="19"/>
          <w:szCs w:val="19"/>
        </w:rPr>
        <w:t xml:space="preserve">Shelter Coordinator is registered and logged in.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Arial" w:cs="Arial" w:eastAsia="Arial" w:hAnsi="Arial"/>
          <w:sz w:val="19"/>
          <w:szCs w:val="19"/>
        </w:rPr>
        <w:t xml:space="preserve">The shelter account is verified.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Arial" w:cs="Arial" w:eastAsia="Arial" w:hAnsi="Arial"/>
          <w:sz w:val="19"/>
          <w:szCs w:val="19"/>
        </w:rPr>
        <w:t xml:space="preserve">The food batch exists, is Available and has not expired.</w:t>
      </w:r>
    </w:p>
    <w:p>
      <w:pPr>
        <w:pBdr>
          <w:bottom w:val="single" w:color="2E5E8C" w:sz="6" w:space="1"/>
        </w:pBdr>
        <w:spacing w:after="30" w:before="90"/>
      </w:pPr>
      <w:r>
        <w:rPr>
          <w:rFonts w:ascii="Arial" w:cs="Arial" w:eastAsia="Arial" w:hAnsi="Arial"/>
          <w:b/>
          <w:bCs/>
          <w:color w:val="2E5E8C"/>
          <w:sz w:val="21"/>
          <w:szCs w:val="21"/>
        </w:rPr>
        <w:t xml:space="preserve">Postconditions (on success)</w:t>
      </w:r>
    </w:p>
    <w:p>
      <w:pPr>
        <w:pStyle w:val="ListParagraph"/>
        <w:numPr>
          <w:ilvl w:val="0"/>
          <w:numId w:val="3"/>
        </w:numPr>
        <w:spacing w:after="15"/>
      </w:pPr>
      <w:r>
        <w:rPr>
          <w:rFonts w:ascii="Arial" w:cs="Arial" w:eastAsia="Arial" w:hAnsi="Arial"/>
          <w:sz w:val="19"/>
          <w:szCs w:val="19"/>
        </w:rPr>
        <w:t xml:space="preserve">A reservation record is created and the batch status changes to Reserved.</w:t>
      </w:r>
    </w:p>
    <w:p>
      <w:pPr>
        <w:pStyle w:val="ListParagraph"/>
        <w:numPr>
          <w:ilvl w:val="0"/>
          <w:numId w:val="3"/>
        </w:numPr>
        <w:spacing w:after="15"/>
      </w:pPr>
      <w:r>
        <w:rPr>
          <w:rFonts w:ascii="Arial" w:cs="Arial" w:eastAsia="Arial" w:hAnsi="Arial"/>
          <w:sz w:val="19"/>
          <w:szCs w:val="19"/>
        </w:rPr>
        <w:t xml:space="preserve">The chosen pickup window and pickup details are stored.</w:t>
      </w:r>
    </w:p>
    <w:p>
      <w:pPr>
        <w:pStyle w:val="ListParagraph"/>
        <w:numPr>
          <w:ilvl w:val="0"/>
          <w:numId w:val="3"/>
        </w:numPr>
        <w:spacing w:after="15"/>
      </w:pPr>
      <w:r>
        <w:rPr>
          <w:rFonts w:ascii="Arial" w:cs="Arial" w:eastAsia="Arial" w:hAnsi="Arial"/>
          <w:sz w:val="19"/>
          <w:szCs w:val="19"/>
        </w:rPr>
        <w:t xml:space="preserve">A unique pickup verification code is generated and linked to this reservation.</w:t>
      </w:r>
    </w:p>
    <w:p>
      <w:pPr>
        <w:pStyle w:val="ListParagraph"/>
        <w:numPr>
          <w:ilvl w:val="0"/>
          <w:numId w:val="3"/>
        </w:numPr>
        <w:spacing w:after="15"/>
      </w:pPr>
      <w:r>
        <w:rPr>
          <w:rFonts w:ascii="Arial" w:cs="Arial" w:eastAsia="Arial" w:hAnsi="Arial"/>
          <w:sz w:val="19"/>
          <w:szCs w:val="19"/>
        </w:rPr>
        <w:t xml:space="preserve">The Shelter Coordinator receives confirmation; the Donor Partner is notified.</w:t>
      </w:r>
    </w:p>
    <w:p>
      <w:pPr>
        <w:pBdr>
          <w:bottom w:val="single" w:color="2E5E8C" w:sz="6" w:space="1"/>
        </w:pBdr>
        <w:spacing w:after="30" w:before="90"/>
      </w:pPr>
      <w:r>
        <w:rPr>
          <w:rFonts w:ascii="Arial" w:cs="Arial" w:eastAsia="Arial" w:hAnsi="Arial"/>
          <w:b/>
          <w:bCs/>
          <w:color w:val="2E5E8C"/>
          <w:sz w:val="21"/>
          <w:szCs w:val="21"/>
        </w:rPr>
        <w:t xml:space="preserve">Main Success Scenario</w:t>
      </w:r>
    </w:p>
    <w:p>
      <w:pPr>
        <w:pStyle w:val="ListParagraph"/>
        <w:numPr>
          <w:ilvl w:val="0"/>
          <w:numId w:val="4"/>
        </w:numPr>
        <w:spacing w:after="15"/>
      </w:pPr>
      <w:r>
        <w:rPr>
          <w:rFonts w:ascii="Arial" w:cs="Arial" w:eastAsia="Arial" w:hAnsi="Arial"/>
          <w:sz w:val="19"/>
          <w:szCs w:val="19"/>
        </w:rPr>
        <w:t xml:space="preserve">Shelter Coordinator logs in.</w:t>
      </w:r>
    </w:p>
    <w:p>
      <w:pPr>
        <w:pStyle w:val="ListParagraph"/>
        <w:numPr>
          <w:ilvl w:val="0"/>
          <w:numId w:val="4"/>
        </w:numPr>
        <w:spacing w:after="15"/>
      </w:pPr>
      <w:r>
        <w:rPr>
          <w:rFonts w:ascii="Arial" w:cs="Arial" w:eastAsia="Arial" w:hAnsi="Arial"/>
          <w:sz w:val="19"/>
          <w:szCs w:val="19"/>
        </w:rPr>
        <w:t xml:space="preserve">System displays the available food batches (UC-02).</w:t>
      </w:r>
    </w:p>
    <w:p>
      <w:pPr>
        <w:pStyle w:val="ListParagraph"/>
        <w:numPr>
          <w:ilvl w:val="0"/>
          <w:numId w:val="4"/>
        </w:numPr>
        <w:spacing w:after="15"/>
      </w:pPr>
      <w:r>
        <w:rPr>
          <w:rFonts w:ascii="Arial" w:cs="Arial" w:eastAsia="Arial" w:hAnsi="Arial"/>
          <w:sz w:val="19"/>
          <w:szCs w:val="19"/>
        </w:rPr>
        <w:t xml:space="preserve">Coordinator selects a food batch.</w:t>
      </w:r>
    </w:p>
    <w:p>
      <w:pPr>
        <w:pStyle w:val="ListParagraph"/>
        <w:numPr>
          <w:ilvl w:val="0"/>
          <w:numId w:val="4"/>
        </w:numPr>
        <w:spacing w:after="15"/>
      </w:pPr>
      <w:r>
        <w:rPr>
          <w:rFonts w:ascii="Arial" w:cs="Arial" w:eastAsia="Arial" w:hAnsi="Arial"/>
          <w:sz w:val="19"/>
          <w:szCs w:val="19"/>
        </w:rPr>
        <w:t xml:space="preserve">System shows quantity, expiry countdown, dietary tags, pickup location and pickup windows.</w:t>
      </w:r>
    </w:p>
    <w:p>
      <w:pPr>
        <w:pStyle w:val="ListParagraph"/>
        <w:numPr>
          <w:ilvl w:val="0"/>
          <w:numId w:val="4"/>
        </w:numPr>
        <w:spacing w:after="15"/>
      </w:pPr>
      <w:r>
        <w:rPr>
          <w:rFonts w:ascii="Arial" w:cs="Arial" w:eastAsia="Arial" w:hAnsi="Arial"/>
          <w:sz w:val="19"/>
          <w:szCs w:val="19"/>
        </w:rPr>
        <w:t xml:space="preserve">Coordinator selects an available pickup window and requests the reservation.</w:t>
      </w:r>
    </w:p>
    <w:p>
      <w:pPr>
        <w:pStyle w:val="ListParagraph"/>
        <w:numPr>
          <w:ilvl w:val="0"/>
          <w:numId w:val="4"/>
        </w:numPr>
        <w:spacing w:after="15"/>
      </w:pPr>
      <w:r>
        <w:rPr>
          <w:rFonts w:ascii="Arial" w:cs="Arial" w:eastAsia="Arial" w:hAnsi="Arial"/>
          <w:sz w:val="19"/>
          <w:szCs w:val="19"/>
        </w:rPr>
        <w:t xml:space="preserve">System runs Validate Reservation Eligibility (UC-06): shelter is verified, batch is Available, batch is not expired, window is valid.</w:t>
      </w:r>
    </w:p>
    <w:p>
      <w:pPr>
        <w:pStyle w:val="ListParagraph"/>
        <w:numPr>
          <w:ilvl w:val="0"/>
          <w:numId w:val="4"/>
        </w:numPr>
        <w:spacing w:after="15"/>
      </w:pPr>
      <w:r>
        <w:rPr>
          <w:rFonts w:ascii="Arial" w:cs="Arial" w:eastAsia="Arial" w:hAnsi="Arial"/>
          <w:sz w:val="19"/>
          <w:szCs w:val="19"/>
        </w:rPr>
        <w:t xml:space="preserve">System creates the reservation and updates the batch status to Reserved.</w:t>
      </w:r>
    </w:p>
    <w:p>
      <w:pPr>
        <w:pStyle w:val="ListParagraph"/>
        <w:numPr>
          <w:ilvl w:val="0"/>
          <w:numId w:val="4"/>
        </w:numPr>
        <w:spacing w:after="15"/>
      </w:pPr>
      <w:r>
        <w:rPr>
          <w:rFonts w:ascii="Arial" w:cs="Arial" w:eastAsia="Arial" w:hAnsi="Arial"/>
          <w:sz w:val="19"/>
          <w:szCs w:val="19"/>
        </w:rPr>
        <w:t xml:space="preserve">System generates the unique pickup verification code.</w:t>
      </w:r>
    </w:p>
    <w:p>
      <w:pPr>
        <w:pStyle w:val="ListParagraph"/>
        <w:numPr>
          <w:ilvl w:val="0"/>
          <w:numId w:val="4"/>
        </w:numPr>
        <w:spacing w:after="15"/>
      </w:pPr>
      <w:r>
        <w:rPr>
          <w:rFonts w:ascii="Arial" w:cs="Arial" w:eastAsia="Arial" w:hAnsi="Arial"/>
          <w:sz w:val="19"/>
          <w:szCs w:val="19"/>
        </w:rPr>
        <w:t xml:space="preserve">System shows the confirmation, code and pickup details to the Coordinator and notifies the Donor Partner.</w:t>
      </w:r>
    </w:p>
    <w:p>
      <w:pPr>
        <w:pBdr>
          <w:bottom w:val="single" w:color="2E5E8C" w:sz="6" w:space="1"/>
        </w:pBdr>
        <w:spacing w:after="30" w:before="90"/>
      </w:pPr>
      <w:r>
        <w:rPr>
          <w:rFonts w:ascii="Arial" w:cs="Arial" w:eastAsia="Arial" w:hAnsi="Arial"/>
          <w:b/>
          <w:bCs/>
          <w:color w:val="2E5E8C"/>
          <w:sz w:val="21"/>
          <w:szCs w:val="21"/>
        </w:rPr>
        <w:t xml:space="preserve">Alternate Flow A1 – Batch no longer available (at step 6)</w:t>
      </w:r>
    </w:p>
    <w:p>
      <w:pPr>
        <w:pStyle w:val="ListParagraph"/>
        <w:numPr>
          <w:ilvl w:val="0"/>
          <w:numId w:val="5"/>
        </w:numPr>
        <w:spacing w:after="15"/>
      </w:pPr>
      <w:r>
        <w:rPr>
          <w:rFonts w:ascii="Arial" w:cs="Arial" w:eastAsia="Arial" w:hAnsi="Arial"/>
          <w:sz w:val="19"/>
          <w:szCs w:val="19"/>
        </w:rPr>
        <w:t xml:space="preserve">Another shelter reserved the same batch before this request was confirmed.</w:t>
      </w:r>
    </w:p>
    <w:p>
      <w:pPr>
        <w:pStyle w:val="ListParagraph"/>
        <w:numPr>
          <w:ilvl w:val="0"/>
          <w:numId w:val="5"/>
        </w:numPr>
        <w:spacing w:after="15"/>
      </w:pPr>
      <w:r>
        <w:rPr>
          <w:rFonts w:ascii="Arial" w:cs="Arial" w:eastAsia="Arial" w:hAnsi="Arial"/>
          <w:sz w:val="19"/>
          <w:szCs w:val="19"/>
        </w:rPr>
        <w:t xml:space="preserve">System finds the batch is no longer Available during eligibility validation.</w:t>
      </w:r>
    </w:p>
    <w:p>
      <w:pPr>
        <w:pStyle w:val="ListParagraph"/>
        <w:numPr>
          <w:ilvl w:val="0"/>
          <w:numId w:val="5"/>
        </w:numPr>
        <w:spacing w:after="15"/>
      </w:pPr>
      <w:r>
        <w:rPr>
          <w:rFonts w:ascii="Arial" w:cs="Arial" w:eastAsia="Arial" w:hAnsi="Arial"/>
          <w:sz w:val="19"/>
          <w:szCs w:val="19"/>
        </w:rPr>
        <w:t xml:space="preserve">System rejects the request; no reservation is created.</w:t>
      </w:r>
    </w:p>
    <w:p>
      <w:pPr>
        <w:pStyle w:val="ListParagraph"/>
        <w:numPr>
          <w:ilvl w:val="0"/>
          <w:numId w:val="5"/>
        </w:numPr>
        <w:spacing w:after="15"/>
      </w:pPr>
      <w:r>
        <w:rPr>
          <w:rFonts w:ascii="Arial" w:cs="Arial" w:eastAsia="Arial" w:hAnsi="Arial"/>
          <w:sz w:val="19"/>
          <w:szCs w:val="19"/>
        </w:rPr>
        <w:t xml:space="preserve">System shows “This batch has already been reserved.”</w:t>
      </w:r>
    </w:p>
    <w:p>
      <w:pPr>
        <w:pStyle w:val="ListParagraph"/>
        <w:numPr>
          <w:ilvl w:val="0"/>
          <w:numId w:val="5"/>
        </w:numPr>
        <w:spacing w:after="15"/>
      </w:pPr>
      <w:r>
        <w:rPr>
          <w:rFonts w:ascii="Arial" w:cs="Arial" w:eastAsia="Arial" w:hAnsi="Arial"/>
          <w:sz w:val="19"/>
          <w:szCs w:val="19"/>
        </w:rPr>
        <w:t xml:space="preserve">Coordinator returns to the available food board (use case ends).</w:t>
      </w:r>
    </w:p>
    <w:p>
      <w:pPr>
        <w:pBdr>
          <w:bottom w:val="single" w:color="2E5E8C" w:sz="6" w:space="1"/>
        </w:pBdr>
        <w:spacing w:after="30" w:before="90"/>
      </w:pPr>
      <w:r>
        <w:rPr>
          <w:rFonts w:ascii="Arial" w:cs="Arial" w:eastAsia="Arial" w:hAnsi="Arial"/>
          <w:b/>
          <w:bCs/>
          <w:color w:val="2E5E8C"/>
          <w:sz w:val="21"/>
          <w:szCs w:val="21"/>
        </w:rPr>
        <w:t xml:space="preserve">Alternate Flow A2 – Batch expired or shelter not verified (at step 6)</w:t>
      </w:r>
    </w:p>
    <w:p>
      <w:pPr>
        <w:pStyle w:val="ListParagraph"/>
        <w:numPr>
          <w:ilvl w:val="0"/>
          <w:numId w:val="6"/>
        </w:numPr>
        <w:spacing w:after="15"/>
      </w:pPr>
      <w:r>
        <w:rPr>
          <w:rFonts w:ascii="Arial" w:cs="Arial" w:eastAsia="Arial" w:hAnsi="Arial"/>
          <w:sz w:val="19"/>
          <w:szCs w:val="19"/>
        </w:rPr>
        <w:t xml:space="preserve">System detects that the batch has expired, or that the shelter is not verified.</w:t>
      </w:r>
    </w:p>
    <w:p>
      <w:pPr>
        <w:pStyle w:val="ListParagraph"/>
        <w:numPr>
          <w:ilvl w:val="0"/>
          <w:numId w:val="6"/>
        </w:numPr>
        <w:spacing w:after="15"/>
      </w:pPr>
      <w:r>
        <w:rPr>
          <w:rFonts w:ascii="Arial" w:cs="Arial" w:eastAsia="Arial" w:hAnsi="Arial"/>
          <w:sz w:val="19"/>
          <w:szCs w:val="19"/>
        </w:rPr>
        <w:t xml:space="preserve">System rejects the request and shows the reason (“Food expired” or “Shelter not verified”).</w:t>
      </w:r>
    </w:p>
    <w:p>
      <w:pPr>
        <w:pStyle w:val="ListParagraph"/>
        <w:numPr>
          <w:ilvl w:val="0"/>
          <w:numId w:val="6"/>
        </w:numPr>
        <w:spacing w:after="15"/>
      </w:pPr>
      <w:r>
        <w:rPr>
          <w:rFonts w:ascii="Arial" w:cs="Arial" w:eastAsia="Arial" w:hAnsi="Arial"/>
          <w:sz w:val="19"/>
          <w:szCs w:val="19"/>
        </w:rPr>
        <w:t xml:space="preserve">Coordinator returns to the food board (use case ends).</w:t>
      </w:r>
    </w:p>
    <w:p>
      <w:pPr>
        <w:pBdr>
          <w:bottom w:val="single" w:color="2E5E8C" w:sz="6" w:space="1"/>
        </w:pBdr>
        <w:spacing w:after="30" w:before="90"/>
      </w:pPr>
      <w:r>
        <w:rPr>
          <w:rFonts w:ascii="Arial" w:cs="Arial" w:eastAsia="Arial" w:hAnsi="Arial"/>
          <w:b/>
          <w:bCs/>
          <w:color w:val="2E5E8C"/>
          <w:sz w:val="21"/>
          <w:szCs w:val="21"/>
        </w:rPr>
        <w:t xml:space="preserve">Business Rules</w:t>
      </w:r>
    </w:p>
    <w:p>
      <w:pPr>
        <w:spacing w:after="30"/>
      </w:pPr>
      <w:r>
        <w:rPr>
          <w:rFonts w:ascii="Arial" w:cs="Arial" w:eastAsia="Arial" w:hAnsi="Arial"/>
          <w:sz w:val="19"/>
          <w:szCs w:val="19"/>
        </w:rPr>
        <w:t xml:space="preserve">Only verified shelters may reserve. Expired food cannot be reserved. Availability is checked before confirming. One batch cannot have two reservations. Each pickup code is unique to one reservation.</w:t>
      </w:r>
    </w:p>
    <w:sectPr>
      <w:pgSz w:w="11906" w:h="16838" w:orient="portrait"/>
      <w:pgMar w:top="700" w:right="1300" w:bottom="6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2026-10-02T05:52:44.672Z</dcterms:created>
  <dcterms:modified xsi:type="dcterms:W3CDTF">2026-10-02T05:52:44.677Z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