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"gettimeofday.h"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gettimeofday(struct timeval* tp, struct timezone* tzp)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uint64_t EPOCH = ((uint64_t)116444736000000000ULL);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SYSTEMTIME system_time;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FILETIME file_time;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uint64_t time;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GetSystemTime(&amp;system_time);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SystemTimeToFileTime(&amp;system_time, &amp;file_time);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 = ((uint64_t)file_time.dwLowDateTime);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 += ((uint64_t)file_time.dwHighDateTime) &lt;&lt; 32;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/*converting file time to unix epoch*/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tp-&gt;tv_sec = (long)((time - EPOCH) / 10000000L);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tp-&gt;tv_usec = (long)(system_time.wMilliseconds * 1000);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clock_gettime(int dummy, struct timespec* ct)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LARGE_INTEGER count;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(g_first_time)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g_first_time = 0;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(0 == QueryPerformanceFrequency(&amp;g_counts_per_sec))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g_counts_per_sec.QuadPart = 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((NULL == ct) || (g_counts_per_sec.QuadPart &lt;= 0) || (0 == QueryPerformanceCounter(&amp;count)))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ct-&gt;tv_sec = count.QuadPart / g_counts_per_sec.QuadPart;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ct-&gt;tv_nsec = ((count.QuadPart % g_counts_per_sec.QuadPart) * BILLION) / g_counts_per_sec.QuadPart;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