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816C" w14:textId="76768A17" w:rsidR="000B087F" w:rsidRPr="00B25177" w:rsidRDefault="000B087F" w:rsidP="00C9044A">
      <w:pPr>
        <w:jc w:val="center"/>
        <w:rPr>
          <w:rFonts w:cstheme="minorHAnsi"/>
          <w:b/>
          <w:bCs/>
          <w:color w:val="4472C4" w:themeColor="accent1"/>
          <w:sz w:val="44"/>
          <w:szCs w:val="44"/>
          <w:lang w:val="en-IN"/>
        </w:rPr>
      </w:pPr>
      <w:r w:rsidRPr="00B25177">
        <w:rPr>
          <w:rFonts w:cstheme="minorHAnsi"/>
          <w:b/>
          <w:bCs/>
          <w:color w:val="4472C4" w:themeColor="accent1"/>
          <w:sz w:val="44"/>
          <w:szCs w:val="44"/>
          <w:lang w:val="en-IN"/>
        </w:rPr>
        <w:t>Revenue Recognition</w:t>
      </w:r>
    </w:p>
    <w:p w14:paraId="1122B6DB" w14:textId="578A61BF" w:rsidR="00E85B01" w:rsidRDefault="00000000" w:rsidP="00E85B01">
      <w:pPr>
        <w:spacing w:after="0"/>
        <w:jc w:val="center"/>
        <w:rPr>
          <w:rFonts w:cstheme="minorHAnsi"/>
          <w:b/>
          <w:bCs/>
          <w:color w:val="4472C4" w:themeColor="accent1"/>
          <w:sz w:val="40"/>
          <w:szCs w:val="40"/>
        </w:rPr>
      </w:pPr>
      <w:r>
        <w:rPr>
          <w:rFonts w:cstheme="minorHAnsi"/>
          <w:color w:val="4472C4" w:themeColor="accent1"/>
        </w:rPr>
        <w:pict w14:anchorId="7E2E76A4">
          <v:rect id="_x0000_i1025" style="width:0;height:1.5pt" o:hralign="center" o:hrstd="t" o:hr="t" fillcolor="#a0a0a0" stroked="f"/>
        </w:pict>
      </w:r>
      <w:r w:rsidR="00E85B01" w:rsidRPr="001A0587">
        <w:rPr>
          <w:rFonts w:cstheme="minorHAnsi"/>
          <w:b/>
          <w:bCs/>
          <w:color w:val="4472C4" w:themeColor="accent1"/>
          <w:sz w:val="40"/>
          <w:szCs w:val="40"/>
        </w:rPr>
        <w:t xml:space="preserve">NetSuite </w:t>
      </w:r>
      <w:r w:rsidR="003D6625">
        <w:rPr>
          <w:rFonts w:cstheme="minorHAnsi"/>
          <w:b/>
          <w:bCs/>
          <w:color w:val="4472C4" w:themeColor="accent1"/>
          <w:sz w:val="40"/>
          <w:szCs w:val="40"/>
        </w:rPr>
        <w:t>Revenue Recognition</w:t>
      </w:r>
      <w:r w:rsidR="00E85B01" w:rsidRPr="001A0587">
        <w:rPr>
          <w:rFonts w:cstheme="minorHAnsi"/>
          <w:b/>
          <w:bCs/>
          <w:color w:val="4472C4" w:themeColor="accent1"/>
          <w:sz w:val="40"/>
          <w:szCs w:val="40"/>
        </w:rPr>
        <w:t xml:space="preserve"> Architecture</w:t>
      </w:r>
    </w:p>
    <w:p w14:paraId="7BCDA50E" w14:textId="31FDCBDD" w:rsidR="00E85B01" w:rsidRPr="00CD7132" w:rsidRDefault="00911805" w:rsidP="00E85B01">
      <w:pPr>
        <w:spacing w:after="0"/>
        <w:jc w:val="center"/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>Advance Revenue Management</w:t>
      </w:r>
      <w:r w:rsidR="00EC393D">
        <w:rPr>
          <w:rFonts w:cstheme="minorHAnsi"/>
          <w:b/>
          <w:bCs/>
          <w:color w:val="4472C4" w:themeColor="accent1"/>
          <w:sz w:val="32"/>
          <w:szCs w:val="32"/>
        </w:rPr>
        <w:t xml:space="preserve"> </w:t>
      </w:r>
      <w:r>
        <w:rPr>
          <w:rFonts w:cstheme="minorHAnsi"/>
          <w:b/>
          <w:bCs/>
          <w:color w:val="4472C4" w:themeColor="accent1"/>
          <w:sz w:val="32"/>
          <w:szCs w:val="32"/>
        </w:rPr>
        <w:t>(ARM) &amp; Financial Impact</w:t>
      </w:r>
      <w:r w:rsidRPr="00CD7132">
        <w:rPr>
          <w:rFonts w:cstheme="minorHAnsi"/>
          <w:color w:val="4472C4" w:themeColor="accent1"/>
        </w:rPr>
        <w:t xml:space="preserve"> </w:t>
      </w:r>
      <w:r w:rsidR="00E85B01" w:rsidRPr="00CD7132">
        <w:rPr>
          <w:rFonts w:cstheme="minorHAnsi"/>
          <w:color w:val="4472C4" w:themeColor="accent1"/>
        </w:rPr>
        <w:br/>
      </w:r>
      <w:r w:rsidR="00E85B01" w:rsidRPr="00CD7132">
        <w:rPr>
          <w:rFonts w:cstheme="minorHAnsi"/>
          <w:b/>
          <w:bCs/>
          <w:color w:val="4472C4" w:themeColor="accent1"/>
          <w:sz w:val="36"/>
          <w:szCs w:val="36"/>
        </w:rPr>
        <w:t xml:space="preserve">Weekly Learning Series – Week </w:t>
      </w:r>
      <w:r w:rsidR="00E85B01">
        <w:rPr>
          <w:rFonts w:cstheme="minorHAnsi"/>
          <w:b/>
          <w:bCs/>
          <w:color w:val="4472C4" w:themeColor="accent1"/>
          <w:sz w:val="36"/>
          <w:szCs w:val="36"/>
        </w:rPr>
        <w:t>5</w:t>
      </w:r>
    </w:p>
    <w:p w14:paraId="0992BBBC" w14:textId="1AA528CB" w:rsidR="00A261CC" w:rsidRPr="00B25177" w:rsidRDefault="00000000" w:rsidP="000B087F">
      <w:pPr>
        <w:rPr>
          <w:rFonts w:cstheme="minorHAnsi"/>
          <w:b/>
          <w:bCs/>
          <w:sz w:val="32"/>
          <w:szCs w:val="32"/>
          <w:lang w:val="en-IN"/>
        </w:rPr>
      </w:pPr>
      <w:r>
        <w:rPr>
          <w:rFonts w:cstheme="minorHAnsi"/>
          <w:color w:val="4472C4" w:themeColor="accent1"/>
        </w:rPr>
        <w:pict w14:anchorId="26656374">
          <v:rect id="_x0000_i1026" style="width:0;height:1.5pt" o:hralign="center" o:hrstd="t" o:hr="t" fillcolor="#a0a0a0" stroked="f"/>
        </w:pict>
      </w:r>
    </w:p>
    <w:p w14:paraId="69A039BC" w14:textId="3A9F92A4" w:rsidR="00A261CC" w:rsidRPr="00B25177" w:rsidRDefault="006848C1" w:rsidP="00E85B01">
      <w:pPr>
        <w:tabs>
          <w:tab w:val="left" w:pos="1145"/>
        </w:tabs>
        <w:rPr>
          <w:rFonts w:cstheme="minorHAnsi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53517254" wp14:editId="1F591B0D">
            <wp:extent cx="5731510" cy="5731510"/>
            <wp:effectExtent l="19050" t="19050" r="21590" b="21590"/>
            <wp:docPr id="87537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85B01">
        <w:rPr>
          <w:rFonts w:cstheme="minorHAnsi"/>
          <w:b/>
          <w:bCs/>
          <w:sz w:val="32"/>
          <w:szCs w:val="32"/>
          <w:lang w:val="en-IN"/>
        </w:rPr>
        <w:tab/>
      </w:r>
    </w:p>
    <w:p w14:paraId="52A49E05" w14:textId="77777777" w:rsidR="00A261CC" w:rsidRPr="00B25177" w:rsidRDefault="00A261CC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43450F99" w14:textId="77777777" w:rsidR="00A261CC" w:rsidRPr="00B25177" w:rsidRDefault="00A261CC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10CBE507" w14:textId="67C7B02B" w:rsidR="000B087F" w:rsidRPr="003056E6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3056E6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Introduction</w:t>
      </w:r>
    </w:p>
    <w:p w14:paraId="3C86C79A" w14:textId="1D581806" w:rsidR="00305045" w:rsidRPr="00B25177" w:rsidRDefault="00305045" w:rsidP="00305045">
      <w:pPr>
        <w:pStyle w:val="ListParagraph"/>
        <w:numPr>
          <w:ilvl w:val="0"/>
          <w:numId w:val="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determines when revenue is recorded in financial statements, which may differ from when a customer is billed.</w:t>
      </w:r>
    </w:p>
    <w:p w14:paraId="1A91533B" w14:textId="77777777" w:rsidR="00E82D09" w:rsidRPr="00B25177" w:rsidRDefault="00305045" w:rsidP="00305045">
      <w:pPr>
        <w:pStyle w:val="ListParagraph"/>
        <w:numPr>
          <w:ilvl w:val="0"/>
          <w:numId w:val="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In NetSuite, billing and revenue recognition are treated as separate processes:</w:t>
      </w:r>
    </w:p>
    <w:p w14:paraId="5A0FCD0C" w14:textId="77777777" w:rsidR="00E82D09" w:rsidRPr="00B25177" w:rsidRDefault="00305045" w:rsidP="00305045">
      <w:pPr>
        <w:pStyle w:val="ListParagraph"/>
        <w:numPr>
          <w:ilvl w:val="1"/>
          <w:numId w:val="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Billing defines when the customer is invoiced</w:t>
      </w:r>
    </w:p>
    <w:p w14:paraId="78C12099" w14:textId="132D8740" w:rsidR="00305045" w:rsidRPr="00B25177" w:rsidRDefault="00305045" w:rsidP="00305045">
      <w:pPr>
        <w:pStyle w:val="ListParagraph"/>
        <w:numPr>
          <w:ilvl w:val="1"/>
          <w:numId w:val="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defines when income is recorded</w:t>
      </w:r>
    </w:p>
    <w:p w14:paraId="06C09120" w14:textId="77777777" w:rsidR="00BA0198" w:rsidRPr="00B25177" w:rsidRDefault="00305045" w:rsidP="00305045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may be recognized:</w:t>
      </w:r>
    </w:p>
    <w:p w14:paraId="20D48AA9" w14:textId="77777777" w:rsidR="00BA0198" w:rsidRPr="00B25177" w:rsidRDefault="00305045" w:rsidP="00305045">
      <w:pPr>
        <w:pStyle w:val="ListParagraph"/>
        <w:numPr>
          <w:ilvl w:val="1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Immediately at the time of invoicing, or</w:t>
      </w:r>
    </w:p>
    <w:p w14:paraId="3A8EF7B7" w14:textId="4FEF0D0D" w:rsidR="00305045" w:rsidRPr="00B25177" w:rsidRDefault="00305045" w:rsidP="00305045">
      <w:pPr>
        <w:pStyle w:val="ListParagraph"/>
        <w:numPr>
          <w:ilvl w:val="1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Over time based on predefined recognition schedules</w:t>
      </w:r>
    </w:p>
    <w:p w14:paraId="79C363BA" w14:textId="5BEA5E20" w:rsidR="00305045" w:rsidRPr="00B25177" w:rsidRDefault="00305045" w:rsidP="00305045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This behaviour is significantly influenced by whether Advanced Revenue Management (ARM) is enabled.</w:t>
      </w:r>
    </w:p>
    <w:p w14:paraId="57C644E9" w14:textId="359A3D38" w:rsidR="00CF06C0" w:rsidRPr="00B25177" w:rsidRDefault="00305045" w:rsidP="00DF29C3">
      <w:pPr>
        <w:pStyle w:val="ListParagraph"/>
        <w:numPr>
          <w:ilvl w:val="0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Without ARM:</w:t>
      </w:r>
    </w:p>
    <w:p w14:paraId="75D9885C" w14:textId="0ABBA03F" w:rsidR="00305045" w:rsidRPr="00B25177" w:rsidRDefault="00305045" w:rsidP="00DF29C3">
      <w:pPr>
        <w:pStyle w:val="ListParagraph"/>
        <w:numPr>
          <w:ilvl w:val="1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is typically recognized directly at the time of invoicing.</w:t>
      </w:r>
    </w:p>
    <w:p w14:paraId="35512915" w14:textId="10D5821A" w:rsidR="00305045" w:rsidRPr="00B25177" w:rsidRDefault="00305045" w:rsidP="00DF29C3">
      <w:pPr>
        <w:pStyle w:val="ListParagraph"/>
        <w:numPr>
          <w:ilvl w:val="0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With ARM enabled:</w:t>
      </w:r>
    </w:p>
    <w:p w14:paraId="2F3F5BD6" w14:textId="63707520" w:rsidR="00305045" w:rsidRPr="00B25177" w:rsidRDefault="00305045" w:rsidP="00305045">
      <w:pPr>
        <w:pStyle w:val="ListParagraph"/>
        <w:numPr>
          <w:ilvl w:val="1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is governed by structured processes including revenue elements, allocation, and revenue plans.</w:t>
      </w:r>
    </w:p>
    <w:p w14:paraId="4705822F" w14:textId="77777777" w:rsidR="00DA21CA" w:rsidRPr="00B25177" w:rsidRDefault="00305045" w:rsidP="00305045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plays a critical role in ensuring compliance with accounting standards such as:</w:t>
      </w:r>
    </w:p>
    <w:p w14:paraId="0370E43C" w14:textId="77777777" w:rsidR="00DA21CA" w:rsidRPr="00B25177" w:rsidRDefault="00305045" w:rsidP="00305045">
      <w:pPr>
        <w:pStyle w:val="ListParagraph"/>
        <w:numPr>
          <w:ilvl w:val="1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ASC 606 (United States)</w:t>
      </w:r>
    </w:p>
    <w:p w14:paraId="7DCF7229" w14:textId="37D86394" w:rsidR="00305045" w:rsidRPr="00B25177" w:rsidRDefault="00305045" w:rsidP="00305045">
      <w:pPr>
        <w:pStyle w:val="ListParagraph"/>
        <w:numPr>
          <w:ilvl w:val="1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IFRS 15 (International Financial Reporting Standards)</w:t>
      </w:r>
    </w:p>
    <w:p w14:paraId="46035E74" w14:textId="7B613383" w:rsidR="00305045" w:rsidRPr="00B25177" w:rsidRDefault="00305045" w:rsidP="00F309CF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These standards require revenue to be recognized based on the transfer of goods or services, not simply on billing events.</w:t>
      </w:r>
    </w:p>
    <w:p w14:paraId="62C48940" w14:textId="6CC41041" w:rsidR="007A3DF1" w:rsidRPr="00B25177" w:rsidRDefault="00305045" w:rsidP="00156BD4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Therefore, revenue recognition configuration in NetSuite must align with both operational billing processes and financial reporting policies.</w:t>
      </w:r>
    </w:p>
    <w:p w14:paraId="3D86ADF4" w14:textId="77777777" w:rsidR="008A279B" w:rsidRPr="00B25177" w:rsidRDefault="008A279B" w:rsidP="008A279B">
      <w:pPr>
        <w:rPr>
          <w:rFonts w:cstheme="minorHAnsi"/>
          <w:lang w:val="en-IN"/>
        </w:rPr>
      </w:pPr>
    </w:p>
    <w:p w14:paraId="324831F4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246E609A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03822E9C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01B960D3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657625A4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094CE31E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6B850781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19A884ED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32856AAF" w14:textId="77777777" w:rsidR="002C425F" w:rsidRPr="00B25177" w:rsidRDefault="002C425F" w:rsidP="008A279B">
      <w:pPr>
        <w:rPr>
          <w:rFonts w:cstheme="minorHAnsi"/>
          <w:lang w:val="en-IN"/>
        </w:rPr>
      </w:pPr>
    </w:p>
    <w:p w14:paraId="26D8F1D9" w14:textId="6A979883" w:rsidR="007A3DF1" w:rsidRPr="00D625D6" w:rsidRDefault="00F96237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D625D6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Without ARM (Basic Revenue Recognition)</w:t>
      </w:r>
    </w:p>
    <w:p w14:paraId="3D0FDE2D" w14:textId="733596C3" w:rsidR="001E3FFF" w:rsidRPr="00B25177" w:rsidRDefault="001E3FFF" w:rsidP="003D3092">
      <w:pPr>
        <w:pStyle w:val="ListParagraph"/>
        <w:numPr>
          <w:ilvl w:val="0"/>
          <w:numId w:val="12"/>
        </w:num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Revenue Recognition Without ARM (Basic Model)</w:t>
      </w:r>
    </w:p>
    <w:p w14:paraId="23A7AE6A" w14:textId="00F57049" w:rsidR="001E3FFF" w:rsidRPr="00B25177" w:rsidRDefault="001E3FFF" w:rsidP="001E3FFF">
      <w:pPr>
        <w:pStyle w:val="ListParagraph"/>
        <w:numPr>
          <w:ilvl w:val="1"/>
          <w:numId w:val="1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When Advanced Revenue Management (ARM) is not enabled, NetSuite uses a simplified revenue recognition approach.</w:t>
      </w:r>
    </w:p>
    <w:p w14:paraId="5C129D26" w14:textId="77777777" w:rsidR="00402FBE" w:rsidRPr="00B25177" w:rsidRDefault="001E3FFF" w:rsidP="001E3FFF">
      <w:pPr>
        <w:pStyle w:val="ListParagraph"/>
        <w:numPr>
          <w:ilvl w:val="0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Key Characteristics:</w:t>
      </w:r>
    </w:p>
    <w:p w14:paraId="72D93DD7" w14:textId="77777777" w:rsidR="00402FBE" w:rsidRPr="00B25177" w:rsidRDefault="001E3FFF" w:rsidP="001E3FFF">
      <w:pPr>
        <w:pStyle w:val="ListParagraph"/>
        <w:numPr>
          <w:ilvl w:val="1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is typically recognized at the time of invoicing</w:t>
      </w:r>
    </w:p>
    <w:p w14:paraId="0D8716B6" w14:textId="77777777" w:rsidR="00402FBE" w:rsidRPr="00B25177" w:rsidRDefault="001E3FFF" w:rsidP="001E3FFF">
      <w:pPr>
        <w:pStyle w:val="ListParagraph"/>
        <w:numPr>
          <w:ilvl w:val="1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Basic revenue recognition schedules can still be applied using legacy revenue recognition templates</w:t>
      </w:r>
    </w:p>
    <w:p w14:paraId="0805CFDA" w14:textId="77777777" w:rsidR="00402FBE" w:rsidRPr="00B25177" w:rsidRDefault="001E3FFF" w:rsidP="001E3FFF">
      <w:pPr>
        <w:pStyle w:val="ListParagraph"/>
        <w:numPr>
          <w:ilvl w:val="1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No revenue elements or revenue arrangements are created</w:t>
      </w:r>
    </w:p>
    <w:p w14:paraId="5C96B5B3" w14:textId="1DC05B65" w:rsidR="001E3FFF" w:rsidRPr="00B25177" w:rsidRDefault="001E3FFF" w:rsidP="001E3FFF">
      <w:pPr>
        <w:pStyle w:val="ListParagraph"/>
        <w:numPr>
          <w:ilvl w:val="1"/>
          <w:numId w:val="1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No automated allocation logic exists for multi-element transactions</w:t>
      </w:r>
    </w:p>
    <w:p w14:paraId="4F5E69B7" w14:textId="77777777" w:rsidR="001C64C8" w:rsidRPr="00B25177" w:rsidRDefault="001E3FFF" w:rsidP="001E3FFF">
      <w:pPr>
        <w:pStyle w:val="ListParagraph"/>
        <w:numPr>
          <w:ilvl w:val="0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Limitations:</w:t>
      </w:r>
    </w:p>
    <w:p w14:paraId="0E99499D" w14:textId="77777777" w:rsidR="00B84346" w:rsidRPr="00B25177" w:rsidRDefault="001E3FFF" w:rsidP="001E3FFF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is generally tied closely to billing events</w:t>
      </w:r>
    </w:p>
    <w:p w14:paraId="34833C4D" w14:textId="77777777" w:rsidR="00B84346" w:rsidRPr="00B25177" w:rsidRDefault="001E3FFF" w:rsidP="001E3FFF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No support for Standalone Selling Price (SSP)-based allocation</w:t>
      </w:r>
    </w:p>
    <w:p w14:paraId="08AF888D" w14:textId="77777777" w:rsidR="00B84346" w:rsidRPr="00B25177" w:rsidRDefault="001E3FFF" w:rsidP="001E3FFF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Difficult to accurately handle bundled or multi-component sales</w:t>
      </w:r>
    </w:p>
    <w:p w14:paraId="494EF13A" w14:textId="425D19B2" w:rsidR="001E3FFF" w:rsidRPr="00B25177" w:rsidRDefault="001E3FFF" w:rsidP="001E3FFF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Limited ability to comply fully with ASC 606 / IFRS 15 requirements</w:t>
      </w:r>
    </w:p>
    <w:p w14:paraId="74892817" w14:textId="77777777" w:rsidR="001E3FFF" w:rsidRPr="00B25177" w:rsidRDefault="001E3FFF" w:rsidP="001E3FFF">
      <w:pPr>
        <w:rPr>
          <w:rFonts w:cstheme="minorHAnsi"/>
          <w:lang w:val="en-IN"/>
        </w:rPr>
      </w:pPr>
    </w:p>
    <w:p w14:paraId="4CD3FB62" w14:textId="7629E347" w:rsidR="001E3FFF" w:rsidRPr="00B25177" w:rsidRDefault="001E3FFF" w:rsidP="00982257">
      <w:pPr>
        <w:pStyle w:val="ListParagraph"/>
        <w:numPr>
          <w:ilvl w:val="0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Use Case:</w:t>
      </w:r>
    </w:p>
    <w:p w14:paraId="3D579CCC" w14:textId="77777777" w:rsidR="00BE7E55" w:rsidRPr="00B25177" w:rsidRDefault="001E3FFF" w:rsidP="001E3FFF">
      <w:pPr>
        <w:pStyle w:val="ListParagraph"/>
        <w:numPr>
          <w:ilvl w:val="1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This approach is suitable for simple business models where:</w:t>
      </w:r>
    </w:p>
    <w:p w14:paraId="3AD3B4BC" w14:textId="77777777" w:rsidR="00BE7E55" w:rsidRPr="00B25177" w:rsidRDefault="001E3FFF" w:rsidP="001E3FFF">
      <w:pPr>
        <w:pStyle w:val="ListParagraph"/>
        <w:numPr>
          <w:ilvl w:val="2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Transactions involve single deliverables</w:t>
      </w:r>
    </w:p>
    <w:p w14:paraId="67570552" w14:textId="77777777" w:rsidR="00BE7E55" w:rsidRPr="00B25177" w:rsidRDefault="001E3FFF" w:rsidP="001E3FFF">
      <w:pPr>
        <w:pStyle w:val="ListParagraph"/>
        <w:numPr>
          <w:ilvl w:val="2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can be recognized immediately or in a straightforward schedule</w:t>
      </w:r>
    </w:p>
    <w:p w14:paraId="446871D1" w14:textId="5D78335B" w:rsidR="007A3DF1" w:rsidRPr="00B25177" w:rsidRDefault="001E3FFF" w:rsidP="001E3FFF">
      <w:pPr>
        <w:pStyle w:val="ListParagraph"/>
        <w:numPr>
          <w:ilvl w:val="2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Complex allocation and contract-based recognition are not required</w:t>
      </w:r>
    </w:p>
    <w:p w14:paraId="297883B4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2574BF48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0E328720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3557DC39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7FA8B93D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0D9AA166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1315BB47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77A2EDB2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53385836" w14:textId="77777777" w:rsidR="005A08F6" w:rsidRPr="00B25177" w:rsidRDefault="005A08F6" w:rsidP="000B087F">
      <w:pPr>
        <w:rPr>
          <w:rFonts w:cstheme="minorHAnsi"/>
          <w:lang w:val="en-IN"/>
        </w:rPr>
      </w:pPr>
    </w:p>
    <w:p w14:paraId="64DCC039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0E63CBE6" w14:textId="77777777" w:rsidR="007A3DF1" w:rsidRPr="00B25177" w:rsidRDefault="007A3DF1" w:rsidP="000B087F">
      <w:pPr>
        <w:rPr>
          <w:rFonts w:cstheme="minorHAnsi"/>
          <w:lang w:val="en-IN"/>
        </w:rPr>
      </w:pPr>
    </w:p>
    <w:p w14:paraId="636690A7" w14:textId="77777777" w:rsidR="000B087F" w:rsidRPr="00AE36A1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AE36A1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Revenue Recognition Architecture</w:t>
      </w:r>
    </w:p>
    <w:p w14:paraId="3BACF831" w14:textId="4B69A540" w:rsidR="00F70F30" w:rsidRPr="00B25177" w:rsidRDefault="00F70F30" w:rsidP="00F70F30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in NetSuite follows a layered and event-driven architecture that separates billing, allocation, planning, and financial recognition processes.</w:t>
      </w:r>
    </w:p>
    <w:p w14:paraId="1593364D" w14:textId="77777777" w:rsidR="00CA12A8" w:rsidRPr="00B25177" w:rsidRDefault="00F70F30" w:rsidP="00F70F30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Transaction Layer</w:t>
      </w:r>
    </w:p>
    <w:p w14:paraId="16FE134C" w14:textId="77777777" w:rsidR="00F46D26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Sales Orders, Invoices, Cash Sales</w:t>
      </w:r>
    </w:p>
    <w:p w14:paraId="744D82D7" w14:textId="63F49FBD" w:rsidR="00F70F30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Source transactions that trigger revenue processing</w:t>
      </w:r>
    </w:p>
    <w:p w14:paraId="52B18534" w14:textId="77777777" w:rsidR="0010322A" w:rsidRPr="00B25177" w:rsidRDefault="00F70F30" w:rsidP="00F70F30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ARM Processing Layer</w:t>
      </w:r>
    </w:p>
    <w:p w14:paraId="6CC4C7C7" w14:textId="77777777" w:rsidR="0010322A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Elements (system-generated per transaction line)</w:t>
      </w:r>
    </w:p>
    <w:p w14:paraId="458D483F" w14:textId="77777777" w:rsidR="0010322A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Arrangements (grouping of related elements)</w:t>
      </w:r>
    </w:p>
    <w:p w14:paraId="739A2057" w14:textId="332591CE" w:rsidR="00F70F30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Allocation Engine (SSP-based allocation across elements)</w:t>
      </w:r>
    </w:p>
    <w:p w14:paraId="49EDB36D" w14:textId="77777777" w:rsidR="008128D9" w:rsidRPr="00B25177" w:rsidRDefault="00F70F30" w:rsidP="00F70F30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Planning Layer</w:t>
      </w:r>
    </w:p>
    <w:p w14:paraId="321CFF68" w14:textId="77777777" w:rsidR="008128D9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Rules (define recognition method)</w:t>
      </w:r>
    </w:p>
    <w:p w14:paraId="3138DC32" w14:textId="0D8019B5" w:rsidR="00F70F30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Plans (system-generated schedules for recognition)</w:t>
      </w:r>
    </w:p>
    <w:p w14:paraId="3D52E345" w14:textId="77777777" w:rsidR="00AB658E" w:rsidRPr="00B25177" w:rsidRDefault="00F70F30" w:rsidP="00F70F30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Execution Layer</w:t>
      </w:r>
    </w:p>
    <w:p w14:paraId="319DAD9E" w14:textId="77777777" w:rsidR="00AB658E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Recognition Journal Entries</w:t>
      </w:r>
    </w:p>
    <w:p w14:paraId="3D2CEE38" w14:textId="5CC05DB1" w:rsidR="00F70F30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Recognition executed via scheduled or manual processes</w:t>
      </w:r>
    </w:p>
    <w:p w14:paraId="17958FDD" w14:textId="77777777" w:rsidR="007F288D" w:rsidRPr="00B25177" w:rsidRDefault="00F70F30" w:rsidP="00F70F30">
      <w:pPr>
        <w:pStyle w:val="ListParagraph"/>
        <w:numPr>
          <w:ilvl w:val="0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Reporting Layer</w:t>
      </w:r>
    </w:p>
    <w:p w14:paraId="77A53B5F" w14:textId="77777777" w:rsidR="007F288D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Financial Reports</w:t>
      </w:r>
    </w:p>
    <w:p w14:paraId="6A56DF8B" w14:textId="77777777" w:rsidR="007F288D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Deferred Revenue Tracking</w:t>
      </w:r>
    </w:p>
    <w:p w14:paraId="497B8A53" w14:textId="015D10B7" w:rsidR="00F70F30" w:rsidRPr="00B25177" w:rsidRDefault="00F70F30" w:rsidP="00F70F30">
      <w:pPr>
        <w:pStyle w:val="ListParagraph"/>
        <w:numPr>
          <w:ilvl w:val="1"/>
          <w:numId w:val="14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Plan and Forecast visibility</w:t>
      </w:r>
    </w:p>
    <w:p w14:paraId="23766E3E" w14:textId="77777777" w:rsidR="00F70F30" w:rsidRPr="00B25177" w:rsidRDefault="00F70F30" w:rsidP="00F70F30">
      <w:pPr>
        <w:rPr>
          <w:rFonts w:cstheme="minorHAnsi"/>
          <w:lang w:val="en-IN"/>
        </w:rPr>
      </w:pPr>
    </w:p>
    <w:p w14:paraId="1AEC2CC0" w14:textId="77777777" w:rsidR="00CD0A05" w:rsidRPr="00B25177" w:rsidRDefault="00F70F30" w:rsidP="00F70F30">
      <w:pPr>
        <w:pStyle w:val="ListParagraph"/>
        <w:numPr>
          <w:ilvl w:val="0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Key Characteristics:</w:t>
      </w:r>
    </w:p>
    <w:p w14:paraId="4637096F" w14:textId="77777777" w:rsidR="00CD0A05" w:rsidRPr="00B25177" w:rsidRDefault="00F70F30" w:rsidP="00F70F30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elements and arrangements are automatically generated upon transaction processing</w:t>
      </w:r>
    </w:p>
    <w:p w14:paraId="37977C75" w14:textId="77777777" w:rsidR="00CD0A05" w:rsidRPr="00B25177" w:rsidRDefault="00F70F30" w:rsidP="00F70F30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Allocation is performed at the arrangement level using SSP logic</w:t>
      </w:r>
    </w:p>
    <w:p w14:paraId="227265DB" w14:textId="77777777" w:rsidR="00CD0A05" w:rsidRPr="00B25177" w:rsidRDefault="00F70F30" w:rsidP="00F70F30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plans are created based on defined rules and contract duration</w:t>
      </w:r>
    </w:p>
    <w:p w14:paraId="09EC4E5A" w14:textId="6B908605" w:rsidR="00F70F30" w:rsidRPr="00B25177" w:rsidRDefault="00F70F30" w:rsidP="00F70F30">
      <w:pPr>
        <w:pStyle w:val="ListParagraph"/>
        <w:numPr>
          <w:ilvl w:val="1"/>
          <w:numId w:val="1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lang w:val="en-IN"/>
        </w:rPr>
        <w:t>Revenue recognition is executed periodically based on accounting periods</w:t>
      </w:r>
    </w:p>
    <w:p w14:paraId="498678AF" w14:textId="77777777" w:rsidR="00F70F30" w:rsidRPr="00B25177" w:rsidRDefault="00F70F30" w:rsidP="00F70F30">
      <w:pPr>
        <w:rPr>
          <w:rFonts w:cstheme="minorHAnsi"/>
          <w:lang w:val="en-IN"/>
        </w:rPr>
      </w:pPr>
    </w:p>
    <w:p w14:paraId="21467234" w14:textId="46D0AEEF" w:rsidR="00843D71" w:rsidRPr="00B25177" w:rsidRDefault="00F70F30" w:rsidP="00F70F30">
      <w:p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This layered architecture enables NetSuite to handle complex revenue scenarios while maintaining compliance with accounting standards.</w:t>
      </w:r>
    </w:p>
    <w:p w14:paraId="751D1C61" w14:textId="77777777" w:rsidR="00AA1D59" w:rsidRPr="00B25177" w:rsidRDefault="00AA1D59" w:rsidP="000B087F">
      <w:pPr>
        <w:rPr>
          <w:rFonts w:cstheme="minorHAnsi"/>
          <w:b/>
          <w:bCs/>
          <w:sz w:val="28"/>
          <w:szCs w:val="28"/>
          <w:lang w:val="en-IN"/>
        </w:rPr>
      </w:pPr>
    </w:p>
    <w:p w14:paraId="5D46C10A" w14:textId="77777777" w:rsidR="00AA1D59" w:rsidRPr="00B25177" w:rsidRDefault="00AA1D59" w:rsidP="000B087F">
      <w:pPr>
        <w:rPr>
          <w:rFonts w:cstheme="minorHAnsi"/>
          <w:b/>
          <w:bCs/>
          <w:sz w:val="28"/>
          <w:szCs w:val="28"/>
          <w:lang w:val="en-IN"/>
        </w:rPr>
      </w:pPr>
    </w:p>
    <w:p w14:paraId="09FA4199" w14:textId="77777777" w:rsidR="00AA1D59" w:rsidRPr="00B25177" w:rsidRDefault="00AA1D59" w:rsidP="000B087F">
      <w:pPr>
        <w:rPr>
          <w:rFonts w:cstheme="minorHAnsi"/>
          <w:b/>
          <w:bCs/>
          <w:sz w:val="28"/>
          <w:szCs w:val="28"/>
          <w:lang w:val="en-IN"/>
        </w:rPr>
      </w:pPr>
    </w:p>
    <w:p w14:paraId="557DACD9" w14:textId="77777777" w:rsidR="00AA1D59" w:rsidRPr="00B25177" w:rsidRDefault="00AA1D59" w:rsidP="000B087F">
      <w:pPr>
        <w:rPr>
          <w:rFonts w:cstheme="minorHAnsi"/>
          <w:b/>
          <w:bCs/>
          <w:sz w:val="28"/>
          <w:szCs w:val="28"/>
          <w:lang w:val="en-IN"/>
        </w:rPr>
      </w:pPr>
    </w:p>
    <w:p w14:paraId="727187D3" w14:textId="77777777" w:rsidR="00AA1D59" w:rsidRPr="00B25177" w:rsidRDefault="00AA1D59" w:rsidP="000B087F">
      <w:pPr>
        <w:rPr>
          <w:rFonts w:cstheme="minorHAnsi"/>
          <w:b/>
          <w:bCs/>
          <w:sz w:val="28"/>
          <w:szCs w:val="28"/>
          <w:lang w:val="en-IN"/>
        </w:rPr>
      </w:pPr>
    </w:p>
    <w:p w14:paraId="06BD94AB" w14:textId="5954B23B" w:rsidR="000B087F" w:rsidRPr="003B3D31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3B3D31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Role of Advanced Revenue Management (ARM)</w:t>
      </w:r>
    </w:p>
    <w:p w14:paraId="4A76944F" w14:textId="6572D583" w:rsidR="000425E0" w:rsidRPr="00B25177" w:rsidRDefault="000425E0" w:rsidP="000425E0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When Advanced Revenue Management (ARM) is enabled, NetSuite transforms revenue recognition from a simple billing-based process into a structured, rule-driven system.</w:t>
      </w:r>
    </w:p>
    <w:p w14:paraId="42247BF5" w14:textId="3EB93C90" w:rsidR="000425E0" w:rsidRPr="00B25177" w:rsidRDefault="000425E0" w:rsidP="005239C9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Instead of recognizing revenue directly at invoicing, ARM introduces a multi-step processing model:</w:t>
      </w:r>
    </w:p>
    <w:p w14:paraId="0CB43701" w14:textId="77777777" w:rsidR="000425E0" w:rsidRPr="00B25177" w:rsidRDefault="000425E0" w:rsidP="000425E0">
      <w:pPr>
        <w:rPr>
          <w:rFonts w:cstheme="minorHAnsi"/>
          <w:lang w:val="en-IN"/>
        </w:rPr>
      </w:pPr>
    </w:p>
    <w:p w14:paraId="78AEE266" w14:textId="5C7EF071" w:rsidR="000425E0" w:rsidRPr="00B25177" w:rsidRDefault="000425E0" w:rsidP="000425E0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 xml:space="preserve">Revenue Elements  </w:t>
      </w:r>
    </w:p>
    <w:p w14:paraId="216E42F8" w14:textId="6420586E" w:rsidR="000425E0" w:rsidRPr="00B25177" w:rsidRDefault="000425E0" w:rsidP="000425E0">
      <w:p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  Automatically created for each transaction line, representing individual revenue components</w:t>
      </w:r>
    </w:p>
    <w:p w14:paraId="1E0BF060" w14:textId="092A506B" w:rsidR="000425E0" w:rsidRPr="00B25177" w:rsidRDefault="000425E0" w:rsidP="001F0609">
      <w:pPr>
        <w:pStyle w:val="ListParagraph"/>
        <w:numPr>
          <w:ilvl w:val="0"/>
          <w:numId w:val="15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 xml:space="preserve">Revenue Arrangements  </w:t>
      </w:r>
    </w:p>
    <w:p w14:paraId="70408250" w14:textId="792D200E" w:rsidR="000425E0" w:rsidRPr="00B25177" w:rsidRDefault="000425E0" w:rsidP="000425E0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Group related revenue elements and act as the basis for revenue allocation</w:t>
      </w:r>
    </w:p>
    <w:p w14:paraId="75D43490" w14:textId="61027265" w:rsidR="000425E0" w:rsidRPr="00B25177" w:rsidRDefault="000425E0" w:rsidP="004309B4">
      <w:pPr>
        <w:pStyle w:val="ListParagraph"/>
        <w:numPr>
          <w:ilvl w:val="0"/>
          <w:numId w:val="15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 xml:space="preserve">Allocation Engine (SSP-based)  </w:t>
      </w:r>
    </w:p>
    <w:p w14:paraId="14192126" w14:textId="17CAAD7C" w:rsidR="000425E0" w:rsidRPr="00B25177" w:rsidRDefault="000425E0" w:rsidP="000425E0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Distributes total transaction value across elements based on Standalone Selling Price (SSP)</w:t>
      </w:r>
    </w:p>
    <w:p w14:paraId="23197264" w14:textId="53F939E0" w:rsidR="000425E0" w:rsidRPr="00B25177" w:rsidRDefault="000425E0" w:rsidP="00B32880">
      <w:pPr>
        <w:pStyle w:val="ListParagraph"/>
        <w:numPr>
          <w:ilvl w:val="0"/>
          <w:numId w:val="15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 xml:space="preserve">Revenue Recognition Rules  </w:t>
      </w:r>
    </w:p>
    <w:p w14:paraId="7B2CCDE5" w14:textId="2E0F3361" w:rsidR="000425E0" w:rsidRPr="00B25177" w:rsidRDefault="000425E0" w:rsidP="000425E0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Define how and when revenue should be recognized (immediate, time-based, milestone-based)</w:t>
      </w:r>
    </w:p>
    <w:p w14:paraId="00E3C29B" w14:textId="12A9D929" w:rsidR="000425E0" w:rsidRPr="00B25177" w:rsidRDefault="000425E0" w:rsidP="00B32880">
      <w:pPr>
        <w:pStyle w:val="ListParagraph"/>
        <w:numPr>
          <w:ilvl w:val="0"/>
          <w:numId w:val="15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 xml:space="preserve">Revenue Plans  </w:t>
      </w:r>
    </w:p>
    <w:p w14:paraId="3CAD63E3" w14:textId="564D98F2" w:rsidR="000425E0" w:rsidRPr="00B25177" w:rsidRDefault="000425E0" w:rsidP="00B32880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System-generated schedules that determine the timing and amount of revenue recognition</w:t>
      </w:r>
    </w:p>
    <w:p w14:paraId="62DDE26A" w14:textId="77777777" w:rsidR="000425E0" w:rsidRPr="00B25177" w:rsidRDefault="000425E0" w:rsidP="000425E0">
      <w:pPr>
        <w:rPr>
          <w:rFonts w:cstheme="minorHAnsi"/>
          <w:lang w:val="en-IN"/>
        </w:rPr>
      </w:pPr>
    </w:p>
    <w:p w14:paraId="7543F7D6" w14:textId="77777777" w:rsidR="000425E0" w:rsidRPr="00B25177" w:rsidRDefault="000425E0" w:rsidP="000425E0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Key Characteristics:</w:t>
      </w:r>
    </w:p>
    <w:p w14:paraId="4B87CC32" w14:textId="5BE9A6F4" w:rsidR="000425E0" w:rsidRPr="00B25177" w:rsidRDefault="000425E0" w:rsidP="00B20BB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Components are automatically generated during transaction processing</w:t>
      </w:r>
    </w:p>
    <w:p w14:paraId="33B172F5" w14:textId="4DAA7B2A" w:rsidR="000425E0" w:rsidRPr="00B25177" w:rsidRDefault="000425E0" w:rsidP="00B20BB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Allocation ensures accurate distribution of revenue across multiple deliverables</w:t>
      </w:r>
    </w:p>
    <w:p w14:paraId="3993DDD9" w14:textId="00537294" w:rsidR="000425E0" w:rsidRPr="00B25177" w:rsidRDefault="000425E0" w:rsidP="00B20BB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recognition is decoupled from billing and executed over time as per defined rules</w:t>
      </w:r>
    </w:p>
    <w:p w14:paraId="78B29430" w14:textId="77777777" w:rsidR="000425E0" w:rsidRPr="00B25177" w:rsidRDefault="000425E0" w:rsidP="000425E0">
      <w:pPr>
        <w:rPr>
          <w:rFonts w:cstheme="minorHAnsi"/>
          <w:lang w:val="en-IN"/>
        </w:rPr>
      </w:pPr>
    </w:p>
    <w:p w14:paraId="205F110F" w14:textId="75EBE4C7" w:rsidR="00D6248B" w:rsidRPr="00B25177" w:rsidRDefault="000425E0" w:rsidP="000425E0">
      <w:p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ARM enables NetSuite to handle complex, multi-element transactions while ensuring compliance with ASC 606 and IFRS 15.</w:t>
      </w:r>
    </w:p>
    <w:p w14:paraId="0DEFF5FC" w14:textId="77777777" w:rsidR="001176C1" w:rsidRPr="00B25177" w:rsidRDefault="001176C1" w:rsidP="00D6248B">
      <w:pPr>
        <w:rPr>
          <w:rFonts w:cstheme="minorHAnsi"/>
          <w:lang w:val="en-IN"/>
        </w:rPr>
      </w:pPr>
    </w:p>
    <w:p w14:paraId="5F15E72F" w14:textId="77777777" w:rsidR="001176C1" w:rsidRPr="00B25177" w:rsidRDefault="001176C1" w:rsidP="00D6248B">
      <w:pPr>
        <w:rPr>
          <w:rFonts w:cstheme="minorHAnsi"/>
          <w:lang w:val="en-IN"/>
        </w:rPr>
      </w:pPr>
    </w:p>
    <w:p w14:paraId="168B414E" w14:textId="77777777" w:rsidR="001176C1" w:rsidRPr="00B25177" w:rsidRDefault="001176C1" w:rsidP="00D6248B">
      <w:pPr>
        <w:rPr>
          <w:rFonts w:cstheme="minorHAnsi"/>
          <w:lang w:val="en-IN"/>
        </w:rPr>
      </w:pPr>
    </w:p>
    <w:p w14:paraId="15D2FD4B" w14:textId="77777777" w:rsidR="001176C1" w:rsidRPr="00B25177" w:rsidRDefault="001176C1" w:rsidP="00D6248B">
      <w:pPr>
        <w:rPr>
          <w:rFonts w:cstheme="minorHAnsi"/>
          <w:lang w:val="en-IN"/>
        </w:rPr>
      </w:pPr>
    </w:p>
    <w:p w14:paraId="0043045D" w14:textId="4B6B9EFA" w:rsidR="00E84795" w:rsidRPr="00B25177" w:rsidRDefault="00D6248B" w:rsidP="00E84795">
      <w:pPr>
        <w:rPr>
          <w:rFonts w:cstheme="minorHAnsi"/>
          <w:b/>
          <w:bCs/>
          <w:sz w:val="32"/>
          <w:szCs w:val="32"/>
        </w:rPr>
      </w:pPr>
      <w:r w:rsidRPr="003B3D31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Revenue Allocation (SSP Concept)</w:t>
      </w:r>
    </w:p>
    <w:p w14:paraId="0F4080AB" w14:textId="14A258A1" w:rsidR="00151918" w:rsidRPr="00B25177" w:rsidRDefault="00151918" w:rsidP="00151918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In Advanced Revenue Management, NetSuite allocates total transaction value across multiple revenue elements using Standalone Selling Price (SSP).</w:t>
      </w:r>
    </w:p>
    <w:p w14:paraId="3894C91C" w14:textId="0EC3F47D" w:rsidR="00151918" w:rsidRPr="00B25177" w:rsidRDefault="00151918" w:rsidP="001B1845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This allocation is based on the relative SSP of each element and ensures compliance with ASC 606 and IFRS 15.</w:t>
      </w:r>
    </w:p>
    <w:p w14:paraId="3EF3F85C" w14:textId="77777777" w:rsidR="00151918" w:rsidRPr="00B25177" w:rsidRDefault="00151918" w:rsidP="00151918">
      <w:pPr>
        <w:rPr>
          <w:rFonts w:cstheme="minorHAnsi"/>
          <w:lang w:val="en-IN"/>
        </w:rPr>
      </w:pPr>
    </w:p>
    <w:p w14:paraId="308BBC50" w14:textId="77777777" w:rsidR="00151918" w:rsidRPr="00B25177" w:rsidRDefault="00151918" w:rsidP="00151918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Key Concepts:</w:t>
      </w:r>
    </w:p>
    <w:p w14:paraId="7BC40933" w14:textId="0E59491D" w:rsidR="00151918" w:rsidRPr="00B25177" w:rsidRDefault="00151918" w:rsidP="00BB4BE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Allocation is performed at the Revenue Arrangement level</w:t>
      </w:r>
    </w:p>
    <w:p w14:paraId="2AA1D5F3" w14:textId="4EB6FF60" w:rsidR="00151918" w:rsidRPr="00B25177" w:rsidRDefault="00151918" w:rsidP="00BB4BE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distributed proportionally based on SSP, not actual transaction line values</w:t>
      </w:r>
    </w:p>
    <w:p w14:paraId="1D999ED3" w14:textId="59122DDF" w:rsidR="00151918" w:rsidRPr="00B25177" w:rsidRDefault="00151918" w:rsidP="00BB4BE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Any discount in the transaction is automatically allocated across elements using SSP ratios</w:t>
      </w:r>
    </w:p>
    <w:p w14:paraId="296ECC6F" w14:textId="77777777" w:rsidR="00151918" w:rsidRPr="00B25177" w:rsidRDefault="00151918" w:rsidP="00151918">
      <w:pPr>
        <w:rPr>
          <w:rFonts w:cstheme="minorHAnsi"/>
          <w:lang w:val="en-IN"/>
        </w:rPr>
      </w:pPr>
    </w:p>
    <w:p w14:paraId="1AA5989E" w14:textId="77777777" w:rsidR="00151918" w:rsidRPr="00B25177" w:rsidRDefault="00151918" w:rsidP="00151918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Allocation Formula:</w:t>
      </w:r>
    </w:p>
    <w:p w14:paraId="5DDC9427" w14:textId="702675AA" w:rsidR="00151918" w:rsidRPr="00B25177" w:rsidRDefault="00151918" w:rsidP="00BB4BED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Allocated Revenue = (Item SSP / Total SSP) × Total Transaction Amount</w:t>
      </w:r>
    </w:p>
    <w:p w14:paraId="722C8331" w14:textId="77777777" w:rsidR="00151918" w:rsidRPr="00B25177" w:rsidRDefault="00151918" w:rsidP="00151918">
      <w:pPr>
        <w:rPr>
          <w:rFonts w:cstheme="minorHAnsi"/>
          <w:lang w:val="en-IN"/>
        </w:rPr>
      </w:pPr>
    </w:p>
    <w:p w14:paraId="30B1E5A3" w14:textId="77777777" w:rsidR="00151918" w:rsidRPr="00B25177" w:rsidRDefault="00151918" w:rsidP="00151918">
      <w:p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Example:</w:t>
      </w:r>
    </w:p>
    <w:p w14:paraId="33C37B5A" w14:textId="4BCC5415" w:rsidR="00151918" w:rsidRPr="00B25177" w:rsidRDefault="00151918" w:rsidP="007228A6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Bundle Price: $1000</w:t>
      </w:r>
    </w:p>
    <w:p w14:paraId="742E2FFD" w14:textId="77777777" w:rsidR="007228A6" w:rsidRPr="00B25177" w:rsidRDefault="00151918" w:rsidP="00151918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SSP:</w:t>
      </w:r>
    </w:p>
    <w:p w14:paraId="2C33C7E6" w14:textId="77777777" w:rsidR="007228A6" w:rsidRPr="00B25177" w:rsidRDefault="00151918" w:rsidP="00151918">
      <w:pPr>
        <w:pStyle w:val="ListParagraph"/>
        <w:numPr>
          <w:ilvl w:val="1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Item A → $800</w:t>
      </w:r>
    </w:p>
    <w:p w14:paraId="378BCA1B" w14:textId="77777777" w:rsidR="007228A6" w:rsidRPr="00B25177" w:rsidRDefault="00151918" w:rsidP="00151918">
      <w:pPr>
        <w:pStyle w:val="ListParagraph"/>
        <w:numPr>
          <w:ilvl w:val="1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Item B → $400</w:t>
      </w:r>
    </w:p>
    <w:p w14:paraId="5CDA4BBD" w14:textId="5CE0B94E" w:rsidR="00151918" w:rsidRPr="00B25177" w:rsidRDefault="00151918" w:rsidP="00151918">
      <w:pPr>
        <w:pStyle w:val="ListParagraph"/>
        <w:numPr>
          <w:ilvl w:val="1"/>
          <w:numId w:val="1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Total SSP = $1200</w:t>
      </w:r>
    </w:p>
    <w:p w14:paraId="55C1E0C4" w14:textId="77777777" w:rsidR="007228A6" w:rsidRPr="00B25177" w:rsidRDefault="00151918" w:rsidP="00151918">
      <w:pPr>
        <w:pStyle w:val="ListParagraph"/>
        <w:numPr>
          <w:ilvl w:val="0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Allocated Revenue:</w:t>
      </w:r>
    </w:p>
    <w:p w14:paraId="4429DFCB" w14:textId="77777777" w:rsidR="007228A6" w:rsidRPr="00B25177" w:rsidRDefault="00151918" w:rsidP="00151918">
      <w:pPr>
        <w:pStyle w:val="ListParagraph"/>
        <w:numPr>
          <w:ilvl w:val="1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Item A → (800 / 1200) × 1000 = $666</w:t>
      </w:r>
    </w:p>
    <w:p w14:paraId="5080D73D" w14:textId="2EE93884" w:rsidR="00151918" w:rsidRPr="00B25177" w:rsidRDefault="00151918" w:rsidP="00151918">
      <w:pPr>
        <w:pStyle w:val="ListParagraph"/>
        <w:numPr>
          <w:ilvl w:val="1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Item B → (400 / 1200) × 1000 = $333</w:t>
      </w:r>
    </w:p>
    <w:p w14:paraId="79CE2895" w14:textId="77777777" w:rsidR="00151918" w:rsidRPr="00B25177" w:rsidRDefault="00151918" w:rsidP="00151918">
      <w:pPr>
        <w:rPr>
          <w:rFonts w:cstheme="minorHAnsi"/>
          <w:lang w:val="en-IN"/>
        </w:rPr>
      </w:pPr>
    </w:p>
    <w:p w14:paraId="3C1E894A" w14:textId="74F7CBC5" w:rsidR="000B087F" w:rsidRPr="00B25177" w:rsidRDefault="00151918" w:rsidP="00151918">
      <w:p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This ensures that revenue is recognized based on the economic value of each component rather than the billed amount.</w:t>
      </w:r>
    </w:p>
    <w:p w14:paraId="5BE17268" w14:textId="77777777" w:rsidR="00974248" w:rsidRPr="00B25177" w:rsidRDefault="00974248" w:rsidP="000B087F">
      <w:pPr>
        <w:rPr>
          <w:rFonts w:cstheme="minorHAnsi"/>
          <w:lang w:val="en-IN"/>
        </w:rPr>
      </w:pPr>
    </w:p>
    <w:p w14:paraId="4FA10020" w14:textId="77777777" w:rsidR="00974248" w:rsidRPr="00B25177" w:rsidRDefault="00974248" w:rsidP="000B087F">
      <w:pPr>
        <w:rPr>
          <w:rFonts w:cstheme="minorHAnsi"/>
          <w:lang w:val="en-IN"/>
        </w:rPr>
      </w:pPr>
    </w:p>
    <w:p w14:paraId="6FD0AA86" w14:textId="77777777" w:rsidR="00974248" w:rsidRPr="00B25177" w:rsidRDefault="00974248" w:rsidP="000B087F">
      <w:pPr>
        <w:rPr>
          <w:rFonts w:cstheme="minorHAnsi"/>
          <w:lang w:val="en-IN"/>
        </w:rPr>
      </w:pPr>
    </w:p>
    <w:p w14:paraId="0A69118C" w14:textId="77777777" w:rsidR="00974248" w:rsidRPr="00B25177" w:rsidRDefault="00974248" w:rsidP="000B087F">
      <w:pPr>
        <w:rPr>
          <w:rFonts w:cstheme="minorHAnsi"/>
          <w:lang w:val="en-IN"/>
        </w:rPr>
      </w:pPr>
    </w:p>
    <w:p w14:paraId="6229EFF1" w14:textId="77777777" w:rsidR="00974248" w:rsidRPr="00B25177" w:rsidRDefault="00974248" w:rsidP="000B087F">
      <w:pPr>
        <w:rPr>
          <w:rFonts w:cstheme="minorHAnsi"/>
          <w:lang w:val="en-IN"/>
        </w:rPr>
      </w:pPr>
    </w:p>
    <w:p w14:paraId="7A85A10A" w14:textId="77777777" w:rsidR="000B087F" w:rsidRPr="00B25177" w:rsidRDefault="000B087F" w:rsidP="000B087F">
      <w:pPr>
        <w:rPr>
          <w:rFonts w:cstheme="minorHAnsi"/>
          <w:b/>
          <w:bCs/>
          <w:sz w:val="32"/>
          <w:szCs w:val="32"/>
          <w:lang w:val="en-IN"/>
        </w:rPr>
      </w:pPr>
      <w:r w:rsidRPr="00A73091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Revenue Recognition Rules</w:t>
      </w:r>
      <w:r w:rsidRPr="00A73091">
        <w:rPr>
          <w:rFonts w:cstheme="minorHAnsi"/>
          <w:b/>
          <w:bCs/>
          <w:color w:val="4472C4" w:themeColor="accent1"/>
          <w:sz w:val="28"/>
          <w:szCs w:val="28"/>
          <w:lang w:val="en-IN"/>
        </w:rPr>
        <w:t xml:space="preserve"> </w:t>
      </w:r>
      <w:r w:rsidRPr="00A73091">
        <w:rPr>
          <w:rFonts w:cstheme="minorHAnsi"/>
          <w:b/>
          <w:bCs/>
          <w:color w:val="4472C4" w:themeColor="accent1"/>
          <w:sz w:val="28"/>
          <w:szCs w:val="28"/>
        </w:rPr>
        <w:t>(formerly called templates)</w:t>
      </w:r>
    </w:p>
    <w:p w14:paraId="11372D70" w14:textId="452E5A1E" w:rsidR="003A063A" w:rsidRPr="00B25177" w:rsidRDefault="003A063A" w:rsidP="003A063A">
      <w:pPr>
        <w:pStyle w:val="ListParagraph"/>
        <w:numPr>
          <w:ilvl w:val="0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In Advanced Revenue Management, Revenue Recognition Rules define how revenue should be recognized over time.</w:t>
      </w:r>
    </w:p>
    <w:p w14:paraId="0CD6ED4B" w14:textId="3B66EC5D" w:rsidR="003A063A" w:rsidRPr="00B25177" w:rsidRDefault="003A063A" w:rsidP="00044D72">
      <w:pPr>
        <w:pStyle w:val="ListParagraph"/>
        <w:numPr>
          <w:ilvl w:val="0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These rules are used by the system to generate Revenue Plans, which determine the timing and amount of revenue recognition.</w:t>
      </w:r>
    </w:p>
    <w:p w14:paraId="2C5A144A" w14:textId="77777777" w:rsidR="003A063A" w:rsidRPr="00B25177" w:rsidRDefault="003A063A" w:rsidP="003A063A">
      <w:pPr>
        <w:rPr>
          <w:rFonts w:cstheme="minorHAnsi"/>
          <w:lang w:val="en-IN"/>
        </w:rPr>
      </w:pPr>
    </w:p>
    <w:p w14:paraId="16C91DA6" w14:textId="77777777" w:rsidR="003A063A" w:rsidRPr="00B25177" w:rsidRDefault="003A063A" w:rsidP="003A063A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Recognition Methods:</w:t>
      </w:r>
    </w:p>
    <w:p w14:paraId="3C8316B6" w14:textId="3E7C1FF1" w:rsidR="003A063A" w:rsidRPr="00B25177" w:rsidRDefault="003A063A" w:rsidP="0079548E">
      <w:pPr>
        <w:pStyle w:val="ListParagraph"/>
        <w:numPr>
          <w:ilvl w:val="0"/>
          <w:numId w:val="18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Immediate Recognition  </w:t>
      </w:r>
    </w:p>
    <w:p w14:paraId="21F64CC3" w14:textId="2DB1CC9F" w:rsidR="003A063A" w:rsidRPr="00B25177" w:rsidRDefault="003A063A" w:rsidP="003A063A">
      <w:pPr>
        <w:pStyle w:val="ListParagraph"/>
        <w:numPr>
          <w:ilvl w:val="0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recognized at the time of invoicing or fulfilment</w:t>
      </w:r>
      <w:r w:rsidR="00187E4B" w:rsidRPr="00B25177">
        <w:rPr>
          <w:rFonts w:cstheme="minorHAnsi"/>
          <w:lang w:val="en-IN"/>
        </w:rPr>
        <w:t>.</w:t>
      </w:r>
    </w:p>
    <w:p w14:paraId="00EBAB16" w14:textId="7BDA60E9" w:rsidR="003A063A" w:rsidRPr="00B25177" w:rsidRDefault="003A063A" w:rsidP="001900DE">
      <w:pPr>
        <w:pStyle w:val="ListParagraph"/>
        <w:numPr>
          <w:ilvl w:val="0"/>
          <w:numId w:val="18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Evenly Distributed Recognition  </w:t>
      </w:r>
    </w:p>
    <w:p w14:paraId="1B754EBE" w14:textId="7FEB05B4" w:rsidR="003A063A" w:rsidRPr="00B25177" w:rsidRDefault="003A063A" w:rsidP="001900DE">
      <w:pPr>
        <w:pStyle w:val="ListParagraph"/>
        <w:numPr>
          <w:ilvl w:val="0"/>
          <w:numId w:val="17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spread evenly across a defined time period</w:t>
      </w:r>
    </w:p>
    <w:p w14:paraId="7E5A96E0" w14:textId="5BF691C9" w:rsidR="003A063A" w:rsidRPr="00B25177" w:rsidRDefault="003A063A" w:rsidP="001900DE">
      <w:pPr>
        <w:pStyle w:val="ListParagraph"/>
        <w:numPr>
          <w:ilvl w:val="0"/>
          <w:numId w:val="18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Milestone-Based Recognition  </w:t>
      </w:r>
    </w:p>
    <w:p w14:paraId="658E05C8" w14:textId="0225846E" w:rsidR="003A063A" w:rsidRPr="00B25177" w:rsidRDefault="003A063A" w:rsidP="003A063A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recognized upon completion of defined milestones</w:t>
      </w:r>
    </w:p>
    <w:p w14:paraId="1480BF12" w14:textId="392E30CA" w:rsidR="003A063A" w:rsidRPr="00B25177" w:rsidRDefault="003A063A" w:rsidP="001900DE">
      <w:pPr>
        <w:pStyle w:val="ListParagraph"/>
        <w:numPr>
          <w:ilvl w:val="0"/>
          <w:numId w:val="18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Event-Based Recognition  </w:t>
      </w:r>
    </w:p>
    <w:p w14:paraId="2A2EE138" w14:textId="3D858498" w:rsidR="003A063A" w:rsidRPr="00B25177" w:rsidRDefault="003A063A" w:rsidP="00CF686A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recognized based on specific triggers such as project progress or manual events</w:t>
      </w:r>
    </w:p>
    <w:p w14:paraId="6382E65A" w14:textId="77777777" w:rsidR="003A063A" w:rsidRPr="00B25177" w:rsidRDefault="003A063A" w:rsidP="003A063A">
      <w:pPr>
        <w:rPr>
          <w:rFonts w:cstheme="minorHAnsi"/>
          <w:lang w:val="en-IN"/>
        </w:rPr>
      </w:pPr>
    </w:p>
    <w:p w14:paraId="2FCBEFB3" w14:textId="77777777" w:rsidR="003A063A" w:rsidRPr="00B25177" w:rsidRDefault="003A063A" w:rsidP="003A063A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Example:</w:t>
      </w:r>
    </w:p>
    <w:p w14:paraId="3DB77A2C" w14:textId="0777F9E1" w:rsidR="003A063A" w:rsidRPr="00B25177" w:rsidRDefault="003A063A" w:rsidP="00481BC8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Contract Value: $12,000</w:t>
      </w:r>
    </w:p>
    <w:p w14:paraId="42D6C326" w14:textId="2776C5B4" w:rsidR="003A063A" w:rsidRPr="00B25177" w:rsidRDefault="003A063A" w:rsidP="00481BC8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Recognition Period: 12 months</w:t>
      </w:r>
    </w:p>
    <w:p w14:paraId="4409687D" w14:textId="41AA7D92" w:rsidR="003A063A" w:rsidRPr="00B25177" w:rsidRDefault="003A063A" w:rsidP="00481BC8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Monthly Revenue Recognition = $1,000</w:t>
      </w:r>
    </w:p>
    <w:p w14:paraId="37FA5B87" w14:textId="77777777" w:rsidR="003A063A" w:rsidRPr="00B25177" w:rsidRDefault="003A063A" w:rsidP="003A063A">
      <w:pPr>
        <w:rPr>
          <w:rFonts w:cstheme="minorHAnsi"/>
          <w:lang w:val="en-IN"/>
        </w:rPr>
      </w:pPr>
    </w:p>
    <w:p w14:paraId="0AAC80A4" w14:textId="65E53F1F" w:rsidR="003A063A" w:rsidRPr="00B25177" w:rsidRDefault="003A063A" w:rsidP="003A063A">
      <w:pPr>
        <w:rPr>
          <w:rFonts w:cstheme="minorHAnsi"/>
          <w:b/>
          <w:bCs/>
          <w:sz w:val="28"/>
          <w:szCs w:val="28"/>
          <w:lang w:val="en-IN"/>
        </w:rPr>
      </w:pPr>
      <w:r w:rsidRPr="00B25177">
        <w:rPr>
          <w:rFonts w:cstheme="minorHAnsi"/>
          <w:b/>
          <w:bCs/>
          <w:sz w:val="28"/>
          <w:szCs w:val="28"/>
          <w:lang w:val="en-IN"/>
        </w:rPr>
        <w:t>Example Financial Flow</w:t>
      </w:r>
    </w:p>
    <w:p w14:paraId="3ECBD676" w14:textId="6744B6D5" w:rsidR="003A063A" w:rsidRPr="00B25177" w:rsidRDefault="003A063A" w:rsidP="003A063A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When deferred revenue accounting is used, the system generates the following entries:</w:t>
      </w:r>
    </w:p>
    <w:p w14:paraId="0F9BB1EA" w14:textId="77777777" w:rsidR="004E16AB" w:rsidRPr="00B25177" w:rsidRDefault="003A063A" w:rsidP="003A063A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At Invoice Creation:</w:t>
      </w:r>
    </w:p>
    <w:p w14:paraId="4EFF09AC" w14:textId="77777777" w:rsidR="004E16AB" w:rsidRPr="00B25177" w:rsidRDefault="003A063A" w:rsidP="003A063A">
      <w:pPr>
        <w:pStyle w:val="ListParagraph"/>
        <w:numPr>
          <w:ilvl w:val="1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Dr Accounts Receivable  </w:t>
      </w:r>
    </w:p>
    <w:p w14:paraId="55D80A6C" w14:textId="26CE2F73" w:rsidR="003A063A" w:rsidRPr="00B25177" w:rsidRDefault="003A063A" w:rsidP="003A063A">
      <w:pPr>
        <w:pStyle w:val="ListParagraph"/>
        <w:numPr>
          <w:ilvl w:val="1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Cr Deferred Revenue  </w:t>
      </w:r>
    </w:p>
    <w:p w14:paraId="23BF5DDD" w14:textId="74E0AD13" w:rsidR="003A063A" w:rsidRPr="00B25177" w:rsidRDefault="003A063A" w:rsidP="003A063A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(Revenue is not recognized immediately)</w:t>
      </w:r>
    </w:p>
    <w:p w14:paraId="14CA9EEA" w14:textId="77777777" w:rsidR="007107F8" w:rsidRPr="00B25177" w:rsidRDefault="003A063A" w:rsidP="003A063A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During Revenue Recognition (Scheduled or Manual Run):</w:t>
      </w:r>
    </w:p>
    <w:p w14:paraId="0D150F93" w14:textId="77777777" w:rsidR="007107F8" w:rsidRPr="00B25177" w:rsidRDefault="003A063A" w:rsidP="003A063A">
      <w:pPr>
        <w:pStyle w:val="ListParagraph"/>
        <w:numPr>
          <w:ilvl w:val="1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Dr Deferred Revenue  </w:t>
      </w:r>
    </w:p>
    <w:p w14:paraId="1244F915" w14:textId="3E4235C1" w:rsidR="003A063A" w:rsidRPr="00B25177" w:rsidRDefault="003A063A" w:rsidP="003A063A">
      <w:pPr>
        <w:pStyle w:val="ListParagraph"/>
        <w:numPr>
          <w:ilvl w:val="1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Cr Revenue  </w:t>
      </w:r>
    </w:p>
    <w:p w14:paraId="7B145FB6" w14:textId="2B6905AF" w:rsidR="003A063A" w:rsidRPr="00B25177" w:rsidRDefault="003A063A" w:rsidP="007107F8">
      <w:pPr>
        <w:pStyle w:val="ListParagraph"/>
        <w:numPr>
          <w:ilvl w:val="0"/>
          <w:numId w:val="19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(Revenue is recognized as per the revenue plan)</w:t>
      </w:r>
    </w:p>
    <w:p w14:paraId="57A8B516" w14:textId="77777777" w:rsidR="003A063A" w:rsidRPr="00B25177" w:rsidRDefault="003A063A" w:rsidP="003A063A">
      <w:pPr>
        <w:rPr>
          <w:rFonts w:cstheme="minorHAnsi"/>
          <w:lang w:val="en-IN"/>
        </w:rPr>
      </w:pPr>
    </w:p>
    <w:p w14:paraId="7E380373" w14:textId="77777777" w:rsidR="003A063A" w:rsidRPr="00B25177" w:rsidRDefault="003A063A" w:rsidP="003A063A">
      <w:p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lastRenderedPageBreak/>
        <w:t>Multi-Element Revenue Example</w:t>
      </w:r>
    </w:p>
    <w:p w14:paraId="3C255B34" w14:textId="77777777" w:rsidR="00DB0D40" w:rsidRPr="00B25177" w:rsidRDefault="003A063A" w:rsidP="003A063A">
      <w:pPr>
        <w:pStyle w:val="ListParagraph"/>
        <w:numPr>
          <w:ilvl w:val="0"/>
          <w:numId w:val="2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Scenario:</w:t>
      </w:r>
    </w:p>
    <w:p w14:paraId="1D8B346C" w14:textId="77777777" w:rsidR="00DB0D40" w:rsidRPr="00B25177" w:rsidRDefault="003A063A" w:rsidP="00DB0D40">
      <w:pPr>
        <w:pStyle w:val="ListParagraph"/>
        <w:numPr>
          <w:ilvl w:val="1"/>
          <w:numId w:val="2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Software License → Immediate Recognition  </w:t>
      </w:r>
    </w:p>
    <w:p w14:paraId="46FEEA75" w14:textId="3470941F" w:rsidR="003A063A" w:rsidRPr="00B25177" w:rsidRDefault="003A063A" w:rsidP="003A063A">
      <w:pPr>
        <w:pStyle w:val="ListParagraph"/>
        <w:numPr>
          <w:ilvl w:val="1"/>
          <w:numId w:val="20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 xml:space="preserve">Support Service → 12-month recognition  </w:t>
      </w:r>
    </w:p>
    <w:p w14:paraId="3C755E0D" w14:textId="4FEB8017" w:rsidR="003A063A" w:rsidRPr="00B25177" w:rsidRDefault="003A063A" w:rsidP="00B42ACA">
      <w:pPr>
        <w:pStyle w:val="ListParagraph"/>
        <w:numPr>
          <w:ilvl w:val="0"/>
          <w:numId w:val="20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System Behavio</w:t>
      </w:r>
      <w:r w:rsidR="00013A6F" w:rsidRPr="00B25177">
        <w:rPr>
          <w:rFonts w:cstheme="minorHAnsi"/>
          <w:b/>
          <w:bCs/>
          <w:lang w:val="en-IN"/>
        </w:rPr>
        <w:t>u</w:t>
      </w:r>
      <w:r w:rsidRPr="00B25177">
        <w:rPr>
          <w:rFonts w:cstheme="minorHAnsi"/>
          <w:b/>
          <w:bCs/>
          <w:lang w:val="en-IN"/>
        </w:rPr>
        <w:t>r:</w:t>
      </w:r>
    </w:p>
    <w:p w14:paraId="7DA5E080" w14:textId="41F9D4EA" w:rsidR="003A063A" w:rsidRPr="00B25177" w:rsidRDefault="003A063A" w:rsidP="003E54D3">
      <w:pPr>
        <w:pStyle w:val="ListParagraph"/>
        <w:numPr>
          <w:ilvl w:val="0"/>
          <w:numId w:val="22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Separate revenue elements are created for each component</w:t>
      </w:r>
    </w:p>
    <w:p w14:paraId="5FA28F26" w14:textId="03246F0F" w:rsidR="003A063A" w:rsidRPr="00B25177" w:rsidRDefault="003A063A" w:rsidP="003E54D3">
      <w:pPr>
        <w:pStyle w:val="ListParagraph"/>
        <w:numPr>
          <w:ilvl w:val="0"/>
          <w:numId w:val="22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allocated (if applicable) at the arrangement level</w:t>
      </w:r>
    </w:p>
    <w:p w14:paraId="7A5AA05C" w14:textId="3F1EA8AB" w:rsidR="003A063A" w:rsidRPr="00B25177" w:rsidRDefault="003A063A" w:rsidP="003E54D3">
      <w:pPr>
        <w:pStyle w:val="ListParagraph"/>
        <w:numPr>
          <w:ilvl w:val="0"/>
          <w:numId w:val="22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Individual revenue plans are generated based on assigned rules</w:t>
      </w:r>
    </w:p>
    <w:p w14:paraId="01C6D76C" w14:textId="77777777" w:rsidR="003A063A" w:rsidRPr="00B25177" w:rsidRDefault="003A063A" w:rsidP="003A063A">
      <w:pPr>
        <w:rPr>
          <w:rFonts w:cstheme="minorHAnsi"/>
          <w:lang w:val="en-IN"/>
        </w:rPr>
      </w:pPr>
    </w:p>
    <w:p w14:paraId="4442F039" w14:textId="77777777" w:rsidR="003A063A" w:rsidRPr="00B25177" w:rsidRDefault="003A063A" w:rsidP="003E54D3">
      <w:pPr>
        <w:pStyle w:val="ListParagraph"/>
        <w:numPr>
          <w:ilvl w:val="0"/>
          <w:numId w:val="21"/>
        </w:numPr>
        <w:rPr>
          <w:rFonts w:cstheme="minorHAnsi"/>
          <w:b/>
          <w:bCs/>
          <w:lang w:val="en-IN"/>
        </w:rPr>
      </w:pPr>
      <w:r w:rsidRPr="00B25177">
        <w:rPr>
          <w:rFonts w:cstheme="minorHAnsi"/>
          <w:b/>
          <w:bCs/>
          <w:lang w:val="en-IN"/>
        </w:rPr>
        <w:t>Accounting Impact:</w:t>
      </w:r>
    </w:p>
    <w:p w14:paraId="57069812" w14:textId="230C02B3" w:rsidR="003A063A" w:rsidRPr="00B25177" w:rsidRDefault="003A063A" w:rsidP="00AE5673">
      <w:pPr>
        <w:pStyle w:val="ListParagraph"/>
        <w:numPr>
          <w:ilvl w:val="0"/>
          <w:numId w:val="23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License revenue is recognized immediately</w:t>
      </w:r>
    </w:p>
    <w:p w14:paraId="3304C175" w14:textId="5536EDE5" w:rsidR="003A063A" w:rsidRPr="00B25177" w:rsidRDefault="003A063A" w:rsidP="00AE5673">
      <w:pPr>
        <w:pStyle w:val="ListParagraph"/>
        <w:numPr>
          <w:ilvl w:val="0"/>
          <w:numId w:val="23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Support revenue is deferred and recognized monthly over 12 months</w:t>
      </w:r>
    </w:p>
    <w:p w14:paraId="587E73F4" w14:textId="77777777" w:rsidR="003A063A" w:rsidRPr="00B25177" w:rsidRDefault="003A063A" w:rsidP="003A063A">
      <w:pPr>
        <w:rPr>
          <w:rFonts w:cstheme="minorHAnsi"/>
          <w:lang w:val="en-IN"/>
        </w:rPr>
      </w:pPr>
    </w:p>
    <w:p w14:paraId="19A3422A" w14:textId="05BCC3C1" w:rsidR="00DF5B03" w:rsidRPr="00B25177" w:rsidRDefault="003A063A" w:rsidP="00CA2BF8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This demonstrates how NetSuite applies different revenue recognition rules within a single transaction.</w:t>
      </w:r>
    </w:p>
    <w:p w14:paraId="2D386D1A" w14:textId="77777777" w:rsidR="00DF5B03" w:rsidRPr="00B25177" w:rsidRDefault="00DF5B03" w:rsidP="000B087F">
      <w:pPr>
        <w:rPr>
          <w:rFonts w:cstheme="minorHAnsi"/>
          <w:lang w:val="en-IN"/>
        </w:rPr>
      </w:pPr>
    </w:p>
    <w:p w14:paraId="698CF758" w14:textId="77777777" w:rsidR="00DF5B03" w:rsidRPr="00B25177" w:rsidRDefault="00DF5B03" w:rsidP="000B087F">
      <w:pPr>
        <w:rPr>
          <w:rFonts w:cstheme="minorHAnsi"/>
          <w:lang w:val="en-IN"/>
        </w:rPr>
      </w:pPr>
    </w:p>
    <w:p w14:paraId="0F97E17D" w14:textId="77777777" w:rsidR="00DF5B03" w:rsidRPr="00B25177" w:rsidRDefault="00DF5B03" w:rsidP="000B087F">
      <w:pPr>
        <w:rPr>
          <w:rFonts w:cstheme="minorHAnsi"/>
          <w:lang w:val="en-IN"/>
        </w:rPr>
      </w:pPr>
    </w:p>
    <w:p w14:paraId="61D10C87" w14:textId="77777777" w:rsidR="00DF5B03" w:rsidRPr="00B25177" w:rsidRDefault="00DF5B03" w:rsidP="000B087F">
      <w:pPr>
        <w:rPr>
          <w:rFonts w:cstheme="minorHAnsi"/>
          <w:lang w:val="en-IN"/>
        </w:rPr>
      </w:pPr>
    </w:p>
    <w:p w14:paraId="77A4CEB3" w14:textId="77777777" w:rsidR="00DF5B03" w:rsidRPr="00B25177" w:rsidRDefault="00DF5B03" w:rsidP="000B087F">
      <w:pPr>
        <w:rPr>
          <w:rFonts w:cstheme="minorHAnsi"/>
          <w:lang w:val="en-IN"/>
        </w:rPr>
      </w:pPr>
    </w:p>
    <w:p w14:paraId="2F415ADB" w14:textId="77777777" w:rsidR="00DF5B03" w:rsidRPr="00B25177" w:rsidRDefault="00DF5B03" w:rsidP="000B087F">
      <w:pPr>
        <w:rPr>
          <w:rFonts w:cstheme="minorHAnsi"/>
          <w:lang w:val="en-IN"/>
        </w:rPr>
      </w:pPr>
    </w:p>
    <w:p w14:paraId="5A5F9CED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1BA8387A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41F1CA10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30EC81E3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309D5811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330436E4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664AB678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4E799E07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4801E230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76BD61CE" w14:textId="77777777" w:rsidR="00120BE5" w:rsidRPr="00B25177" w:rsidRDefault="00120BE5" w:rsidP="000B087F">
      <w:pPr>
        <w:rPr>
          <w:rFonts w:cstheme="minorHAnsi"/>
          <w:lang w:val="en-IN"/>
        </w:rPr>
      </w:pPr>
    </w:p>
    <w:p w14:paraId="55E6BC63" w14:textId="77777777" w:rsidR="000B087F" w:rsidRPr="00A73091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A73091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Revenue Recognition Lifecycle</w:t>
      </w:r>
    </w:p>
    <w:p w14:paraId="0C3AD070" w14:textId="6D9007C3" w:rsidR="008B0E55" w:rsidRPr="00B25177" w:rsidRDefault="008B0E55" w:rsidP="008B0E5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The revenue recognition lifecycle in NetSuite follows a structured, event-driven sequence from transaction creation to financial reporting.</w:t>
      </w:r>
    </w:p>
    <w:p w14:paraId="2C2C35E1" w14:textId="4B92F232" w:rsidR="00D91B52" w:rsidRPr="00B25177" w:rsidRDefault="00D91B52" w:rsidP="00D91B52">
      <w:pPr>
        <w:rPr>
          <w:rFonts w:cstheme="minorHAnsi"/>
          <w:lang w:val="en-IN"/>
        </w:rPr>
      </w:pPr>
      <w:r w:rsidRPr="00B25177">
        <w:rPr>
          <w:rFonts w:cstheme="minorHAnsi"/>
          <w:noProof/>
        </w:rPr>
        <w:drawing>
          <wp:inline distT="0" distB="0" distL="0" distR="0" wp14:anchorId="38A8125B" wp14:editId="66AD4F52">
            <wp:extent cx="5730849" cy="7460673"/>
            <wp:effectExtent l="19050" t="19050" r="22860" b="26035"/>
            <wp:docPr id="11593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46" cy="74859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B21D1" w14:textId="77777777" w:rsidR="008B0E55" w:rsidRPr="00B25177" w:rsidRDefault="008B0E55" w:rsidP="008B0E55">
      <w:pPr>
        <w:rPr>
          <w:rFonts w:cstheme="minorHAnsi"/>
          <w:lang w:val="en-IN"/>
        </w:rPr>
      </w:pPr>
    </w:p>
    <w:p w14:paraId="771FA640" w14:textId="0D01947A" w:rsidR="008B0E55" w:rsidRPr="00A73091" w:rsidRDefault="008B0E55" w:rsidP="008B0E55">
      <w:pPr>
        <w:rPr>
          <w:rFonts w:cstheme="minorHAnsi"/>
          <w:b/>
          <w:bCs/>
          <w:sz w:val="28"/>
          <w:szCs w:val="28"/>
          <w:lang w:val="en-IN"/>
        </w:rPr>
      </w:pPr>
      <w:r w:rsidRPr="00A73091">
        <w:rPr>
          <w:rFonts w:cstheme="minorHAnsi"/>
          <w:b/>
          <w:bCs/>
          <w:sz w:val="28"/>
          <w:szCs w:val="28"/>
          <w:lang w:val="en-IN"/>
        </w:rPr>
        <w:lastRenderedPageBreak/>
        <w:t>Lifecycle Steps:</w:t>
      </w:r>
    </w:p>
    <w:p w14:paraId="1439D306" w14:textId="45D5ABDD" w:rsidR="008B0E55" w:rsidRPr="00A73091" w:rsidRDefault="008B0E55" w:rsidP="00F27333">
      <w:pPr>
        <w:pStyle w:val="ListParagraph"/>
        <w:numPr>
          <w:ilvl w:val="1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Sales Transaction Creation  </w:t>
      </w:r>
    </w:p>
    <w:p w14:paraId="739577B7" w14:textId="645A6F2F" w:rsidR="008B0E55" w:rsidRPr="00B25177" w:rsidRDefault="008B0E55" w:rsidP="008B0E5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A Sales Order, Invoice, or Cash Sale is created, initiating the revenue process.</w:t>
      </w:r>
    </w:p>
    <w:p w14:paraId="481EAEE0" w14:textId="565A0F30" w:rsidR="008B0E55" w:rsidRPr="00A73091" w:rsidRDefault="008B0E55" w:rsidP="00D23B8C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Revenue Element Creation  </w:t>
      </w:r>
    </w:p>
    <w:p w14:paraId="5C27A9E8" w14:textId="5274759C" w:rsidR="008B0E55" w:rsidRPr="00B25177" w:rsidRDefault="008B0E55" w:rsidP="00D23B8C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NetSuite automatically generates revenue elements for each transaction line.</w:t>
      </w:r>
    </w:p>
    <w:p w14:paraId="45E8B760" w14:textId="1AD16D0B" w:rsidR="008B0E55" w:rsidRPr="00A73091" w:rsidRDefault="008B0E55" w:rsidP="006F3185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Revenue Arrangement Creation  </w:t>
      </w:r>
    </w:p>
    <w:p w14:paraId="0BCFB146" w14:textId="0EB31835" w:rsidR="008B0E55" w:rsidRPr="00B25177" w:rsidRDefault="008B0E55" w:rsidP="006F318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Related revenue elements are grouped into a revenue arrangement.</w:t>
      </w:r>
    </w:p>
    <w:p w14:paraId="0F6F53F7" w14:textId="2948AD44" w:rsidR="008B0E55" w:rsidRPr="00A73091" w:rsidRDefault="008B0E55" w:rsidP="006F3185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Revenue Allocation (SSP-Based)  </w:t>
      </w:r>
    </w:p>
    <w:p w14:paraId="3CF4D8BD" w14:textId="2FAB1CB2" w:rsidR="008B0E55" w:rsidRPr="00B25177" w:rsidRDefault="008B0E55" w:rsidP="006F318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Total transaction value is allocated across elements based on Standalone Selling Price (SSP).</w:t>
      </w:r>
    </w:p>
    <w:p w14:paraId="5A9AF378" w14:textId="6B885D39" w:rsidR="008B0E55" w:rsidRPr="00A73091" w:rsidRDefault="008B0E55" w:rsidP="009024C6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Revenue Plan Generation  </w:t>
      </w:r>
    </w:p>
    <w:p w14:paraId="057B1BD6" w14:textId="59936248" w:rsidR="008B0E55" w:rsidRPr="00B25177" w:rsidRDefault="008B0E55" w:rsidP="009024C6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plans are automatically created based on assigned revenue recognition rules.</w:t>
      </w:r>
    </w:p>
    <w:p w14:paraId="771983E6" w14:textId="1908D6F5" w:rsidR="008B0E55" w:rsidRPr="00A73091" w:rsidRDefault="008B0E55" w:rsidP="00710771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Revenue Recognition Execution  </w:t>
      </w:r>
    </w:p>
    <w:p w14:paraId="28E60026" w14:textId="70491770" w:rsidR="008B0E55" w:rsidRPr="00B25177" w:rsidRDefault="008B0E55" w:rsidP="00710771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recognized periodically through scheduled or manual processes.</w:t>
      </w:r>
    </w:p>
    <w:p w14:paraId="1876B484" w14:textId="6F09E5A8" w:rsidR="008B0E55" w:rsidRPr="00A73091" w:rsidRDefault="008B0E55" w:rsidP="00710771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Deferred Revenue Adjustment  </w:t>
      </w:r>
    </w:p>
    <w:p w14:paraId="70D25C20" w14:textId="025B92B2" w:rsidR="008B0E55" w:rsidRPr="00B25177" w:rsidRDefault="008B0E55" w:rsidP="008B0E5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Deferred revenue balances are reduced as revenue is recognized.</w:t>
      </w:r>
    </w:p>
    <w:p w14:paraId="51251FD9" w14:textId="290189F4" w:rsidR="008B0E55" w:rsidRPr="00A73091" w:rsidRDefault="008B0E55" w:rsidP="00710771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Revenue Recognition  </w:t>
      </w:r>
    </w:p>
    <w:p w14:paraId="1843BB26" w14:textId="02B72AA9" w:rsidR="008B0E55" w:rsidRPr="00B25177" w:rsidRDefault="008B0E55" w:rsidP="00710771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Revenue is recorded in the income statement as per the defined schedule.</w:t>
      </w:r>
    </w:p>
    <w:p w14:paraId="42231BBF" w14:textId="6DE8AE9E" w:rsidR="008B0E55" w:rsidRPr="00A73091" w:rsidRDefault="008B0E55" w:rsidP="001C2EF1">
      <w:pPr>
        <w:pStyle w:val="ListParagraph"/>
        <w:numPr>
          <w:ilvl w:val="0"/>
          <w:numId w:val="24"/>
        </w:numPr>
        <w:rPr>
          <w:rFonts w:cstheme="minorHAnsi"/>
          <w:b/>
          <w:bCs/>
          <w:lang w:val="en-IN"/>
        </w:rPr>
      </w:pPr>
      <w:r w:rsidRPr="00A73091">
        <w:rPr>
          <w:rFonts w:cstheme="minorHAnsi"/>
          <w:b/>
          <w:bCs/>
          <w:lang w:val="en-IN"/>
        </w:rPr>
        <w:t xml:space="preserve">General Ledger Posting  </w:t>
      </w:r>
    </w:p>
    <w:p w14:paraId="57EC48F9" w14:textId="1AC5241D" w:rsidR="008B0E55" w:rsidRPr="00B25177" w:rsidRDefault="008B0E55" w:rsidP="001C2EF1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Journal entries are posted to reflect revenue recognition in financial reports.</w:t>
      </w:r>
    </w:p>
    <w:p w14:paraId="1EB86974" w14:textId="77777777" w:rsidR="008B0E55" w:rsidRPr="00B25177" w:rsidRDefault="008B0E55" w:rsidP="008B0E55">
      <w:pPr>
        <w:rPr>
          <w:rFonts w:cstheme="minorHAnsi"/>
          <w:lang w:val="en-IN"/>
        </w:rPr>
      </w:pPr>
    </w:p>
    <w:p w14:paraId="72D32333" w14:textId="4BE21228" w:rsidR="000B087F" w:rsidRPr="00B25177" w:rsidRDefault="008B0E55" w:rsidP="001803A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lang w:val="en-IN"/>
        </w:rPr>
        <w:t>During this lifecycle, revenue is initially recorded in deferred revenue accounts (when applicable) and gradually recognized as income based on the delivery of goods or services.</w:t>
      </w:r>
    </w:p>
    <w:p w14:paraId="3CE86199" w14:textId="77777777" w:rsidR="009D6BDE" w:rsidRPr="00B25177" w:rsidRDefault="009D6BDE" w:rsidP="009D6BDE">
      <w:pPr>
        <w:pStyle w:val="ListParagraph"/>
        <w:rPr>
          <w:rFonts w:cstheme="minorHAnsi"/>
          <w:lang w:val="en-IN"/>
        </w:rPr>
      </w:pPr>
    </w:p>
    <w:p w14:paraId="6D785882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11870D89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0EF1AD8C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306D4DE2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12A23A62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340B2DBA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33DE9D82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777AD6BA" w14:textId="77777777" w:rsidR="009D6BDE" w:rsidRPr="00B25177" w:rsidRDefault="009D6BDE" w:rsidP="009D6BDE">
      <w:pPr>
        <w:rPr>
          <w:rFonts w:cstheme="minorHAnsi"/>
          <w:lang w:val="en-IN"/>
        </w:rPr>
      </w:pPr>
    </w:p>
    <w:p w14:paraId="7460C7E0" w14:textId="77777777" w:rsidR="008612AA" w:rsidRPr="00B25177" w:rsidRDefault="008612AA" w:rsidP="009D6BDE">
      <w:pPr>
        <w:rPr>
          <w:rFonts w:cstheme="minorHAnsi"/>
          <w:lang w:val="en-IN"/>
        </w:rPr>
      </w:pPr>
    </w:p>
    <w:p w14:paraId="1B69C199" w14:textId="5701D4CF" w:rsidR="00743D9E" w:rsidRPr="00A73091" w:rsidRDefault="000B087F" w:rsidP="00743D9E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A73091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Key Dependencies</w:t>
      </w:r>
    </w:p>
    <w:p w14:paraId="2B017BD3" w14:textId="77777777" w:rsidR="0052692A" w:rsidRPr="00B25177" w:rsidRDefault="0052692A" w:rsidP="0052692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B25177">
        <w:rPr>
          <w:rFonts w:asciiTheme="minorHAnsi" w:hAnsiTheme="minorHAnsi" w:cstheme="minorHAnsi"/>
        </w:rPr>
        <w:t>Revenue recognition behaviour in NetSuite depends on multiple interconnected configurations that influence how revenue is created, allocated, scheduled, and recognized.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423"/>
      </w:tblGrid>
      <w:tr w:rsidR="00BC7A09" w:rsidRPr="00BC7A09" w14:paraId="148ECE51" w14:textId="77777777" w:rsidTr="00BC7A0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74834E" w14:textId="77777777" w:rsidR="00BC7A09" w:rsidRPr="00BC7A09" w:rsidRDefault="00BC7A09" w:rsidP="00BC7A09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BC7A09">
              <w:rPr>
                <w:rFonts w:cstheme="minorHAns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DE206C" w14:textId="77777777" w:rsidR="00BC7A09" w:rsidRPr="00BC7A09" w:rsidRDefault="00BC7A09" w:rsidP="00BC7A09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BC7A09">
              <w:rPr>
                <w:rFonts w:cstheme="minorHAnsi"/>
                <w:b/>
                <w:bCs/>
                <w:lang w:val="en-IN"/>
              </w:rPr>
              <w:t>Impact</w:t>
            </w:r>
          </w:p>
        </w:tc>
      </w:tr>
      <w:tr w:rsidR="00BC7A09" w:rsidRPr="00BC7A09" w14:paraId="56DE15BF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8DAF4D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Item Configuration</w:t>
            </w:r>
          </w:p>
        </w:tc>
        <w:tc>
          <w:tcPr>
            <w:tcW w:w="0" w:type="auto"/>
            <w:vAlign w:val="center"/>
            <w:hideMark/>
          </w:tcPr>
          <w:p w14:paraId="678AE773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Determines if revenue elements are created and whether ARM processing applies</w:t>
            </w:r>
          </w:p>
        </w:tc>
      </w:tr>
      <w:tr w:rsidR="00BC7A09" w:rsidRPr="00BC7A09" w14:paraId="054907DF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51A9A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Revenue Recognition Rule</w:t>
            </w:r>
          </w:p>
        </w:tc>
        <w:tc>
          <w:tcPr>
            <w:tcW w:w="0" w:type="auto"/>
            <w:vAlign w:val="center"/>
            <w:hideMark/>
          </w:tcPr>
          <w:p w14:paraId="760A5418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Defines recognition method and drives revenue plan generation</w:t>
            </w:r>
          </w:p>
        </w:tc>
      </w:tr>
      <w:tr w:rsidR="00BC7A09" w:rsidRPr="00BC7A09" w14:paraId="337FF704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BF9FE5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SSP (Standalone Selling Price)</w:t>
            </w:r>
          </w:p>
        </w:tc>
        <w:tc>
          <w:tcPr>
            <w:tcW w:w="0" w:type="auto"/>
            <w:vAlign w:val="center"/>
            <w:hideMark/>
          </w:tcPr>
          <w:p w14:paraId="1B6602A3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Controls allocation, discount distribution, and revenue split across elements</w:t>
            </w:r>
          </w:p>
        </w:tc>
      </w:tr>
      <w:tr w:rsidR="00BC7A09" w:rsidRPr="00BC7A09" w14:paraId="251835B4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341916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Revenue Arrangement</w:t>
            </w:r>
          </w:p>
        </w:tc>
        <w:tc>
          <w:tcPr>
            <w:tcW w:w="0" w:type="auto"/>
            <w:vAlign w:val="center"/>
            <w:hideMark/>
          </w:tcPr>
          <w:p w14:paraId="1CB34985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Groups elements and acts as the basis for allocation</w:t>
            </w:r>
          </w:p>
        </w:tc>
      </w:tr>
      <w:tr w:rsidR="00BC7A09" w:rsidRPr="00BC7A09" w14:paraId="7B97EDEA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D111AF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Accounting Period</w:t>
            </w:r>
          </w:p>
        </w:tc>
        <w:tc>
          <w:tcPr>
            <w:tcW w:w="0" w:type="auto"/>
            <w:vAlign w:val="center"/>
            <w:hideMark/>
          </w:tcPr>
          <w:p w14:paraId="6BA03180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Controls when revenue can be recognized</w:t>
            </w:r>
          </w:p>
        </w:tc>
      </w:tr>
      <w:tr w:rsidR="00BC7A09" w:rsidRPr="00BC7A09" w14:paraId="71956A91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F11F0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Contract / Rev Rec Dates</w:t>
            </w:r>
          </w:p>
        </w:tc>
        <w:tc>
          <w:tcPr>
            <w:tcW w:w="0" w:type="auto"/>
            <w:vAlign w:val="center"/>
            <w:hideMark/>
          </w:tcPr>
          <w:p w14:paraId="21AFD545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Define start and end of revenue recognition schedule</w:t>
            </w:r>
          </w:p>
        </w:tc>
      </w:tr>
      <w:tr w:rsidR="00BC7A09" w:rsidRPr="00BC7A09" w14:paraId="46D0BA8D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626DA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Billing Structure</w:t>
            </w:r>
          </w:p>
        </w:tc>
        <w:tc>
          <w:tcPr>
            <w:tcW w:w="0" w:type="auto"/>
            <w:vAlign w:val="center"/>
            <w:hideMark/>
          </w:tcPr>
          <w:p w14:paraId="2EAD3B82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Influences timing and structure of revenue generation</w:t>
            </w:r>
          </w:p>
        </w:tc>
      </w:tr>
      <w:tr w:rsidR="00BC7A09" w:rsidRPr="00BC7A09" w14:paraId="14958E2F" w14:textId="77777777" w:rsidTr="00BC7A0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918245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Revenue Recognition Process</w:t>
            </w:r>
          </w:p>
        </w:tc>
        <w:tc>
          <w:tcPr>
            <w:tcW w:w="0" w:type="auto"/>
            <w:vAlign w:val="center"/>
            <w:hideMark/>
          </w:tcPr>
          <w:p w14:paraId="793F831B" w14:textId="77777777" w:rsidR="00BC7A09" w:rsidRPr="00BC7A09" w:rsidRDefault="00BC7A09" w:rsidP="00BC7A09">
            <w:pPr>
              <w:jc w:val="center"/>
              <w:rPr>
                <w:rFonts w:cstheme="minorHAnsi"/>
                <w:lang w:val="en-IN"/>
              </w:rPr>
            </w:pPr>
            <w:r w:rsidRPr="00BC7A09">
              <w:rPr>
                <w:rFonts w:cstheme="minorHAnsi"/>
                <w:lang w:val="en-IN"/>
              </w:rPr>
              <w:t>Required to execute and post revenue recognition entries</w:t>
            </w:r>
          </w:p>
        </w:tc>
      </w:tr>
    </w:tbl>
    <w:p w14:paraId="39A9A559" w14:textId="1E239955" w:rsidR="007F1C94" w:rsidRPr="00B25177" w:rsidRDefault="007F1C94" w:rsidP="001E711B">
      <w:pPr>
        <w:rPr>
          <w:rFonts w:cstheme="minorHAnsi"/>
          <w:lang w:val="en-IN"/>
        </w:rPr>
      </w:pPr>
    </w:p>
    <w:p w14:paraId="73FD0635" w14:textId="5345130F" w:rsidR="007F1C94" w:rsidRPr="00B25177" w:rsidRDefault="009349A6" w:rsidP="009349A6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25177">
        <w:rPr>
          <w:rFonts w:cstheme="minorHAnsi"/>
          <w:b/>
          <w:bCs/>
          <w:lang w:val="en-IN"/>
        </w:rPr>
        <w:t>Note:</w:t>
      </w:r>
      <w:r w:rsidRPr="00B25177">
        <w:rPr>
          <w:rFonts w:cstheme="minorHAnsi"/>
          <w:lang w:val="en-IN"/>
        </w:rPr>
        <w:t xml:space="preserve"> </w:t>
      </w:r>
      <w:r w:rsidRPr="00B25177">
        <w:rPr>
          <w:rFonts w:cstheme="minorHAnsi"/>
        </w:rPr>
        <w:t>Changes in any of these components directly impact revenue timing, allocation, and financial reporting outcomes.</w:t>
      </w:r>
    </w:p>
    <w:p w14:paraId="041E4C8F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56A7C0C0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49E1AF10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623BBBB0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0A1A28DD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6042045A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2BB81EFE" w14:textId="77777777" w:rsidR="009B1965" w:rsidRPr="00B25177" w:rsidRDefault="009B1965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0DE5B2B5" w14:textId="5189B763" w:rsidR="000B087F" w:rsidRPr="00B4379A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B4379A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Risks and Misconfiguration</w:t>
      </w:r>
    </w:p>
    <w:p w14:paraId="5FC3635F" w14:textId="5BA65E57" w:rsidR="003057D9" w:rsidRPr="0009107E" w:rsidRDefault="003057D9" w:rsidP="003057D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3057D9">
        <w:rPr>
          <w:rFonts w:cstheme="minorHAnsi"/>
          <w:lang w:val="en-IN"/>
        </w:rPr>
        <w:t>Incorrect configuration of revenue recognition in NetSuite can lead to significant financial reporting issues and compliance risks.</w:t>
      </w:r>
    </w:p>
    <w:p w14:paraId="65C82D6B" w14:textId="77777777" w:rsidR="003057D9" w:rsidRPr="006B4319" w:rsidRDefault="003057D9" w:rsidP="003057D9">
      <w:pPr>
        <w:rPr>
          <w:rFonts w:cstheme="minorHAnsi"/>
          <w:b/>
          <w:bCs/>
          <w:sz w:val="28"/>
          <w:szCs w:val="28"/>
          <w:lang w:val="en-IN"/>
        </w:rPr>
      </w:pPr>
      <w:r w:rsidRPr="006B4319">
        <w:rPr>
          <w:rFonts w:cstheme="minorHAnsi"/>
          <w:b/>
          <w:bCs/>
          <w:sz w:val="28"/>
          <w:szCs w:val="28"/>
          <w:lang w:val="en-IN"/>
        </w:rPr>
        <w:t>Common Risks:</w:t>
      </w:r>
    </w:p>
    <w:p w14:paraId="07A183BF" w14:textId="5BE963C4" w:rsidR="003057D9" w:rsidRPr="006B4319" w:rsidRDefault="003057D9" w:rsidP="00567089">
      <w:pPr>
        <w:pStyle w:val="ListParagraph"/>
        <w:numPr>
          <w:ilvl w:val="1"/>
          <w:numId w:val="24"/>
        </w:numPr>
        <w:rPr>
          <w:rFonts w:cstheme="minorHAnsi"/>
          <w:b/>
          <w:bCs/>
          <w:lang w:val="en-IN"/>
        </w:rPr>
      </w:pPr>
      <w:r w:rsidRPr="006B4319">
        <w:rPr>
          <w:rFonts w:cstheme="minorHAnsi"/>
          <w:b/>
          <w:bCs/>
          <w:lang w:val="en-IN"/>
        </w:rPr>
        <w:t xml:space="preserve">Incorrect Revenue Timing  </w:t>
      </w:r>
    </w:p>
    <w:p w14:paraId="132E7D1C" w14:textId="55CC98E6" w:rsidR="003057D9" w:rsidRPr="006A5633" w:rsidRDefault="003057D9" w:rsidP="003057D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D10CE">
        <w:rPr>
          <w:rFonts w:cstheme="minorHAnsi"/>
          <w:lang w:val="en-IN"/>
        </w:rPr>
        <w:t>Revenue may be recognized too early or too late due to improper revenue recognition rules or incorrect start/end dates.</w:t>
      </w:r>
    </w:p>
    <w:p w14:paraId="79824547" w14:textId="6E97CC8E" w:rsidR="003057D9" w:rsidRPr="006B4319" w:rsidRDefault="003057D9" w:rsidP="006A5633">
      <w:pPr>
        <w:pStyle w:val="ListParagraph"/>
        <w:numPr>
          <w:ilvl w:val="1"/>
          <w:numId w:val="24"/>
        </w:numPr>
        <w:rPr>
          <w:rFonts w:cstheme="minorHAnsi"/>
          <w:b/>
          <w:bCs/>
          <w:lang w:val="en-IN"/>
        </w:rPr>
      </w:pPr>
      <w:r w:rsidRPr="006B4319">
        <w:rPr>
          <w:rFonts w:cstheme="minorHAnsi"/>
          <w:b/>
          <w:bCs/>
          <w:lang w:val="en-IN"/>
        </w:rPr>
        <w:t xml:space="preserve">Incorrect Deferred Revenue Balances  </w:t>
      </w:r>
    </w:p>
    <w:p w14:paraId="04AD26F5" w14:textId="4FB80619" w:rsidR="003057D9" w:rsidRPr="006A5633" w:rsidRDefault="003057D9" w:rsidP="003057D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6A5633">
        <w:rPr>
          <w:rFonts w:cstheme="minorHAnsi"/>
          <w:lang w:val="en-IN"/>
        </w:rPr>
        <w:t xml:space="preserve"> Misconfigured accounts or recognition schedules can result in inaccurate deferred revenue postings.</w:t>
      </w:r>
    </w:p>
    <w:p w14:paraId="01BC2B5F" w14:textId="47A70918" w:rsidR="003057D9" w:rsidRPr="006B4319" w:rsidRDefault="003057D9" w:rsidP="006A5633">
      <w:pPr>
        <w:pStyle w:val="ListParagraph"/>
        <w:numPr>
          <w:ilvl w:val="1"/>
          <w:numId w:val="24"/>
        </w:numPr>
        <w:rPr>
          <w:rFonts w:cstheme="minorHAnsi"/>
          <w:b/>
          <w:bCs/>
          <w:lang w:val="en-IN"/>
        </w:rPr>
      </w:pPr>
      <w:r w:rsidRPr="006B4319">
        <w:rPr>
          <w:rFonts w:cstheme="minorHAnsi"/>
          <w:b/>
          <w:bCs/>
          <w:lang w:val="en-IN"/>
        </w:rPr>
        <w:t xml:space="preserve">Misalignment with Contract Obligations  </w:t>
      </w:r>
    </w:p>
    <w:p w14:paraId="50F25195" w14:textId="20AB7BBD" w:rsidR="003057D9" w:rsidRPr="008F7806" w:rsidRDefault="003057D9" w:rsidP="003057D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6A5633">
        <w:rPr>
          <w:rFonts w:cstheme="minorHAnsi"/>
          <w:lang w:val="en-IN"/>
        </w:rPr>
        <w:t>Revenue recognition may not reflect actual delivery of goods or services, leading to non-compliance with ASC 606 / IFRS 15.</w:t>
      </w:r>
    </w:p>
    <w:p w14:paraId="7B30B185" w14:textId="6C1CC585" w:rsidR="003057D9" w:rsidRPr="006B4319" w:rsidRDefault="003057D9" w:rsidP="008F7806">
      <w:pPr>
        <w:pStyle w:val="ListParagraph"/>
        <w:numPr>
          <w:ilvl w:val="1"/>
          <w:numId w:val="24"/>
        </w:numPr>
        <w:rPr>
          <w:rFonts w:cstheme="minorHAnsi"/>
          <w:b/>
          <w:bCs/>
          <w:lang w:val="en-IN"/>
        </w:rPr>
      </w:pPr>
      <w:r w:rsidRPr="006B4319">
        <w:rPr>
          <w:rFonts w:cstheme="minorHAnsi"/>
          <w:b/>
          <w:bCs/>
          <w:lang w:val="en-IN"/>
        </w:rPr>
        <w:t xml:space="preserve">Incorrect Revenue Allocation  </w:t>
      </w:r>
    </w:p>
    <w:p w14:paraId="1139D2C3" w14:textId="18681C86" w:rsidR="003057D9" w:rsidRPr="00B577A4" w:rsidRDefault="003057D9" w:rsidP="003057D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8F7806">
        <w:rPr>
          <w:rFonts w:cstheme="minorHAnsi"/>
          <w:lang w:val="en-IN"/>
        </w:rPr>
        <w:t>Missing or incorrect SSP values can cause improper allocation across bundled items.</w:t>
      </w:r>
    </w:p>
    <w:p w14:paraId="72572F58" w14:textId="45815B85" w:rsidR="003057D9" w:rsidRPr="006B4319" w:rsidRDefault="003057D9" w:rsidP="00B577A4">
      <w:pPr>
        <w:pStyle w:val="ListParagraph"/>
        <w:numPr>
          <w:ilvl w:val="1"/>
          <w:numId w:val="24"/>
        </w:numPr>
        <w:rPr>
          <w:rFonts w:cstheme="minorHAnsi"/>
          <w:b/>
          <w:bCs/>
          <w:lang w:val="en-IN"/>
        </w:rPr>
      </w:pPr>
      <w:r w:rsidRPr="006B4319">
        <w:rPr>
          <w:rFonts w:cstheme="minorHAnsi"/>
          <w:b/>
          <w:bCs/>
          <w:lang w:val="en-IN"/>
        </w:rPr>
        <w:t xml:space="preserve">Revenue Plan Issues  </w:t>
      </w:r>
    </w:p>
    <w:p w14:paraId="0B4287B8" w14:textId="1C1A508C" w:rsidR="003057D9" w:rsidRPr="0009107E" w:rsidRDefault="003057D9" w:rsidP="003057D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577A4">
        <w:rPr>
          <w:rFonts w:cstheme="minorHAnsi"/>
          <w:lang w:val="en-IN"/>
        </w:rPr>
        <w:t>Revenue plans may not be generated or may be generated incorrectly due to configuration gaps.</w:t>
      </w:r>
    </w:p>
    <w:p w14:paraId="125D5033" w14:textId="3150094A" w:rsidR="003057D9" w:rsidRPr="006B4319" w:rsidRDefault="003057D9" w:rsidP="003057D9">
      <w:pPr>
        <w:rPr>
          <w:rFonts w:cstheme="minorHAnsi"/>
          <w:b/>
          <w:bCs/>
          <w:sz w:val="28"/>
          <w:szCs w:val="28"/>
          <w:lang w:val="en-IN"/>
        </w:rPr>
      </w:pPr>
      <w:r w:rsidRPr="006B4319">
        <w:rPr>
          <w:rFonts w:cstheme="minorHAnsi"/>
          <w:b/>
          <w:bCs/>
          <w:sz w:val="28"/>
          <w:szCs w:val="28"/>
          <w:lang w:val="en-IN"/>
        </w:rPr>
        <w:t xml:space="preserve">Execution Failures  </w:t>
      </w:r>
    </w:p>
    <w:p w14:paraId="24C3EA09" w14:textId="5E39F260" w:rsidR="00CC45F6" w:rsidRPr="006B4319" w:rsidRDefault="003057D9" w:rsidP="006B4319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B33CEF">
        <w:rPr>
          <w:rFonts w:cstheme="minorHAnsi"/>
          <w:lang w:val="en-IN"/>
        </w:rPr>
        <w:t>Revenue may not be recognized if the revenue recognition process is not executed or scheduled properly.</w:t>
      </w:r>
    </w:p>
    <w:p w14:paraId="4A0F122F" w14:textId="148A8C77" w:rsidR="003057D9" w:rsidRPr="006B4319" w:rsidRDefault="003057D9" w:rsidP="003057D9">
      <w:pPr>
        <w:rPr>
          <w:rFonts w:cstheme="minorHAnsi"/>
          <w:b/>
          <w:bCs/>
          <w:sz w:val="28"/>
          <w:szCs w:val="28"/>
          <w:lang w:val="en-IN"/>
        </w:rPr>
      </w:pPr>
      <w:r w:rsidRPr="006B4319">
        <w:rPr>
          <w:rFonts w:cstheme="minorHAnsi"/>
          <w:b/>
          <w:bCs/>
          <w:sz w:val="28"/>
          <w:szCs w:val="28"/>
          <w:lang w:val="en-IN"/>
        </w:rPr>
        <w:t>Root Causes:</w:t>
      </w:r>
    </w:p>
    <w:p w14:paraId="3F396A31" w14:textId="51763829" w:rsidR="003057D9" w:rsidRPr="00C24117" w:rsidRDefault="003057D9" w:rsidP="00C24117">
      <w:pPr>
        <w:pStyle w:val="ListParagraph"/>
        <w:numPr>
          <w:ilvl w:val="0"/>
          <w:numId w:val="25"/>
        </w:numPr>
        <w:rPr>
          <w:rFonts w:cstheme="minorHAnsi"/>
          <w:lang w:val="en-IN"/>
        </w:rPr>
      </w:pPr>
      <w:r w:rsidRPr="00C24117">
        <w:rPr>
          <w:rFonts w:cstheme="minorHAnsi"/>
          <w:lang w:val="en-IN"/>
        </w:rPr>
        <w:t xml:space="preserve">Incorrect item configuration or missing revenue rules  </w:t>
      </w:r>
    </w:p>
    <w:p w14:paraId="18ABC0D4" w14:textId="60C764C8" w:rsidR="003057D9" w:rsidRPr="00C24117" w:rsidRDefault="003057D9" w:rsidP="00C24117">
      <w:pPr>
        <w:pStyle w:val="ListParagraph"/>
        <w:numPr>
          <w:ilvl w:val="0"/>
          <w:numId w:val="25"/>
        </w:numPr>
        <w:rPr>
          <w:rFonts w:cstheme="minorHAnsi"/>
          <w:lang w:val="en-IN"/>
        </w:rPr>
      </w:pPr>
      <w:r w:rsidRPr="00C24117">
        <w:rPr>
          <w:rFonts w:cstheme="minorHAnsi"/>
          <w:lang w:val="en-IN"/>
        </w:rPr>
        <w:t xml:space="preserve">Missing or inaccurate SSP values  </w:t>
      </w:r>
    </w:p>
    <w:p w14:paraId="1011557E" w14:textId="28F35369" w:rsidR="003057D9" w:rsidRPr="00C24117" w:rsidRDefault="003057D9" w:rsidP="00C24117">
      <w:pPr>
        <w:pStyle w:val="ListParagraph"/>
        <w:numPr>
          <w:ilvl w:val="0"/>
          <w:numId w:val="25"/>
        </w:numPr>
        <w:rPr>
          <w:rFonts w:cstheme="minorHAnsi"/>
          <w:lang w:val="en-IN"/>
        </w:rPr>
      </w:pPr>
      <w:r w:rsidRPr="00C24117">
        <w:rPr>
          <w:rFonts w:cstheme="minorHAnsi"/>
          <w:lang w:val="en-IN"/>
        </w:rPr>
        <w:t xml:space="preserve">Incorrect contract or revenue recognition dates  </w:t>
      </w:r>
    </w:p>
    <w:p w14:paraId="04097966" w14:textId="238DC7B2" w:rsidR="003057D9" w:rsidRPr="00C24117" w:rsidRDefault="003057D9" w:rsidP="00C24117">
      <w:pPr>
        <w:pStyle w:val="ListParagraph"/>
        <w:numPr>
          <w:ilvl w:val="0"/>
          <w:numId w:val="25"/>
        </w:numPr>
        <w:rPr>
          <w:rFonts w:cstheme="minorHAnsi"/>
          <w:lang w:val="en-IN"/>
        </w:rPr>
      </w:pPr>
      <w:r w:rsidRPr="00C24117">
        <w:rPr>
          <w:rFonts w:cstheme="minorHAnsi"/>
          <w:lang w:val="en-IN"/>
        </w:rPr>
        <w:t xml:space="preserve">Improper accounting period setup  </w:t>
      </w:r>
    </w:p>
    <w:p w14:paraId="0EDD0489" w14:textId="665F8C2C" w:rsidR="003057D9" w:rsidRPr="006B4319" w:rsidRDefault="003057D9" w:rsidP="003057D9">
      <w:pPr>
        <w:pStyle w:val="ListParagraph"/>
        <w:numPr>
          <w:ilvl w:val="0"/>
          <w:numId w:val="25"/>
        </w:numPr>
        <w:rPr>
          <w:rFonts w:cstheme="minorHAnsi"/>
          <w:lang w:val="en-IN"/>
        </w:rPr>
      </w:pPr>
      <w:r w:rsidRPr="00C24117">
        <w:rPr>
          <w:rFonts w:cstheme="minorHAnsi"/>
          <w:lang w:val="en-IN"/>
        </w:rPr>
        <w:t xml:space="preserve">Failure to run revenue recognition processes  </w:t>
      </w:r>
    </w:p>
    <w:p w14:paraId="3907CE51" w14:textId="39DE7800" w:rsidR="003057D9" w:rsidRPr="006B4319" w:rsidRDefault="003057D9" w:rsidP="003057D9">
      <w:pPr>
        <w:rPr>
          <w:rFonts w:cstheme="minorHAnsi"/>
          <w:b/>
          <w:bCs/>
          <w:sz w:val="28"/>
          <w:szCs w:val="28"/>
          <w:lang w:val="en-IN"/>
        </w:rPr>
      </w:pPr>
      <w:r w:rsidRPr="006B4319">
        <w:rPr>
          <w:rFonts w:cstheme="minorHAnsi"/>
          <w:b/>
          <w:bCs/>
          <w:sz w:val="28"/>
          <w:szCs w:val="28"/>
          <w:lang w:val="en-IN"/>
        </w:rPr>
        <w:t>Impact:</w:t>
      </w:r>
    </w:p>
    <w:p w14:paraId="7B82D236" w14:textId="5A036E62" w:rsidR="003057D9" w:rsidRPr="00157C4C" w:rsidRDefault="003057D9" w:rsidP="00157C4C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157C4C">
        <w:rPr>
          <w:rFonts w:cstheme="minorHAnsi"/>
          <w:lang w:val="en-IN"/>
        </w:rPr>
        <w:t>These issues can lead to:</w:t>
      </w:r>
    </w:p>
    <w:p w14:paraId="64C76B2F" w14:textId="243D8E3F" w:rsidR="003057D9" w:rsidRPr="00390B0C" w:rsidRDefault="003057D9" w:rsidP="00390B0C">
      <w:pPr>
        <w:pStyle w:val="ListParagraph"/>
        <w:numPr>
          <w:ilvl w:val="0"/>
          <w:numId w:val="26"/>
        </w:numPr>
        <w:rPr>
          <w:rFonts w:cstheme="minorHAnsi"/>
          <w:lang w:val="en-IN"/>
        </w:rPr>
      </w:pPr>
      <w:r w:rsidRPr="00390B0C">
        <w:rPr>
          <w:rFonts w:cstheme="minorHAnsi"/>
          <w:lang w:val="en-IN"/>
        </w:rPr>
        <w:t xml:space="preserve">Financial misstatements  </w:t>
      </w:r>
    </w:p>
    <w:p w14:paraId="5167D6CB" w14:textId="2EF1E25F" w:rsidR="003057D9" w:rsidRPr="00390B0C" w:rsidRDefault="003057D9" w:rsidP="00390B0C">
      <w:pPr>
        <w:pStyle w:val="ListParagraph"/>
        <w:numPr>
          <w:ilvl w:val="0"/>
          <w:numId w:val="26"/>
        </w:numPr>
        <w:rPr>
          <w:rFonts w:cstheme="minorHAnsi"/>
          <w:lang w:val="en-IN"/>
        </w:rPr>
      </w:pPr>
      <w:r w:rsidRPr="00390B0C">
        <w:rPr>
          <w:rFonts w:cstheme="minorHAnsi"/>
          <w:lang w:val="en-IN"/>
        </w:rPr>
        <w:t xml:space="preserve">Incorrect profit reporting  </w:t>
      </w:r>
    </w:p>
    <w:p w14:paraId="17A81918" w14:textId="6BAD9465" w:rsidR="003057D9" w:rsidRPr="00390B0C" w:rsidRDefault="003057D9" w:rsidP="00390B0C">
      <w:pPr>
        <w:pStyle w:val="ListParagraph"/>
        <w:numPr>
          <w:ilvl w:val="0"/>
          <w:numId w:val="26"/>
        </w:numPr>
        <w:rPr>
          <w:rFonts w:cstheme="minorHAnsi"/>
          <w:lang w:val="en-IN"/>
        </w:rPr>
      </w:pPr>
      <w:r w:rsidRPr="00390B0C">
        <w:rPr>
          <w:rFonts w:cstheme="minorHAnsi"/>
          <w:lang w:val="en-IN"/>
        </w:rPr>
        <w:t xml:space="preserve">Audit findings and compliance issues  </w:t>
      </w:r>
    </w:p>
    <w:p w14:paraId="4DB4FDCD" w14:textId="5CF18C97" w:rsidR="00C54107" w:rsidRPr="00390B0C" w:rsidRDefault="003057D9" w:rsidP="00390B0C">
      <w:pPr>
        <w:pStyle w:val="ListParagraph"/>
        <w:numPr>
          <w:ilvl w:val="0"/>
          <w:numId w:val="26"/>
        </w:numPr>
        <w:rPr>
          <w:rFonts w:cstheme="minorHAnsi"/>
          <w:lang w:val="en-IN"/>
        </w:rPr>
      </w:pPr>
      <w:r w:rsidRPr="00390B0C">
        <w:rPr>
          <w:rFonts w:cstheme="minorHAnsi"/>
          <w:lang w:val="en-IN"/>
        </w:rPr>
        <w:t>Manual adjustments and rework during financial close</w:t>
      </w:r>
    </w:p>
    <w:p w14:paraId="569F9587" w14:textId="77777777" w:rsidR="00190DF4" w:rsidRDefault="00190DF4" w:rsidP="00C54107">
      <w:pPr>
        <w:rPr>
          <w:rFonts w:cstheme="minorHAnsi"/>
          <w:b/>
          <w:bCs/>
          <w:sz w:val="32"/>
          <w:szCs w:val="32"/>
        </w:rPr>
      </w:pPr>
    </w:p>
    <w:p w14:paraId="6A299E70" w14:textId="097B34A7" w:rsidR="00C54107" w:rsidRPr="00B4379A" w:rsidRDefault="00C54107" w:rsidP="00C54107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B4379A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Real Project Risk Example</w:t>
      </w:r>
    </w:p>
    <w:p w14:paraId="0914AFF3" w14:textId="730E8E8C" w:rsidR="00193B1A" w:rsidRPr="00640D9B" w:rsidRDefault="00193B1A" w:rsidP="00640D9B">
      <w:pPr>
        <w:rPr>
          <w:rFonts w:cstheme="minorHAnsi"/>
          <w:b/>
          <w:bCs/>
          <w:lang w:val="en-IN"/>
        </w:rPr>
      </w:pPr>
      <w:r w:rsidRPr="00640D9B">
        <w:rPr>
          <w:rFonts w:cstheme="minorHAnsi"/>
          <w:b/>
          <w:bCs/>
          <w:lang w:val="en-IN"/>
        </w:rPr>
        <w:t>Scenario:</w:t>
      </w:r>
    </w:p>
    <w:p w14:paraId="3D16156A" w14:textId="0AABC47D" w:rsidR="00193B1A" w:rsidRPr="00B2360C" w:rsidRDefault="00193B1A" w:rsidP="00193B1A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640D9B">
        <w:rPr>
          <w:rFonts w:cstheme="minorHAnsi"/>
          <w:lang w:val="en-IN"/>
        </w:rPr>
        <w:t>In one implementation involving bundled sales (software license + support services), incorrect SSP configuration led to improper revenue allocation across revenue elements.</w:t>
      </w:r>
    </w:p>
    <w:p w14:paraId="292CDB47" w14:textId="7A9DABF3" w:rsidR="00193B1A" w:rsidRPr="00B2360C" w:rsidRDefault="00193B1A" w:rsidP="00193B1A">
      <w:pPr>
        <w:rPr>
          <w:rFonts w:cstheme="minorHAnsi"/>
          <w:b/>
          <w:bCs/>
          <w:lang w:val="en-IN"/>
        </w:rPr>
      </w:pPr>
      <w:r w:rsidRPr="00B2360C">
        <w:rPr>
          <w:rFonts w:cstheme="minorHAnsi"/>
          <w:b/>
          <w:bCs/>
          <w:lang w:val="en-IN"/>
        </w:rPr>
        <w:t>Impact:</w:t>
      </w:r>
    </w:p>
    <w:p w14:paraId="38E50A63" w14:textId="0A0B1569" w:rsidR="00193B1A" w:rsidRPr="00B2360C" w:rsidRDefault="00193B1A" w:rsidP="00B2360C">
      <w:pPr>
        <w:pStyle w:val="ListParagraph"/>
        <w:numPr>
          <w:ilvl w:val="0"/>
          <w:numId w:val="27"/>
        </w:numPr>
        <w:rPr>
          <w:rFonts w:cstheme="minorHAnsi"/>
          <w:lang w:val="en-IN"/>
        </w:rPr>
      </w:pPr>
      <w:r w:rsidRPr="00B2360C">
        <w:rPr>
          <w:rFonts w:cstheme="minorHAnsi"/>
          <w:lang w:val="en-IN"/>
        </w:rPr>
        <w:t xml:space="preserve">Revenue was over-recognized in initial periods due to incorrect allocation ratios  </w:t>
      </w:r>
    </w:p>
    <w:p w14:paraId="45CC3867" w14:textId="28CF2165" w:rsidR="00193B1A" w:rsidRPr="00B2360C" w:rsidRDefault="00193B1A" w:rsidP="00B2360C">
      <w:pPr>
        <w:pStyle w:val="ListParagraph"/>
        <w:numPr>
          <w:ilvl w:val="0"/>
          <w:numId w:val="27"/>
        </w:numPr>
        <w:rPr>
          <w:rFonts w:cstheme="minorHAnsi"/>
          <w:lang w:val="en-IN"/>
        </w:rPr>
      </w:pPr>
      <w:r w:rsidRPr="00B2360C">
        <w:rPr>
          <w:rFonts w:cstheme="minorHAnsi"/>
          <w:lang w:val="en-IN"/>
        </w:rPr>
        <w:t xml:space="preserve">Deferred revenue balances were understated  </w:t>
      </w:r>
    </w:p>
    <w:p w14:paraId="469CA959" w14:textId="1EF3E45A" w:rsidR="00193B1A" w:rsidRPr="00B2360C" w:rsidRDefault="00193B1A" w:rsidP="00B2360C">
      <w:pPr>
        <w:pStyle w:val="ListParagraph"/>
        <w:numPr>
          <w:ilvl w:val="0"/>
          <w:numId w:val="27"/>
        </w:numPr>
        <w:rPr>
          <w:rFonts w:cstheme="minorHAnsi"/>
          <w:lang w:val="en-IN"/>
        </w:rPr>
      </w:pPr>
      <w:r w:rsidRPr="00B2360C">
        <w:rPr>
          <w:rFonts w:cstheme="minorHAnsi"/>
          <w:lang w:val="en-IN"/>
        </w:rPr>
        <w:t xml:space="preserve">Financial reports did not accurately reflect revenue distribution  </w:t>
      </w:r>
    </w:p>
    <w:p w14:paraId="09CF8FE4" w14:textId="6A1ECC7E" w:rsidR="00193B1A" w:rsidRPr="00D62A6B" w:rsidRDefault="00193B1A" w:rsidP="00193B1A">
      <w:pPr>
        <w:pStyle w:val="ListParagraph"/>
        <w:numPr>
          <w:ilvl w:val="0"/>
          <w:numId w:val="27"/>
        </w:numPr>
        <w:rPr>
          <w:rFonts w:cstheme="minorHAnsi"/>
          <w:lang w:val="en-IN"/>
        </w:rPr>
      </w:pPr>
      <w:r w:rsidRPr="00B2360C">
        <w:rPr>
          <w:rFonts w:cstheme="minorHAnsi"/>
          <w:lang w:val="en-IN"/>
        </w:rPr>
        <w:t xml:space="preserve">Audit issues were raised during financial review  </w:t>
      </w:r>
    </w:p>
    <w:p w14:paraId="1030766E" w14:textId="3A97F655" w:rsidR="00193B1A" w:rsidRPr="00D62A6B" w:rsidRDefault="00193B1A" w:rsidP="00193B1A">
      <w:pPr>
        <w:rPr>
          <w:rFonts w:cstheme="minorHAnsi"/>
          <w:b/>
          <w:bCs/>
          <w:lang w:val="en-IN"/>
        </w:rPr>
      </w:pPr>
      <w:r w:rsidRPr="00D62A6B">
        <w:rPr>
          <w:rFonts w:cstheme="minorHAnsi"/>
          <w:b/>
          <w:bCs/>
          <w:lang w:val="en-IN"/>
        </w:rPr>
        <w:t>Root Cause:</w:t>
      </w:r>
    </w:p>
    <w:p w14:paraId="2E3C0D70" w14:textId="71ED0413" w:rsidR="00193B1A" w:rsidRPr="00D62A6B" w:rsidRDefault="00193B1A" w:rsidP="00D62A6B">
      <w:pPr>
        <w:pStyle w:val="ListParagraph"/>
        <w:numPr>
          <w:ilvl w:val="0"/>
          <w:numId w:val="28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SSP values were missing or incorrectly defined for bundled items  </w:t>
      </w:r>
    </w:p>
    <w:p w14:paraId="50DC535C" w14:textId="0183C0AC" w:rsidR="00193B1A" w:rsidRPr="00D62A6B" w:rsidRDefault="00193B1A" w:rsidP="00D62A6B">
      <w:pPr>
        <w:pStyle w:val="ListParagraph"/>
        <w:numPr>
          <w:ilvl w:val="0"/>
          <w:numId w:val="28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Incorrect SSP setup caused disproportionate allocation during revenue arrangement processing  </w:t>
      </w:r>
    </w:p>
    <w:p w14:paraId="7B28FEC9" w14:textId="0C97887A" w:rsidR="00193B1A" w:rsidRPr="00D62A6B" w:rsidRDefault="00193B1A" w:rsidP="00193B1A">
      <w:pPr>
        <w:pStyle w:val="ListParagraph"/>
        <w:numPr>
          <w:ilvl w:val="0"/>
          <w:numId w:val="28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Allocation logic did not reflect actual standalone selling prices  </w:t>
      </w:r>
    </w:p>
    <w:p w14:paraId="56F2A5C4" w14:textId="2C5B5962" w:rsidR="00193B1A" w:rsidRPr="00D62A6B" w:rsidRDefault="00193B1A" w:rsidP="00193B1A">
      <w:pPr>
        <w:rPr>
          <w:rFonts w:cstheme="minorHAnsi"/>
          <w:b/>
          <w:bCs/>
          <w:lang w:val="en-IN"/>
        </w:rPr>
      </w:pPr>
      <w:r w:rsidRPr="00D62A6B">
        <w:rPr>
          <w:rFonts w:cstheme="minorHAnsi"/>
          <w:b/>
          <w:bCs/>
          <w:lang w:val="en-IN"/>
        </w:rPr>
        <w:t>Resolution:</w:t>
      </w:r>
    </w:p>
    <w:p w14:paraId="35CE3821" w14:textId="4D281648" w:rsidR="00193B1A" w:rsidRPr="00D62A6B" w:rsidRDefault="00193B1A" w:rsidP="00D62A6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SSP values were corrected for all affected items  </w:t>
      </w:r>
    </w:p>
    <w:p w14:paraId="434C215B" w14:textId="4A250B43" w:rsidR="00193B1A" w:rsidRPr="00D62A6B" w:rsidRDefault="00193B1A" w:rsidP="00D62A6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Revenue arrangements were reprocessed to trigger correct allocation  </w:t>
      </w:r>
    </w:p>
    <w:p w14:paraId="5AA871F4" w14:textId="2BC1CFCF" w:rsidR="00193B1A" w:rsidRPr="00D62A6B" w:rsidRDefault="00193B1A" w:rsidP="00D62A6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Revenue plans were regenerated based on updated allocation  </w:t>
      </w:r>
    </w:p>
    <w:p w14:paraId="2D8D380D" w14:textId="25F16DA4" w:rsidR="00193B1A" w:rsidRPr="00D62A6B" w:rsidRDefault="00193B1A" w:rsidP="00193B1A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Incorrectly recognized revenue was adjusted through corrective journal entries  </w:t>
      </w:r>
    </w:p>
    <w:p w14:paraId="6E12305B" w14:textId="3A07F20A" w:rsidR="00193B1A" w:rsidRPr="00D62A6B" w:rsidRDefault="00193B1A" w:rsidP="00193B1A">
      <w:pPr>
        <w:rPr>
          <w:rFonts w:cstheme="minorHAnsi"/>
          <w:b/>
          <w:bCs/>
          <w:lang w:val="en-IN"/>
        </w:rPr>
      </w:pPr>
      <w:r w:rsidRPr="00D62A6B">
        <w:rPr>
          <w:rFonts w:cstheme="minorHAnsi"/>
          <w:b/>
          <w:bCs/>
          <w:lang w:val="en-IN"/>
        </w:rPr>
        <w:t>Outcome:</w:t>
      </w:r>
    </w:p>
    <w:p w14:paraId="4AD602DA" w14:textId="0F2EFEA2" w:rsidR="00193B1A" w:rsidRPr="00D62A6B" w:rsidRDefault="00193B1A" w:rsidP="00D62A6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Revenue allocation aligned with SSP-based logic  </w:t>
      </w:r>
    </w:p>
    <w:p w14:paraId="0F383F56" w14:textId="7B87654B" w:rsidR="00193B1A" w:rsidRPr="00D62A6B" w:rsidRDefault="00193B1A" w:rsidP="00D62A6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 xml:space="preserve">Deferred and recognized revenue balances were corrected  </w:t>
      </w:r>
    </w:p>
    <w:p w14:paraId="3CE24588" w14:textId="24BF715A" w:rsidR="000B087F" w:rsidRPr="00D62A6B" w:rsidRDefault="00193B1A" w:rsidP="00D62A6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D62A6B">
        <w:rPr>
          <w:rFonts w:cstheme="minorHAnsi"/>
          <w:lang w:val="en-IN"/>
        </w:rPr>
        <w:t>Financial reporting compliance was restored</w:t>
      </w:r>
    </w:p>
    <w:p w14:paraId="4DD9C1ED" w14:textId="77777777" w:rsidR="00D62A6B" w:rsidRDefault="00D62A6B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0C67D677" w14:textId="77777777" w:rsidR="00D62A6B" w:rsidRDefault="00D62A6B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0FE2C92F" w14:textId="77777777" w:rsidR="00D62A6B" w:rsidRDefault="00D62A6B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40E7E803" w14:textId="77777777" w:rsidR="00D62A6B" w:rsidRDefault="00D62A6B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2BC44A7B" w14:textId="77777777" w:rsidR="00D62A6B" w:rsidRDefault="00D62A6B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15870408" w14:textId="77777777" w:rsidR="00D62A6B" w:rsidRDefault="00D62A6B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4F9236D1" w14:textId="246A1A7D" w:rsidR="000B087F" w:rsidRPr="00B4379A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B4379A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Governance Controls</w:t>
      </w:r>
    </w:p>
    <w:p w14:paraId="6CD3A1C8" w14:textId="09B09FF6" w:rsidR="00A234EB" w:rsidRPr="009525FD" w:rsidRDefault="00A234EB" w:rsidP="00A234EB">
      <w:pPr>
        <w:pStyle w:val="ListParagraph"/>
        <w:numPr>
          <w:ilvl w:val="0"/>
          <w:numId w:val="29"/>
        </w:numPr>
        <w:rPr>
          <w:rFonts w:cstheme="minorHAnsi"/>
          <w:lang w:val="en-IN"/>
        </w:rPr>
      </w:pPr>
      <w:r w:rsidRPr="00A234EB">
        <w:rPr>
          <w:rFonts w:cstheme="minorHAnsi"/>
          <w:lang w:val="en-IN"/>
        </w:rPr>
        <w:t>Organizations should implement strong governance controls to ensure accurate and compliant revenue recognition in NetSuite.</w:t>
      </w:r>
    </w:p>
    <w:p w14:paraId="28139C84" w14:textId="57F54AC7" w:rsidR="00A234EB" w:rsidRPr="009525FD" w:rsidRDefault="00A234EB" w:rsidP="00A234EB">
      <w:pPr>
        <w:rPr>
          <w:rFonts w:cstheme="minorHAnsi"/>
          <w:b/>
          <w:bCs/>
          <w:sz w:val="28"/>
          <w:szCs w:val="28"/>
          <w:lang w:val="en-IN"/>
        </w:rPr>
      </w:pPr>
      <w:r w:rsidRPr="009525FD">
        <w:rPr>
          <w:rFonts w:cstheme="minorHAnsi"/>
          <w:b/>
          <w:bCs/>
          <w:sz w:val="28"/>
          <w:szCs w:val="28"/>
          <w:lang w:val="en-IN"/>
        </w:rPr>
        <w:t>Recommended Controls:</w:t>
      </w:r>
    </w:p>
    <w:p w14:paraId="13684D92" w14:textId="3F79BC9A" w:rsidR="00A234EB" w:rsidRPr="000F1E09" w:rsidRDefault="00A234EB" w:rsidP="009525FD">
      <w:pPr>
        <w:pStyle w:val="ListParagraph"/>
        <w:numPr>
          <w:ilvl w:val="1"/>
          <w:numId w:val="31"/>
        </w:numPr>
        <w:rPr>
          <w:rFonts w:cstheme="minorHAnsi"/>
          <w:b/>
          <w:bCs/>
          <w:lang w:val="en-IN"/>
        </w:rPr>
      </w:pPr>
      <w:r w:rsidRPr="000F1E09">
        <w:rPr>
          <w:rFonts w:cstheme="minorHAnsi"/>
          <w:b/>
          <w:bCs/>
          <w:lang w:val="en-IN"/>
        </w:rPr>
        <w:t>Preventive Controls:</w:t>
      </w:r>
    </w:p>
    <w:p w14:paraId="237496CF" w14:textId="1E4103E6" w:rsidR="00A234EB" w:rsidRPr="009525FD" w:rsidRDefault="00A234EB" w:rsidP="009525FD">
      <w:pPr>
        <w:pStyle w:val="ListParagraph"/>
        <w:numPr>
          <w:ilvl w:val="0"/>
          <w:numId w:val="32"/>
        </w:numPr>
        <w:rPr>
          <w:rFonts w:cstheme="minorHAnsi"/>
          <w:lang w:val="en-IN"/>
        </w:rPr>
      </w:pPr>
      <w:r w:rsidRPr="009525FD">
        <w:rPr>
          <w:rFonts w:cstheme="minorHAnsi"/>
          <w:lang w:val="en-IN"/>
        </w:rPr>
        <w:t xml:space="preserve">Finance approval for revenue recognition rules and SSP configurations  </w:t>
      </w:r>
    </w:p>
    <w:p w14:paraId="4ACA4297" w14:textId="416CE20C" w:rsidR="00A234EB" w:rsidRPr="009525FD" w:rsidRDefault="00A234EB" w:rsidP="009525FD">
      <w:pPr>
        <w:pStyle w:val="ListParagraph"/>
        <w:numPr>
          <w:ilvl w:val="0"/>
          <w:numId w:val="32"/>
        </w:numPr>
        <w:rPr>
          <w:rFonts w:cstheme="minorHAnsi"/>
          <w:lang w:val="en-IN"/>
        </w:rPr>
      </w:pPr>
      <w:r w:rsidRPr="009525FD">
        <w:rPr>
          <w:rFonts w:cstheme="minorHAnsi"/>
          <w:lang w:val="en-IN"/>
        </w:rPr>
        <w:t xml:space="preserve">Restricted access to modify item configuration, SSP, and revenue rules  </w:t>
      </w:r>
    </w:p>
    <w:p w14:paraId="02C5F853" w14:textId="4F53DE7F" w:rsidR="00A234EB" w:rsidRPr="000F1E09" w:rsidRDefault="00A234EB" w:rsidP="00A234EB">
      <w:pPr>
        <w:pStyle w:val="ListParagraph"/>
        <w:numPr>
          <w:ilvl w:val="0"/>
          <w:numId w:val="32"/>
        </w:numPr>
        <w:rPr>
          <w:rFonts w:cstheme="minorHAnsi"/>
          <w:lang w:val="en-IN"/>
        </w:rPr>
      </w:pPr>
      <w:r w:rsidRPr="009525FD">
        <w:rPr>
          <w:rFonts w:cstheme="minorHAnsi"/>
          <w:lang w:val="en-IN"/>
        </w:rPr>
        <w:t xml:space="preserve">Validation of contract terms against revenue recognition setup before transaction processing  </w:t>
      </w:r>
    </w:p>
    <w:p w14:paraId="7FD44537" w14:textId="3169A88B" w:rsidR="00A234EB" w:rsidRPr="000F1E09" w:rsidRDefault="00A234EB" w:rsidP="009525FD">
      <w:pPr>
        <w:pStyle w:val="ListParagraph"/>
        <w:numPr>
          <w:ilvl w:val="1"/>
          <w:numId w:val="31"/>
        </w:numPr>
        <w:rPr>
          <w:rFonts w:cstheme="minorHAnsi"/>
          <w:b/>
          <w:bCs/>
          <w:lang w:val="en-IN"/>
        </w:rPr>
      </w:pPr>
      <w:r w:rsidRPr="000F1E09">
        <w:rPr>
          <w:rFonts w:cstheme="minorHAnsi"/>
          <w:b/>
          <w:bCs/>
          <w:lang w:val="en-IN"/>
        </w:rPr>
        <w:t>Detective Controls:</w:t>
      </w:r>
    </w:p>
    <w:p w14:paraId="0D70509D" w14:textId="45FB1DF4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Periodic review of deferred revenue balances and recognized revenue  </w:t>
      </w:r>
    </w:p>
    <w:p w14:paraId="28D1445E" w14:textId="0F91C32E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Monitoring of revenue plans generated by ARM for accuracy  </w:t>
      </w:r>
    </w:p>
    <w:p w14:paraId="3A59D9B2" w14:textId="725C9319" w:rsidR="00A234EB" w:rsidRPr="000F1E09" w:rsidRDefault="00A234EB" w:rsidP="00A234EB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Reconciliation between billing, revenue arrangements, and financial reports  </w:t>
      </w:r>
    </w:p>
    <w:p w14:paraId="2401579C" w14:textId="77777777" w:rsidR="00A234EB" w:rsidRPr="000F1E09" w:rsidRDefault="00A234EB" w:rsidP="000F1E09">
      <w:pPr>
        <w:pStyle w:val="ListParagraph"/>
        <w:numPr>
          <w:ilvl w:val="1"/>
          <w:numId w:val="31"/>
        </w:numPr>
        <w:rPr>
          <w:rFonts w:cstheme="minorHAnsi"/>
          <w:b/>
          <w:bCs/>
          <w:lang w:val="en-IN"/>
        </w:rPr>
      </w:pPr>
      <w:r w:rsidRPr="000F1E09">
        <w:rPr>
          <w:rFonts w:cstheme="minorHAnsi"/>
          <w:b/>
          <w:bCs/>
          <w:lang w:val="en-IN"/>
        </w:rPr>
        <w:t>Process Controls:</w:t>
      </w:r>
    </w:p>
    <w:p w14:paraId="628ABC42" w14:textId="253723B9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Alignment between contract terms and revenue recognition schedules  </w:t>
      </w:r>
    </w:p>
    <w:p w14:paraId="7F651FD7" w14:textId="63D6393E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Regular review of SSP values for accuracy and completeness  </w:t>
      </w:r>
    </w:p>
    <w:p w14:paraId="65838293" w14:textId="42CB7660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Validation of revenue allocation for bundled transactions  </w:t>
      </w:r>
    </w:p>
    <w:p w14:paraId="6FB8D04B" w14:textId="77777777" w:rsidR="00A234EB" w:rsidRPr="000F1E09" w:rsidRDefault="00A234EB" w:rsidP="000F1E09">
      <w:pPr>
        <w:pStyle w:val="ListParagraph"/>
        <w:numPr>
          <w:ilvl w:val="1"/>
          <w:numId w:val="31"/>
        </w:numPr>
        <w:rPr>
          <w:rFonts w:cstheme="minorHAnsi"/>
          <w:b/>
          <w:bCs/>
          <w:lang w:val="en-IN"/>
        </w:rPr>
      </w:pPr>
      <w:r w:rsidRPr="000F1E09">
        <w:rPr>
          <w:rFonts w:cstheme="minorHAnsi"/>
          <w:b/>
          <w:bCs/>
          <w:lang w:val="en-IN"/>
        </w:rPr>
        <w:t>Execution Controls:</w:t>
      </w:r>
    </w:p>
    <w:p w14:paraId="201BBFD1" w14:textId="68711821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Ensure revenue recognition processes are scheduled and executed consistently  </w:t>
      </w:r>
    </w:p>
    <w:p w14:paraId="639A6999" w14:textId="16954E38" w:rsidR="00A234EB" w:rsidRPr="000F1E09" w:rsidRDefault="00A234EB" w:rsidP="000F1E09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F1E09">
        <w:rPr>
          <w:rFonts w:cstheme="minorHAnsi"/>
          <w:lang w:val="en-IN"/>
        </w:rPr>
        <w:t xml:space="preserve">Review system-generated journal entries for correctness during period close  </w:t>
      </w:r>
    </w:p>
    <w:p w14:paraId="35D20706" w14:textId="77777777" w:rsidR="00A234EB" w:rsidRPr="00A234EB" w:rsidRDefault="00A234EB" w:rsidP="00A234EB">
      <w:pPr>
        <w:rPr>
          <w:rFonts w:cstheme="minorHAnsi"/>
          <w:lang w:val="en-IN"/>
        </w:rPr>
      </w:pPr>
    </w:p>
    <w:p w14:paraId="21CDE358" w14:textId="5E4726D5" w:rsidR="006F29B2" w:rsidRDefault="00A234EB" w:rsidP="00A234EB">
      <w:pPr>
        <w:rPr>
          <w:rFonts w:cstheme="minorHAnsi"/>
          <w:lang w:val="en-IN"/>
        </w:rPr>
      </w:pPr>
      <w:r w:rsidRPr="00A234EB">
        <w:rPr>
          <w:rFonts w:cstheme="minorHAnsi"/>
          <w:lang w:val="en-IN"/>
        </w:rPr>
        <w:t>These controls help prevent misstatements, ensure compliance with ASC 606 / IFRS 15, and reduce risk during financial audits.</w:t>
      </w:r>
    </w:p>
    <w:p w14:paraId="2F0C8237" w14:textId="77777777" w:rsidR="002C6E92" w:rsidRDefault="002C6E92" w:rsidP="00A234EB">
      <w:pPr>
        <w:rPr>
          <w:rFonts w:cstheme="minorHAnsi"/>
          <w:lang w:val="en-IN"/>
        </w:rPr>
      </w:pPr>
    </w:p>
    <w:p w14:paraId="3C0EEDDA" w14:textId="77777777" w:rsidR="002C6E92" w:rsidRDefault="002C6E92" w:rsidP="00A234EB">
      <w:pPr>
        <w:rPr>
          <w:rFonts w:cstheme="minorHAnsi"/>
          <w:lang w:val="en-IN"/>
        </w:rPr>
      </w:pPr>
    </w:p>
    <w:p w14:paraId="3C0970D0" w14:textId="77777777" w:rsidR="002C6E92" w:rsidRDefault="002C6E92" w:rsidP="00A234EB">
      <w:pPr>
        <w:rPr>
          <w:rFonts w:cstheme="minorHAnsi"/>
          <w:lang w:val="en-IN"/>
        </w:rPr>
      </w:pPr>
    </w:p>
    <w:p w14:paraId="2D41A9FB" w14:textId="77777777" w:rsidR="002C6E92" w:rsidRDefault="002C6E92" w:rsidP="00A234EB">
      <w:pPr>
        <w:rPr>
          <w:rFonts w:cstheme="minorHAnsi"/>
          <w:lang w:val="en-IN"/>
        </w:rPr>
      </w:pPr>
    </w:p>
    <w:p w14:paraId="10BC223F" w14:textId="77777777" w:rsidR="002C6E92" w:rsidRDefault="002C6E92" w:rsidP="00A234EB">
      <w:pPr>
        <w:rPr>
          <w:rFonts w:cstheme="minorHAnsi"/>
          <w:lang w:val="en-IN"/>
        </w:rPr>
      </w:pPr>
    </w:p>
    <w:p w14:paraId="23A49812" w14:textId="77777777" w:rsidR="002C6E92" w:rsidRDefault="002C6E92" w:rsidP="00A234EB">
      <w:pPr>
        <w:rPr>
          <w:rFonts w:cstheme="minorHAnsi"/>
          <w:lang w:val="en-IN"/>
        </w:rPr>
      </w:pPr>
    </w:p>
    <w:p w14:paraId="226AA38C" w14:textId="77777777" w:rsidR="002C6E92" w:rsidRDefault="002C6E92" w:rsidP="00A234EB">
      <w:pPr>
        <w:rPr>
          <w:rFonts w:cstheme="minorHAnsi"/>
          <w:lang w:val="en-IN"/>
        </w:rPr>
      </w:pPr>
    </w:p>
    <w:p w14:paraId="575136D7" w14:textId="77777777" w:rsidR="002C6E92" w:rsidRDefault="002C6E92" w:rsidP="00A234EB">
      <w:pPr>
        <w:rPr>
          <w:rFonts w:cstheme="minorHAnsi"/>
          <w:lang w:val="en-IN"/>
        </w:rPr>
      </w:pPr>
    </w:p>
    <w:p w14:paraId="7816AFD3" w14:textId="77777777" w:rsidR="002C6E92" w:rsidRPr="00B25177" w:rsidRDefault="002C6E92" w:rsidP="00A234EB">
      <w:pPr>
        <w:rPr>
          <w:rFonts w:cstheme="minorHAnsi"/>
          <w:lang w:val="en-IN"/>
        </w:rPr>
      </w:pPr>
    </w:p>
    <w:p w14:paraId="09EBFB65" w14:textId="78A821A2" w:rsidR="006F29B2" w:rsidRPr="00B4379A" w:rsidRDefault="006F29B2" w:rsidP="006F29B2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B4379A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Decision Logic for Revenue Recognition</w:t>
      </w:r>
    </w:p>
    <w:p w14:paraId="0843C8BA" w14:textId="5C7A4B62" w:rsidR="0055651D" w:rsidRPr="00DD3318" w:rsidRDefault="0055651D" w:rsidP="00032F9B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F329B2">
        <w:rPr>
          <w:rFonts w:cstheme="minorHAnsi"/>
          <w:lang w:val="en-IN"/>
        </w:rPr>
        <w:t>Selecting the appropriate revenue recognition method in NetSuite depends on how and when the performance obligation is fulfilled.</w:t>
      </w:r>
    </w:p>
    <w:p w14:paraId="40D6D201" w14:textId="2ABFEC84" w:rsidR="0055651D" w:rsidRPr="000D09C8" w:rsidRDefault="0055651D" w:rsidP="0055651D">
      <w:pPr>
        <w:rPr>
          <w:rFonts w:cstheme="minorHAnsi"/>
          <w:b/>
          <w:bCs/>
          <w:sz w:val="28"/>
          <w:szCs w:val="28"/>
          <w:lang w:val="en-IN"/>
        </w:rPr>
      </w:pPr>
      <w:r w:rsidRPr="000D09C8">
        <w:rPr>
          <w:rFonts w:cstheme="minorHAnsi"/>
          <w:b/>
          <w:bCs/>
          <w:sz w:val="28"/>
          <w:szCs w:val="28"/>
          <w:lang w:val="en-IN"/>
        </w:rPr>
        <w:t>Recognition Methods and Decision Criteria:</w:t>
      </w:r>
    </w:p>
    <w:p w14:paraId="0C433873" w14:textId="55C20C52" w:rsidR="0055651D" w:rsidRPr="000D09C8" w:rsidRDefault="0055651D" w:rsidP="008514F8">
      <w:pPr>
        <w:pStyle w:val="ListParagraph"/>
        <w:numPr>
          <w:ilvl w:val="1"/>
          <w:numId w:val="20"/>
        </w:numPr>
        <w:rPr>
          <w:rFonts w:cstheme="minorHAnsi"/>
          <w:b/>
          <w:bCs/>
          <w:lang w:val="en-IN"/>
        </w:rPr>
      </w:pPr>
      <w:r w:rsidRPr="000D09C8">
        <w:rPr>
          <w:rFonts w:cstheme="minorHAnsi"/>
          <w:b/>
          <w:bCs/>
          <w:lang w:val="en-IN"/>
        </w:rPr>
        <w:t xml:space="preserve">Immediate Recognition  </w:t>
      </w:r>
    </w:p>
    <w:p w14:paraId="09D93D37" w14:textId="4BBFA56C" w:rsidR="0055651D" w:rsidRPr="003E2480" w:rsidRDefault="0055651D" w:rsidP="003E2480">
      <w:pPr>
        <w:pStyle w:val="ListParagraph"/>
        <w:numPr>
          <w:ilvl w:val="0"/>
          <w:numId w:val="20"/>
        </w:numPr>
        <w:rPr>
          <w:rFonts w:cstheme="minorHAnsi"/>
          <w:lang w:val="en-IN"/>
        </w:rPr>
      </w:pPr>
      <w:r w:rsidRPr="003E2480">
        <w:rPr>
          <w:rFonts w:cstheme="minorHAnsi"/>
          <w:lang w:val="en-IN"/>
        </w:rPr>
        <w:t xml:space="preserve">Used when the performance obligation is satisfied at a single point in time.  </w:t>
      </w:r>
    </w:p>
    <w:p w14:paraId="6729D892" w14:textId="77777777" w:rsidR="003E2480" w:rsidRDefault="0055651D" w:rsidP="003E2480">
      <w:pPr>
        <w:pStyle w:val="ListParagraph"/>
        <w:numPr>
          <w:ilvl w:val="0"/>
          <w:numId w:val="20"/>
        </w:numPr>
        <w:rPr>
          <w:rFonts w:cstheme="minorHAnsi"/>
          <w:lang w:val="en-IN"/>
        </w:rPr>
      </w:pPr>
      <w:r w:rsidRPr="003E2480">
        <w:rPr>
          <w:rFonts w:cstheme="minorHAnsi"/>
          <w:lang w:val="en-IN"/>
        </w:rPr>
        <w:t>Applicable for:</w:t>
      </w:r>
    </w:p>
    <w:p w14:paraId="2B58ABAC" w14:textId="77777777" w:rsidR="000D09C8" w:rsidRDefault="0055651D" w:rsidP="0031029B">
      <w:pPr>
        <w:pStyle w:val="ListParagraph"/>
        <w:numPr>
          <w:ilvl w:val="1"/>
          <w:numId w:val="37"/>
        </w:numPr>
        <w:rPr>
          <w:rFonts w:cstheme="minorHAnsi"/>
          <w:lang w:val="en-IN"/>
        </w:rPr>
      </w:pPr>
      <w:r w:rsidRPr="003E2480">
        <w:rPr>
          <w:rFonts w:cstheme="minorHAnsi"/>
          <w:lang w:val="en-IN"/>
        </w:rPr>
        <w:t xml:space="preserve">One-time product sales  </w:t>
      </w:r>
    </w:p>
    <w:p w14:paraId="53B76CC6" w14:textId="29A14820" w:rsidR="0055651D" w:rsidRPr="000D09C8" w:rsidRDefault="0055651D" w:rsidP="0031029B">
      <w:pPr>
        <w:pStyle w:val="ListParagraph"/>
        <w:numPr>
          <w:ilvl w:val="1"/>
          <w:numId w:val="37"/>
        </w:numPr>
        <w:rPr>
          <w:rFonts w:cstheme="minorHAnsi"/>
          <w:lang w:val="en-IN"/>
        </w:rPr>
      </w:pPr>
      <w:r w:rsidRPr="000D09C8">
        <w:rPr>
          <w:rFonts w:cstheme="minorHAnsi"/>
          <w:lang w:val="en-IN"/>
        </w:rPr>
        <w:t xml:space="preserve">Services delivered instantly  </w:t>
      </w:r>
    </w:p>
    <w:p w14:paraId="69F24BBB" w14:textId="77777777" w:rsidR="000D09C8" w:rsidRDefault="0055651D" w:rsidP="0055651D">
      <w:pPr>
        <w:pStyle w:val="ListParagraph"/>
        <w:numPr>
          <w:ilvl w:val="0"/>
          <w:numId w:val="36"/>
        </w:numPr>
        <w:rPr>
          <w:rFonts w:cstheme="minorHAnsi"/>
          <w:lang w:val="en-IN"/>
        </w:rPr>
      </w:pPr>
      <w:r w:rsidRPr="000D09C8">
        <w:rPr>
          <w:rFonts w:cstheme="minorHAnsi"/>
          <w:lang w:val="en-IN"/>
        </w:rPr>
        <w:t>Trigger Condition:</w:t>
      </w:r>
    </w:p>
    <w:p w14:paraId="1324891A" w14:textId="3BEB009D" w:rsidR="0055651D" w:rsidRPr="0007167D" w:rsidRDefault="0055651D" w:rsidP="0055651D">
      <w:pPr>
        <w:pStyle w:val="ListParagraph"/>
        <w:numPr>
          <w:ilvl w:val="1"/>
          <w:numId w:val="36"/>
        </w:numPr>
        <w:rPr>
          <w:rFonts w:cstheme="minorHAnsi"/>
          <w:lang w:val="en-IN"/>
        </w:rPr>
      </w:pPr>
      <w:r w:rsidRPr="000D09C8">
        <w:rPr>
          <w:rFonts w:cstheme="minorHAnsi"/>
          <w:lang w:val="en-IN"/>
        </w:rPr>
        <w:t xml:space="preserve">Control of goods or services is transferred immediately </w:t>
      </w:r>
    </w:p>
    <w:p w14:paraId="7BAC6868" w14:textId="174F8543" w:rsidR="0055651D" w:rsidRPr="00E23F26" w:rsidRDefault="0055651D" w:rsidP="0031029B">
      <w:pPr>
        <w:pStyle w:val="ListParagraph"/>
        <w:numPr>
          <w:ilvl w:val="0"/>
          <w:numId w:val="31"/>
        </w:numPr>
        <w:rPr>
          <w:rFonts w:cstheme="minorHAnsi"/>
          <w:b/>
          <w:bCs/>
          <w:lang w:val="en-IN"/>
        </w:rPr>
      </w:pPr>
      <w:r w:rsidRPr="00E23F26">
        <w:rPr>
          <w:rFonts w:cstheme="minorHAnsi"/>
          <w:b/>
          <w:bCs/>
          <w:lang w:val="en-IN"/>
        </w:rPr>
        <w:t xml:space="preserve">Time-Based Recognition  </w:t>
      </w:r>
    </w:p>
    <w:p w14:paraId="202E664E" w14:textId="390BDCE8" w:rsidR="0055651D" w:rsidRPr="00E23F26" w:rsidRDefault="0055651D" w:rsidP="00E23F26">
      <w:pPr>
        <w:pStyle w:val="ListParagraph"/>
        <w:numPr>
          <w:ilvl w:val="0"/>
          <w:numId w:val="36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 xml:space="preserve">Used when the performance obligation is satisfied over a period of time.  </w:t>
      </w:r>
    </w:p>
    <w:p w14:paraId="384AEFB3" w14:textId="77777777" w:rsidR="00E23F26" w:rsidRDefault="0055651D" w:rsidP="0055651D">
      <w:pPr>
        <w:pStyle w:val="ListParagraph"/>
        <w:numPr>
          <w:ilvl w:val="0"/>
          <w:numId w:val="36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>Applicable for:</w:t>
      </w:r>
    </w:p>
    <w:p w14:paraId="37CDE8F5" w14:textId="77777777" w:rsidR="00E23F26" w:rsidRDefault="0055651D" w:rsidP="0055651D">
      <w:pPr>
        <w:pStyle w:val="ListParagraph"/>
        <w:numPr>
          <w:ilvl w:val="1"/>
          <w:numId w:val="36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 xml:space="preserve">Subscriptions  </w:t>
      </w:r>
    </w:p>
    <w:p w14:paraId="3907EDE7" w14:textId="77777777" w:rsidR="00E23F26" w:rsidRDefault="0055651D" w:rsidP="0055651D">
      <w:pPr>
        <w:pStyle w:val="ListParagraph"/>
        <w:numPr>
          <w:ilvl w:val="1"/>
          <w:numId w:val="36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 xml:space="preserve">Support or maintenance contracts  </w:t>
      </w:r>
    </w:p>
    <w:p w14:paraId="51D56FCC" w14:textId="3A004FF3" w:rsidR="0055651D" w:rsidRPr="00E23F26" w:rsidRDefault="0055651D" w:rsidP="0055651D">
      <w:pPr>
        <w:pStyle w:val="ListParagraph"/>
        <w:numPr>
          <w:ilvl w:val="1"/>
          <w:numId w:val="36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 xml:space="preserve">Long-term service agreements  </w:t>
      </w:r>
    </w:p>
    <w:p w14:paraId="176A021A" w14:textId="77777777" w:rsidR="00E23F26" w:rsidRDefault="0055651D" w:rsidP="0055651D">
      <w:pPr>
        <w:pStyle w:val="ListParagraph"/>
        <w:numPr>
          <w:ilvl w:val="0"/>
          <w:numId w:val="38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>Trigger Condition:</w:t>
      </w:r>
    </w:p>
    <w:p w14:paraId="28B421DA" w14:textId="6C6169C0" w:rsidR="0055651D" w:rsidRPr="0007167D" w:rsidRDefault="0055651D" w:rsidP="0055651D">
      <w:pPr>
        <w:pStyle w:val="ListParagraph"/>
        <w:numPr>
          <w:ilvl w:val="1"/>
          <w:numId w:val="38"/>
        </w:numPr>
        <w:rPr>
          <w:rFonts w:cstheme="minorHAnsi"/>
          <w:lang w:val="en-IN"/>
        </w:rPr>
      </w:pPr>
      <w:r w:rsidRPr="00E23F26">
        <w:rPr>
          <w:rFonts w:cstheme="minorHAnsi"/>
          <w:lang w:val="en-IN"/>
        </w:rPr>
        <w:t xml:space="preserve">Revenue is recognized progressively over the contract duration </w:t>
      </w:r>
    </w:p>
    <w:p w14:paraId="21837D51" w14:textId="0AFD5855" w:rsidR="0055651D" w:rsidRPr="004C6205" w:rsidRDefault="0055651D" w:rsidP="004C6205">
      <w:pPr>
        <w:pStyle w:val="ListParagraph"/>
        <w:numPr>
          <w:ilvl w:val="0"/>
          <w:numId w:val="31"/>
        </w:numPr>
        <w:rPr>
          <w:rFonts w:cstheme="minorHAnsi"/>
          <w:b/>
          <w:bCs/>
          <w:lang w:val="en-IN"/>
        </w:rPr>
      </w:pPr>
      <w:r w:rsidRPr="004C6205">
        <w:rPr>
          <w:rFonts w:cstheme="minorHAnsi"/>
          <w:b/>
          <w:bCs/>
          <w:lang w:val="en-IN"/>
        </w:rPr>
        <w:t xml:space="preserve">Milestone-Based Recognition  </w:t>
      </w:r>
    </w:p>
    <w:p w14:paraId="4C6B4D17" w14:textId="2CC358D3" w:rsidR="0055651D" w:rsidRPr="004C6205" w:rsidRDefault="0055651D" w:rsidP="004C6205">
      <w:pPr>
        <w:pStyle w:val="ListParagraph"/>
        <w:numPr>
          <w:ilvl w:val="0"/>
          <w:numId w:val="38"/>
        </w:numPr>
        <w:rPr>
          <w:rFonts w:cstheme="minorHAnsi"/>
          <w:lang w:val="en-IN"/>
        </w:rPr>
      </w:pPr>
      <w:r w:rsidRPr="004C6205">
        <w:rPr>
          <w:rFonts w:cstheme="minorHAnsi"/>
          <w:lang w:val="en-IN"/>
        </w:rPr>
        <w:t xml:space="preserve">Used when revenue is tied to specific deliverables or project milestones.  </w:t>
      </w:r>
    </w:p>
    <w:p w14:paraId="609B40AA" w14:textId="77777777" w:rsidR="004C6205" w:rsidRDefault="0055651D" w:rsidP="0055651D">
      <w:pPr>
        <w:pStyle w:val="ListParagraph"/>
        <w:numPr>
          <w:ilvl w:val="0"/>
          <w:numId w:val="38"/>
        </w:numPr>
        <w:rPr>
          <w:rFonts w:cstheme="minorHAnsi"/>
          <w:lang w:val="en-IN"/>
        </w:rPr>
      </w:pPr>
      <w:r w:rsidRPr="004C6205">
        <w:rPr>
          <w:rFonts w:cstheme="minorHAnsi"/>
          <w:lang w:val="en-IN"/>
        </w:rPr>
        <w:t>Applicable for:</w:t>
      </w:r>
    </w:p>
    <w:p w14:paraId="77909712" w14:textId="77777777" w:rsidR="004C6205" w:rsidRDefault="0055651D" w:rsidP="0055651D">
      <w:pPr>
        <w:pStyle w:val="ListParagraph"/>
        <w:numPr>
          <w:ilvl w:val="1"/>
          <w:numId w:val="38"/>
        </w:numPr>
        <w:rPr>
          <w:rFonts w:cstheme="minorHAnsi"/>
          <w:lang w:val="en-IN"/>
        </w:rPr>
      </w:pPr>
      <w:r w:rsidRPr="004C6205">
        <w:rPr>
          <w:rFonts w:cstheme="minorHAnsi"/>
          <w:lang w:val="en-IN"/>
        </w:rPr>
        <w:t xml:space="preserve">Project-based billing  </w:t>
      </w:r>
    </w:p>
    <w:p w14:paraId="620E16CC" w14:textId="5E6C3094" w:rsidR="0055651D" w:rsidRPr="004C6205" w:rsidRDefault="0055651D" w:rsidP="0055651D">
      <w:pPr>
        <w:pStyle w:val="ListParagraph"/>
        <w:numPr>
          <w:ilvl w:val="1"/>
          <w:numId w:val="38"/>
        </w:numPr>
        <w:rPr>
          <w:rFonts w:cstheme="minorHAnsi"/>
          <w:lang w:val="en-IN"/>
        </w:rPr>
      </w:pPr>
      <w:r w:rsidRPr="004C6205">
        <w:rPr>
          <w:rFonts w:cstheme="minorHAnsi"/>
          <w:lang w:val="en-IN"/>
        </w:rPr>
        <w:t xml:space="preserve">Implementation or development services  </w:t>
      </w:r>
    </w:p>
    <w:p w14:paraId="2A6E4D19" w14:textId="77777777" w:rsidR="004C6205" w:rsidRDefault="0055651D" w:rsidP="0055651D">
      <w:pPr>
        <w:pStyle w:val="ListParagraph"/>
        <w:numPr>
          <w:ilvl w:val="0"/>
          <w:numId w:val="39"/>
        </w:numPr>
        <w:rPr>
          <w:rFonts w:cstheme="minorHAnsi"/>
          <w:lang w:val="en-IN"/>
        </w:rPr>
      </w:pPr>
      <w:r w:rsidRPr="004C6205">
        <w:rPr>
          <w:rFonts w:cstheme="minorHAnsi"/>
          <w:lang w:val="en-IN"/>
        </w:rPr>
        <w:t>Trigger Condition:</w:t>
      </w:r>
    </w:p>
    <w:p w14:paraId="2B7F10FD" w14:textId="14A99636" w:rsidR="0055651D" w:rsidRPr="0007167D" w:rsidRDefault="0055651D" w:rsidP="0055651D">
      <w:pPr>
        <w:pStyle w:val="ListParagraph"/>
        <w:numPr>
          <w:ilvl w:val="1"/>
          <w:numId w:val="39"/>
        </w:numPr>
        <w:rPr>
          <w:rFonts w:cstheme="minorHAnsi"/>
          <w:lang w:val="en-IN"/>
        </w:rPr>
      </w:pPr>
      <w:r w:rsidRPr="004C6205">
        <w:rPr>
          <w:rFonts w:cstheme="minorHAnsi"/>
          <w:lang w:val="en-IN"/>
        </w:rPr>
        <w:t xml:space="preserve">Revenue is recognized upon completion of defined milestones  </w:t>
      </w:r>
    </w:p>
    <w:p w14:paraId="44BB96D2" w14:textId="1D3A3AC2" w:rsidR="0055651D" w:rsidRPr="00824C33" w:rsidRDefault="0055651D" w:rsidP="00B46A05">
      <w:pPr>
        <w:pStyle w:val="ListParagraph"/>
        <w:numPr>
          <w:ilvl w:val="0"/>
          <w:numId w:val="31"/>
        </w:numPr>
        <w:rPr>
          <w:rFonts w:cstheme="minorHAnsi"/>
          <w:b/>
          <w:bCs/>
          <w:lang w:val="en-IN"/>
        </w:rPr>
      </w:pPr>
      <w:r w:rsidRPr="00824C33">
        <w:rPr>
          <w:rFonts w:cstheme="minorHAnsi"/>
          <w:b/>
          <w:bCs/>
          <w:lang w:val="en-IN"/>
        </w:rPr>
        <w:t>System Application in NetSuite:</w:t>
      </w:r>
    </w:p>
    <w:p w14:paraId="6B95D91E" w14:textId="7C2C6228" w:rsidR="0055651D" w:rsidRPr="00824C33" w:rsidRDefault="0055651D" w:rsidP="00824C33">
      <w:pPr>
        <w:pStyle w:val="ListParagraph"/>
        <w:numPr>
          <w:ilvl w:val="0"/>
          <w:numId w:val="40"/>
        </w:numPr>
        <w:rPr>
          <w:rFonts w:cstheme="minorHAnsi"/>
          <w:lang w:val="en-IN"/>
        </w:rPr>
      </w:pPr>
      <w:r w:rsidRPr="00824C33">
        <w:rPr>
          <w:rFonts w:cstheme="minorHAnsi"/>
          <w:lang w:val="en-IN"/>
        </w:rPr>
        <w:t xml:space="preserve">These methods are configured using Revenue Recognition Rules  </w:t>
      </w:r>
    </w:p>
    <w:p w14:paraId="6EB74423" w14:textId="5F0FDAE0" w:rsidR="0055651D" w:rsidRPr="00824C33" w:rsidRDefault="0055651D" w:rsidP="00824C33">
      <w:pPr>
        <w:pStyle w:val="ListParagraph"/>
        <w:numPr>
          <w:ilvl w:val="0"/>
          <w:numId w:val="40"/>
        </w:numPr>
        <w:rPr>
          <w:rFonts w:cstheme="minorHAnsi"/>
          <w:lang w:val="en-IN"/>
        </w:rPr>
      </w:pPr>
      <w:r w:rsidRPr="00824C33">
        <w:rPr>
          <w:rFonts w:cstheme="minorHAnsi"/>
          <w:lang w:val="en-IN"/>
        </w:rPr>
        <w:t xml:space="preserve">Revenue Plans are generated based on the selected method  </w:t>
      </w:r>
    </w:p>
    <w:p w14:paraId="07BDF6D1" w14:textId="222A75B7" w:rsidR="0055651D" w:rsidRPr="00824C33" w:rsidRDefault="0055651D" w:rsidP="00824C33">
      <w:pPr>
        <w:pStyle w:val="ListParagraph"/>
        <w:numPr>
          <w:ilvl w:val="0"/>
          <w:numId w:val="40"/>
        </w:numPr>
        <w:rPr>
          <w:rFonts w:cstheme="minorHAnsi"/>
          <w:lang w:val="en-IN"/>
        </w:rPr>
      </w:pPr>
      <w:r w:rsidRPr="00824C33">
        <w:rPr>
          <w:rFonts w:cstheme="minorHAnsi"/>
          <w:lang w:val="en-IN"/>
        </w:rPr>
        <w:t xml:space="preserve">Recognition is executed according to defined schedules or events  </w:t>
      </w:r>
    </w:p>
    <w:p w14:paraId="1DB26C65" w14:textId="77777777" w:rsidR="0055651D" w:rsidRPr="0055651D" w:rsidRDefault="0055651D" w:rsidP="0055651D">
      <w:pPr>
        <w:rPr>
          <w:rFonts w:cstheme="minorHAnsi"/>
          <w:lang w:val="en-IN"/>
        </w:rPr>
      </w:pPr>
    </w:p>
    <w:p w14:paraId="6174AF91" w14:textId="60F52892" w:rsidR="000B087F" w:rsidRPr="00B25177" w:rsidRDefault="0055651D" w:rsidP="0055651D">
      <w:pPr>
        <w:rPr>
          <w:rFonts w:cstheme="minorHAnsi"/>
          <w:lang w:val="en-IN"/>
        </w:rPr>
      </w:pPr>
      <w:r w:rsidRPr="0055651D">
        <w:rPr>
          <w:rFonts w:cstheme="minorHAnsi"/>
          <w:lang w:val="en-IN"/>
        </w:rPr>
        <w:t>Selecting the correct method ensures that revenue is recognized in alignment with the delivery of goods or services, supporting accurate financial reporting and compliance with ASC 606 / IFRS 15.</w:t>
      </w:r>
    </w:p>
    <w:p w14:paraId="47698B9C" w14:textId="77777777" w:rsidR="00AD3A11" w:rsidRDefault="00AD3A11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0B8D9AD1" w14:textId="77777777" w:rsidR="00AD3A11" w:rsidRDefault="00AD3A11" w:rsidP="000B087F">
      <w:pPr>
        <w:rPr>
          <w:rFonts w:cstheme="minorHAnsi"/>
          <w:b/>
          <w:bCs/>
          <w:sz w:val="32"/>
          <w:szCs w:val="32"/>
          <w:lang w:val="en-IN"/>
        </w:rPr>
      </w:pPr>
    </w:p>
    <w:p w14:paraId="548025DE" w14:textId="371DC14E" w:rsidR="000B087F" w:rsidRPr="00B4379A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B4379A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Architectural Insight</w:t>
      </w:r>
    </w:p>
    <w:p w14:paraId="76D48316" w14:textId="0A31BB95" w:rsidR="00FA4BC8" w:rsidRPr="00FA4BC8" w:rsidRDefault="00FA4BC8" w:rsidP="00FA4BC8">
      <w:pPr>
        <w:pStyle w:val="ListParagraph"/>
        <w:numPr>
          <w:ilvl w:val="0"/>
          <w:numId w:val="40"/>
        </w:numPr>
        <w:rPr>
          <w:rFonts w:cstheme="minorHAnsi"/>
        </w:rPr>
      </w:pPr>
      <w:r w:rsidRPr="00FA4BC8">
        <w:rPr>
          <w:rFonts w:cstheme="minorHAnsi"/>
        </w:rPr>
        <w:t>Revenue recognition in NetSuite is fundamentally designed to decouple billing events from financial revenue realization.</w:t>
      </w:r>
    </w:p>
    <w:p w14:paraId="4A9D3E1E" w14:textId="374B2268" w:rsidR="00FA4BC8" w:rsidRPr="00120FEF" w:rsidRDefault="00FA4BC8" w:rsidP="00120FEF">
      <w:pPr>
        <w:pStyle w:val="ListParagraph"/>
        <w:numPr>
          <w:ilvl w:val="0"/>
          <w:numId w:val="40"/>
        </w:numPr>
        <w:rPr>
          <w:rFonts w:cstheme="minorHAnsi"/>
        </w:rPr>
      </w:pPr>
      <w:r w:rsidRPr="00120FEF">
        <w:rPr>
          <w:rFonts w:cstheme="minorHAnsi"/>
        </w:rPr>
        <w:t>While billing determines when a customer is invoiced, revenue recognition determines when revenue is earned based on the fulfillment of performance obligations.</w:t>
      </w:r>
    </w:p>
    <w:p w14:paraId="79816DCF" w14:textId="42E688DC" w:rsidR="00FA4BC8" w:rsidRPr="00FA7840" w:rsidRDefault="00FA4BC8" w:rsidP="00FA4BC8">
      <w:pPr>
        <w:pStyle w:val="ListParagraph"/>
        <w:numPr>
          <w:ilvl w:val="0"/>
          <w:numId w:val="40"/>
        </w:numPr>
        <w:rPr>
          <w:rFonts w:cstheme="minorHAnsi"/>
        </w:rPr>
      </w:pPr>
      <w:r w:rsidRPr="00FA7840">
        <w:rPr>
          <w:rFonts w:cstheme="minorHAnsi"/>
        </w:rPr>
        <w:t>This separation is achieved through Advanced Revenue Management (ARM), which introduces an intermediate processing layer:</w:t>
      </w:r>
    </w:p>
    <w:p w14:paraId="755E9F4C" w14:textId="1F0A4FB4" w:rsidR="00FA4BC8" w:rsidRPr="00FA7840" w:rsidRDefault="00FA4BC8" w:rsidP="00FA7840">
      <w:pPr>
        <w:pStyle w:val="ListParagraph"/>
        <w:numPr>
          <w:ilvl w:val="0"/>
          <w:numId w:val="41"/>
        </w:numPr>
        <w:rPr>
          <w:rFonts w:cstheme="minorHAnsi"/>
        </w:rPr>
      </w:pPr>
      <w:r w:rsidRPr="00FA7840">
        <w:rPr>
          <w:rFonts w:cstheme="minorHAnsi"/>
        </w:rPr>
        <w:t xml:space="preserve">Revenue Elements represent individual revenue components  </w:t>
      </w:r>
    </w:p>
    <w:p w14:paraId="4A12259D" w14:textId="43C0CCF7" w:rsidR="00FA4BC8" w:rsidRPr="00FA7840" w:rsidRDefault="00FA4BC8" w:rsidP="00FA7840">
      <w:pPr>
        <w:pStyle w:val="ListParagraph"/>
        <w:numPr>
          <w:ilvl w:val="0"/>
          <w:numId w:val="41"/>
        </w:numPr>
        <w:rPr>
          <w:rFonts w:cstheme="minorHAnsi"/>
        </w:rPr>
      </w:pPr>
      <w:r w:rsidRPr="00FA7840">
        <w:rPr>
          <w:rFonts w:cstheme="minorHAnsi"/>
        </w:rPr>
        <w:t xml:space="preserve">Revenue Arrangements group and allocate revenue across elements  </w:t>
      </w:r>
    </w:p>
    <w:p w14:paraId="3539CD61" w14:textId="56A5571B" w:rsidR="00FA4BC8" w:rsidRPr="00FA7840" w:rsidRDefault="00FA4BC8" w:rsidP="00FA7840">
      <w:pPr>
        <w:pStyle w:val="ListParagraph"/>
        <w:numPr>
          <w:ilvl w:val="0"/>
          <w:numId w:val="41"/>
        </w:numPr>
        <w:rPr>
          <w:rFonts w:cstheme="minorHAnsi"/>
        </w:rPr>
      </w:pPr>
      <w:r w:rsidRPr="00FA7840">
        <w:rPr>
          <w:rFonts w:cstheme="minorHAnsi"/>
        </w:rPr>
        <w:t xml:space="preserve">SSP-based allocation ensures fair distribution of transaction value  </w:t>
      </w:r>
    </w:p>
    <w:p w14:paraId="6DCBE44E" w14:textId="2CC0B824" w:rsidR="00FA4BC8" w:rsidRPr="005E3805" w:rsidRDefault="00FA4BC8" w:rsidP="00FA4BC8">
      <w:pPr>
        <w:pStyle w:val="ListParagraph"/>
        <w:numPr>
          <w:ilvl w:val="0"/>
          <w:numId w:val="41"/>
        </w:numPr>
        <w:rPr>
          <w:rFonts w:cstheme="minorHAnsi"/>
        </w:rPr>
      </w:pPr>
      <w:r w:rsidRPr="00FA7840">
        <w:rPr>
          <w:rFonts w:cstheme="minorHAnsi"/>
        </w:rPr>
        <w:t xml:space="preserve">Revenue Plans control the timing of recognition  </w:t>
      </w:r>
    </w:p>
    <w:p w14:paraId="420288CF" w14:textId="1FA1586B" w:rsidR="00FA4BC8" w:rsidRPr="005E3805" w:rsidRDefault="00FA4BC8" w:rsidP="005E3805">
      <w:pPr>
        <w:pStyle w:val="ListParagraph"/>
        <w:numPr>
          <w:ilvl w:val="0"/>
          <w:numId w:val="40"/>
        </w:numPr>
        <w:rPr>
          <w:rFonts w:cstheme="minorHAnsi"/>
        </w:rPr>
      </w:pPr>
      <w:r w:rsidRPr="005E3805">
        <w:rPr>
          <w:rFonts w:cstheme="minorHAnsi"/>
        </w:rPr>
        <w:t>This architecture allows NetSuite to handle complex, multi-element transactions where multiple goods or services are delivered at different times.</w:t>
      </w:r>
    </w:p>
    <w:p w14:paraId="76474C6E" w14:textId="77777777" w:rsidR="00FA4BC8" w:rsidRPr="00FA4BC8" w:rsidRDefault="00FA4BC8" w:rsidP="00FA4BC8">
      <w:pPr>
        <w:rPr>
          <w:rFonts w:cstheme="minorHAnsi"/>
        </w:rPr>
      </w:pPr>
    </w:p>
    <w:p w14:paraId="284C12FF" w14:textId="77777777" w:rsidR="00FA4BC8" w:rsidRPr="00316190" w:rsidRDefault="00FA4BC8" w:rsidP="00FA4BC8">
      <w:pPr>
        <w:rPr>
          <w:rFonts w:cstheme="minorHAnsi"/>
          <w:b/>
          <w:bCs/>
        </w:rPr>
      </w:pPr>
      <w:r w:rsidRPr="00316190">
        <w:rPr>
          <w:rFonts w:cstheme="minorHAnsi"/>
          <w:b/>
          <w:bCs/>
        </w:rPr>
        <w:t>As a result:</w:t>
      </w:r>
    </w:p>
    <w:p w14:paraId="09817E02" w14:textId="6D11A6D2" w:rsidR="00FA4BC8" w:rsidRPr="00316190" w:rsidRDefault="00FA4BC8" w:rsidP="00316190">
      <w:pPr>
        <w:pStyle w:val="ListParagraph"/>
        <w:numPr>
          <w:ilvl w:val="0"/>
          <w:numId w:val="42"/>
        </w:numPr>
        <w:rPr>
          <w:rFonts w:cstheme="minorHAnsi"/>
        </w:rPr>
      </w:pPr>
      <w:r w:rsidRPr="00316190">
        <w:rPr>
          <w:rFonts w:cstheme="minorHAnsi"/>
        </w:rPr>
        <w:t xml:space="preserve">Billing can occur upfront or at various stages  </w:t>
      </w:r>
    </w:p>
    <w:p w14:paraId="47CBBD23" w14:textId="4D37EC42" w:rsidR="00FA4BC8" w:rsidRPr="00316190" w:rsidRDefault="00FA4BC8" w:rsidP="00316190">
      <w:pPr>
        <w:pStyle w:val="ListParagraph"/>
        <w:numPr>
          <w:ilvl w:val="0"/>
          <w:numId w:val="42"/>
        </w:numPr>
        <w:rPr>
          <w:rFonts w:cstheme="minorHAnsi"/>
        </w:rPr>
      </w:pPr>
      <w:r w:rsidRPr="00316190">
        <w:rPr>
          <w:rFonts w:cstheme="minorHAnsi"/>
        </w:rPr>
        <w:t xml:space="preserve">Revenue can be recognized immediately or over time, independent of billing  </w:t>
      </w:r>
    </w:p>
    <w:p w14:paraId="6E23BA35" w14:textId="77777777" w:rsidR="00FA4BC8" w:rsidRPr="00FA4BC8" w:rsidRDefault="00FA4BC8" w:rsidP="00FA4BC8">
      <w:pPr>
        <w:rPr>
          <w:rFonts w:cstheme="minorHAnsi"/>
        </w:rPr>
      </w:pPr>
    </w:p>
    <w:p w14:paraId="6BAB82EE" w14:textId="77777777" w:rsidR="00FA4BC8" w:rsidRPr="00FA4BC8" w:rsidRDefault="00FA4BC8" w:rsidP="00FA4BC8">
      <w:pPr>
        <w:rPr>
          <w:rFonts w:cstheme="minorHAnsi"/>
        </w:rPr>
      </w:pPr>
      <w:r w:rsidRPr="00FA4BC8">
        <w:rPr>
          <w:rFonts w:cstheme="minorHAnsi"/>
        </w:rPr>
        <w:t>This design ensures that financial reporting reflects the actual delivery of value rather than cash flow or invoicing events.</w:t>
      </w:r>
    </w:p>
    <w:p w14:paraId="2DCAD215" w14:textId="77777777" w:rsidR="00FA4BC8" w:rsidRPr="00FA4BC8" w:rsidRDefault="00FA4BC8" w:rsidP="00FA4BC8">
      <w:pPr>
        <w:rPr>
          <w:rFonts w:cstheme="minorHAnsi"/>
        </w:rPr>
      </w:pPr>
    </w:p>
    <w:p w14:paraId="58EA3F94" w14:textId="4D105182" w:rsidR="00FA4BC8" w:rsidRPr="004318A1" w:rsidRDefault="00FA4BC8" w:rsidP="004318A1">
      <w:pPr>
        <w:pStyle w:val="ListParagraph"/>
        <w:numPr>
          <w:ilvl w:val="0"/>
          <w:numId w:val="43"/>
        </w:numPr>
        <w:rPr>
          <w:rFonts w:cstheme="minorHAnsi"/>
        </w:rPr>
      </w:pPr>
      <w:r w:rsidRPr="004318A1">
        <w:rPr>
          <w:rFonts w:cstheme="minorHAnsi"/>
        </w:rPr>
        <w:t>When properly implemented, this architecture provides:</w:t>
      </w:r>
    </w:p>
    <w:p w14:paraId="2D95E357" w14:textId="61FBBAF2" w:rsidR="00FA4BC8" w:rsidRPr="00CC5679" w:rsidRDefault="00FA4BC8" w:rsidP="00CC5679">
      <w:pPr>
        <w:pStyle w:val="ListParagraph"/>
        <w:numPr>
          <w:ilvl w:val="0"/>
          <w:numId w:val="44"/>
        </w:numPr>
        <w:rPr>
          <w:rFonts w:cstheme="minorHAnsi"/>
        </w:rPr>
      </w:pPr>
      <w:r w:rsidRPr="00CC5679">
        <w:rPr>
          <w:rFonts w:cstheme="minorHAnsi"/>
        </w:rPr>
        <w:t xml:space="preserve">Accurate revenue timing  </w:t>
      </w:r>
    </w:p>
    <w:p w14:paraId="6A3F3A86" w14:textId="1CF23FE3" w:rsidR="00FA4BC8" w:rsidRPr="00CC5679" w:rsidRDefault="00FA4BC8" w:rsidP="00CC5679">
      <w:pPr>
        <w:pStyle w:val="ListParagraph"/>
        <w:numPr>
          <w:ilvl w:val="0"/>
          <w:numId w:val="44"/>
        </w:numPr>
        <w:rPr>
          <w:rFonts w:cstheme="minorHAnsi"/>
        </w:rPr>
      </w:pPr>
      <w:r w:rsidRPr="00CC5679">
        <w:rPr>
          <w:rFonts w:cstheme="minorHAnsi"/>
        </w:rPr>
        <w:t xml:space="preserve">Compliance with ASC 606 / IFRS 15  </w:t>
      </w:r>
    </w:p>
    <w:p w14:paraId="16B5102E" w14:textId="2581B364" w:rsidR="00FA4BC8" w:rsidRPr="00CC5679" w:rsidRDefault="00FA4BC8" w:rsidP="00CC5679">
      <w:pPr>
        <w:pStyle w:val="ListParagraph"/>
        <w:numPr>
          <w:ilvl w:val="0"/>
          <w:numId w:val="44"/>
        </w:numPr>
        <w:rPr>
          <w:rFonts w:cstheme="minorHAnsi"/>
        </w:rPr>
      </w:pPr>
      <w:r w:rsidRPr="00CC5679">
        <w:rPr>
          <w:rFonts w:cstheme="minorHAnsi"/>
        </w:rPr>
        <w:t xml:space="preserve">Transparency in deferred and recognized revenue  </w:t>
      </w:r>
    </w:p>
    <w:p w14:paraId="3B3A84F6" w14:textId="77777777" w:rsidR="00FA4BC8" w:rsidRPr="00FA4BC8" w:rsidRDefault="00FA4BC8" w:rsidP="00FA4BC8">
      <w:pPr>
        <w:rPr>
          <w:rFonts w:cstheme="minorHAnsi"/>
        </w:rPr>
      </w:pPr>
    </w:p>
    <w:p w14:paraId="02F9FAF3" w14:textId="4F0B9973" w:rsidR="008440CD" w:rsidRPr="00B25177" w:rsidRDefault="00FA4BC8" w:rsidP="00FA4BC8">
      <w:pPr>
        <w:rPr>
          <w:rFonts w:cstheme="minorHAnsi"/>
        </w:rPr>
      </w:pPr>
      <w:r w:rsidRPr="00FA4BC8">
        <w:rPr>
          <w:rFonts w:cstheme="minorHAnsi"/>
        </w:rPr>
        <w:t>Ultimately, revenue recognition in NetSuite is not just a feature, but a structured system that translates business transactions into compliant financial outcomes.</w:t>
      </w:r>
    </w:p>
    <w:sectPr w:rsidR="008440CD" w:rsidRPr="00B25177" w:rsidSect="007517C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12CA" w14:textId="77777777" w:rsidR="008454EC" w:rsidRDefault="008454EC" w:rsidP="007F44BF">
      <w:pPr>
        <w:spacing w:after="0" w:line="240" w:lineRule="auto"/>
      </w:pPr>
      <w:r>
        <w:separator/>
      </w:r>
    </w:p>
  </w:endnote>
  <w:endnote w:type="continuationSeparator" w:id="0">
    <w:p w14:paraId="5CC2D1EE" w14:textId="77777777" w:rsidR="008454EC" w:rsidRDefault="008454EC" w:rsidP="007F4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A4B1" w14:textId="77777777" w:rsidR="007F44BF" w:rsidRDefault="007F44B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E49F5E5" w14:textId="77777777" w:rsidR="007F44BF" w:rsidRDefault="007F44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2C48" w14:textId="77777777" w:rsidR="008454EC" w:rsidRDefault="008454EC" w:rsidP="007F44BF">
      <w:pPr>
        <w:spacing w:after="0" w:line="240" w:lineRule="auto"/>
      </w:pPr>
      <w:r>
        <w:separator/>
      </w:r>
    </w:p>
  </w:footnote>
  <w:footnote w:type="continuationSeparator" w:id="0">
    <w:p w14:paraId="5397619C" w14:textId="77777777" w:rsidR="008454EC" w:rsidRDefault="008454EC" w:rsidP="007F4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3E8F" w14:textId="41FD4261" w:rsidR="002D491C" w:rsidRDefault="002D491C">
    <w:pPr>
      <w:pStyle w:val="Header"/>
    </w:pPr>
    <w:r>
      <w:rPr>
        <w:noProof/>
      </w:rPr>
      <w:t xml:space="preserve"> </w:t>
    </w:r>
    <w:r w:rsidRPr="00CA4A55">
      <w:rPr>
        <w:noProof/>
      </w:rPr>
      <w:drawing>
        <wp:inline distT="0" distB="0" distL="0" distR="0" wp14:anchorId="4041CD90" wp14:editId="3777DD1D">
          <wp:extent cx="1493520" cy="403860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749" cy="403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</w:t>
    </w:r>
    <w:r w:rsidRPr="00887CBE">
      <w:rPr>
        <w:noProof/>
      </w:rPr>
      <w:drawing>
        <wp:inline distT="0" distB="0" distL="0" distR="0" wp14:anchorId="56C35485" wp14:editId="1E8E4AE2">
          <wp:extent cx="1927860" cy="373380"/>
          <wp:effectExtent l="0" t="0" r="0" b="762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28154" cy="373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06D"/>
    <w:multiLevelType w:val="hybridMultilevel"/>
    <w:tmpl w:val="98B858D0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4D12"/>
    <w:multiLevelType w:val="hybridMultilevel"/>
    <w:tmpl w:val="EC8EC3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573A5"/>
    <w:multiLevelType w:val="hybridMultilevel"/>
    <w:tmpl w:val="2F4268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E5DFA"/>
    <w:multiLevelType w:val="hybridMultilevel"/>
    <w:tmpl w:val="61AC57AE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1452C"/>
    <w:multiLevelType w:val="hybridMultilevel"/>
    <w:tmpl w:val="E9D656A8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8633B"/>
    <w:multiLevelType w:val="hybridMultilevel"/>
    <w:tmpl w:val="532E7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8487D"/>
    <w:multiLevelType w:val="hybridMultilevel"/>
    <w:tmpl w:val="4D4CC92A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5774F"/>
    <w:multiLevelType w:val="hybridMultilevel"/>
    <w:tmpl w:val="C1DCB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C08DD"/>
    <w:multiLevelType w:val="hybridMultilevel"/>
    <w:tmpl w:val="8954ECDE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2720B"/>
    <w:multiLevelType w:val="hybridMultilevel"/>
    <w:tmpl w:val="807E03EC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47CCD"/>
    <w:multiLevelType w:val="hybridMultilevel"/>
    <w:tmpl w:val="BA12C5BE"/>
    <w:lvl w:ilvl="0" w:tplc="DCD460F8">
      <w:start w:val="2"/>
      <w:numFmt w:val="bullet"/>
      <w:lvlText w:val="-"/>
      <w:lvlJc w:val="left"/>
      <w:pPr>
        <w:ind w:left="829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 w15:restartNumberingAfterBreak="0">
    <w:nsid w:val="28B72397"/>
    <w:multiLevelType w:val="hybridMultilevel"/>
    <w:tmpl w:val="FDB6FBE6"/>
    <w:lvl w:ilvl="0" w:tplc="DCD460F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F42BBC"/>
    <w:multiLevelType w:val="hybridMultilevel"/>
    <w:tmpl w:val="32EAA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D2903"/>
    <w:multiLevelType w:val="hybridMultilevel"/>
    <w:tmpl w:val="03005854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B7081"/>
    <w:multiLevelType w:val="hybridMultilevel"/>
    <w:tmpl w:val="DE585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F695A"/>
    <w:multiLevelType w:val="hybridMultilevel"/>
    <w:tmpl w:val="F5CC4824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25D57"/>
    <w:multiLevelType w:val="hybridMultilevel"/>
    <w:tmpl w:val="520892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EA1BAA"/>
    <w:multiLevelType w:val="hybridMultilevel"/>
    <w:tmpl w:val="E5381822"/>
    <w:lvl w:ilvl="0" w:tplc="DCD460F8">
      <w:start w:val="2"/>
      <w:numFmt w:val="bullet"/>
      <w:lvlText w:val="-"/>
      <w:lvlJc w:val="left"/>
      <w:pPr>
        <w:ind w:left="829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8" w15:restartNumberingAfterBreak="0">
    <w:nsid w:val="42E46489"/>
    <w:multiLevelType w:val="hybridMultilevel"/>
    <w:tmpl w:val="BAC6F358"/>
    <w:lvl w:ilvl="0" w:tplc="DCD460F8">
      <w:start w:val="2"/>
      <w:numFmt w:val="bullet"/>
      <w:lvlText w:val="-"/>
      <w:lvlJc w:val="left"/>
      <w:pPr>
        <w:ind w:left="829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9" w15:restartNumberingAfterBreak="0">
    <w:nsid w:val="470A20B6"/>
    <w:multiLevelType w:val="hybridMultilevel"/>
    <w:tmpl w:val="7426524C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661E4"/>
    <w:multiLevelType w:val="hybridMultilevel"/>
    <w:tmpl w:val="46045E42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C0A70"/>
    <w:multiLevelType w:val="hybridMultilevel"/>
    <w:tmpl w:val="F940B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75790"/>
    <w:multiLevelType w:val="hybridMultilevel"/>
    <w:tmpl w:val="CE5AEA6A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F13C8"/>
    <w:multiLevelType w:val="hybridMultilevel"/>
    <w:tmpl w:val="44FA820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066D70"/>
    <w:multiLevelType w:val="hybridMultilevel"/>
    <w:tmpl w:val="46A6DF2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595D6D"/>
    <w:multiLevelType w:val="hybridMultilevel"/>
    <w:tmpl w:val="B7DE3C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02A16"/>
    <w:multiLevelType w:val="hybridMultilevel"/>
    <w:tmpl w:val="CFBC005C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EE51E1"/>
    <w:multiLevelType w:val="hybridMultilevel"/>
    <w:tmpl w:val="BDB43F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493785"/>
    <w:multiLevelType w:val="hybridMultilevel"/>
    <w:tmpl w:val="2C46043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66501"/>
    <w:multiLevelType w:val="hybridMultilevel"/>
    <w:tmpl w:val="7B0CD7C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70096"/>
    <w:multiLevelType w:val="hybridMultilevel"/>
    <w:tmpl w:val="717280FA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453144"/>
    <w:multiLevelType w:val="hybridMultilevel"/>
    <w:tmpl w:val="5768C8A8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C3EB5"/>
    <w:multiLevelType w:val="hybridMultilevel"/>
    <w:tmpl w:val="B77A5460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C01C8"/>
    <w:multiLevelType w:val="hybridMultilevel"/>
    <w:tmpl w:val="0E7CF550"/>
    <w:lvl w:ilvl="0" w:tplc="DCD460F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6F54D1"/>
    <w:multiLevelType w:val="hybridMultilevel"/>
    <w:tmpl w:val="15B421A0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F57CB2"/>
    <w:multiLevelType w:val="hybridMultilevel"/>
    <w:tmpl w:val="2EBA1B2A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B524D"/>
    <w:multiLevelType w:val="hybridMultilevel"/>
    <w:tmpl w:val="C540B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8515FD"/>
    <w:multiLevelType w:val="hybridMultilevel"/>
    <w:tmpl w:val="8B9C8234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22F78"/>
    <w:multiLevelType w:val="hybridMultilevel"/>
    <w:tmpl w:val="2078E2C8"/>
    <w:lvl w:ilvl="0" w:tplc="DCD460F8">
      <w:start w:val="2"/>
      <w:numFmt w:val="bullet"/>
      <w:lvlText w:val="-"/>
      <w:lvlJc w:val="left"/>
      <w:pPr>
        <w:ind w:left="829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9" w15:restartNumberingAfterBreak="0">
    <w:nsid w:val="71E35701"/>
    <w:multiLevelType w:val="hybridMultilevel"/>
    <w:tmpl w:val="DA0EE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44718A"/>
    <w:multiLevelType w:val="hybridMultilevel"/>
    <w:tmpl w:val="283843D8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E35AD"/>
    <w:multiLevelType w:val="hybridMultilevel"/>
    <w:tmpl w:val="989E5ECA"/>
    <w:lvl w:ilvl="0" w:tplc="DCD46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DF302F"/>
    <w:multiLevelType w:val="hybridMultilevel"/>
    <w:tmpl w:val="5E6E1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A971BA"/>
    <w:multiLevelType w:val="hybridMultilevel"/>
    <w:tmpl w:val="8572F70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7267008">
    <w:abstractNumId w:val="26"/>
  </w:num>
  <w:num w:numId="2" w16cid:durableId="1929534848">
    <w:abstractNumId w:val="15"/>
  </w:num>
  <w:num w:numId="3" w16cid:durableId="1967926485">
    <w:abstractNumId w:val="7"/>
  </w:num>
  <w:num w:numId="4" w16cid:durableId="1153713089">
    <w:abstractNumId w:val="21"/>
  </w:num>
  <w:num w:numId="5" w16cid:durableId="576017253">
    <w:abstractNumId w:val="5"/>
  </w:num>
  <w:num w:numId="6" w16cid:durableId="1456677726">
    <w:abstractNumId w:val="42"/>
  </w:num>
  <w:num w:numId="7" w16cid:durableId="1126656831">
    <w:abstractNumId w:val="9"/>
  </w:num>
  <w:num w:numId="8" w16cid:durableId="793018140">
    <w:abstractNumId w:val="13"/>
  </w:num>
  <w:num w:numId="9" w16cid:durableId="1150706597">
    <w:abstractNumId w:val="20"/>
  </w:num>
  <w:num w:numId="10" w16cid:durableId="2139641933">
    <w:abstractNumId w:val="19"/>
  </w:num>
  <w:num w:numId="11" w16cid:durableId="1260600830">
    <w:abstractNumId w:val="41"/>
  </w:num>
  <w:num w:numId="12" w16cid:durableId="753862736">
    <w:abstractNumId w:val="12"/>
  </w:num>
  <w:num w:numId="13" w16cid:durableId="837812442">
    <w:abstractNumId w:val="28"/>
  </w:num>
  <w:num w:numId="14" w16cid:durableId="1785030414">
    <w:abstractNumId w:val="39"/>
  </w:num>
  <w:num w:numId="15" w16cid:durableId="1979073085">
    <w:abstractNumId w:val="25"/>
  </w:num>
  <w:num w:numId="16" w16cid:durableId="1948846125">
    <w:abstractNumId w:val="30"/>
  </w:num>
  <w:num w:numId="17" w16cid:durableId="673654943">
    <w:abstractNumId w:val="3"/>
  </w:num>
  <w:num w:numId="18" w16cid:durableId="1180201193">
    <w:abstractNumId w:val="36"/>
  </w:num>
  <w:num w:numId="19" w16cid:durableId="422265360">
    <w:abstractNumId w:val="10"/>
  </w:num>
  <w:num w:numId="20" w16cid:durableId="618293969">
    <w:abstractNumId w:val="8"/>
  </w:num>
  <w:num w:numId="21" w16cid:durableId="129523524">
    <w:abstractNumId w:val="0"/>
  </w:num>
  <w:num w:numId="22" w16cid:durableId="752359728">
    <w:abstractNumId w:val="43"/>
  </w:num>
  <w:num w:numId="23" w16cid:durableId="693505710">
    <w:abstractNumId w:val="24"/>
  </w:num>
  <w:num w:numId="24" w16cid:durableId="1945962597">
    <w:abstractNumId w:val="14"/>
  </w:num>
  <w:num w:numId="25" w16cid:durableId="618025308">
    <w:abstractNumId w:val="1"/>
  </w:num>
  <w:num w:numId="26" w16cid:durableId="613900258">
    <w:abstractNumId w:val="16"/>
  </w:num>
  <w:num w:numId="27" w16cid:durableId="620573150">
    <w:abstractNumId w:val="22"/>
  </w:num>
  <w:num w:numId="28" w16cid:durableId="870609374">
    <w:abstractNumId w:val="6"/>
  </w:num>
  <w:num w:numId="29" w16cid:durableId="1354694751">
    <w:abstractNumId w:val="40"/>
  </w:num>
  <w:num w:numId="30" w16cid:durableId="1807357691">
    <w:abstractNumId w:val="31"/>
  </w:num>
  <w:num w:numId="31" w16cid:durableId="1732382266">
    <w:abstractNumId w:val="2"/>
  </w:num>
  <w:num w:numId="32" w16cid:durableId="1321740109">
    <w:abstractNumId w:val="33"/>
  </w:num>
  <w:num w:numId="33" w16cid:durableId="2067415181">
    <w:abstractNumId w:val="11"/>
  </w:num>
  <w:num w:numId="34" w16cid:durableId="247931337">
    <w:abstractNumId w:val="37"/>
  </w:num>
  <w:num w:numId="35" w16cid:durableId="272631747">
    <w:abstractNumId w:val="32"/>
  </w:num>
  <w:num w:numId="36" w16cid:durableId="1881551676">
    <w:abstractNumId w:val="18"/>
  </w:num>
  <w:num w:numId="37" w16cid:durableId="481309890">
    <w:abstractNumId w:val="29"/>
  </w:num>
  <w:num w:numId="38" w16cid:durableId="526067256">
    <w:abstractNumId w:val="38"/>
  </w:num>
  <w:num w:numId="39" w16cid:durableId="91512325">
    <w:abstractNumId w:val="17"/>
  </w:num>
  <w:num w:numId="40" w16cid:durableId="1356538871">
    <w:abstractNumId w:val="34"/>
  </w:num>
  <w:num w:numId="41" w16cid:durableId="322583510">
    <w:abstractNumId w:val="23"/>
  </w:num>
  <w:num w:numId="42" w16cid:durableId="1537238466">
    <w:abstractNumId w:val="4"/>
  </w:num>
  <w:num w:numId="43" w16cid:durableId="1907760785">
    <w:abstractNumId w:val="35"/>
  </w:num>
  <w:num w:numId="44" w16cid:durableId="7224058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7F"/>
    <w:rsid w:val="00003621"/>
    <w:rsid w:val="00012FFA"/>
    <w:rsid w:val="00013A6F"/>
    <w:rsid w:val="00032F9B"/>
    <w:rsid w:val="000425E0"/>
    <w:rsid w:val="00044D72"/>
    <w:rsid w:val="0007167D"/>
    <w:rsid w:val="000908D1"/>
    <w:rsid w:val="0009107E"/>
    <w:rsid w:val="0009368C"/>
    <w:rsid w:val="000B087F"/>
    <w:rsid w:val="000D09C8"/>
    <w:rsid w:val="000D10CE"/>
    <w:rsid w:val="000E7577"/>
    <w:rsid w:val="000E7D87"/>
    <w:rsid w:val="000F1E09"/>
    <w:rsid w:val="001024F6"/>
    <w:rsid w:val="0010322A"/>
    <w:rsid w:val="00105E24"/>
    <w:rsid w:val="00111926"/>
    <w:rsid w:val="0011219E"/>
    <w:rsid w:val="001138CB"/>
    <w:rsid w:val="001171A9"/>
    <w:rsid w:val="001176C1"/>
    <w:rsid w:val="00120BE5"/>
    <w:rsid w:val="00120FEF"/>
    <w:rsid w:val="00142E01"/>
    <w:rsid w:val="00151918"/>
    <w:rsid w:val="00156BD4"/>
    <w:rsid w:val="00157C4C"/>
    <w:rsid w:val="00164EA3"/>
    <w:rsid w:val="001803A5"/>
    <w:rsid w:val="00187E4B"/>
    <w:rsid w:val="001900DE"/>
    <w:rsid w:val="00190DF4"/>
    <w:rsid w:val="00193B1A"/>
    <w:rsid w:val="001B1845"/>
    <w:rsid w:val="001B23A7"/>
    <w:rsid w:val="001C2EF1"/>
    <w:rsid w:val="001C64C8"/>
    <w:rsid w:val="001C6D42"/>
    <w:rsid w:val="001D5EC4"/>
    <w:rsid w:val="001E3FFF"/>
    <w:rsid w:val="001E711B"/>
    <w:rsid w:val="001F0609"/>
    <w:rsid w:val="00207E26"/>
    <w:rsid w:val="0021251E"/>
    <w:rsid w:val="0023069E"/>
    <w:rsid w:val="002672F4"/>
    <w:rsid w:val="002924CD"/>
    <w:rsid w:val="002C425F"/>
    <w:rsid w:val="002C6E92"/>
    <w:rsid w:val="002D491C"/>
    <w:rsid w:val="002D6572"/>
    <w:rsid w:val="002E4E32"/>
    <w:rsid w:val="00305045"/>
    <w:rsid w:val="003056E6"/>
    <w:rsid w:val="003057D9"/>
    <w:rsid w:val="0031029B"/>
    <w:rsid w:val="003147B7"/>
    <w:rsid w:val="00316190"/>
    <w:rsid w:val="00322E9B"/>
    <w:rsid w:val="00332EA1"/>
    <w:rsid w:val="003461B2"/>
    <w:rsid w:val="00363232"/>
    <w:rsid w:val="00390B0C"/>
    <w:rsid w:val="003A063A"/>
    <w:rsid w:val="003A4196"/>
    <w:rsid w:val="003B3D31"/>
    <w:rsid w:val="003C1435"/>
    <w:rsid w:val="003C2E28"/>
    <w:rsid w:val="003C75AF"/>
    <w:rsid w:val="003D1DF3"/>
    <w:rsid w:val="003D3092"/>
    <w:rsid w:val="003D6625"/>
    <w:rsid w:val="003E2480"/>
    <w:rsid w:val="003E54D3"/>
    <w:rsid w:val="003F28BA"/>
    <w:rsid w:val="00402FBE"/>
    <w:rsid w:val="004309B4"/>
    <w:rsid w:val="004318A1"/>
    <w:rsid w:val="00431C1B"/>
    <w:rsid w:val="00474E73"/>
    <w:rsid w:val="004819BE"/>
    <w:rsid w:val="00481BC8"/>
    <w:rsid w:val="004C6205"/>
    <w:rsid w:val="004E16AB"/>
    <w:rsid w:val="00505836"/>
    <w:rsid w:val="00511BBA"/>
    <w:rsid w:val="005239C9"/>
    <w:rsid w:val="005240CE"/>
    <w:rsid w:val="0052692A"/>
    <w:rsid w:val="00534C5B"/>
    <w:rsid w:val="005439E2"/>
    <w:rsid w:val="0054676F"/>
    <w:rsid w:val="0055651D"/>
    <w:rsid w:val="005614B3"/>
    <w:rsid w:val="00567089"/>
    <w:rsid w:val="00584641"/>
    <w:rsid w:val="00586C62"/>
    <w:rsid w:val="005A08F6"/>
    <w:rsid w:val="005D0FE1"/>
    <w:rsid w:val="005E1567"/>
    <w:rsid w:val="005E3805"/>
    <w:rsid w:val="005F771E"/>
    <w:rsid w:val="00640D9B"/>
    <w:rsid w:val="00682238"/>
    <w:rsid w:val="006848C1"/>
    <w:rsid w:val="006A5633"/>
    <w:rsid w:val="006B4319"/>
    <w:rsid w:val="006B5480"/>
    <w:rsid w:val="006C16E0"/>
    <w:rsid w:val="006F29B2"/>
    <w:rsid w:val="006F3185"/>
    <w:rsid w:val="00710771"/>
    <w:rsid w:val="007107F8"/>
    <w:rsid w:val="007228A6"/>
    <w:rsid w:val="00730053"/>
    <w:rsid w:val="00743D9E"/>
    <w:rsid w:val="007517C3"/>
    <w:rsid w:val="007813DD"/>
    <w:rsid w:val="0079548E"/>
    <w:rsid w:val="007A3B20"/>
    <w:rsid w:val="007A3DF1"/>
    <w:rsid w:val="007D3839"/>
    <w:rsid w:val="007E1495"/>
    <w:rsid w:val="007F1C94"/>
    <w:rsid w:val="007F288D"/>
    <w:rsid w:val="007F44BF"/>
    <w:rsid w:val="008045D9"/>
    <w:rsid w:val="008128D9"/>
    <w:rsid w:val="00824C33"/>
    <w:rsid w:val="00843D71"/>
    <w:rsid w:val="008440CD"/>
    <w:rsid w:val="008454EC"/>
    <w:rsid w:val="008514F8"/>
    <w:rsid w:val="00855787"/>
    <w:rsid w:val="008612AA"/>
    <w:rsid w:val="00871F37"/>
    <w:rsid w:val="008963B3"/>
    <w:rsid w:val="008A279B"/>
    <w:rsid w:val="008B0E55"/>
    <w:rsid w:val="008B2D42"/>
    <w:rsid w:val="008D4B33"/>
    <w:rsid w:val="008F7806"/>
    <w:rsid w:val="009024C6"/>
    <w:rsid w:val="00911805"/>
    <w:rsid w:val="00922BEF"/>
    <w:rsid w:val="009272F0"/>
    <w:rsid w:val="009349A6"/>
    <w:rsid w:val="00936EDB"/>
    <w:rsid w:val="009525FD"/>
    <w:rsid w:val="00955C28"/>
    <w:rsid w:val="00957C38"/>
    <w:rsid w:val="00974248"/>
    <w:rsid w:val="00982257"/>
    <w:rsid w:val="009927C4"/>
    <w:rsid w:val="009B1965"/>
    <w:rsid w:val="009D3D65"/>
    <w:rsid w:val="009D6AD0"/>
    <w:rsid w:val="009D6BDE"/>
    <w:rsid w:val="009E2E01"/>
    <w:rsid w:val="00A234EB"/>
    <w:rsid w:val="00A260CE"/>
    <w:rsid w:val="00A261CC"/>
    <w:rsid w:val="00A30A46"/>
    <w:rsid w:val="00A33A55"/>
    <w:rsid w:val="00A47FE9"/>
    <w:rsid w:val="00A5255B"/>
    <w:rsid w:val="00A6084C"/>
    <w:rsid w:val="00A73091"/>
    <w:rsid w:val="00AA1D59"/>
    <w:rsid w:val="00AB1FA3"/>
    <w:rsid w:val="00AB658E"/>
    <w:rsid w:val="00AC59B7"/>
    <w:rsid w:val="00AD3A11"/>
    <w:rsid w:val="00AE039B"/>
    <w:rsid w:val="00AE36A1"/>
    <w:rsid w:val="00AE5673"/>
    <w:rsid w:val="00B11345"/>
    <w:rsid w:val="00B20BBD"/>
    <w:rsid w:val="00B2360C"/>
    <w:rsid w:val="00B25177"/>
    <w:rsid w:val="00B32880"/>
    <w:rsid w:val="00B33CEF"/>
    <w:rsid w:val="00B3633A"/>
    <w:rsid w:val="00B36614"/>
    <w:rsid w:val="00B42ACA"/>
    <w:rsid w:val="00B4379A"/>
    <w:rsid w:val="00B46A05"/>
    <w:rsid w:val="00B577A4"/>
    <w:rsid w:val="00B67180"/>
    <w:rsid w:val="00B84346"/>
    <w:rsid w:val="00BA0198"/>
    <w:rsid w:val="00BB4BED"/>
    <w:rsid w:val="00BC7A09"/>
    <w:rsid w:val="00BE7E55"/>
    <w:rsid w:val="00BF234E"/>
    <w:rsid w:val="00BF365D"/>
    <w:rsid w:val="00C104A3"/>
    <w:rsid w:val="00C10BCF"/>
    <w:rsid w:val="00C10FFB"/>
    <w:rsid w:val="00C2019F"/>
    <w:rsid w:val="00C24117"/>
    <w:rsid w:val="00C428BD"/>
    <w:rsid w:val="00C54107"/>
    <w:rsid w:val="00C9044A"/>
    <w:rsid w:val="00C96711"/>
    <w:rsid w:val="00CA12A8"/>
    <w:rsid w:val="00CA2BF8"/>
    <w:rsid w:val="00CA55DF"/>
    <w:rsid w:val="00CC45F6"/>
    <w:rsid w:val="00CC5679"/>
    <w:rsid w:val="00CD0A05"/>
    <w:rsid w:val="00CF06C0"/>
    <w:rsid w:val="00CF686A"/>
    <w:rsid w:val="00D23B8C"/>
    <w:rsid w:val="00D37771"/>
    <w:rsid w:val="00D6248B"/>
    <w:rsid w:val="00D625D6"/>
    <w:rsid w:val="00D62A6B"/>
    <w:rsid w:val="00D91B52"/>
    <w:rsid w:val="00D94ADB"/>
    <w:rsid w:val="00DA21CA"/>
    <w:rsid w:val="00DB0D40"/>
    <w:rsid w:val="00DD3318"/>
    <w:rsid w:val="00DD5734"/>
    <w:rsid w:val="00DF10BA"/>
    <w:rsid w:val="00DF29C3"/>
    <w:rsid w:val="00DF5B03"/>
    <w:rsid w:val="00E156F0"/>
    <w:rsid w:val="00E23F26"/>
    <w:rsid w:val="00E349BC"/>
    <w:rsid w:val="00E3559E"/>
    <w:rsid w:val="00E52154"/>
    <w:rsid w:val="00E82D09"/>
    <w:rsid w:val="00E84795"/>
    <w:rsid w:val="00E85B01"/>
    <w:rsid w:val="00E94712"/>
    <w:rsid w:val="00EA76AE"/>
    <w:rsid w:val="00EC393D"/>
    <w:rsid w:val="00EF7EB1"/>
    <w:rsid w:val="00F27333"/>
    <w:rsid w:val="00F309CF"/>
    <w:rsid w:val="00F329B2"/>
    <w:rsid w:val="00F46D26"/>
    <w:rsid w:val="00F5468C"/>
    <w:rsid w:val="00F54E0A"/>
    <w:rsid w:val="00F70F30"/>
    <w:rsid w:val="00F76BAD"/>
    <w:rsid w:val="00F96237"/>
    <w:rsid w:val="00FA4BC8"/>
    <w:rsid w:val="00FA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75F7"/>
  <w15:chartTrackingRefBased/>
  <w15:docId w15:val="{D7C05859-6937-4B8B-9D53-0CBA034E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87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4BF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F4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4BF"/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26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16</Pages>
  <Words>2456</Words>
  <Characters>14004</Characters>
  <Application>Microsoft Office Word</Application>
  <DocSecurity>0</DocSecurity>
  <Lines>116</Lines>
  <Paragraphs>32</Paragraphs>
  <ScaleCrop>false</ScaleCrop>
  <Company/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279</cp:revision>
  <dcterms:created xsi:type="dcterms:W3CDTF">2026-03-15T06:56:00Z</dcterms:created>
  <dcterms:modified xsi:type="dcterms:W3CDTF">2026-03-21T12:29:00Z</dcterms:modified>
</cp:coreProperties>
</file>