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298AA" w14:textId="77777777" w:rsidR="00221B1D" w:rsidRDefault="00C20FCF">
      <w:pPr>
        <w:spacing w:after="0"/>
        <w:jc w:val="center"/>
        <w:rPr>
          <w:b/>
          <w:sz w:val="28"/>
          <w:szCs w:val="28"/>
        </w:rPr>
      </w:pPr>
      <w:r>
        <w:rPr>
          <w:b/>
          <w:sz w:val="28"/>
          <w:szCs w:val="28"/>
        </w:rPr>
        <w:t>Ideation Phase</w:t>
      </w:r>
    </w:p>
    <w:p w14:paraId="38A760AA" w14:textId="77777777" w:rsidR="00221B1D" w:rsidRDefault="00C20FCF">
      <w:pPr>
        <w:spacing w:after="0"/>
        <w:jc w:val="center"/>
        <w:rPr>
          <w:b/>
          <w:sz w:val="28"/>
          <w:szCs w:val="28"/>
        </w:rPr>
      </w:pPr>
      <w:r>
        <w:rPr>
          <w:b/>
          <w:sz w:val="28"/>
          <w:szCs w:val="28"/>
        </w:rPr>
        <w:t>Empathize &amp; Discover</w:t>
      </w:r>
    </w:p>
    <w:p w14:paraId="0834285D" w14:textId="77777777" w:rsidR="00221B1D" w:rsidRDefault="00221B1D">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21B1D" w14:paraId="4A56C39B" w14:textId="77777777">
        <w:tc>
          <w:tcPr>
            <w:tcW w:w="4508" w:type="dxa"/>
          </w:tcPr>
          <w:p w14:paraId="53FD30A8" w14:textId="77777777" w:rsidR="00221B1D" w:rsidRDefault="00C20FCF">
            <w:r>
              <w:t>Date</w:t>
            </w:r>
          </w:p>
        </w:tc>
        <w:tc>
          <w:tcPr>
            <w:tcW w:w="4508" w:type="dxa"/>
          </w:tcPr>
          <w:p w14:paraId="334071B4" w14:textId="77777777" w:rsidR="00221B1D" w:rsidRDefault="00C20FCF">
            <w:r>
              <w:t>26-08</w:t>
            </w:r>
            <w:r w:rsidR="00147A8B">
              <w:t>-25</w:t>
            </w:r>
          </w:p>
        </w:tc>
      </w:tr>
      <w:tr w:rsidR="00221B1D" w14:paraId="51CF075F" w14:textId="77777777">
        <w:tc>
          <w:tcPr>
            <w:tcW w:w="4508" w:type="dxa"/>
          </w:tcPr>
          <w:p w14:paraId="7D9AFA81" w14:textId="77777777" w:rsidR="00221B1D" w:rsidRDefault="00C20FCF">
            <w:r>
              <w:t>Team ID</w:t>
            </w:r>
          </w:p>
        </w:tc>
        <w:tc>
          <w:tcPr>
            <w:tcW w:w="4508" w:type="dxa"/>
          </w:tcPr>
          <w:p w14:paraId="3D8927F7" w14:textId="0EA19D1B" w:rsidR="00221B1D" w:rsidRDefault="00A7058F">
            <w:r w:rsidRPr="00A7058F">
              <w:t>LTVIP2025TMID61022</w:t>
            </w:r>
          </w:p>
        </w:tc>
      </w:tr>
      <w:tr w:rsidR="00221B1D" w14:paraId="617B7335" w14:textId="77777777">
        <w:tc>
          <w:tcPr>
            <w:tcW w:w="4508" w:type="dxa"/>
          </w:tcPr>
          <w:p w14:paraId="0E5A9CC9" w14:textId="77777777" w:rsidR="00221B1D" w:rsidRDefault="00C20FCF">
            <w:r>
              <w:t>Project Name</w:t>
            </w:r>
          </w:p>
        </w:tc>
        <w:tc>
          <w:tcPr>
            <w:tcW w:w="4508" w:type="dxa"/>
          </w:tcPr>
          <w:p w14:paraId="453D7342" w14:textId="79F9BD9E" w:rsidR="00221B1D" w:rsidRDefault="00E27A1A">
            <w:r>
              <w:t xml:space="preserve">Book </w:t>
            </w:r>
            <w:proofErr w:type="gramStart"/>
            <w:r>
              <w:t>nest :where</w:t>
            </w:r>
            <w:proofErr w:type="gramEnd"/>
            <w:r>
              <w:t xml:space="preserve"> stories nestle</w:t>
            </w:r>
          </w:p>
        </w:tc>
      </w:tr>
      <w:tr w:rsidR="00221B1D" w14:paraId="7A8F7C07" w14:textId="77777777">
        <w:tc>
          <w:tcPr>
            <w:tcW w:w="4508" w:type="dxa"/>
          </w:tcPr>
          <w:p w14:paraId="57FF95FD" w14:textId="77777777" w:rsidR="00221B1D" w:rsidRDefault="00C20FCF">
            <w:r>
              <w:t>Maximum Marks</w:t>
            </w:r>
          </w:p>
        </w:tc>
        <w:tc>
          <w:tcPr>
            <w:tcW w:w="4508" w:type="dxa"/>
          </w:tcPr>
          <w:p w14:paraId="0329EDAB" w14:textId="77777777" w:rsidR="00221B1D" w:rsidRDefault="00C20FCF">
            <w:r>
              <w:t>4 Marks</w:t>
            </w:r>
          </w:p>
        </w:tc>
      </w:tr>
    </w:tbl>
    <w:p w14:paraId="6D96209D" w14:textId="77777777" w:rsidR="00221B1D" w:rsidRDefault="00221B1D">
      <w:pPr>
        <w:rPr>
          <w:b/>
          <w:sz w:val="24"/>
          <w:szCs w:val="24"/>
        </w:rPr>
      </w:pPr>
    </w:p>
    <w:p w14:paraId="336E128F" w14:textId="77777777" w:rsidR="00221B1D" w:rsidRDefault="00C20FCF">
      <w:pPr>
        <w:rPr>
          <w:b/>
          <w:sz w:val="24"/>
          <w:szCs w:val="24"/>
        </w:rPr>
      </w:pPr>
      <w:r>
        <w:rPr>
          <w:b/>
          <w:sz w:val="24"/>
          <w:szCs w:val="24"/>
        </w:rPr>
        <w:t>Empathy Map Canvas:</w:t>
      </w:r>
    </w:p>
    <w:p w14:paraId="252CFC7F" w14:textId="77777777" w:rsidR="00E27A1A" w:rsidRDefault="00E27A1A">
      <w:pPr>
        <w:rPr>
          <w:b/>
          <w:sz w:val="24"/>
          <w:szCs w:val="24"/>
        </w:rPr>
      </w:pPr>
      <w:r w:rsidRPr="00E27A1A">
        <w:rPr>
          <w:b/>
          <w:sz w:val="24"/>
          <w:szCs w:val="24"/>
        </w:rPr>
        <w:t xml:space="preserve">An </w:t>
      </w:r>
      <w:r w:rsidRPr="00E27A1A">
        <w:rPr>
          <w:b/>
          <w:bCs/>
          <w:sz w:val="24"/>
          <w:szCs w:val="24"/>
        </w:rPr>
        <w:t>Empathy Map Canvas</w:t>
      </w:r>
      <w:r w:rsidRPr="00E27A1A">
        <w:rPr>
          <w:b/>
          <w:sz w:val="24"/>
          <w:szCs w:val="24"/>
        </w:rPr>
        <w:t xml:space="preserve"> is a simple, easy-to-digest visual tool that captures insights about a user’s </w:t>
      </w:r>
      <w:proofErr w:type="spellStart"/>
      <w:r w:rsidRPr="00E27A1A">
        <w:rPr>
          <w:b/>
          <w:sz w:val="24"/>
          <w:szCs w:val="24"/>
        </w:rPr>
        <w:t>behaviors</w:t>
      </w:r>
      <w:proofErr w:type="spellEnd"/>
      <w:r w:rsidRPr="00E27A1A">
        <w:rPr>
          <w:b/>
          <w:sz w:val="24"/>
          <w:szCs w:val="24"/>
        </w:rPr>
        <w:t>, attitudes, and experiences.</w:t>
      </w:r>
    </w:p>
    <w:p w14:paraId="7CB5EEDF" w14:textId="3D414DEC" w:rsidR="00E27A1A" w:rsidRDefault="00E27A1A">
      <w:pPr>
        <w:rPr>
          <w:b/>
          <w:sz w:val="24"/>
          <w:szCs w:val="24"/>
        </w:rPr>
      </w:pPr>
      <w:r>
        <w:rPr>
          <w:b/>
          <w:sz w:val="24"/>
          <w:szCs w:val="24"/>
        </w:rPr>
        <w:t xml:space="preserve">                           </w:t>
      </w:r>
      <w:r w:rsidRPr="00E27A1A">
        <w:rPr>
          <w:b/>
          <w:sz w:val="24"/>
          <w:szCs w:val="24"/>
        </w:rPr>
        <w:t xml:space="preserve"> It helps teams build a shared understanding of their users by considering what they say, think, do, and feel. By organizing this knowledge into a structured framework, teams can uncover deeper insights into customer needs and challenges. This understanding supports the creation of solutions that truly address user pain points and aspirations. The exercise of mapping encourages empathy, ensuring that innovation and problem-solving are guided by the perspective of the person experiencing the problem.</w:t>
      </w:r>
    </w:p>
    <w:p w14:paraId="7FFDC9AA" w14:textId="77777777" w:rsidR="00221B1D" w:rsidRDefault="00C20FCF">
      <w:pPr>
        <w:jc w:val="both"/>
        <w:rPr>
          <w:b/>
          <w:color w:val="2A2A2A"/>
          <w:sz w:val="24"/>
          <w:szCs w:val="24"/>
        </w:rPr>
      </w:pPr>
      <w:r>
        <w:rPr>
          <w:b/>
          <w:color w:val="2A2A2A"/>
          <w:sz w:val="24"/>
          <w:szCs w:val="24"/>
        </w:rPr>
        <w:t>Example:</w:t>
      </w:r>
    </w:p>
    <w:p w14:paraId="462E857B" w14:textId="7FDE965C" w:rsidR="00221B1D" w:rsidRDefault="00920AA4">
      <w:pPr>
        <w:jc w:val="both"/>
        <w:rPr>
          <w:b/>
          <w:color w:val="2A2A2A"/>
          <w:sz w:val="24"/>
          <w:szCs w:val="24"/>
        </w:rPr>
      </w:pPr>
      <w:r w:rsidRPr="00920AA4">
        <w:rPr>
          <w:b/>
          <w:noProof/>
          <w:color w:val="2A2A2A"/>
          <w:sz w:val="24"/>
          <w:szCs w:val="24"/>
        </w:rPr>
        <w:drawing>
          <wp:inline distT="0" distB="0" distL="0" distR="0" wp14:anchorId="193B4E38" wp14:editId="1A77575F">
            <wp:extent cx="5731510" cy="3820795"/>
            <wp:effectExtent l="0" t="0" r="0" b="0"/>
            <wp:docPr id="210701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17864" name=""/>
                    <pic:cNvPicPr/>
                  </pic:nvPicPr>
                  <pic:blipFill>
                    <a:blip r:embed="rId5"/>
                    <a:stretch>
                      <a:fillRect/>
                    </a:stretch>
                  </pic:blipFill>
                  <pic:spPr>
                    <a:xfrm>
                      <a:off x="0" y="0"/>
                      <a:ext cx="5731510" cy="3820795"/>
                    </a:xfrm>
                    <a:prstGeom prst="rect">
                      <a:avLst/>
                    </a:prstGeom>
                  </pic:spPr>
                </pic:pic>
              </a:graphicData>
            </a:graphic>
          </wp:inline>
        </w:drawing>
      </w:r>
    </w:p>
    <w:p w14:paraId="01C389F1" w14:textId="77777777" w:rsidR="00221B1D" w:rsidRDefault="00221B1D">
      <w:pPr>
        <w:rPr>
          <w:sz w:val="24"/>
          <w:szCs w:val="24"/>
        </w:rPr>
      </w:pPr>
    </w:p>
    <w:p w14:paraId="458F9640" w14:textId="29D42F0C" w:rsidR="00221B1D" w:rsidRDefault="00221B1D"/>
    <w:p w14:paraId="3083FBD5" w14:textId="77777777" w:rsidR="00221B1D" w:rsidRDefault="00221B1D">
      <w:pPr>
        <w:jc w:val="both"/>
        <w:rPr>
          <w:b/>
          <w:color w:val="2A2A2A"/>
          <w:sz w:val="24"/>
          <w:szCs w:val="24"/>
        </w:rPr>
      </w:pPr>
    </w:p>
    <w:p w14:paraId="5260D80B" w14:textId="77777777" w:rsidR="00221B1D" w:rsidRDefault="00221B1D">
      <w:pPr>
        <w:jc w:val="both"/>
        <w:rPr>
          <w:b/>
          <w:color w:val="2A2A2A"/>
          <w:sz w:val="24"/>
          <w:szCs w:val="24"/>
        </w:rPr>
      </w:pPr>
    </w:p>
    <w:p w14:paraId="684D0AA4" w14:textId="59BAE03F" w:rsidR="00221B1D" w:rsidRDefault="00C20FCF">
      <w:pPr>
        <w:jc w:val="both"/>
        <w:rPr>
          <w:b/>
          <w:color w:val="2A2A2A"/>
          <w:sz w:val="24"/>
          <w:szCs w:val="24"/>
        </w:rPr>
      </w:pPr>
      <w:r>
        <w:rPr>
          <w:b/>
          <w:color w:val="2A2A2A"/>
          <w:sz w:val="24"/>
          <w:szCs w:val="24"/>
        </w:rPr>
        <w:lastRenderedPageBreak/>
        <w:t xml:space="preserve">Example: </w:t>
      </w:r>
      <w:r w:rsidR="00920AA4">
        <w:rPr>
          <w:b/>
          <w:color w:val="2A2A2A"/>
          <w:sz w:val="24"/>
          <w:szCs w:val="24"/>
        </w:rPr>
        <w:t xml:space="preserve">book </w:t>
      </w:r>
      <w:r>
        <w:rPr>
          <w:b/>
          <w:color w:val="2A2A2A"/>
          <w:sz w:val="24"/>
          <w:szCs w:val="24"/>
        </w:rPr>
        <w:t>Ordering &amp; Delivery Application</w:t>
      </w:r>
    </w:p>
    <w:p w14:paraId="6E9E1DF3" w14:textId="58D17F16" w:rsidR="00221B1D" w:rsidRDefault="00221B1D">
      <w:pPr>
        <w:rPr>
          <w:sz w:val="24"/>
          <w:szCs w:val="24"/>
        </w:rPr>
      </w:pPr>
    </w:p>
    <w:p w14:paraId="53575AB3" w14:textId="62E47468" w:rsidR="00920AA4" w:rsidRDefault="00920AA4">
      <w:pPr>
        <w:rPr>
          <w:sz w:val="24"/>
          <w:szCs w:val="24"/>
        </w:rPr>
      </w:pPr>
      <w:r w:rsidRPr="00920AA4">
        <w:rPr>
          <w:noProof/>
          <w:sz w:val="24"/>
          <w:szCs w:val="24"/>
        </w:rPr>
        <w:drawing>
          <wp:inline distT="0" distB="0" distL="0" distR="0" wp14:anchorId="7152B6FC" wp14:editId="35F39A6A">
            <wp:extent cx="5731510" cy="3820795"/>
            <wp:effectExtent l="0" t="0" r="0" b="0"/>
            <wp:docPr id="153575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246" name=""/>
                    <pic:cNvPicPr/>
                  </pic:nvPicPr>
                  <pic:blipFill>
                    <a:blip r:embed="rId6"/>
                    <a:stretch>
                      <a:fillRect/>
                    </a:stretch>
                  </pic:blipFill>
                  <pic:spPr>
                    <a:xfrm>
                      <a:off x="0" y="0"/>
                      <a:ext cx="5731510" cy="3820795"/>
                    </a:xfrm>
                    <a:prstGeom prst="rect">
                      <a:avLst/>
                    </a:prstGeom>
                  </pic:spPr>
                </pic:pic>
              </a:graphicData>
            </a:graphic>
          </wp:inline>
        </w:drawing>
      </w:r>
    </w:p>
    <w:sectPr w:rsidR="00920AA4" w:rsidSect="006C54C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1D"/>
    <w:rsid w:val="00147A8B"/>
    <w:rsid w:val="00221B1D"/>
    <w:rsid w:val="00626AA9"/>
    <w:rsid w:val="006C54C7"/>
    <w:rsid w:val="006C5A67"/>
    <w:rsid w:val="007C605D"/>
    <w:rsid w:val="00920AA4"/>
    <w:rsid w:val="00A54BBE"/>
    <w:rsid w:val="00A7058F"/>
    <w:rsid w:val="00C20FCF"/>
    <w:rsid w:val="00D305EB"/>
    <w:rsid w:val="00E27A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E3A6"/>
  <w15:docId w15:val="{F50A97D0-27B1-4EAC-B484-A39FC26E7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4C7"/>
  </w:style>
  <w:style w:type="paragraph" w:styleId="Heading1">
    <w:name w:val="heading 1"/>
    <w:basedOn w:val="Normal"/>
    <w:next w:val="Normal"/>
    <w:uiPriority w:val="9"/>
    <w:qFormat/>
    <w:rsid w:val="006C54C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6C54C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6C54C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6C54C7"/>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6C54C7"/>
    <w:pPr>
      <w:keepNext/>
      <w:keepLines/>
      <w:spacing w:before="220" w:after="40"/>
      <w:outlineLvl w:val="4"/>
    </w:pPr>
    <w:rPr>
      <w:b/>
    </w:rPr>
  </w:style>
  <w:style w:type="paragraph" w:styleId="Heading6">
    <w:name w:val="heading 6"/>
    <w:basedOn w:val="Normal"/>
    <w:next w:val="Normal"/>
    <w:uiPriority w:val="9"/>
    <w:semiHidden/>
    <w:unhideWhenUsed/>
    <w:qFormat/>
    <w:rsid w:val="006C54C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C54C7"/>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rsid w:val="006C54C7"/>
    <w:pPr>
      <w:keepNext/>
      <w:keepLines/>
      <w:spacing w:before="360" w:after="80"/>
    </w:pPr>
    <w:rPr>
      <w:rFonts w:ascii="Georgia" w:eastAsia="Georgia" w:hAnsi="Georgia" w:cs="Georgia"/>
      <w:i/>
      <w:color w:val="666666"/>
      <w:sz w:val="48"/>
      <w:szCs w:val="48"/>
    </w:rPr>
  </w:style>
  <w:style w:type="table" w:customStyle="1" w:styleId="a">
    <w:basedOn w:val="TableNormal"/>
    <w:rsid w:val="006C54C7"/>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20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F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135</Words>
  <Characters>770</Characters>
  <Application>Microsoft Office Word</Application>
  <DocSecurity>0</DocSecurity>
  <Lines>6</Lines>
  <Paragraphs>1</Paragraphs>
  <ScaleCrop>false</ScaleCrop>
  <Company/>
  <LinksUpToDate>false</LinksUpToDate>
  <CharactersWithSpaces>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Harish Chapala</cp:lastModifiedBy>
  <cp:revision>3</cp:revision>
  <dcterms:created xsi:type="dcterms:W3CDTF">2025-09-01T12:28:00Z</dcterms:created>
  <dcterms:modified xsi:type="dcterms:W3CDTF">2025-09-01T14:57:00Z</dcterms:modified>
</cp:coreProperties>
</file>