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3248" w14:textId="77777777" w:rsidR="00861F9A" w:rsidRPr="00861F9A" w:rsidRDefault="00861F9A" w:rsidP="00861F9A">
      <w:pPr>
        <w:widowControl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Firebase provides data security and encryption for its various services. Specifically with respect to data encryption, Firebase uses the following primary methods to protect data in storage and in transit:</w:t>
      </w:r>
    </w:p>
    <w:p w14:paraId="78DBEF1C" w14:textId="77777777" w:rsidR="00861F9A" w:rsidRPr="00861F9A" w:rsidRDefault="00861F9A" w:rsidP="00861F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b/>
          <w:bCs/>
          <w:kern w:val="0"/>
          <w:sz w:val="24"/>
          <w:szCs w:val="24"/>
          <w14:ligatures w14:val="none"/>
        </w:rPr>
        <w:t>Encryption of Data Transmission</w:t>
      </w: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:</w:t>
      </w:r>
    </w:p>
    <w:p w14:paraId="28710839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Firebase uses the HTTPS protocol to encrypt all communications between the client and server. This means that all data transmitted through Firebase is encrypted in transit to prevent data eavesdropping.</w:t>
      </w:r>
    </w:p>
    <w:p w14:paraId="135540B6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For data using Firebase Cloud Messaging (FCM), Firebase also ensures that messages transmitted between the server and the client travel over a secure channel.</w:t>
      </w:r>
    </w:p>
    <w:p w14:paraId="48A03CF7" w14:textId="77777777" w:rsidR="00861F9A" w:rsidRPr="00861F9A" w:rsidRDefault="00861F9A" w:rsidP="00861F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b/>
          <w:bCs/>
          <w:kern w:val="0"/>
          <w:sz w:val="24"/>
          <w:szCs w:val="24"/>
          <w14:ligatures w14:val="none"/>
        </w:rPr>
        <w:t>Encryption of data storage</w:t>
      </w: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:</w:t>
      </w:r>
    </w:p>
    <w:p w14:paraId="464FA812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 xml:space="preserve">Across Firebase's storage solutions, such as Firebase Realtime Database and Cloud </w:t>
      </w:r>
      <w:proofErr w:type="spellStart"/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Firestore</w:t>
      </w:r>
      <w:proofErr w:type="spellEnd"/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, data stored on Google's servers is encrypted on the server side. This includes encryption of both at-rest data storage and backup data.</w:t>
      </w:r>
    </w:p>
    <w:p w14:paraId="78EF9A4B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Firebase encrypts data by default using Google's standard encryption technologies, such as AES256 or higher.</w:t>
      </w:r>
    </w:p>
    <w:p w14:paraId="1AFF34B2" w14:textId="77777777" w:rsidR="00861F9A" w:rsidRPr="00861F9A" w:rsidRDefault="00861F9A" w:rsidP="00861F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b/>
          <w:bCs/>
          <w:kern w:val="0"/>
          <w:sz w:val="24"/>
          <w:szCs w:val="24"/>
          <w14:ligatures w14:val="none"/>
        </w:rPr>
        <w:t>User data security</w:t>
      </w: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:</w:t>
      </w:r>
    </w:p>
    <w:p w14:paraId="4B955779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 xml:space="preserve">Firebase Authentication provides user authentication with support for multiple login methods (e.g., passwords, social </w:t>
      </w: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lastRenderedPageBreak/>
        <w:t>media accounts, phone numbers, etc.) and encrypts user login information to protect user credentials and privacy.</w:t>
      </w:r>
    </w:p>
    <w:p w14:paraId="3B498962" w14:textId="77777777" w:rsidR="00861F9A" w:rsidRPr="00861F9A" w:rsidRDefault="00861F9A" w:rsidP="00861F9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</w:pPr>
      <w:r w:rsidRPr="00861F9A">
        <w:rPr>
          <w:rFonts w:ascii="Microsoft YaHei UI" w:eastAsia="Microsoft YaHei UI" w:hAnsi="Microsoft YaHei UI" w:cs="宋体"/>
          <w:kern w:val="0"/>
          <w:sz w:val="24"/>
          <w:szCs w:val="24"/>
          <w14:ligatures w14:val="none"/>
        </w:rPr>
        <w:t>Firebase also provides the option to configure security rules, allowing developers to restrict access to data as needed by the application.</w:t>
      </w:r>
    </w:p>
    <w:p w14:paraId="0F2858EF" w14:textId="77777777" w:rsidR="00861F9A" w:rsidRPr="00861F9A" w:rsidRDefault="00861F9A" w:rsidP="00861F9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E409375" w14:textId="77777777" w:rsidR="00496B33" w:rsidRPr="00861F9A" w:rsidRDefault="00496B33"/>
    <w:sectPr w:rsidR="00496B33" w:rsidRPr="0086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037"/>
    <w:multiLevelType w:val="multilevel"/>
    <w:tmpl w:val="6B36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6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80D"/>
    <w:rsid w:val="002E2823"/>
    <w:rsid w:val="00496B33"/>
    <w:rsid w:val="0065780D"/>
    <w:rsid w:val="0086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0D17"/>
  <w15:chartTrackingRefBased/>
  <w15:docId w15:val="{B3B1116B-D05B-48E4-AB73-4EB5545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8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8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8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7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7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78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78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78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78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78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78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7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7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78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78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7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78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7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c19510</dc:creator>
  <cp:keywords/>
  <dc:description/>
  <cp:lastModifiedBy>exqu@office365aca.me</cp:lastModifiedBy>
  <cp:revision>2</cp:revision>
  <dcterms:created xsi:type="dcterms:W3CDTF">2024-04-22T04:53:00Z</dcterms:created>
  <dcterms:modified xsi:type="dcterms:W3CDTF">2024-04-22T04:55:00Z</dcterms:modified>
</cp:coreProperties>
</file>