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536C75" w:rsidRDefault="00000000" w:rsidP="00536C75">
      <w:pPr>
        <w:pStyle w:val="Heading1"/>
        <w:keepNext/>
        <w:keepLines/>
        <w:spacing w:before="360" w:beforeAutospacing="0" w:after="80" w:afterAutospacing="0"/>
        <w:jc w:val="center"/>
        <w:divId w:val="1924559795"/>
        <w:rPr>
          <w:rFonts w:eastAsia="Times New Roman"/>
          <w:color w:val="auto"/>
          <w:kern w:val="0"/>
          <w:sz w:val="28"/>
          <w:szCs w:val="28"/>
          <w:lang w:val="en"/>
        </w:rPr>
      </w:pPr>
      <w:r w:rsidRPr="00536C75">
        <w:rPr>
          <w:rFonts w:eastAsia="Times New Roman"/>
          <w:color w:val="auto"/>
          <w:kern w:val="0"/>
          <w:sz w:val="28"/>
          <w:szCs w:val="28"/>
          <w:lang w:val="en"/>
        </w:rPr>
        <w:t>Project: Summarizing and Analyzing Research Papers</w:t>
      </w:r>
    </w:p>
    <w:p w14:paraId="0B94036A" w14:textId="2A0DAB67" w:rsidR="00234B39" w:rsidRPr="00536C75" w:rsidRDefault="00000000" w:rsidP="00536C75">
      <w:pPr>
        <w:pStyle w:val="NormalWeb"/>
        <w:jc w:val="both"/>
        <w:divId w:val="465317432"/>
        <w:rPr>
          <w:lang w:val="en"/>
        </w:rPr>
      </w:pPr>
      <w:r w:rsidRPr="00536C75">
        <w:rPr>
          <w:rStyle w:val="Strong"/>
          <w:lang w:val="en"/>
        </w:rPr>
        <w:t>Learner Name</w:t>
      </w:r>
      <w:r w:rsidRPr="00536C75">
        <w:rPr>
          <w:lang w:val="en"/>
        </w:rPr>
        <w:t xml:space="preserve">: </w:t>
      </w:r>
      <w:r w:rsidR="00536C75">
        <w:rPr>
          <w:lang w:val="en"/>
        </w:rPr>
        <w:t>Manoj Ramashish Gupta</w:t>
      </w:r>
    </w:p>
    <w:p w14:paraId="677DC39A" w14:textId="70A91C46" w:rsidR="00DD5008" w:rsidRPr="00536C75" w:rsidRDefault="00DD5008" w:rsidP="00536C75">
      <w:pPr>
        <w:pStyle w:val="NormalWeb"/>
        <w:jc w:val="both"/>
        <w:divId w:val="465317432"/>
        <w:rPr>
          <w:lang w:val="en"/>
        </w:rPr>
      </w:pPr>
      <w:r w:rsidRPr="00536C75">
        <w:rPr>
          <w:rStyle w:val="Strong"/>
          <w:lang w:val="en"/>
        </w:rPr>
        <w:t>Learner Email</w:t>
      </w:r>
      <w:r w:rsidRPr="00536C75">
        <w:rPr>
          <w:lang w:val="en"/>
        </w:rPr>
        <w:t xml:space="preserve">: </w:t>
      </w:r>
      <w:r w:rsidR="00536C75" w:rsidRPr="00536C75">
        <w:t>manoj.gupta16539@sakec.ac.in</w:t>
      </w:r>
    </w:p>
    <w:p w14:paraId="4D7EECF3" w14:textId="12211E13" w:rsidR="00234B39" w:rsidRPr="00536C75" w:rsidRDefault="00000000" w:rsidP="00536C75">
      <w:pPr>
        <w:pStyle w:val="NormalWeb"/>
        <w:jc w:val="both"/>
        <w:divId w:val="465317432"/>
        <w:rPr>
          <w:lang w:val="en"/>
        </w:rPr>
      </w:pPr>
      <w:r w:rsidRPr="00536C75">
        <w:rPr>
          <w:rStyle w:val="Strong"/>
          <w:lang w:val="en"/>
        </w:rPr>
        <w:t>Topic</w:t>
      </w:r>
      <w:r w:rsidRPr="00536C75">
        <w:rPr>
          <w:lang w:val="en"/>
        </w:rPr>
        <w:t xml:space="preserve">: </w:t>
      </w:r>
      <w:r w:rsidR="00536C75" w:rsidRPr="00536C75">
        <w:t xml:space="preserve">Engineering: Summarize and </w:t>
      </w:r>
      <w:r w:rsidR="005A14E8" w:rsidRPr="00536C75">
        <w:t>analyse</w:t>
      </w:r>
      <w:r w:rsidR="00536C75" w:rsidRPr="00536C75">
        <w:t xml:space="preserve"> research on advancements in renewable energy</w:t>
      </w:r>
    </w:p>
    <w:p w14:paraId="19551121" w14:textId="3A836B3E" w:rsidR="00234B39" w:rsidRDefault="00000000" w:rsidP="00536C75">
      <w:pPr>
        <w:pStyle w:val="NormalWeb"/>
        <w:jc w:val="both"/>
        <w:divId w:val="465317432"/>
        <w:rPr>
          <w:lang w:val="en"/>
        </w:rPr>
      </w:pPr>
      <w:r w:rsidRPr="00536C75">
        <w:rPr>
          <w:rStyle w:val="Strong"/>
          <w:lang w:val="en"/>
        </w:rPr>
        <w:t>Research Paper</w:t>
      </w:r>
      <w:r w:rsidRPr="00536C75">
        <w:rPr>
          <w:lang w:val="en"/>
        </w:rPr>
        <w:t xml:space="preserve">: </w:t>
      </w:r>
    </w:p>
    <w:p w14:paraId="04F157E3" w14:textId="6B0B0473" w:rsidR="00536C75" w:rsidRDefault="00000000" w:rsidP="00536C75">
      <w:pPr>
        <w:pStyle w:val="NormalWeb"/>
        <w:numPr>
          <w:ilvl w:val="0"/>
          <w:numId w:val="9"/>
        </w:numPr>
        <w:jc w:val="both"/>
        <w:divId w:val="465317432"/>
        <w:rPr>
          <w:lang w:val="en"/>
        </w:rPr>
      </w:pPr>
      <w:hyperlink r:id="rId7" w:history="1">
        <w:r w:rsidR="00536C75" w:rsidRPr="00A1611F">
          <w:rPr>
            <w:rStyle w:val="Hyperlink"/>
            <w:lang w:val="en"/>
          </w:rPr>
          <w:t>https://www.researchgate.net/publication/378296883_RENEWABLE_ENERGY_TECHNOLOGIES_IN_ENGINEERING_A_REVIEW_OF_CURRENT_DEVELOPMENTS_AND_FUTURE_PROSPECTS</w:t>
        </w:r>
      </w:hyperlink>
    </w:p>
    <w:p w14:paraId="345BF784" w14:textId="398F0914" w:rsidR="00536C75" w:rsidRDefault="00000000" w:rsidP="00536C75">
      <w:pPr>
        <w:pStyle w:val="NormalWeb"/>
        <w:numPr>
          <w:ilvl w:val="0"/>
          <w:numId w:val="9"/>
        </w:numPr>
        <w:jc w:val="both"/>
        <w:divId w:val="465317432"/>
        <w:rPr>
          <w:lang w:val="en"/>
        </w:rPr>
      </w:pPr>
      <w:hyperlink r:id="rId8" w:history="1">
        <w:r w:rsidR="00536C75" w:rsidRPr="00A1611F">
          <w:rPr>
            <w:rStyle w:val="Hyperlink"/>
            <w:lang w:val="en"/>
          </w:rPr>
          <w:t>https://www.researchgate.net/publication/377907016_Renewable_energy_technologies_in_engineering_A_review_of_current_developments_and_future_prospects</w:t>
        </w:r>
      </w:hyperlink>
    </w:p>
    <w:p w14:paraId="2DAC0AD5" w14:textId="723084E3" w:rsidR="00536C75" w:rsidRDefault="00000000" w:rsidP="00536C75">
      <w:pPr>
        <w:pStyle w:val="NormalWeb"/>
        <w:numPr>
          <w:ilvl w:val="0"/>
          <w:numId w:val="9"/>
        </w:numPr>
        <w:jc w:val="both"/>
        <w:divId w:val="465317432"/>
        <w:rPr>
          <w:lang w:val="en"/>
        </w:rPr>
      </w:pPr>
      <w:hyperlink r:id="rId9" w:history="1">
        <w:r w:rsidR="005A14E8" w:rsidRPr="00A1611F">
          <w:rPr>
            <w:rStyle w:val="Hyperlink"/>
            <w:lang w:val="en"/>
          </w:rPr>
          <w:t>https://www.researchgate.net/publication/378775277_RENEWABLE_ENERGY_REVOLUTION_ADVANCEMENTS_CHALLENGES_AND_FUTURE_PROSPECTS</w:t>
        </w:r>
      </w:hyperlink>
    </w:p>
    <w:p w14:paraId="6F7ED336"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Initial Prompt</w:t>
      </w:r>
    </w:p>
    <w:p w14:paraId="6F79AF9B" w14:textId="6E5462B3"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Description </w:t>
      </w:r>
    </w:p>
    <w:p w14:paraId="68F0CAD7" w14:textId="5A9F10CA" w:rsidR="00536C75" w:rsidRPr="00536C75" w:rsidRDefault="00536C75" w:rsidP="00536C75">
      <w:pPr>
        <w:pStyle w:val="NormalWeb"/>
        <w:jc w:val="both"/>
        <w:divId w:val="465317432"/>
        <w:rPr>
          <w:lang w:val="en"/>
        </w:rPr>
      </w:pPr>
      <w:r w:rsidRPr="00536C75">
        <w:t>To generate an initial summary of the research paper on advancements in renewable energy, focusing on the most significant innovations in solar and wind energy technologies, as well as improvements in energy storage solutions.</w:t>
      </w:r>
    </w:p>
    <w:p w14:paraId="2A52CA37" w14:textId="696346EC"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Generated Summary </w:t>
      </w:r>
    </w:p>
    <w:p w14:paraId="6AB8244F" w14:textId="71627D61" w:rsidR="00536C75" w:rsidRPr="00536C75" w:rsidRDefault="00536C75" w:rsidP="00536C75">
      <w:pPr>
        <w:pStyle w:val="NormalWeb"/>
        <w:jc w:val="both"/>
        <w:divId w:val="465317432"/>
        <w:rPr>
          <w:lang w:val="en"/>
        </w:rPr>
      </w:pPr>
      <w:r w:rsidRPr="00536C75">
        <w:t>The paper discusses recent advancements in renewable energy, particularly in solar and wind technologies. Solar energy innovations include the development of perovskite solar cells with higher efficiency and cost-effectiveness, while wind energy has seen improvements in turbine design and offshore deployment. Additionally, energy storage technologies have advanced, particularly in battery efficiency and grid integration. These advancements are essential for increasing the adoption of renewable energy and achieving global sustainability goals.</w:t>
      </w:r>
    </w:p>
    <w:p w14:paraId="45247207"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Iteration 1</w:t>
      </w:r>
    </w:p>
    <w:p w14:paraId="22374C6A" w14:textId="21BC745D"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Description </w:t>
      </w:r>
    </w:p>
    <w:p w14:paraId="17C12B44" w14:textId="6EB65CC6" w:rsidR="00536C75" w:rsidRPr="00536C75" w:rsidRDefault="00536C75" w:rsidP="00536C75">
      <w:pPr>
        <w:pStyle w:val="NormalWeb"/>
        <w:jc w:val="both"/>
        <w:divId w:val="465317432"/>
        <w:rPr>
          <w:lang w:val="en"/>
        </w:rPr>
      </w:pPr>
      <w:r w:rsidRPr="00536C75">
        <w:t>Refined the prompt to focus more specifically on technological breakthroughs and their impact on the efficiency and scalability of renewable energy sources.</w:t>
      </w:r>
    </w:p>
    <w:p w14:paraId="3E7B3821" w14:textId="22BA4CFA"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Generated Summary </w:t>
      </w:r>
    </w:p>
    <w:p w14:paraId="7495593F" w14:textId="3A7E769B" w:rsidR="00536C75" w:rsidRPr="00536C75" w:rsidRDefault="00536C75" w:rsidP="00536C75">
      <w:pPr>
        <w:pStyle w:val="NormalWeb"/>
        <w:jc w:val="both"/>
        <w:divId w:val="465317432"/>
        <w:rPr>
          <w:lang w:val="en"/>
        </w:rPr>
      </w:pPr>
      <w:r w:rsidRPr="00536C75">
        <w:rPr>
          <w:lang w:val="en"/>
        </w:rPr>
        <w:t>The research paper highlights significant technological breakthroughs in renewable energy. In solar technology, perovskite solar cells now offer greater efficiency and lower costs, making them a viable alternative to traditional silicon-based cells. Wind energy advancements include enhanced turbine designs that improve energy capture and reduce maintenance. Furthermore, the development of high-capacity energy storage systems is crucial for balancing supply and demand in renewable energy grids. These innovations are poised to make renewable energy more scalable and economically feasible on a global scale.</w:t>
      </w:r>
    </w:p>
    <w:p w14:paraId="1825179E"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lastRenderedPageBreak/>
        <w:t>Iteration 2</w:t>
      </w:r>
    </w:p>
    <w:p w14:paraId="6207C2C4" w14:textId="23F94B39"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Description </w:t>
      </w:r>
    </w:p>
    <w:p w14:paraId="5D1997B4" w14:textId="689A8B59" w:rsidR="00536C75" w:rsidRPr="00536C75" w:rsidRDefault="00536C75" w:rsidP="00536C75">
      <w:pPr>
        <w:pStyle w:val="NormalWeb"/>
        <w:jc w:val="both"/>
        <w:divId w:val="465317432"/>
        <w:rPr>
          <w:lang w:val="en"/>
        </w:rPr>
      </w:pPr>
      <w:r w:rsidRPr="00536C75">
        <w:t>Adjusted the prompt to include the potential challenges and limitations associated with the deployment of these renewable energy technologies.</w:t>
      </w:r>
    </w:p>
    <w:p w14:paraId="5EC7C626" w14:textId="78DF4A68"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Generated Summary </w:t>
      </w:r>
    </w:p>
    <w:p w14:paraId="2AF3414B" w14:textId="1CF02B00" w:rsidR="00536C75" w:rsidRPr="00536C75" w:rsidRDefault="00536C75" w:rsidP="00536C75">
      <w:pPr>
        <w:pStyle w:val="NormalWeb"/>
        <w:jc w:val="both"/>
        <w:divId w:val="465317432"/>
        <w:rPr>
          <w:lang w:val="en"/>
        </w:rPr>
      </w:pPr>
      <w:r w:rsidRPr="00536C75">
        <w:t>This research explores recent advancements in renewable energy technologies, focusing on solar and wind power. Notable developments include perovskite solar cells with increased efficiency and new wind turbine designs for greater energy capture. However, challenges such as the environmental impact of large-scale solar farms and the high initial costs of offshore wind projects are highlighted. Additionally, advancements in energy storage technologies, particularly in lithium-ion batteries, are essential for overcoming the intermittent nature of renewable energy sources. These findings underscore the potential and challenges of scaling renewable energy globally.</w:t>
      </w:r>
    </w:p>
    <w:p w14:paraId="31097DB1"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Final Prompt</w:t>
      </w:r>
    </w:p>
    <w:p w14:paraId="5427B9A1" w14:textId="1CD118BD"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Description </w:t>
      </w:r>
    </w:p>
    <w:p w14:paraId="77175281" w14:textId="68EE50B1" w:rsidR="00536C75" w:rsidRPr="00536C75" w:rsidRDefault="00536C75" w:rsidP="00536C75">
      <w:pPr>
        <w:pStyle w:val="NormalWeb"/>
        <w:jc w:val="both"/>
        <w:divId w:val="465317432"/>
        <w:rPr>
          <w:lang w:val="en"/>
        </w:rPr>
      </w:pPr>
      <w:r w:rsidRPr="00536C75">
        <w:t>The final prompt was designed to create a comprehensive summary that balances technological advancements, potential challenges, and their implications for the future of renewable energy.</w:t>
      </w:r>
    </w:p>
    <w:p w14:paraId="13093686" w14:textId="0249CB01"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Generated Summary </w:t>
      </w:r>
    </w:p>
    <w:p w14:paraId="14F3E9BA" w14:textId="63695B86" w:rsidR="00536C75" w:rsidRPr="00536C75" w:rsidRDefault="00536C75" w:rsidP="00536C75">
      <w:pPr>
        <w:pStyle w:val="NormalWeb"/>
        <w:jc w:val="both"/>
        <w:divId w:val="465317432"/>
        <w:rPr>
          <w:lang w:val="en"/>
        </w:rPr>
      </w:pPr>
      <w:r w:rsidRPr="00536C75">
        <w:t>The paper provides a comprehensive overview of recent advancements in renewable energy, focusing on solar and wind technologies. Key developments include perovskite solar cells and next-generation wind turbines, both offering enhanced efficiency and scalability. However, challenges such as environmental impacts and high costs remain significant barriers. Advances in energy storage, particularly lithium-ion and solid-state batteries, are crucial for mitigating these issues and ensuring a stable energy supply. These innovations are vital for accelerating the global transition to renewable energy and achieving sustainability targets, though careful consideration of associated challenges is necessary.</w:t>
      </w:r>
    </w:p>
    <w:p w14:paraId="637D6EC5"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Insights and Applications</w:t>
      </w:r>
    </w:p>
    <w:p w14:paraId="5E0F6F54" w14:textId="2CD6DEC1"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Key Insights </w:t>
      </w:r>
    </w:p>
    <w:p w14:paraId="24366CD3" w14:textId="48F0C882" w:rsidR="00536C75" w:rsidRPr="00536C75" w:rsidRDefault="00536C75" w:rsidP="00536C75">
      <w:pPr>
        <w:pStyle w:val="NormalWeb"/>
        <w:jc w:val="both"/>
        <w:divId w:val="465317432"/>
        <w:rPr>
          <w:lang w:val="en"/>
        </w:rPr>
      </w:pPr>
      <w:r w:rsidRPr="00536C75">
        <w:t>The research paper reveals that technological innovations in renewable energy, particularly in solar and wind, are driving significant improvements in efficiency and scalability. Perovskite solar cells, for instance, offer a promising alternative to traditional silicon cells due to their lower costs and higher efficiency. Similarly, advancements in wind turbine design, especially for offshore deployment, are enhancing energy capture. However, the paper also emphasizes the ongoing challenges, such as the environmental impact of solar farms and the high initial costs of offshore wind projects. Moreover, advancements in energy storage, especially in lithium-ion and solid-state batteries, are critical for addressing the intermittent nature of renewable energy and ensuring a stable energy supply.</w:t>
      </w:r>
    </w:p>
    <w:p w14:paraId="112EDBB6" w14:textId="6D4522DE"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Potential Applications </w:t>
      </w:r>
    </w:p>
    <w:p w14:paraId="09932442" w14:textId="28755F7E" w:rsidR="00536C75" w:rsidRPr="00536C75" w:rsidRDefault="00536C75" w:rsidP="00536C75">
      <w:pPr>
        <w:pStyle w:val="NormalWeb"/>
        <w:jc w:val="both"/>
        <w:divId w:val="465317432"/>
        <w:rPr>
          <w:lang w:val="en"/>
        </w:rPr>
      </w:pPr>
      <w:r w:rsidRPr="00536C75">
        <w:t xml:space="preserve">The advancements discussed in the paper have several potential applications. Perovskite solar cells could significantly lower the cost of solar energy, making it more accessible for residential and commercial use. The improved efficiency of wind turbines, especially in offshore environments, could lead to greater adoption of wind energy in regions with high wind resources. Additionally, the </w:t>
      </w:r>
      <w:r w:rsidRPr="00536C75">
        <w:lastRenderedPageBreak/>
        <w:t>development of advanced energy storage systems could enable the integration of larger amounts of renewable energy into the grid, improving reliability and reducing dependence on fossil fuels. These innovations could play a crucial role in achieving global climate goals and promoting energy independence.</w:t>
      </w:r>
    </w:p>
    <w:p w14:paraId="4DAF81B3"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Evaluation</w:t>
      </w:r>
    </w:p>
    <w:p w14:paraId="610F8CC9" w14:textId="021F1572"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Clarity </w:t>
      </w:r>
    </w:p>
    <w:p w14:paraId="28E99DE2" w14:textId="1B9B2E5F" w:rsidR="00536C75" w:rsidRPr="00536C75" w:rsidRDefault="00536C75" w:rsidP="00536C75">
      <w:pPr>
        <w:pStyle w:val="NormalWeb"/>
        <w:jc w:val="both"/>
        <w:divId w:val="465317432"/>
        <w:rPr>
          <w:lang w:val="en"/>
        </w:rPr>
      </w:pPr>
      <w:r w:rsidRPr="00536C75">
        <w:t>The final summary and insights are clear and concise, providing a balanced view of the advancements and challenges in renewable energy technologies.</w:t>
      </w:r>
    </w:p>
    <w:p w14:paraId="2C98F647" w14:textId="0C381707"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Accuracy </w:t>
      </w:r>
    </w:p>
    <w:p w14:paraId="2537ED7B" w14:textId="0F2D7E65" w:rsidR="00536C75" w:rsidRPr="00536C75" w:rsidRDefault="00536C75" w:rsidP="00536C75">
      <w:pPr>
        <w:pStyle w:val="NormalWeb"/>
        <w:jc w:val="both"/>
        <w:divId w:val="465317432"/>
        <w:rPr>
          <w:lang w:val="en"/>
        </w:rPr>
      </w:pPr>
      <w:r w:rsidRPr="00536C75">
        <w:t>The summary accurately reflects the content of the research paper, highlighting key technological developments and their implications.</w:t>
      </w:r>
    </w:p>
    <w:p w14:paraId="032CD3EB" w14:textId="45903A2A" w:rsidR="00234B39" w:rsidRPr="005A14E8" w:rsidRDefault="00000000" w:rsidP="00536C75">
      <w:pPr>
        <w:pStyle w:val="NormalWeb"/>
        <w:jc w:val="both"/>
        <w:divId w:val="465317432"/>
        <w:rPr>
          <w:rStyle w:val="Strong"/>
          <w:sz w:val="28"/>
          <w:szCs w:val="28"/>
          <w:lang w:val="en"/>
        </w:rPr>
      </w:pPr>
      <w:r w:rsidRPr="005A14E8">
        <w:rPr>
          <w:rStyle w:val="Strong"/>
          <w:sz w:val="28"/>
          <w:szCs w:val="28"/>
          <w:lang w:val="en"/>
        </w:rPr>
        <w:t xml:space="preserve">Relevance </w:t>
      </w:r>
    </w:p>
    <w:p w14:paraId="285BC2B4" w14:textId="4C7B6BEB" w:rsidR="00536C75" w:rsidRPr="00536C75" w:rsidRDefault="00536C75" w:rsidP="00536C75">
      <w:pPr>
        <w:pStyle w:val="NormalWeb"/>
        <w:jc w:val="both"/>
        <w:divId w:val="465317432"/>
        <w:rPr>
          <w:lang w:val="en"/>
        </w:rPr>
      </w:pPr>
      <w:r w:rsidRPr="00536C75">
        <w:t>The insights and applications are highly relevant, addressing both the potential and the challenges of renewable energy in the context of global sustainability goals.</w:t>
      </w:r>
    </w:p>
    <w:p w14:paraId="69CA94D7" w14:textId="77777777" w:rsidR="00234B39" w:rsidRPr="005A14E8" w:rsidRDefault="00000000" w:rsidP="00536C75">
      <w:pPr>
        <w:pStyle w:val="Heading3"/>
        <w:jc w:val="both"/>
        <w:divId w:val="465317432"/>
        <w:rPr>
          <w:rFonts w:eastAsia="Times New Roman"/>
          <w:color w:val="auto"/>
          <w:sz w:val="28"/>
          <w:szCs w:val="28"/>
          <w:lang w:val="en"/>
        </w:rPr>
      </w:pPr>
      <w:r w:rsidRPr="005A14E8">
        <w:rPr>
          <w:rFonts w:eastAsia="Times New Roman"/>
          <w:color w:val="auto"/>
          <w:sz w:val="28"/>
          <w:szCs w:val="28"/>
          <w:lang w:val="en"/>
        </w:rPr>
        <w:t>Reflection</w:t>
      </w:r>
    </w:p>
    <w:p w14:paraId="576D9324" w14:textId="77777777" w:rsidR="00536C75" w:rsidRPr="00536C75" w:rsidRDefault="00536C75" w:rsidP="00536C75">
      <w:pPr>
        <w:pStyle w:val="NormalWeb"/>
        <w:jc w:val="both"/>
        <w:divId w:val="465317432"/>
      </w:pPr>
      <w:r w:rsidRPr="00536C75">
        <w:t xml:space="preserve">This project provided valuable insights into the process of summarizing and </w:t>
      </w:r>
      <w:proofErr w:type="spellStart"/>
      <w:r w:rsidRPr="00536C75">
        <w:t>analyzing</w:t>
      </w:r>
      <w:proofErr w:type="spellEnd"/>
      <w:r w:rsidRPr="00536C75">
        <w:t xml:space="preserve"> research papers, particularly in the context of renewable energy technologies. The iterative process of refining prompts was crucial in improving the clarity and depth of the summaries. Initially, the summaries were too broad, focusing primarily on the technological advancements without addressing the associated challenges. However, through prompt iteration, the final summary was more balanced, providing a comprehensive overview of both the innovations and the potential barriers to their implementation.</w:t>
      </w:r>
    </w:p>
    <w:p w14:paraId="21B2AAB7" w14:textId="77777777" w:rsidR="00536C75" w:rsidRPr="00536C75" w:rsidRDefault="00536C75" w:rsidP="00536C75">
      <w:pPr>
        <w:pStyle w:val="NormalWeb"/>
        <w:jc w:val="both"/>
        <w:divId w:val="465317432"/>
      </w:pPr>
      <w:r w:rsidRPr="00536C75">
        <w:t>One of the main challenges faced was capturing the nuances of the research, especially when dealing with complex topics such as energy storage and the environmental impact of renewable energy systems. Another challenge was ensuring that the generated summaries remained concise while still covering the most critical aspects of the research.</w:t>
      </w:r>
    </w:p>
    <w:p w14:paraId="5E4BF1C4" w14:textId="77777777" w:rsidR="00536C75" w:rsidRPr="00536C75" w:rsidRDefault="00536C75" w:rsidP="00536C75">
      <w:pPr>
        <w:pStyle w:val="NormalWeb"/>
        <w:jc w:val="both"/>
        <w:divId w:val="465317432"/>
      </w:pPr>
      <w:r w:rsidRPr="00536C75">
        <w:t>Overall, this exercise helped to improve my skills in prompt engineering and analytical thinking. By carefully crafting and refining prompts, I was able to generate more accurate and relevant summaries, which is essential for effectively communicating complex information. The process also highlighted the importance of considering both the benefits and challenges of technological advancements, particularly in fields as impactful as renewable energy.</w:t>
      </w:r>
    </w:p>
    <w:p w14:paraId="49BA4845" w14:textId="77777777" w:rsidR="00536C75" w:rsidRPr="00536C75" w:rsidRDefault="00536C75" w:rsidP="00536C75">
      <w:pPr>
        <w:pStyle w:val="NormalWeb"/>
        <w:jc w:val="both"/>
        <w:divId w:val="465317432"/>
        <w:rPr>
          <w:lang w:val="en"/>
        </w:rPr>
      </w:pPr>
    </w:p>
    <w:p w14:paraId="1E1A6E14" w14:textId="6F854353" w:rsidR="0046607C" w:rsidRPr="00536C75" w:rsidRDefault="0046607C" w:rsidP="00536C75">
      <w:pPr>
        <w:pStyle w:val="NormalWeb"/>
        <w:jc w:val="both"/>
        <w:divId w:val="492985870"/>
        <w:rPr>
          <w:lang w:val="en"/>
        </w:rPr>
      </w:pPr>
    </w:p>
    <w:sectPr w:rsidR="0046607C" w:rsidRPr="00536C75" w:rsidSect="005A14E8">
      <w:footerReference w:type="default" r:id="rId10"/>
      <w:pgSz w:w="11906" w:h="16838"/>
      <w:pgMar w:top="720" w:right="720" w:bottom="720" w:left="720" w:header="576"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84C06" w14:textId="77777777" w:rsidR="007E4034" w:rsidRDefault="007E4034" w:rsidP="005A14E8">
      <w:r>
        <w:separator/>
      </w:r>
    </w:p>
  </w:endnote>
  <w:endnote w:type="continuationSeparator" w:id="0">
    <w:p w14:paraId="7B428639" w14:textId="77777777" w:rsidR="007E4034" w:rsidRDefault="007E4034" w:rsidP="005A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894952"/>
      <w:docPartObj>
        <w:docPartGallery w:val="Page Numbers (Bottom of Page)"/>
        <w:docPartUnique/>
      </w:docPartObj>
    </w:sdtPr>
    <w:sdtEndPr>
      <w:rPr>
        <w:b/>
        <w:bCs/>
        <w:noProof/>
        <w:sz w:val="22"/>
        <w:szCs w:val="22"/>
      </w:rPr>
    </w:sdtEndPr>
    <w:sdtContent>
      <w:p w14:paraId="5284D3FE" w14:textId="40A33028" w:rsidR="005A14E8" w:rsidRPr="005A14E8" w:rsidRDefault="005A14E8">
        <w:pPr>
          <w:pStyle w:val="Footer"/>
          <w:jc w:val="center"/>
          <w:rPr>
            <w:b/>
            <w:bCs/>
            <w:sz w:val="22"/>
            <w:szCs w:val="22"/>
          </w:rPr>
        </w:pPr>
        <w:r w:rsidRPr="005A14E8">
          <w:rPr>
            <w:b/>
            <w:bCs/>
            <w:sz w:val="22"/>
            <w:szCs w:val="22"/>
          </w:rPr>
          <w:fldChar w:fldCharType="begin"/>
        </w:r>
        <w:r w:rsidRPr="005A14E8">
          <w:rPr>
            <w:b/>
            <w:bCs/>
            <w:sz w:val="22"/>
            <w:szCs w:val="22"/>
          </w:rPr>
          <w:instrText xml:space="preserve"> PAGE   \* MERGEFORMAT </w:instrText>
        </w:r>
        <w:r w:rsidRPr="005A14E8">
          <w:rPr>
            <w:b/>
            <w:bCs/>
            <w:sz w:val="22"/>
            <w:szCs w:val="22"/>
          </w:rPr>
          <w:fldChar w:fldCharType="separate"/>
        </w:r>
        <w:r w:rsidRPr="005A14E8">
          <w:rPr>
            <w:b/>
            <w:bCs/>
            <w:noProof/>
            <w:sz w:val="22"/>
            <w:szCs w:val="22"/>
          </w:rPr>
          <w:t>2</w:t>
        </w:r>
        <w:r w:rsidRPr="005A14E8">
          <w:rPr>
            <w:b/>
            <w:bCs/>
            <w:noProof/>
            <w:sz w:val="22"/>
            <w:szCs w:val="22"/>
          </w:rPr>
          <w:fldChar w:fldCharType="end"/>
        </w:r>
      </w:p>
    </w:sdtContent>
  </w:sdt>
  <w:p w14:paraId="2A7C3353" w14:textId="77777777" w:rsidR="005A14E8" w:rsidRDefault="005A1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1E845" w14:textId="77777777" w:rsidR="007E4034" w:rsidRDefault="007E4034" w:rsidP="005A14E8">
      <w:r>
        <w:separator/>
      </w:r>
    </w:p>
  </w:footnote>
  <w:footnote w:type="continuationSeparator" w:id="0">
    <w:p w14:paraId="24EFF710" w14:textId="77777777" w:rsidR="007E4034" w:rsidRDefault="007E4034" w:rsidP="005A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B0215"/>
    <w:multiLevelType w:val="hybridMultilevel"/>
    <w:tmpl w:val="6E041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94209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624F"/>
    <w:rsid w:val="00234B39"/>
    <w:rsid w:val="0046607C"/>
    <w:rsid w:val="005244B8"/>
    <w:rsid w:val="00536C75"/>
    <w:rsid w:val="005A14E8"/>
    <w:rsid w:val="007E4034"/>
    <w:rsid w:val="007E4035"/>
    <w:rsid w:val="00A958D5"/>
    <w:rsid w:val="00AD761F"/>
    <w:rsid w:val="00B45D63"/>
    <w:rsid w:val="00DB40A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36C75"/>
    <w:rPr>
      <w:color w:val="605E5C"/>
      <w:shd w:val="clear" w:color="auto" w:fill="E1DFDD"/>
    </w:rPr>
  </w:style>
  <w:style w:type="paragraph" w:styleId="Header">
    <w:name w:val="header"/>
    <w:basedOn w:val="Normal"/>
    <w:link w:val="HeaderChar"/>
    <w:uiPriority w:val="99"/>
    <w:unhideWhenUsed/>
    <w:rsid w:val="005A14E8"/>
    <w:pPr>
      <w:tabs>
        <w:tab w:val="center" w:pos="4513"/>
        <w:tab w:val="right" w:pos="9026"/>
      </w:tabs>
    </w:pPr>
  </w:style>
  <w:style w:type="character" w:customStyle="1" w:styleId="HeaderChar">
    <w:name w:val="Header Char"/>
    <w:basedOn w:val="DefaultParagraphFont"/>
    <w:link w:val="Header"/>
    <w:uiPriority w:val="99"/>
    <w:rsid w:val="005A14E8"/>
    <w:rPr>
      <w:rFonts w:eastAsiaTheme="minorEastAsia"/>
      <w:sz w:val="24"/>
      <w:szCs w:val="24"/>
    </w:rPr>
  </w:style>
  <w:style w:type="paragraph" w:styleId="Footer">
    <w:name w:val="footer"/>
    <w:basedOn w:val="Normal"/>
    <w:link w:val="FooterChar"/>
    <w:uiPriority w:val="99"/>
    <w:unhideWhenUsed/>
    <w:rsid w:val="005A14E8"/>
    <w:pPr>
      <w:tabs>
        <w:tab w:val="center" w:pos="4513"/>
        <w:tab w:val="right" w:pos="9026"/>
      </w:tabs>
    </w:pPr>
  </w:style>
  <w:style w:type="character" w:customStyle="1" w:styleId="FooterChar">
    <w:name w:val="Footer Char"/>
    <w:basedOn w:val="DefaultParagraphFont"/>
    <w:link w:val="Footer"/>
    <w:uiPriority w:val="99"/>
    <w:rsid w:val="005A14E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5161759">
                  <w:marLeft w:val="0"/>
                  <w:marRight w:val="0"/>
                  <w:marTop w:val="0"/>
                  <w:marBottom w:val="0"/>
                  <w:divBdr>
                    <w:top w:val="none" w:sz="0" w:space="0" w:color="auto"/>
                    <w:left w:val="none" w:sz="0" w:space="0" w:color="auto"/>
                    <w:bottom w:val="none" w:sz="0" w:space="0" w:color="auto"/>
                    <w:right w:val="none" w:sz="0" w:space="0" w:color="auto"/>
                  </w:divBdr>
                </w:div>
                <w:div w:id="181228795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7907016_Renewable_energy_technologies_in_engineering_A_review_of_current_developments_and_future_prospects" TargetMode="External"/><Relationship Id="rId3" Type="http://schemas.openxmlformats.org/officeDocument/2006/relationships/settings" Target="settings.xml"/><Relationship Id="rId7" Type="http://schemas.openxmlformats.org/officeDocument/2006/relationships/hyperlink" Target="https://www.researchgate.net/publication/378296883_RENEWABLE_ENERGY_TECHNOLOGIES_IN_ENGINEERING_A_REVIEW_OF_CURRENT_DEVELOPMENTS_AND_FUTURE_PROSP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searchgate.net/publication/378775277_RENEWABLE_ENERGY_REVOLUTION_ADVANCEMENTS_CHALLENGES_AND_FUTURE_PRO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Manoj Ramashish Gupta</dc:creator>
  <cp:keywords/>
  <dc:description/>
  <cp:lastModifiedBy>GUPTA MANOJ RAMASHISH</cp:lastModifiedBy>
  <cp:revision>2</cp:revision>
  <dcterms:created xsi:type="dcterms:W3CDTF">2024-08-28T19:38:00Z</dcterms:created>
  <dcterms:modified xsi:type="dcterms:W3CDTF">2024-08-28T19:38:00Z</dcterms:modified>
</cp:coreProperties>
</file>