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D53ED" w14:textId="4C0EE8EB" w:rsidR="00F66DE5" w:rsidRDefault="00F66DE5" w:rsidP="00F66DE5">
      <w:pPr>
        <w:rPr>
          <w:b/>
          <w:bCs/>
          <w:sz w:val="34"/>
          <w:szCs w:val="34"/>
        </w:rPr>
      </w:pPr>
      <w:r w:rsidRPr="00F66DE5">
        <w:rPr>
          <w:b/>
          <w:bCs/>
          <w:sz w:val="34"/>
          <w:szCs w:val="34"/>
        </w:rPr>
        <w:t>PROBELEM STATEMENT:</w:t>
      </w:r>
    </w:p>
    <w:p w14:paraId="5C9F8610" w14:textId="77777777" w:rsidR="00F66DE5" w:rsidRPr="00F66DE5" w:rsidRDefault="00F66DE5" w:rsidP="00F66DE5">
      <w:pPr>
        <w:rPr>
          <w:b/>
          <w:bCs/>
          <w:sz w:val="34"/>
          <w:szCs w:val="34"/>
        </w:rPr>
      </w:pPr>
    </w:p>
    <w:p w14:paraId="450840A8" w14:textId="7F1322DC" w:rsidR="00F66DE5" w:rsidRPr="00F66DE5" w:rsidRDefault="00F66DE5" w:rsidP="00F66DE5">
      <w:pPr>
        <w:rPr>
          <w:b/>
          <w:bCs/>
          <w:sz w:val="28"/>
          <w:szCs w:val="28"/>
        </w:rPr>
      </w:pPr>
      <w:r w:rsidRPr="00F66DE5">
        <w:rPr>
          <w:b/>
          <w:bCs/>
          <w:sz w:val="28"/>
          <w:szCs w:val="28"/>
        </w:rPr>
        <w:t>1. Who is Gen Z?</w:t>
      </w:r>
    </w:p>
    <w:p w14:paraId="68A54AEA" w14:textId="77777777" w:rsidR="00F66DE5" w:rsidRPr="00F66DE5" w:rsidRDefault="00F66DE5" w:rsidP="00F66DE5">
      <w:pPr>
        <w:rPr>
          <w:sz w:val="28"/>
          <w:szCs w:val="28"/>
        </w:rPr>
      </w:pPr>
      <w:r w:rsidRPr="00F66DE5">
        <w:rPr>
          <w:sz w:val="28"/>
          <w:szCs w:val="28"/>
        </w:rPr>
        <w:t>Gen Z includes people born between 1995 and 2012. This generation has grown up with the internet and digital devices from a young age, making them tech-savvy. They are also the most diverse generation in history, bringing a wide range of backgrounds and experiences. Their unique perspective is shaped by global events and rapid technological changes.</w:t>
      </w:r>
    </w:p>
    <w:p w14:paraId="2837E3B4" w14:textId="77777777" w:rsidR="00F66DE5" w:rsidRPr="00F66DE5" w:rsidRDefault="00F66DE5" w:rsidP="00F66DE5">
      <w:pPr>
        <w:rPr>
          <w:b/>
          <w:bCs/>
          <w:sz w:val="28"/>
          <w:szCs w:val="28"/>
        </w:rPr>
      </w:pPr>
      <w:r w:rsidRPr="00F66DE5">
        <w:rPr>
          <w:b/>
          <w:bCs/>
          <w:sz w:val="28"/>
          <w:szCs w:val="28"/>
        </w:rPr>
        <w:t>2. What does Gen Z look for in jobs?</w:t>
      </w:r>
    </w:p>
    <w:p w14:paraId="03272B10" w14:textId="77777777" w:rsidR="00F66DE5" w:rsidRPr="00F66DE5" w:rsidRDefault="00F66DE5" w:rsidP="00F66DE5">
      <w:pPr>
        <w:rPr>
          <w:sz w:val="28"/>
          <w:szCs w:val="28"/>
        </w:rPr>
      </w:pPr>
      <w:r w:rsidRPr="00F66DE5">
        <w:rPr>
          <w:sz w:val="28"/>
          <w:szCs w:val="28"/>
        </w:rPr>
        <w:t>Gen Z wants jobs that provide stability but also allow for creativity and growth. They seek roles that encourage entrepreneurship and offer flexibility, enabling them to balance work and personal life. Benefits like meaningful perks and a supportive work environment are also important to them. Overall, they desire a fulfilling work experience that aligns with their ambitions.</w:t>
      </w:r>
    </w:p>
    <w:p w14:paraId="10ABC0E9" w14:textId="77777777" w:rsidR="00F66DE5" w:rsidRPr="00F66DE5" w:rsidRDefault="00F66DE5" w:rsidP="00F66DE5">
      <w:pPr>
        <w:rPr>
          <w:b/>
          <w:bCs/>
          <w:sz w:val="28"/>
          <w:szCs w:val="28"/>
        </w:rPr>
      </w:pPr>
      <w:r w:rsidRPr="00F66DE5">
        <w:rPr>
          <w:b/>
          <w:bCs/>
          <w:sz w:val="28"/>
          <w:szCs w:val="28"/>
        </w:rPr>
        <w:t>3. Where does Gen Z prefer to work?</w:t>
      </w:r>
    </w:p>
    <w:p w14:paraId="281451B0" w14:textId="77777777" w:rsidR="00F66DE5" w:rsidRPr="00F66DE5" w:rsidRDefault="00F66DE5" w:rsidP="00F66DE5">
      <w:pPr>
        <w:rPr>
          <w:sz w:val="28"/>
          <w:szCs w:val="28"/>
        </w:rPr>
      </w:pPr>
      <w:r w:rsidRPr="00F66DE5">
        <w:rPr>
          <w:sz w:val="28"/>
          <w:szCs w:val="28"/>
        </w:rPr>
        <w:t>Gen Z prefers flexible work options, including remote and hybrid setups. They enjoy the freedom to choose where they work, whether at home, in a co-working space, or in a traditional office. This flexibility allows them to find a work environment that suits their lifestyle and maximizes their productivity. They value companies that support various working arrangements.</w:t>
      </w:r>
    </w:p>
    <w:p w14:paraId="2E8E8968" w14:textId="77777777" w:rsidR="00F66DE5" w:rsidRPr="00F66DE5" w:rsidRDefault="00F66DE5" w:rsidP="00F66DE5">
      <w:pPr>
        <w:rPr>
          <w:b/>
          <w:bCs/>
          <w:sz w:val="28"/>
          <w:szCs w:val="28"/>
        </w:rPr>
      </w:pPr>
      <w:r w:rsidRPr="00F66DE5">
        <w:rPr>
          <w:b/>
          <w:bCs/>
          <w:sz w:val="28"/>
          <w:szCs w:val="28"/>
        </w:rPr>
        <w:t>4. When is Gen Z entering the workforce?</w:t>
      </w:r>
    </w:p>
    <w:p w14:paraId="2D3A24A9" w14:textId="77777777" w:rsidR="00F66DE5" w:rsidRPr="00F66DE5" w:rsidRDefault="00F66DE5" w:rsidP="00F66DE5">
      <w:pPr>
        <w:rPr>
          <w:sz w:val="28"/>
          <w:szCs w:val="28"/>
        </w:rPr>
      </w:pPr>
      <w:r w:rsidRPr="00F66DE5">
        <w:rPr>
          <w:sz w:val="28"/>
          <w:szCs w:val="28"/>
        </w:rPr>
        <w:t>Many members of Gen Z are already part of the workforce, with more entering each year. They started joining the job market around the mid-2010s and will continue to do so as they complete their education. This generation is eager to establish their careers and make a meaningful impact in their chosen fields. They are reshaping the workforce with their fresh ideas and perspectives.</w:t>
      </w:r>
    </w:p>
    <w:p w14:paraId="2A9D44FB" w14:textId="77777777" w:rsidR="00F66DE5" w:rsidRPr="00F66DE5" w:rsidRDefault="00F66DE5" w:rsidP="00F66DE5">
      <w:pPr>
        <w:rPr>
          <w:b/>
          <w:bCs/>
          <w:sz w:val="28"/>
          <w:szCs w:val="28"/>
        </w:rPr>
      </w:pPr>
      <w:r w:rsidRPr="00F66DE5">
        <w:rPr>
          <w:b/>
          <w:bCs/>
          <w:sz w:val="28"/>
          <w:szCs w:val="28"/>
        </w:rPr>
        <w:t>5. Why does Gen Z care about company values?</w:t>
      </w:r>
    </w:p>
    <w:p w14:paraId="6E6C2600" w14:textId="77777777" w:rsidR="00F66DE5" w:rsidRPr="00F66DE5" w:rsidRDefault="00F66DE5" w:rsidP="00F66DE5">
      <w:pPr>
        <w:rPr>
          <w:sz w:val="28"/>
          <w:szCs w:val="28"/>
        </w:rPr>
      </w:pPr>
      <w:r w:rsidRPr="00F66DE5">
        <w:rPr>
          <w:sz w:val="28"/>
          <w:szCs w:val="28"/>
        </w:rPr>
        <w:t xml:space="preserve">Gen Z is highly aware of global challenges like economic instability, climate change, and social justice issues. They prefer to work for companies that are ethical and socially responsible, taking real action on important causes. This generation seeks employers whose values align with their own, especially </w:t>
      </w:r>
      <w:r w:rsidRPr="00F66DE5">
        <w:rPr>
          <w:sz w:val="28"/>
          <w:szCs w:val="28"/>
        </w:rPr>
        <w:lastRenderedPageBreak/>
        <w:t>regarding sustainability, diversity, and inclusion. Their choices reflect a desire for meaningful work that contributes to a better world.</w:t>
      </w:r>
    </w:p>
    <w:p w14:paraId="45FABF84" w14:textId="77777777" w:rsidR="00F66DE5" w:rsidRPr="00F66DE5" w:rsidRDefault="00F66DE5" w:rsidP="00F66DE5">
      <w:pPr>
        <w:rPr>
          <w:b/>
          <w:bCs/>
          <w:sz w:val="28"/>
          <w:szCs w:val="28"/>
        </w:rPr>
      </w:pPr>
      <w:r w:rsidRPr="00F66DE5">
        <w:rPr>
          <w:b/>
          <w:bCs/>
          <w:sz w:val="28"/>
          <w:szCs w:val="28"/>
        </w:rPr>
        <w:t>6. How can companies attract Gen Z talent?</w:t>
      </w:r>
    </w:p>
    <w:p w14:paraId="3F920BFC" w14:textId="77777777" w:rsidR="00F66DE5" w:rsidRPr="00F66DE5" w:rsidRDefault="00F66DE5" w:rsidP="00F66DE5">
      <w:pPr>
        <w:rPr>
          <w:sz w:val="28"/>
          <w:szCs w:val="28"/>
        </w:rPr>
      </w:pPr>
      <w:r w:rsidRPr="00F66DE5">
        <w:rPr>
          <w:sz w:val="28"/>
          <w:szCs w:val="28"/>
        </w:rPr>
        <w:t>To attract Gen Z talent, companies should foster a work culture focused on learning and personal growth. They need to offer clear career paths and align their values with those of Gen Z. Additionally, providing opportunities for digital engagement and showcasing a commitment to social causes can help attract this generation. Flexibility in work formats is crucial for retaining their interest and loyalty.</w:t>
      </w:r>
    </w:p>
    <w:p w14:paraId="60E2A500" w14:textId="77777777" w:rsidR="00F66DE5" w:rsidRPr="00F66DE5" w:rsidRDefault="00F66DE5" w:rsidP="00F66DE5">
      <w:pPr>
        <w:rPr>
          <w:b/>
          <w:bCs/>
          <w:sz w:val="28"/>
          <w:szCs w:val="28"/>
        </w:rPr>
      </w:pPr>
      <w:r w:rsidRPr="00F66DE5">
        <w:rPr>
          <w:b/>
          <w:bCs/>
          <w:sz w:val="28"/>
          <w:szCs w:val="28"/>
        </w:rPr>
        <w:t>Conclusion</w:t>
      </w:r>
    </w:p>
    <w:p w14:paraId="71E0E4C3" w14:textId="77777777" w:rsidR="00F66DE5" w:rsidRPr="00F66DE5" w:rsidRDefault="00F66DE5" w:rsidP="00F66DE5">
      <w:pPr>
        <w:rPr>
          <w:sz w:val="28"/>
          <w:szCs w:val="28"/>
        </w:rPr>
      </w:pPr>
      <w:r w:rsidRPr="00F66DE5">
        <w:rPr>
          <w:sz w:val="28"/>
          <w:szCs w:val="28"/>
        </w:rPr>
        <w:t>Understanding Gen Z is vital for businesses looking to thrive in today’s competitive landscape. By catering to their desire for stability, creativity, and ethical practices, companies can create appealing work environments that resonate with this generation. Fostering flexibility and growth opportunities will not only attract Gen Z talent but also drive innovation and success in the long run. Embracing these insights positions companies to build a dynamic workforce that is ready to tackle the challenges of the future.</w:t>
      </w:r>
    </w:p>
    <w:p w14:paraId="32D4C368" w14:textId="77777777" w:rsidR="00F66DE5" w:rsidRPr="00F66DE5" w:rsidRDefault="00F66DE5" w:rsidP="00F66DE5"/>
    <w:sectPr w:rsidR="00F66DE5" w:rsidRPr="00F66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10131"/>
    <w:multiLevelType w:val="multilevel"/>
    <w:tmpl w:val="E6B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848F4"/>
    <w:multiLevelType w:val="multilevel"/>
    <w:tmpl w:val="EBB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60678"/>
    <w:multiLevelType w:val="multilevel"/>
    <w:tmpl w:val="99A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978F1"/>
    <w:multiLevelType w:val="multilevel"/>
    <w:tmpl w:val="218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B4868"/>
    <w:multiLevelType w:val="multilevel"/>
    <w:tmpl w:val="053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E7C25"/>
    <w:multiLevelType w:val="multilevel"/>
    <w:tmpl w:val="C9B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B7024"/>
    <w:multiLevelType w:val="hybridMultilevel"/>
    <w:tmpl w:val="17D4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5643524">
    <w:abstractNumId w:val="4"/>
  </w:num>
  <w:num w:numId="2" w16cid:durableId="234559205">
    <w:abstractNumId w:val="1"/>
  </w:num>
  <w:num w:numId="3" w16cid:durableId="1889417263">
    <w:abstractNumId w:val="5"/>
  </w:num>
  <w:num w:numId="4" w16cid:durableId="2119712474">
    <w:abstractNumId w:val="0"/>
  </w:num>
  <w:num w:numId="5" w16cid:durableId="912157051">
    <w:abstractNumId w:val="3"/>
  </w:num>
  <w:num w:numId="6" w16cid:durableId="424113065">
    <w:abstractNumId w:val="2"/>
  </w:num>
  <w:num w:numId="7" w16cid:durableId="15902633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E5"/>
    <w:rsid w:val="00AD35D8"/>
    <w:rsid w:val="00F66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A51F"/>
  <w15:chartTrackingRefBased/>
  <w15:docId w15:val="{AA0B7038-CEDF-4866-8571-81BBC577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9899">
      <w:bodyDiv w:val="1"/>
      <w:marLeft w:val="0"/>
      <w:marRight w:val="0"/>
      <w:marTop w:val="0"/>
      <w:marBottom w:val="0"/>
      <w:divBdr>
        <w:top w:val="none" w:sz="0" w:space="0" w:color="auto"/>
        <w:left w:val="none" w:sz="0" w:space="0" w:color="auto"/>
        <w:bottom w:val="none" w:sz="0" w:space="0" w:color="auto"/>
        <w:right w:val="none" w:sz="0" w:space="0" w:color="auto"/>
      </w:divBdr>
    </w:div>
    <w:div w:id="338243260">
      <w:bodyDiv w:val="1"/>
      <w:marLeft w:val="0"/>
      <w:marRight w:val="0"/>
      <w:marTop w:val="0"/>
      <w:marBottom w:val="0"/>
      <w:divBdr>
        <w:top w:val="none" w:sz="0" w:space="0" w:color="auto"/>
        <w:left w:val="none" w:sz="0" w:space="0" w:color="auto"/>
        <w:bottom w:val="none" w:sz="0" w:space="0" w:color="auto"/>
        <w:right w:val="none" w:sz="0" w:space="0" w:color="auto"/>
      </w:divBdr>
    </w:div>
    <w:div w:id="1353653849">
      <w:bodyDiv w:val="1"/>
      <w:marLeft w:val="0"/>
      <w:marRight w:val="0"/>
      <w:marTop w:val="0"/>
      <w:marBottom w:val="0"/>
      <w:divBdr>
        <w:top w:val="none" w:sz="0" w:space="0" w:color="auto"/>
        <w:left w:val="none" w:sz="0" w:space="0" w:color="auto"/>
        <w:bottom w:val="none" w:sz="0" w:space="0" w:color="auto"/>
        <w:right w:val="none" w:sz="0" w:space="0" w:color="auto"/>
      </w:divBdr>
    </w:div>
    <w:div w:id="190383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Pendem</dc:creator>
  <cp:keywords/>
  <dc:description/>
  <cp:lastModifiedBy>Manoj Kumar Pendem</cp:lastModifiedBy>
  <cp:revision>1</cp:revision>
  <dcterms:created xsi:type="dcterms:W3CDTF">2024-10-19T14:28:00Z</dcterms:created>
  <dcterms:modified xsi:type="dcterms:W3CDTF">2024-10-19T14:34:00Z</dcterms:modified>
</cp:coreProperties>
</file>