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Zomato Business Insights</w:t>
      </w:r>
    </w:p>
    <w:p>
      <w:r>
        <w:br/>
        <w:t>1. City &amp; Location Analysis</w:t>
        <w:br/>
        <w:t>Metro cities have the highest number of restaurants and transactions. They also show higher ratings and spending. Premium localities are ideal for advertising.</w:t>
        <w:br/>
        <w:br/>
        <w:t>2. Restaurant Type Analysis</w:t>
        <w:br/>
        <w:t>Quick Bites and Casual Dining dominate volume. Fine Dining earns higher profit per customer.</w:t>
        <w:br/>
        <w:br/>
        <w:t>3. Cost for Two</w:t>
        <w:br/>
        <w:t>Most customers spend between Rs.300–700. This is the ideal pricing range for offers.</w:t>
        <w:br/>
        <w:br/>
        <w:t>4. Ratings and Reviews</w:t>
        <w:br/>
        <w:t>Restaurants with ratings above 4 get more orders and loyalty.</w:t>
        <w:br/>
        <w:br/>
        <w:t>5. Online Orders</w:t>
        <w:br/>
        <w:t>Restaurants with online ordering perform better in ratings, reviews and revenue.</w:t>
        <w:br/>
        <w:br/>
        <w:t>6. Table Booking</w:t>
        <w:br/>
        <w:t>Table booking restaurants are premium and higher priced.</w:t>
        <w:br/>
        <w:br/>
        <w:t>7. Delivery</w:t>
        <w:br/>
        <w:t>Delivery increases customer engagement and revenue.</w:t>
        <w:br/>
        <w:br/>
        <w:t>8. Cuisine</w:t>
        <w:br/>
        <w:t>Indian and Chinese cuisines drive volume. International cuisines generate premium revenue.</w:t>
        <w:br/>
        <w:br/>
        <w:t>9. Correlation</w:t>
        <w:br/>
        <w:t>Higher price leads to better ratings. Better ratings lead to more reviews and orders.</w:t>
        <w:br/>
        <w:br/>
        <w:t>10. Customer Behavior</w:t>
        <w:br/>
        <w:t>Customers trust high-rated and reviewed restaurants.</w:t>
        <w:br/>
        <w:br/>
        <w:t>11. Strategy</w:t>
        <w:br/>
        <w:t>Focus on metros, promote high-rated restaurants, push delivery, and incentivize reviews.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