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70"/>
        <w:gridCol w:w="1345"/>
        <w:gridCol w:w="3619"/>
      </w:tblGrid>
      <w:tr w:rsidR="00602BCD"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761FD" w:rsidP="00DF7696">
            <w:pPr>
              <w:rPr>
                <w:b/>
                <w:sz w:val="24"/>
                <w:szCs w:val="24"/>
              </w:rPr>
            </w:pPr>
            <w:r>
              <w:rPr>
                <w:b/>
                <w:sz w:val="24"/>
                <w:szCs w:val="24"/>
              </w:rPr>
              <w:t>1/06</w:t>
            </w:r>
            <w:r w:rsidR="00602BC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A0A47" w:rsidP="00DF7696">
            <w:pPr>
              <w:rPr>
                <w:b/>
                <w:sz w:val="24"/>
                <w:szCs w:val="24"/>
              </w:rPr>
            </w:pPr>
            <w:r>
              <w:rPr>
                <w:b/>
                <w:sz w:val="24"/>
                <w:szCs w:val="24"/>
              </w:rPr>
              <w:t>Divyashree.LV</w:t>
            </w:r>
          </w:p>
        </w:tc>
      </w:tr>
      <w:tr w:rsidR="00602BCD"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761FD" w:rsidP="00DF7696">
            <w:pPr>
              <w:rPr>
                <w:b/>
                <w:sz w:val="24"/>
                <w:szCs w:val="24"/>
              </w:rPr>
            </w:pPr>
            <w:r w:rsidRPr="00C761FD">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02BCD" w:rsidP="00DF7696">
            <w:pPr>
              <w:rPr>
                <w:b/>
                <w:sz w:val="24"/>
                <w:szCs w:val="24"/>
              </w:rPr>
            </w:pPr>
            <w:r>
              <w:rPr>
                <w:b/>
                <w:sz w:val="24"/>
                <w:szCs w:val="24"/>
              </w:rPr>
              <w:t>4AL17EC</w:t>
            </w:r>
            <w:r w:rsidR="001A0A47">
              <w:rPr>
                <w:b/>
                <w:sz w:val="24"/>
                <w:szCs w:val="24"/>
              </w:rPr>
              <w:t>030</w:t>
            </w:r>
          </w:p>
        </w:tc>
      </w:tr>
      <w:tr w:rsidR="00602BCD" w:rsidTr="004C531E">
        <w:tc>
          <w:tcPr>
            <w:tcW w:w="985" w:type="dxa"/>
          </w:tcPr>
          <w:p w:rsidR="00DF7696" w:rsidRDefault="00DF7696" w:rsidP="00DF7696">
            <w:pPr>
              <w:rPr>
                <w:b/>
                <w:sz w:val="24"/>
                <w:szCs w:val="24"/>
              </w:rPr>
            </w:pPr>
            <w:r>
              <w:rPr>
                <w:b/>
                <w:sz w:val="24"/>
                <w:szCs w:val="24"/>
              </w:rPr>
              <w:t>Topic:</w:t>
            </w:r>
          </w:p>
        </w:tc>
        <w:tc>
          <w:tcPr>
            <w:tcW w:w="4049" w:type="dxa"/>
          </w:tcPr>
          <w:p w:rsidR="00C761FD" w:rsidRPr="00C761FD" w:rsidRDefault="00C761FD" w:rsidP="00C761FD">
            <w:pPr>
              <w:rPr>
                <w:b/>
                <w:sz w:val="24"/>
                <w:szCs w:val="24"/>
              </w:rPr>
            </w:pPr>
            <w:r>
              <w:rPr>
                <w:b/>
                <w:sz w:val="24"/>
                <w:szCs w:val="24"/>
              </w:rPr>
              <w:t>1.</w:t>
            </w:r>
            <w:r w:rsidRPr="00C761FD">
              <w:rPr>
                <w:b/>
                <w:sz w:val="24"/>
                <w:szCs w:val="24"/>
              </w:rPr>
              <w:t>FPGA Business</w:t>
            </w:r>
          </w:p>
          <w:p w:rsidR="00C761FD" w:rsidRPr="00C761FD" w:rsidRDefault="00C761FD" w:rsidP="00C761FD">
            <w:pPr>
              <w:rPr>
                <w:b/>
                <w:sz w:val="24"/>
                <w:szCs w:val="24"/>
              </w:rPr>
            </w:pPr>
            <w:r w:rsidRPr="00C761FD">
              <w:rPr>
                <w:b/>
                <w:sz w:val="24"/>
                <w:szCs w:val="24"/>
              </w:rPr>
              <w:t>Fundamentals</w:t>
            </w:r>
          </w:p>
          <w:p w:rsidR="00C761FD" w:rsidRPr="00C761FD" w:rsidRDefault="00C761FD" w:rsidP="00C761FD">
            <w:pPr>
              <w:rPr>
                <w:b/>
                <w:sz w:val="24"/>
                <w:szCs w:val="24"/>
              </w:rPr>
            </w:pPr>
            <w:r w:rsidRPr="00C761FD">
              <w:rPr>
                <w:b/>
                <w:sz w:val="24"/>
                <w:szCs w:val="24"/>
              </w:rPr>
              <w:t xml:space="preserve">2. FPGA </w:t>
            </w:r>
            <w:proofErr w:type="spellStart"/>
            <w:r w:rsidRPr="00C761FD">
              <w:rPr>
                <w:b/>
                <w:sz w:val="24"/>
                <w:szCs w:val="24"/>
              </w:rPr>
              <w:t>vs</w:t>
            </w:r>
            <w:proofErr w:type="spellEnd"/>
            <w:r w:rsidRPr="00C761FD">
              <w:rPr>
                <w:b/>
                <w:sz w:val="24"/>
                <w:szCs w:val="24"/>
              </w:rPr>
              <w:t xml:space="preserve"> ASIC Design Flow</w:t>
            </w:r>
          </w:p>
          <w:p w:rsidR="00C761FD" w:rsidRPr="00C761FD" w:rsidRDefault="00C761FD" w:rsidP="00C761FD">
            <w:pPr>
              <w:rPr>
                <w:b/>
                <w:sz w:val="24"/>
                <w:szCs w:val="24"/>
              </w:rPr>
            </w:pPr>
            <w:r w:rsidRPr="00C761FD">
              <w:rPr>
                <w:b/>
                <w:sz w:val="24"/>
                <w:szCs w:val="24"/>
              </w:rPr>
              <w:t>3. FPGA Basics – A Look Under</w:t>
            </w:r>
          </w:p>
          <w:p w:rsidR="001961A3" w:rsidRPr="009723A7" w:rsidRDefault="00C761FD" w:rsidP="00C761FD">
            <w:pPr>
              <w:rPr>
                <w:b/>
                <w:sz w:val="24"/>
                <w:szCs w:val="24"/>
              </w:rPr>
            </w:pPr>
            <w:r w:rsidRPr="00C761FD">
              <w:rPr>
                <w:b/>
                <w:sz w:val="24"/>
                <w:szCs w:val="24"/>
              </w:rPr>
              <w:t>the Hood</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02BCD" w:rsidP="00DF7696">
            <w:pPr>
              <w:rPr>
                <w:b/>
                <w:sz w:val="24"/>
                <w:szCs w:val="24"/>
              </w:rPr>
            </w:pPr>
            <w:r>
              <w:rPr>
                <w:b/>
                <w:sz w:val="24"/>
                <w:szCs w:val="24"/>
              </w:rPr>
              <w:t>6</w:t>
            </w:r>
            <w:r w:rsidRPr="00602BCD">
              <w:rPr>
                <w:b/>
                <w:sz w:val="24"/>
                <w:szCs w:val="24"/>
                <w:vertAlign w:val="superscript"/>
              </w:rPr>
              <w:t>TH</w:t>
            </w:r>
            <w:r>
              <w:rPr>
                <w:b/>
                <w:sz w:val="24"/>
                <w:szCs w:val="24"/>
              </w:rPr>
              <w:t xml:space="preserve"> &amp;   A</w:t>
            </w:r>
          </w:p>
        </w:tc>
      </w:tr>
      <w:tr w:rsidR="00602BCD"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A0A47" w:rsidP="00DF7696">
            <w:pPr>
              <w:rPr>
                <w:b/>
                <w:sz w:val="24"/>
                <w:szCs w:val="24"/>
              </w:rPr>
            </w:pPr>
            <w:r>
              <w:rPr>
                <w:b/>
                <w:sz w:val="24"/>
                <w:szCs w:val="24"/>
              </w:rPr>
              <w:t>div-</w:t>
            </w:r>
            <w:proofErr w:type="spellStart"/>
            <w:r>
              <w:rPr>
                <w:b/>
                <w:sz w:val="24"/>
                <w:szCs w:val="24"/>
              </w:rPr>
              <w:t>gowda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823ED9">
        <w:tc>
          <w:tcPr>
            <w:tcW w:w="10296" w:type="dxa"/>
          </w:tcPr>
          <w:p w:rsidR="00DF7696" w:rsidRDefault="00DF7696" w:rsidP="00DF7696">
            <w:pPr>
              <w:jc w:val="center"/>
              <w:rPr>
                <w:b/>
                <w:sz w:val="24"/>
                <w:szCs w:val="24"/>
              </w:rPr>
            </w:pPr>
            <w:r>
              <w:rPr>
                <w:b/>
                <w:sz w:val="24"/>
                <w:szCs w:val="24"/>
              </w:rPr>
              <w:t>FORENOON SESSION DETAILS</w:t>
            </w:r>
          </w:p>
        </w:tc>
      </w:tr>
      <w:tr w:rsidR="00DF7696" w:rsidTr="00823ED9">
        <w:tc>
          <w:tcPr>
            <w:tcW w:w="10296" w:type="dxa"/>
          </w:tcPr>
          <w:p w:rsidR="00DF7696" w:rsidRDefault="00DF7696" w:rsidP="00DF7696">
            <w:pPr>
              <w:rPr>
                <w:b/>
                <w:sz w:val="24"/>
                <w:szCs w:val="24"/>
              </w:rPr>
            </w:pPr>
          </w:p>
          <w:p w:rsidR="00DF7696" w:rsidRDefault="00C761FD" w:rsidP="00823ED9">
            <w:pPr>
              <w:pStyle w:val="NoSpacing"/>
              <w:rPr>
                <w:b/>
                <w:sz w:val="24"/>
                <w:szCs w:val="24"/>
              </w:rPr>
            </w:pPr>
            <w:r>
              <w:rPr>
                <w:noProof/>
                <w:lang w:val="en-IN" w:eastAsia="en-IN"/>
              </w:rPr>
              <w:drawing>
                <wp:inline distT="0" distB="0" distL="0" distR="0" wp14:anchorId="67736AB1" wp14:editId="51D0FAB7">
                  <wp:extent cx="34004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809875"/>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tc>
      </w:tr>
      <w:tr w:rsidR="00DF7696" w:rsidTr="00823ED9">
        <w:tc>
          <w:tcPr>
            <w:tcW w:w="10296" w:type="dxa"/>
          </w:tcPr>
          <w:p w:rsidR="001961A3" w:rsidRDefault="001961A3" w:rsidP="001961A3">
            <w:pPr>
              <w:rPr>
                <w:b/>
                <w:sz w:val="24"/>
                <w:szCs w:val="24"/>
              </w:rPr>
            </w:pPr>
          </w:p>
          <w:p w:rsidR="00DF7696" w:rsidRDefault="0030491D" w:rsidP="00DF7696">
            <w:pPr>
              <w:rPr>
                <w:b/>
                <w:sz w:val="24"/>
                <w:szCs w:val="24"/>
              </w:rPr>
            </w:pPr>
            <w:r>
              <w:rPr>
                <w:b/>
                <w:sz w:val="24"/>
                <w:szCs w:val="24"/>
              </w:rPr>
              <w:t>Report:</w:t>
            </w:r>
          </w:p>
          <w:p w:rsidR="00C761FD" w:rsidRPr="00C761FD" w:rsidRDefault="00C761FD" w:rsidP="00C761FD">
            <w:pPr>
              <w:rPr>
                <w:b/>
                <w:sz w:val="24"/>
                <w:szCs w:val="24"/>
              </w:rPr>
            </w:pPr>
            <w:r w:rsidRPr="00C761FD">
              <w:rPr>
                <w:b/>
                <w:sz w:val="24"/>
                <w:szCs w:val="24"/>
              </w:rPr>
              <w:t>What is an FPGA?</w:t>
            </w:r>
          </w:p>
          <w:p w:rsidR="00C761FD" w:rsidRPr="00C761FD" w:rsidRDefault="00C761FD" w:rsidP="00C761FD">
            <w:pPr>
              <w:rPr>
                <w:b/>
                <w:sz w:val="24"/>
                <w:szCs w:val="24"/>
              </w:rPr>
            </w:pPr>
            <w:r w:rsidRPr="00C761FD">
              <w:rPr>
                <w:b/>
                <w:sz w:val="24"/>
                <w:szCs w:val="24"/>
              </w:rPr>
              <w:t>An FPGA is a (mostly) digital, (re-)configurable ASIC.  I say mostly because there are analog and</w:t>
            </w:r>
          </w:p>
          <w:p w:rsidR="00C761FD" w:rsidRPr="00C761FD" w:rsidRDefault="00C761FD" w:rsidP="00C761FD">
            <w:pPr>
              <w:rPr>
                <w:b/>
                <w:sz w:val="24"/>
                <w:szCs w:val="24"/>
              </w:rPr>
            </w:pPr>
            <w:proofErr w:type="gramStart"/>
            <w:r w:rsidRPr="00C761FD">
              <w:rPr>
                <w:b/>
                <w:sz w:val="24"/>
                <w:szCs w:val="24"/>
              </w:rPr>
              <w:t>mixed-signal</w:t>
            </w:r>
            <w:proofErr w:type="gramEnd"/>
            <w:r w:rsidRPr="00C761FD">
              <w:rPr>
                <w:b/>
                <w:sz w:val="24"/>
                <w:szCs w:val="24"/>
              </w:rPr>
              <w:t xml:space="preserve"> aspects to modern FPGAs.  For example, some have A/D converters and PLLs.  I</w:t>
            </w:r>
          </w:p>
          <w:p w:rsidR="00C761FD" w:rsidRPr="00C761FD" w:rsidRDefault="00C761FD" w:rsidP="00C761FD">
            <w:pPr>
              <w:rPr>
                <w:b/>
                <w:sz w:val="24"/>
                <w:szCs w:val="24"/>
              </w:rPr>
            </w:pPr>
            <w:r w:rsidRPr="00C761FD">
              <w:rPr>
                <w:b/>
                <w:sz w:val="24"/>
                <w:szCs w:val="24"/>
              </w:rPr>
              <w:t>put re- in parenthesis because there are actually one-time-programmable FPGAs, where once you</w:t>
            </w:r>
          </w:p>
          <w:p w:rsidR="00C761FD" w:rsidRPr="00C761FD" w:rsidRDefault="00C761FD" w:rsidP="00C761FD">
            <w:pPr>
              <w:rPr>
                <w:b/>
                <w:sz w:val="24"/>
                <w:szCs w:val="24"/>
              </w:rPr>
            </w:pPr>
            <w:proofErr w:type="gramStart"/>
            <w:r w:rsidRPr="00C761FD">
              <w:rPr>
                <w:b/>
                <w:sz w:val="24"/>
                <w:szCs w:val="24"/>
              </w:rPr>
              <w:t>configure</w:t>
            </w:r>
            <w:proofErr w:type="gramEnd"/>
            <w:r w:rsidRPr="00C761FD">
              <w:rPr>
                <w:b/>
                <w:sz w:val="24"/>
                <w:szCs w:val="24"/>
              </w:rPr>
              <w:t xml:space="preserve"> them, that’s it, never again.  However, most FPGAs you’ll come across are going to be re-</w:t>
            </w:r>
          </w:p>
          <w:p w:rsidR="00C761FD" w:rsidRPr="00C761FD" w:rsidRDefault="00C761FD" w:rsidP="00C761FD">
            <w:pPr>
              <w:rPr>
                <w:b/>
                <w:sz w:val="24"/>
                <w:szCs w:val="24"/>
              </w:rPr>
            </w:pPr>
            <w:proofErr w:type="gramStart"/>
            <w:r w:rsidRPr="00C761FD">
              <w:rPr>
                <w:b/>
                <w:sz w:val="24"/>
                <w:szCs w:val="24"/>
              </w:rPr>
              <w:t>configurable</w:t>
            </w:r>
            <w:proofErr w:type="gramEnd"/>
            <w:r w:rsidRPr="00C761FD">
              <w:rPr>
                <w:b/>
                <w:sz w:val="24"/>
                <w:szCs w:val="24"/>
              </w:rPr>
              <w:t>.  So what do I mean by digitally configurable ASIC?</w:t>
            </w:r>
          </w:p>
          <w:p w:rsidR="00C761FD" w:rsidRPr="00C761FD" w:rsidRDefault="00C761FD" w:rsidP="00C761FD">
            <w:pPr>
              <w:rPr>
                <w:b/>
                <w:sz w:val="24"/>
                <w:szCs w:val="24"/>
              </w:rPr>
            </w:pPr>
            <w:r w:rsidRPr="00C761FD">
              <w:rPr>
                <w:b/>
                <w:sz w:val="24"/>
                <w:szCs w:val="24"/>
              </w:rPr>
              <w:t>I mean that at the core of it, you’re designing a digital logic circuit, as in AND, OR, NOT, flip-flops,</w:t>
            </w:r>
          </w:p>
          <w:p w:rsidR="00C761FD" w:rsidRPr="00C761FD" w:rsidRDefault="00C761FD" w:rsidP="00C761FD">
            <w:pPr>
              <w:rPr>
                <w:b/>
                <w:sz w:val="24"/>
                <w:szCs w:val="24"/>
              </w:rPr>
            </w:pPr>
            <w:proofErr w:type="gramStart"/>
            <w:r w:rsidRPr="00C761FD">
              <w:rPr>
                <w:b/>
                <w:sz w:val="24"/>
                <w:szCs w:val="24"/>
              </w:rPr>
              <w:t>etc</w:t>
            </w:r>
            <w:proofErr w:type="gramEnd"/>
            <w:r w:rsidRPr="00C761FD">
              <w:rPr>
                <w:b/>
                <w:sz w:val="24"/>
                <w:szCs w:val="24"/>
              </w:rPr>
              <w:t>.  Of course that’s not entirely accurate and there’s much more to it than that, but that is the gist at</w:t>
            </w:r>
          </w:p>
          <w:p w:rsidR="00C761FD" w:rsidRPr="00C761FD" w:rsidRDefault="00C761FD" w:rsidP="00C761FD">
            <w:pPr>
              <w:rPr>
                <w:b/>
                <w:sz w:val="24"/>
                <w:szCs w:val="24"/>
              </w:rPr>
            </w:pPr>
            <w:proofErr w:type="gramStart"/>
            <w:r w:rsidRPr="00C761FD">
              <w:rPr>
                <w:b/>
                <w:sz w:val="24"/>
                <w:szCs w:val="24"/>
              </w:rPr>
              <w:t>its</w:t>
            </w:r>
            <w:proofErr w:type="gramEnd"/>
            <w:r w:rsidRPr="00C761FD">
              <w:rPr>
                <w:b/>
                <w:sz w:val="24"/>
                <w:szCs w:val="24"/>
              </w:rPr>
              <w:t xml:space="preserve"> core.</w:t>
            </w:r>
          </w:p>
          <w:p w:rsidR="00C761FD" w:rsidRPr="00C761FD" w:rsidRDefault="00C761FD" w:rsidP="00C761FD">
            <w:pPr>
              <w:rPr>
                <w:b/>
                <w:sz w:val="24"/>
                <w:szCs w:val="24"/>
              </w:rPr>
            </w:pPr>
            <w:r w:rsidRPr="00C761FD">
              <w:rPr>
                <w:b/>
                <w:sz w:val="24"/>
                <w:szCs w:val="24"/>
              </w:rPr>
              <w:t>1. Parallel processes – if you need to process several input channels of information (e.g. many</w:t>
            </w:r>
          </w:p>
          <w:p w:rsidR="00C761FD" w:rsidRPr="00C761FD" w:rsidRDefault="00C761FD" w:rsidP="00C761FD">
            <w:pPr>
              <w:rPr>
                <w:b/>
                <w:sz w:val="24"/>
                <w:szCs w:val="24"/>
              </w:rPr>
            </w:pPr>
            <w:proofErr w:type="gramStart"/>
            <w:r w:rsidRPr="00C761FD">
              <w:rPr>
                <w:b/>
                <w:sz w:val="24"/>
                <w:szCs w:val="24"/>
              </w:rPr>
              <w:t>simultaneous</w:t>
            </w:r>
            <w:proofErr w:type="gramEnd"/>
            <w:r w:rsidRPr="00C761FD">
              <w:rPr>
                <w:b/>
                <w:sz w:val="24"/>
                <w:szCs w:val="24"/>
              </w:rPr>
              <w:t xml:space="preserve"> A/D channels) or control several channels at once (e.g. several PID loops).</w:t>
            </w:r>
          </w:p>
          <w:p w:rsidR="00C761FD" w:rsidRPr="00C761FD" w:rsidRDefault="00C761FD" w:rsidP="00C761FD">
            <w:pPr>
              <w:rPr>
                <w:b/>
                <w:sz w:val="24"/>
                <w:szCs w:val="24"/>
              </w:rPr>
            </w:pPr>
            <w:r w:rsidRPr="00C761FD">
              <w:rPr>
                <w:b/>
                <w:sz w:val="24"/>
                <w:szCs w:val="24"/>
              </w:rPr>
              <w:lastRenderedPageBreak/>
              <w:t>2. High data-to-clock-rate-ratio – if you’ve got lots of calculations that need to be executed</w:t>
            </w:r>
          </w:p>
          <w:p w:rsidR="00C761FD" w:rsidRPr="00C761FD" w:rsidRDefault="00C761FD" w:rsidP="00C761FD">
            <w:pPr>
              <w:rPr>
                <w:b/>
                <w:sz w:val="24"/>
                <w:szCs w:val="24"/>
              </w:rPr>
            </w:pPr>
            <w:proofErr w:type="gramStart"/>
            <w:r w:rsidRPr="00C761FD">
              <w:rPr>
                <w:b/>
                <w:sz w:val="24"/>
                <w:szCs w:val="24"/>
              </w:rPr>
              <w:t>over</w:t>
            </w:r>
            <w:proofErr w:type="gramEnd"/>
            <w:r w:rsidRPr="00C761FD">
              <w:rPr>
                <w:b/>
                <w:sz w:val="24"/>
                <w:szCs w:val="24"/>
              </w:rPr>
              <w:t xml:space="preserve"> and over and over again, essentially continuously. The advantage is that you’re not tying</w:t>
            </w:r>
          </w:p>
          <w:p w:rsidR="00C761FD" w:rsidRPr="00C761FD" w:rsidRDefault="00C761FD" w:rsidP="00C761FD">
            <w:pPr>
              <w:rPr>
                <w:b/>
                <w:sz w:val="24"/>
                <w:szCs w:val="24"/>
              </w:rPr>
            </w:pPr>
            <w:proofErr w:type="gramStart"/>
            <w:r w:rsidRPr="00C761FD">
              <w:rPr>
                <w:b/>
                <w:sz w:val="24"/>
                <w:szCs w:val="24"/>
              </w:rPr>
              <w:t>up</w:t>
            </w:r>
            <w:proofErr w:type="gramEnd"/>
            <w:r w:rsidRPr="00C761FD">
              <w:rPr>
                <w:b/>
                <w:sz w:val="24"/>
                <w:szCs w:val="24"/>
              </w:rPr>
              <w:t xml:space="preserve"> a centralized processor. Each function can operate on its own.</w:t>
            </w:r>
          </w:p>
          <w:p w:rsidR="00C761FD" w:rsidRPr="00C761FD" w:rsidRDefault="00C761FD" w:rsidP="00C761FD">
            <w:pPr>
              <w:rPr>
                <w:b/>
                <w:sz w:val="24"/>
                <w:szCs w:val="24"/>
              </w:rPr>
            </w:pPr>
            <w:r w:rsidRPr="00C761FD">
              <w:rPr>
                <w:b/>
                <w:sz w:val="24"/>
                <w:szCs w:val="24"/>
              </w:rPr>
              <w:t>3. Large quantities of deterministic I/O – the amount of determinism that you can achieve</w:t>
            </w:r>
          </w:p>
          <w:p w:rsidR="00C761FD" w:rsidRPr="00C761FD" w:rsidRDefault="00C761FD" w:rsidP="00C761FD">
            <w:pPr>
              <w:rPr>
                <w:b/>
                <w:sz w:val="24"/>
                <w:szCs w:val="24"/>
              </w:rPr>
            </w:pPr>
            <w:proofErr w:type="gramStart"/>
            <w:r w:rsidRPr="00C761FD">
              <w:rPr>
                <w:b/>
                <w:sz w:val="24"/>
                <w:szCs w:val="24"/>
              </w:rPr>
              <w:t>with</w:t>
            </w:r>
            <w:proofErr w:type="gramEnd"/>
            <w:r w:rsidRPr="00C761FD">
              <w:rPr>
                <w:b/>
                <w:sz w:val="24"/>
                <w:szCs w:val="24"/>
              </w:rPr>
              <w:t xml:space="preserve"> an FPGA will usually far surpass that of a typical sequential processor. If there are too</w:t>
            </w:r>
          </w:p>
          <w:p w:rsidR="00C761FD" w:rsidRPr="00C761FD" w:rsidRDefault="00C761FD" w:rsidP="00C761FD">
            <w:pPr>
              <w:rPr>
                <w:b/>
                <w:sz w:val="24"/>
                <w:szCs w:val="24"/>
              </w:rPr>
            </w:pPr>
            <w:r w:rsidRPr="00C761FD">
              <w:rPr>
                <w:b/>
                <w:sz w:val="24"/>
                <w:szCs w:val="24"/>
              </w:rPr>
              <w:t>many operations within your required loop rate on a sequential processor, you may not even</w:t>
            </w:r>
          </w:p>
          <w:p w:rsidR="00C761FD" w:rsidRPr="00C761FD" w:rsidRDefault="00C761FD" w:rsidP="00C761FD">
            <w:pPr>
              <w:rPr>
                <w:b/>
                <w:sz w:val="24"/>
                <w:szCs w:val="24"/>
              </w:rPr>
            </w:pPr>
            <w:proofErr w:type="gramStart"/>
            <w:r w:rsidRPr="00C761FD">
              <w:rPr>
                <w:b/>
                <w:sz w:val="24"/>
                <w:szCs w:val="24"/>
              </w:rPr>
              <w:t>have</w:t>
            </w:r>
            <w:proofErr w:type="gramEnd"/>
            <w:r w:rsidRPr="00C761FD">
              <w:rPr>
                <w:b/>
                <w:sz w:val="24"/>
                <w:szCs w:val="24"/>
              </w:rPr>
              <w:t xml:space="preserve"> enough time to close the loop to update all of the I/O within the allotted time.</w:t>
            </w:r>
          </w:p>
          <w:p w:rsidR="00C761FD" w:rsidRPr="00C761FD" w:rsidRDefault="00C761FD" w:rsidP="00C761FD">
            <w:pPr>
              <w:rPr>
                <w:b/>
                <w:sz w:val="24"/>
                <w:szCs w:val="24"/>
              </w:rPr>
            </w:pPr>
            <w:r w:rsidRPr="00C761FD">
              <w:rPr>
                <w:b/>
                <w:sz w:val="24"/>
                <w:szCs w:val="24"/>
              </w:rPr>
              <w:t>4. Signal processing – includes algorithms such as digital filtering, demodulation, detection</w:t>
            </w:r>
          </w:p>
          <w:p w:rsidR="00C761FD" w:rsidRPr="00C761FD" w:rsidRDefault="00C761FD" w:rsidP="00C761FD">
            <w:pPr>
              <w:rPr>
                <w:b/>
                <w:sz w:val="24"/>
                <w:szCs w:val="24"/>
              </w:rPr>
            </w:pPr>
            <w:proofErr w:type="gramStart"/>
            <w:r w:rsidRPr="00C761FD">
              <w:rPr>
                <w:b/>
                <w:sz w:val="24"/>
                <w:szCs w:val="24"/>
              </w:rPr>
              <w:t>algorithms</w:t>
            </w:r>
            <w:proofErr w:type="gramEnd"/>
            <w:r w:rsidRPr="00C761FD">
              <w:rPr>
                <w:b/>
                <w:sz w:val="24"/>
                <w:szCs w:val="24"/>
              </w:rPr>
              <w:t>, frequency domain processing, image processing, or control algorithms.</w:t>
            </w:r>
          </w:p>
          <w:p w:rsidR="00C761FD" w:rsidRPr="00C761FD" w:rsidRDefault="00C761FD" w:rsidP="00C761FD">
            <w:pPr>
              <w:rPr>
                <w:b/>
                <w:sz w:val="24"/>
                <w:szCs w:val="24"/>
              </w:rPr>
            </w:pPr>
            <w:r w:rsidRPr="00C761FD">
              <w:rPr>
                <w:b/>
                <w:sz w:val="24"/>
                <w:szCs w:val="24"/>
              </w:rPr>
              <w:t>5. Complex calculations infrequently – If the majority of your algorithms only need to make a</w:t>
            </w:r>
          </w:p>
          <w:p w:rsidR="00C761FD" w:rsidRPr="00C761FD" w:rsidRDefault="00C761FD" w:rsidP="00C761FD">
            <w:pPr>
              <w:rPr>
                <w:b/>
                <w:sz w:val="24"/>
                <w:szCs w:val="24"/>
              </w:rPr>
            </w:pPr>
            <w:r w:rsidRPr="00C761FD">
              <w:rPr>
                <w:b/>
                <w:sz w:val="24"/>
                <w:szCs w:val="24"/>
              </w:rPr>
              <w:t>computation less than 1% of the time, you’ve generally still allocated those logic resources</w:t>
            </w:r>
          </w:p>
          <w:p w:rsidR="00C761FD" w:rsidRPr="00C761FD" w:rsidRDefault="00C761FD" w:rsidP="00C761FD">
            <w:pPr>
              <w:rPr>
                <w:b/>
                <w:sz w:val="24"/>
                <w:szCs w:val="24"/>
              </w:rPr>
            </w:pPr>
            <w:r w:rsidRPr="00C761FD">
              <w:rPr>
                <w:b/>
                <w:sz w:val="24"/>
                <w:szCs w:val="24"/>
              </w:rPr>
              <w:t>for a particular function (there are exceptions to this), so they’re still sitting there on your</w:t>
            </w:r>
          </w:p>
          <w:p w:rsidR="00C761FD" w:rsidRPr="00C761FD" w:rsidRDefault="00C761FD" w:rsidP="00C761FD">
            <w:pPr>
              <w:rPr>
                <w:b/>
                <w:sz w:val="24"/>
                <w:szCs w:val="24"/>
              </w:rPr>
            </w:pPr>
            <w:r w:rsidRPr="00C761FD">
              <w:rPr>
                <w:b/>
                <w:sz w:val="24"/>
                <w:szCs w:val="24"/>
              </w:rPr>
              <w:t>FPGA, not doing anything useful for a significant amount of time.</w:t>
            </w:r>
          </w:p>
          <w:p w:rsidR="00C761FD" w:rsidRPr="00C761FD" w:rsidRDefault="00C761FD" w:rsidP="00C761FD">
            <w:pPr>
              <w:rPr>
                <w:b/>
                <w:sz w:val="24"/>
                <w:szCs w:val="24"/>
              </w:rPr>
            </w:pPr>
            <w:r w:rsidRPr="00C761FD">
              <w:rPr>
                <w:b/>
                <w:sz w:val="24"/>
                <w:szCs w:val="24"/>
              </w:rPr>
              <w:t>6. Sorting/searching – this really falls into the category of a sequential process. There are</w:t>
            </w:r>
          </w:p>
          <w:p w:rsidR="00C761FD" w:rsidRPr="00C761FD" w:rsidRDefault="00C761FD" w:rsidP="00C761FD">
            <w:pPr>
              <w:rPr>
                <w:b/>
                <w:sz w:val="24"/>
                <w:szCs w:val="24"/>
              </w:rPr>
            </w:pPr>
            <w:r w:rsidRPr="00C761FD">
              <w:rPr>
                <w:b/>
                <w:sz w:val="24"/>
                <w:szCs w:val="24"/>
              </w:rPr>
              <w:t>algorithms that attempt to reduce the number of computations involved, but in general, this is</w:t>
            </w:r>
          </w:p>
          <w:p w:rsidR="00C761FD" w:rsidRPr="00C761FD" w:rsidRDefault="00C761FD" w:rsidP="00C761FD">
            <w:pPr>
              <w:rPr>
                <w:b/>
                <w:sz w:val="24"/>
                <w:szCs w:val="24"/>
              </w:rPr>
            </w:pPr>
            <w:proofErr w:type="gramStart"/>
            <w:r w:rsidRPr="00C761FD">
              <w:rPr>
                <w:b/>
                <w:sz w:val="24"/>
                <w:szCs w:val="24"/>
              </w:rPr>
              <w:t>a</w:t>
            </w:r>
            <w:proofErr w:type="gramEnd"/>
            <w:r w:rsidRPr="00C761FD">
              <w:rPr>
                <w:b/>
                <w:sz w:val="24"/>
                <w:szCs w:val="24"/>
              </w:rPr>
              <w:t xml:space="preserve"> sequential process that doesn’t easily lend itself to efficient use of parallel logical resources.</w:t>
            </w:r>
          </w:p>
          <w:p w:rsidR="00C761FD" w:rsidRPr="00C761FD" w:rsidRDefault="00C761FD" w:rsidP="00C761FD">
            <w:pPr>
              <w:rPr>
                <w:b/>
                <w:sz w:val="24"/>
                <w:szCs w:val="24"/>
              </w:rPr>
            </w:pPr>
            <w:r w:rsidRPr="00C761FD">
              <w:rPr>
                <w:b/>
                <w:sz w:val="24"/>
                <w:szCs w:val="24"/>
              </w:rPr>
              <w:t>Check out the sorting section here and check out this article here for some more info.</w:t>
            </w:r>
          </w:p>
          <w:p w:rsidR="00C761FD" w:rsidRPr="00C761FD" w:rsidRDefault="00C761FD" w:rsidP="00C761FD">
            <w:pPr>
              <w:rPr>
                <w:b/>
                <w:sz w:val="24"/>
                <w:szCs w:val="24"/>
              </w:rPr>
            </w:pPr>
            <w:r w:rsidRPr="00C761FD">
              <w:rPr>
                <w:b/>
                <w:sz w:val="24"/>
                <w:szCs w:val="24"/>
              </w:rPr>
              <w:t>7. Floating point arithmetic – historically, the basic arithmetic elements within an FPGA have</w:t>
            </w:r>
          </w:p>
          <w:p w:rsidR="00C761FD" w:rsidRPr="00C761FD" w:rsidRDefault="00C761FD" w:rsidP="00C761FD">
            <w:pPr>
              <w:rPr>
                <w:b/>
                <w:sz w:val="24"/>
                <w:szCs w:val="24"/>
              </w:rPr>
            </w:pPr>
            <w:proofErr w:type="gramStart"/>
            <w:r w:rsidRPr="00C761FD">
              <w:rPr>
                <w:b/>
                <w:sz w:val="24"/>
                <w:szCs w:val="24"/>
              </w:rPr>
              <w:t>been</w:t>
            </w:r>
            <w:proofErr w:type="gramEnd"/>
            <w:r w:rsidRPr="00C761FD">
              <w:rPr>
                <w:b/>
                <w:sz w:val="24"/>
                <w:szCs w:val="24"/>
              </w:rPr>
              <w:t xml:space="preserve"> fixed-point binary elements at their core. In some cases, floating point math can be</w:t>
            </w:r>
          </w:p>
          <w:p w:rsidR="00C761FD" w:rsidRPr="00C761FD" w:rsidRDefault="00C761FD" w:rsidP="00C761FD">
            <w:pPr>
              <w:rPr>
                <w:b/>
                <w:sz w:val="24"/>
                <w:szCs w:val="24"/>
              </w:rPr>
            </w:pPr>
            <w:r w:rsidRPr="00C761FD">
              <w:rPr>
                <w:b/>
                <w:sz w:val="24"/>
                <w:szCs w:val="24"/>
              </w:rPr>
              <w:t>achieved (see Xilinx FP Operator and Altera FP White Paper ), but it will chew up a lot of</w:t>
            </w:r>
          </w:p>
          <w:p w:rsidR="00C761FD" w:rsidRPr="00C761FD" w:rsidRDefault="00C761FD" w:rsidP="00C761FD">
            <w:pPr>
              <w:rPr>
                <w:b/>
                <w:sz w:val="24"/>
                <w:szCs w:val="24"/>
              </w:rPr>
            </w:pPr>
            <w:proofErr w:type="gramStart"/>
            <w:r w:rsidRPr="00C761FD">
              <w:rPr>
                <w:b/>
                <w:sz w:val="24"/>
                <w:szCs w:val="24"/>
              </w:rPr>
              <w:t>logical</w:t>
            </w:r>
            <w:proofErr w:type="gramEnd"/>
            <w:r w:rsidRPr="00C761FD">
              <w:rPr>
                <w:b/>
                <w:sz w:val="24"/>
                <w:szCs w:val="24"/>
              </w:rPr>
              <w:t xml:space="preserve"> resources. Be mindful of single-precision </w:t>
            </w:r>
            <w:proofErr w:type="spellStart"/>
            <w:r w:rsidRPr="00C761FD">
              <w:rPr>
                <w:b/>
                <w:sz w:val="24"/>
                <w:szCs w:val="24"/>
              </w:rPr>
              <w:t>vs</w:t>
            </w:r>
            <w:proofErr w:type="spellEnd"/>
            <w:r w:rsidRPr="00C761FD">
              <w:rPr>
                <w:b/>
                <w:sz w:val="24"/>
                <w:szCs w:val="24"/>
              </w:rPr>
              <w:t xml:space="preserve"> double-precision, as well as deviations</w:t>
            </w:r>
          </w:p>
          <w:p w:rsidR="00C761FD" w:rsidRPr="00C761FD" w:rsidRDefault="00C761FD" w:rsidP="00C761FD">
            <w:pPr>
              <w:rPr>
                <w:b/>
                <w:sz w:val="24"/>
                <w:szCs w:val="24"/>
              </w:rPr>
            </w:pPr>
            <w:proofErr w:type="gramStart"/>
            <w:r w:rsidRPr="00C761FD">
              <w:rPr>
                <w:b/>
                <w:sz w:val="24"/>
                <w:szCs w:val="24"/>
              </w:rPr>
              <w:t>from</w:t>
            </w:r>
            <w:proofErr w:type="gramEnd"/>
            <w:r w:rsidRPr="00C761FD">
              <w:rPr>
                <w:b/>
                <w:sz w:val="24"/>
                <w:szCs w:val="24"/>
              </w:rPr>
              <w:t xml:space="preserve"> standards. However, this FPGA weakness appears to be starting to fade, as hardened</w:t>
            </w:r>
          </w:p>
          <w:p w:rsidR="00C761FD" w:rsidRPr="00C761FD" w:rsidRDefault="00C761FD" w:rsidP="00C761FD">
            <w:pPr>
              <w:rPr>
                <w:b/>
                <w:sz w:val="24"/>
                <w:szCs w:val="24"/>
              </w:rPr>
            </w:pPr>
            <w:r w:rsidRPr="00C761FD">
              <w:rPr>
                <w:b/>
                <w:sz w:val="24"/>
                <w:szCs w:val="24"/>
              </w:rPr>
              <w:t xml:space="preserve">floating-point DSP blocks are starting to be embedded within some FPGAs (see Altera </w:t>
            </w:r>
            <w:proofErr w:type="spellStart"/>
            <w:r w:rsidRPr="00C761FD">
              <w:rPr>
                <w:b/>
                <w:sz w:val="24"/>
                <w:szCs w:val="24"/>
              </w:rPr>
              <w:t>Arria</w:t>
            </w:r>
            <w:proofErr w:type="spellEnd"/>
          </w:p>
          <w:p w:rsidR="00C761FD" w:rsidRDefault="00C761FD" w:rsidP="00C761FD">
            <w:pPr>
              <w:rPr>
                <w:b/>
                <w:sz w:val="24"/>
                <w:szCs w:val="24"/>
              </w:rPr>
            </w:pPr>
            <w:r w:rsidRPr="00C761FD">
              <w:rPr>
                <w:b/>
                <w:sz w:val="24"/>
                <w:szCs w:val="24"/>
              </w:rPr>
              <w:t>10 Hard Floating Point DSP Block).</w:t>
            </w:r>
          </w:p>
          <w:p w:rsidR="00823ED9" w:rsidRPr="00C761FD" w:rsidRDefault="00823ED9" w:rsidP="00C761FD">
            <w:pPr>
              <w:rPr>
                <w:b/>
                <w:sz w:val="24"/>
                <w:szCs w:val="24"/>
              </w:rPr>
            </w:pPr>
          </w:p>
          <w:p w:rsidR="00C761FD" w:rsidRPr="00C761FD" w:rsidRDefault="00C761FD" w:rsidP="00C761FD">
            <w:pPr>
              <w:rPr>
                <w:b/>
                <w:sz w:val="24"/>
                <w:szCs w:val="24"/>
              </w:rPr>
            </w:pPr>
            <w:r w:rsidRPr="00C761FD">
              <w:rPr>
                <w:b/>
                <w:sz w:val="24"/>
                <w:szCs w:val="24"/>
              </w:rPr>
              <w:t>8. Very low power – Some FPGAs have low power modes (hibernate and/or suspend) to help</w:t>
            </w:r>
          </w:p>
          <w:p w:rsidR="00C761FD" w:rsidRPr="00C761FD" w:rsidRDefault="00C761FD" w:rsidP="00C761FD">
            <w:pPr>
              <w:rPr>
                <w:b/>
                <w:sz w:val="24"/>
                <w:szCs w:val="24"/>
              </w:rPr>
            </w:pPr>
            <w:r w:rsidRPr="00C761FD">
              <w:rPr>
                <w:b/>
                <w:sz w:val="24"/>
                <w:szCs w:val="24"/>
              </w:rPr>
              <w:t>reduce current consumption, and some may require external mode control ICs to get the most</w:t>
            </w:r>
          </w:p>
          <w:p w:rsidR="00823ED9" w:rsidRPr="00C761FD" w:rsidRDefault="00C761FD" w:rsidP="00823ED9">
            <w:pPr>
              <w:rPr>
                <w:b/>
                <w:sz w:val="24"/>
                <w:szCs w:val="24"/>
              </w:rPr>
            </w:pPr>
            <w:r w:rsidRPr="00C761FD">
              <w:rPr>
                <w:b/>
                <w:sz w:val="24"/>
                <w:szCs w:val="24"/>
              </w:rPr>
              <w:t>out of this</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9. Very low cost – while FPGA costs have come down drastically over the last decade or so,</w:t>
            </w:r>
          </w:p>
          <w:p w:rsidR="00C761FD" w:rsidRPr="00C761FD" w:rsidRDefault="00C761FD" w:rsidP="00C761FD">
            <w:pPr>
              <w:rPr>
                <w:b/>
                <w:sz w:val="24"/>
                <w:szCs w:val="24"/>
              </w:rPr>
            </w:pPr>
            <w:proofErr w:type="gramStart"/>
            <w:r w:rsidRPr="00C761FD">
              <w:rPr>
                <w:b/>
                <w:sz w:val="24"/>
                <w:szCs w:val="24"/>
              </w:rPr>
              <w:t>they</w:t>
            </w:r>
            <w:proofErr w:type="gramEnd"/>
            <w:r w:rsidRPr="00C761FD">
              <w:rPr>
                <w:b/>
                <w:sz w:val="24"/>
                <w:szCs w:val="24"/>
              </w:rPr>
              <w:t xml:space="preserve"> are still generally more expensive than sequential processors.</w:t>
            </w:r>
          </w:p>
          <w:p w:rsidR="00C761FD" w:rsidRPr="00C761FD" w:rsidRDefault="00C761FD" w:rsidP="00C761FD">
            <w:pPr>
              <w:rPr>
                <w:b/>
                <w:sz w:val="24"/>
                <w:szCs w:val="24"/>
              </w:rPr>
            </w:pPr>
            <w:r w:rsidRPr="00C761FD">
              <w:rPr>
                <w:b/>
                <w:sz w:val="24"/>
                <w:szCs w:val="24"/>
              </w:rPr>
              <w:t>What’s inside – Core components (or at least what everyone likes to think about):</w:t>
            </w:r>
          </w:p>
          <w:p w:rsidR="00C761FD" w:rsidRPr="00C761FD" w:rsidRDefault="00C761FD" w:rsidP="00C761FD">
            <w:pPr>
              <w:rPr>
                <w:b/>
                <w:sz w:val="24"/>
                <w:szCs w:val="24"/>
              </w:rPr>
            </w:pPr>
            <w:r w:rsidRPr="00C761FD">
              <w:rPr>
                <w:b/>
                <w:sz w:val="24"/>
                <w:szCs w:val="24"/>
              </w:rPr>
              <w:t>LUT (Look-Up Table) –</w:t>
            </w:r>
          </w:p>
          <w:p w:rsidR="00C761FD" w:rsidRPr="00C761FD" w:rsidRDefault="00C761FD" w:rsidP="00C761FD">
            <w:pPr>
              <w:rPr>
                <w:b/>
                <w:sz w:val="24"/>
                <w:szCs w:val="24"/>
              </w:rPr>
            </w:pPr>
            <w:r w:rsidRPr="00C761FD">
              <w:rPr>
                <w:b/>
                <w:sz w:val="24"/>
                <w:szCs w:val="24"/>
              </w:rPr>
              <w:t>The name LUT in the context of FPGAs is actually misleading, as it doesn’t convey the full power of</w:t>
            </w:r>
          </w:p>
          <w:p w:rsidR="00C761FD" w:rsidRPr="00C761FD" w:rsidRDefault="00C761FD" w:rsidP="00C761FD">
            <w:pPr>
              <w:rPr>
                <w:b/>
                <w:sz w:val="24"/>
                <w:szCs w:val="24"/>
              </w:rPr>
            </w:pPr>
            <w:proofErr w:type="gramStart"/>
            <w:r w:rsidRPr="00C761FD">
              <w:rPr>
                <w:b/>
                <w:sz w:val="24"/>
                <w:szCs w:val="24"/>
              </w:rPr>
              <w:t>this</w:t>
            </w:r>
            <w:proofErr w:type="gramEnd"/>
            <w:r w:rsidRPr="00C761FD">
              <w:rPr>
                <w:b/>
                <w:sz w:val="24"/>
                <w:szCs w:val="24"/>
              </w:rPr>
              <w:t xml:space="preserve"> logical resource.  The obvious use of a LUT is as a logic lookup table (see</w:t>
            </w:r>
          </w:p>
          <w:p w:rsidR="00C761FD" w:rsidRPr="00C761FD" w:rsidRDefault="00C761FD" w:rsidP="00C761FD">
            <w:pPr>
              <w:rPr>
                <w:b/>
                <w:sz w:val="24"/>
                <w:szCs w:val="24"/>
              </w:rPr>
            </w:pPr>
            <w:r w:rsidRPr="00C761FD">
              <w:rPr>
                <w:b/>
                <w:sz w:val="24"/>
                <w:szCs w:val="24"/>
              </w:rPr>
              <w:t>examples here and here), generally with 4 to 6 inputs and 1 to 2 outputs to specify any logical</w:t>
            </w:r>
          </w:p>
          <w:p w:rsidR="00C761FD" w:rsidRPr="00C761FD" w:rsidRDefault="00C761FD" w:rsidP="00C761FD">
            <w:pPr>
              <w:rPr>
                <w:b/>
                <w:sz w:val="24"/>
                <w:szCs w:val="24"/>
              </w:rPr>
            </w:pPr>
            <w:proofErr w:type="gramStart"/>
            <w:r w:rsidRPr="00C761FD">
              <w:rPr>
                <w:b/>
                <w:sz w:val="24"/>
                <w:szCs w:val="24"/>
              </w:rPr>
              <w:t>operation</w:t>
            </w:r>
            <w:proofErr w:type="gramEnd"/>
            <w:r w:rsidRPr="00C761FD">
              <w:rPr>
                <w:b/>
                <w:sz w:val="24"/>
                <w:szCs w:val="24"/>
              </w:rPr>
              <w:t xml:space="preserve"> that fits within those bounds.  There are however two other common uses for a LUT:</w:t>
            </w:r>
          </w:p>
          <w:p w:rsidR="00C761FD" w:rsidRPr="00C761FD" w:rsidRDefault="00C761FD" w:rsidP="00C761FD">
            <w:pPr>
              <w:rPr>
                <w:b/>
                <w:sz w:val="24"/>
                <w:szCs w:val="24"/>
              </w:rPr>
            </w:pPr>
            <w:r w:rsidRPr="00C761FD">
              <w:rPr>
                <w:b/>
                <w:sz w:val="24"/>
                <w:szCs w:val="24"/>
              </w:rPr>
              <w:t>1. LUT as a shift register – shift registers are very useful for things like delaying the timing of an</w:t>
            </w:r>
          </w:p>
          <w:p w:rsidR="00C761FD" w:rsidRPr="00C761FD" w:rsidRDefault="00C761FD" w:rsidP="00C761FD">
            <w:pPr>
              <w:rPr>
                <w:b/>
                <w:sz w:val="24"/>
                <w:szCs w:val="24"/>
              </w:rPr>
            </w:pPr>
            <w:proofErr w:type="gramStart"/>
            <w:r w:rsidRPr="00C761FD">
              <w:rPr>
                <w:b/>
                <w:sz w:val="24"/>
                <w:szCs w:val="24"/>
              </w:rPr>
              <w:t>operation</w:t>
            </w:r>
            <w:proofErr w:type="gramEnd"/>
            <w:r w:rsidRPr="00C761FD">
              <w:rPr>
                <w:b/>
                <w:sz w:val="24"/>
                <w:szCs w:val="24"/>
              </w:rPr>
              <w:t xml:space="preserve"> to align the outputs of one algorithm with another. Size varies based on FPGA.</w:t>
            </w:r>
          </w:p>
          <w:p w:rsidR="00C761FD" w:rsidRPr="00C761FD" w:rsidRDefault="00C761FD" w:rsidP="00C761FD">
            <w:pPr>
              <w:rPr>
                <w:b/>
                <w:sz w:val="24"/>
                <w:szCs w:val="24"/>
              </w:rPr>
            </w:pPr>
            <w:r w:rsidRPr="00C761FD">
              <w:rPr>
                <w:b/>
                <w:sz w:val="24"/>
                <w:szCs w:val="24"/>
              </w:rPr>
              <w:t>2. LUT as a small memory – you can configure the LUT logic as a VERY small volatile random-access</w:t>
            </w:r>
          </w:p>
          <w:p w:rsidR="00C761FD" w:rsidRPr="00C761FD" w:rsidRDefault="00C761FD" w:rsidP="00C761FD">
            <w:pPr>
              <w:rPr>
                <w:b/>
                <w:sz w:val="24"/>
                <w:szCs w:val="24"/>
              </w:rPr>
            </w:pPr>
            <w:proofErr w:type="gramStart"/>
            <w:r w:rsidRPr="00C761FD">
              <w:rPr>
                <w:b/>
                <w:sz w:val="24"/>
                <w:szCs w:val="24"/>
              </w:rPr>
              <w:t>memory</w:t>
            </w:r>
            <w:proofErr w:type="gramEnd"/>
            <w:r w:rsidRPr="00C761FD">
              <w:rPr>
                <w:b/>
                <w:sz w:val="24"/>
                <w:szCs w:val="24"/>
              </w:rPr>
              <w:t xml:space="preserve"> block. Size varies based on FPGA</w:t>
            </w:r>
          </w:p>
          <w:p w:rsidR="00C761FD" w:rsidRPr="00C761FD" w:rsidRDefault="00C761FD" w:rsidP="00C761FD">
            <w:pPr>
              <w:rPr>
                <w:b/>
                <w:sz w:val="24"/>
                <w:szCs w:val="24"/>
              </w:rPr>
            </w:pPr>
            <w:r w:rsidRPr="00C761FD">
              <w:rPr>
                <w:b/>
                <w:sz w:val="24"/>
                <w:szCs w:val="24"/>
              </w:rPr>
              <w:t>FF (Flip-flop) –</w:t>
            </w:r>
          </w:p>
          <w:p w:rsidR="00C761FD" w:rsidRPr="00C761FD" w:rsidRDefault="00C761FD" w:rsidP="00C761FD">
            <w:pPr>
              <w:rPr>
                <w:b/>
                <w:sz w:val="24"/>
                <w:szCs w:val="24"/>
              </w:rPr>
            </w:pPr>
            <w:r w:rsidRPr="00C761FD">
              <w:rPr>
                <w:b/>
                <w:sz w:val="24"/>
                <w:szCs w:val="24"/>
              </w:rPr>
              <w:t>Flip-flops store the output of a combinational logic calculation.  This is a critical element in FPGA</w:t>
            </w:r>
          </w:p>
          <w:p w:rsidR="00C761FD" w:rsidRPr="00C761FD" w:rsidRDefault="00C761FD" w:rsidP="00C761FD">
            <w:pPr>
              <w:rPr>
                <w:b/>
                <w:sz w:val="24"/>
                <w:szCs w:val="24"/>
              </w:rPr>
            </w:pPr>
            <w:r w:rsidRPr="00C761FD">
              <w:rPr>
                <w:b/>
                <w:sz w:val="24"/>
                <w:szCs w:val="24"/>
              </w:rPr>
              <w:t>design because you can only allow so much asynchronous logic and routing to occur before it is</w:t>
            </w:r>
          </w:p>
          <w:p w:rsidR="00C761FD" w:rsidRPr="00C761FD" w:rsidRDefault="00C761FD" w:rsidP="00C761FD">
            <w:pPr>
              <w:rPr>
                <w:b/>
                <w:sz w:val="24"/>
                <w:szCs w:val="24"/>
              </w:rPr>
            </w:pPr>
            <w:proofErr w:type="gramStart"/>
            <w:r w:rsidRPr="00C761FD">
              <w:rPr>
                <w:b/>
                <w:sz w:val="24"/>
                <w:szCs w:val="24"/>
              </w:rPr>
              <w:t>registered</w:t>
            </w:r>
            <w:proofErr w:type="gramEnd"/>
            <w:r w:rsidRPr="00C761FD">
              <w:rPr>
                <w:b/>
                <w:sz w:val="24"/>
                <w:szCs w:val="24"/>
              </w:rPr>
              <w:t xml:space="preserve"> by a synchronous resource (the flip-flop), otherwise the FPGA won’t make timing.  It’s the</w:t>
            </w:r>
          </w:p>
          <w:p w:rsidR="00C761FD" w:rsidRPr="00C761FD" w:rsidRDefault="00C761FD" w:rsidP="00C761FD">
            <w:pPr>
              <w:rPr>
                <w:b/>
                <w:sz w:val="24"/>
                <w:szCs w:val="24"/>
              </w:rPr>
            </w:pPr>
          </w:p>
          <w:p w:rsidR="00C761FD" w:rsidRPr="00C761FD" w:rsidRDefault="00C761FD" w:rsidP="00C761FD">
            <w:pPr>
              <w:rPr>
                <w:b/>
                <w:sz w:val="24"/>
                <w:szCs w:val="24"/>
              </w:rPr>
            </w:pPr>
            <w:proofErr w:type="gramStart"/>
            <w:r w:rsidRPr="00C761FD">
              <w:rPr>
                <w:b/>
                <w:sz w:val="24"/>
                <w:szCs w:val="24"/>
              </w:rPr>
              <w:lastRenderedPageBreak/>
              <w:t>core</w:t>
            </w:r>
            <w:proofErr w:type="gramEnd"/>
            <w:r w:rsidRPr="00C761FD">
              <w:rPr>
                <w:b/>
                <w:sz w:val="24"/>
                <w:szCs w:val="24"/>
              </w:rPr>
              <w:t xml:space="preserve"> of how an FPGA works.</w:t>
            </w:r>
          </w:p>
          <w:p w:rsidR="00C761FD" w:rsidRPr="00C761FD" w:rsidRDefault="00C761FD" w:rsidP="00C761FD">
            <w:pPr>
              <w:rPr>
                <w:b/>
                <w:sz w:val="24"/>
                <w:szCs w:val="24"/>
              </w:rPr>
            </w:pPr>
            <w:r w:rsidRPr="00C761FD">
              <w:rPr>
                <w:b/>
                <w:sz w:val="24"/>
                <w:szCs w:val="24"/>
              </w:rPr>
              <w:t>Flip-flops can be used to register data every clock cycle, latch data, gate off data, or enable signals.</w:t>
            </w:r>
          </w:p>
          <w:p w:rsidR="00C761FD" w:rsidRPr="00C761FD" w:rsidRDefault="00C761FD" w:rsidP="00C761FD">
            <w:pPr>
              <w:rPr>
                <w:b/>
                <w:sz w:val="24"/>
                <w:szCs w:val="24"/>
              </w:rPr>
            </w:pPr>
            <w:r w:rsidRPr="00C761FD">
              <w:rPr>
                <w:b/>
                <w:sz w:val="24"/>
                <w:szCs w:val="24"/>
              </w:rPr>
              <w:t>Block Memory –</w:t>
            </w:r>
          </w:p>
          <w:p w:rsidR="00C761FD" w:rsidRPr="00C761FD" w:rsidRDefault="00C761FD" w:rsidP="00C761FD">
            <w:pPr>
              <w:rPr>
                <w:b/>
                <w:sz w:val="24"/>
                <w:szCs w:val="24"/>
              </w:rPr>
            </w:pPr>
            <w:r w:rsidRPr="00C761FD">
              <w:rPr>
                <w:b/>
                <w:sz w:val="24"/>
                <w:szCs w:val="24"/>
              </w:rPr>
              <w:t>It’s important to note that there are generally several types of memory in an FPGA.  We mentioned</w:t>
            </w:r>
          </w:p>
          <w:p w:rsidR="00C761FD" w:rsidRPr="00C761FD" w:rsidRDefault="00C761FD" w:rsidP="00C761FD">
            <w:pPr>
              <w:rPr>
                <w:b/>
                <w:sz w:val="24"/>
                <w:szCs w:val="24"/>
              </w:rPr>
            </w:pPr>
            <w:proofErr w:type="gramStart"/>
            <w:r w:rsidRPr="00C761FD">
              <w:rPr>
                <w:b/>
                <w:sz w:val="24"/>
                <w:szCs w:val="24"/>
              </w:rPr>
              <w:t>the</w:t>
            </w:r>
            <w:proofErr w:type="gramEnd"/>
            <w:r w:rsidRPr="00C761FD">
              <w:rPr>
                <w:b/>
                <w:sz w:val="24"/>
                <w:szCs w:val="24"/>
              </w:rPr>
              <w:t xml:space="preserve"> configuration of a LUT resource.  Another is essentially program memory, which is intended to</w:t>
            </w:r>
          </w:p>
          <w:p w:rsidR="00C761FD" w:rsidRPr="00C761FD" w:rsidRDefault="00C761FD" w:rsidP="00C761FD">
            <w:pPr>
              <w:rPr>
                <w:b/>
                <w:sz w:val="24"/>
                <w:szCs w:val="24"/>
              </w:rPr>
            </w:pPr>
            <w:r w:rsidRPr="00C761FD">
              <w:rPr>
                <w:b/>
                <w:sz w:val="24"/>
                <w:szCs w:val="24"/>
              </w:rPr>
              <w:t>store the compiled version of the FPGA program itself (this may be part of the FPGA chip or as a</w:t>
            </w:r>
          </w:p>
          <w:p w:rsidR="00C761FD" w:rsidRPr="00C761FD" w:rsidRDefault="00C761FD" w:rsidP="00C761FD">
            <w:pPr>
              <w:rPr>
                <w:b/>
                <w:sz w:val="24"/>
                <w:szCs w:val="24"/>
              </w:rPr>
            </w:pPr>
            <w:proofErr w:type="gramStart"/>
            <w:r w:rsidRPr="00C761FD">
              <w:rPr>
                <w:b/>
                <w:sz w:val="24"/>
                <w:szCs w:val="24"/>
              </w:rPr>
              <w:t>separate</w:t>
            </w:r>
            <w:proofErr w:type="gramEnd"/>
            <w:r w:rsidRPr="00C761FD">
              <w:rPr>
                <w:b/>
                <w:sz w:val="24"/>
                <w:szCs w:val="24"/>
              </w:rPr>
              <w:t xml:space="preserve"> non-volatile memory chip).  What we’re referring to here though, is neither of those types of</w:t>
            </w:r>
          </w:p>
          <w:p w:rsidR="00C761FD" w:rsidRPr="00C761FD" w:rsidRDefault="00C761FD" w:rsidP="00C761FD">
            <w:pPr>
              <w:rPr>
                <w:b/>
                <w:sz w:val="24"/>
                <w:szCs w:val="24"/>
              </w:rPr>
            </w:pPr>
            <w:proofErr w:type="gramStart"/>
            <w:r w:rsidRPr="00C761FD">
              <w:rPr>
                <w:b/>
                <w:sz w:val="24"/>
                <w:szCs w:val="24"/>
              </w:rPr>
              <w:t>memory</w:t>
            </w:r>
            <w:proofErr w:type="gramEnd"/>
            <w:r w:rsidRPr="00C761FD">
              <w:rPr>
                <w:b/>
                <w:sz w:val="24"/>
                <w:szCs w:val="24"/>
              </w:rPr>
              <w:t>.  Here we’re referring to dedicated blocks of volatile user memory within the FPGA.  This</w:t>
            </w:r>
          </w:p>
          <w:p w:rsidR="00C761FD" w:rsidRPr="00C761FD" w:rsidRDefault="00C761FD" w:rsidP="00C761FD">
            <w:pPr>
              <w:rPr>
                <w:b/>
                <w:sz w:val="24"/>
                <w:szCs w:val="24"/>
              </w:rPr>
            </w:pPr>
            <w:r w:rsidRPr="00C761FD">
              <w:rPr>
                <w:b/>
                <w:sz w:val="24"/>
                <w:szCs w:val="24"/>
              </w:rPr>
              <w:t>memory block is generally on the order of thousands of bits of memory, is configurable in width and</w:t>
            </w:r>
          </w:p>
          <w:p w:rsidR="00C761FD" w:rsidRPr="00C761FD" w:rsidRDefault="00C761FD" w:rsidP="00C761FD">
            <w:pPr>
              <w:rPr>
                <w:b/>
                <w:sz w:val="24"/>
                <w:szCs w:val="24"/>
              </w:rPr>
            </w:pPr>
            <w:proofErr w:type="gramStart"/>
            <w:r w:rsidRPr="00C761FD">
              <w:rPr>
                <w:b/>
                <w:sz w:val="24"/>
                <w:szCs w:val="24"/>
              </w:rPr>
              <w:t>depth</w:t>
            </w:r>
            <w:proofErr w:type="gramEnd"/>
            <w:r w:rsidRPr="00C761FD">
              <w:rPr>
                <w:b/>
                <w:sz w:val="24"/>
                <w:szCs w:val="24"/>
              </w:rPr>
              <w:t>, and multiple blocks of memory can be chained together to create larger memory elements. </w:t>
            </w:r>
          </w:p>
          <w:p w:rsidR="00C761FD" w:rsidRPr="00C761FD" w:rsidRDefault="00C761FD" w:rsidP="00C761FD">
            <w:pPr>
              <w:rPr>
                <w:b/>
                <w:sz w:val="24"/>
                <w:szCs w:val="24"/>
              </w:rPr>
            </w:pPr>
            <w:r w:rsidRPr="00C761FD">
              <w:rPr>
                <w:b/>
                <w:sz w:val="24"/>
                <w:szCs w:val="24"/>
              </w:rPr>
              <w:t>They can generally be configured as either single-port or dual-port random access, or as a FIFO. </w:t>
            </w:r>
          </w:p>
          <w:p w:rsidR="00C761FD" w:rsidRPr="00C761FD" w:rsidRDefault="00C761FD" w:rsidP="00C761FD">
            <w:pPr>
              <w:rPr>
                <w:b/>
                <w:sz w:val="24"/>
                <w:szCs w:val="24"/>
              </w:rPr>
            </w:pPr>
            <w:r w:rsidRPr="00C761FD">
              <w:rPr>
                <w:b/>
                <w:sz w:val="24"/>
                <w:szCs w:val="24"/>
              </w:rPr>
              <w:t>There will generally be many block memory elements within an FPGA.</w:t>
            </w:r>
          </w:p>
          <w:p w:rsidR="00C761FD" w:rsidRPr="00C761FD" w:rsidRDefault="00C761FD" w:rsidP="00C761FD">
            <w:pPr>
              <w:rPr>
                <w:b/>
                <w:sz w:val="24"/>
                <w:szCs w:val="24"/>
              </w:rPr>
            </w:pPr>
            <w:r w:rsidRPr="00C761FD">
              <w:rPr>
                <w:b/>
                <w:sz w:val="24"/>
                <w:szCs w:val="24"/>
              </w:rPr>
              <w:t>Multipliers or DSP blocks –</w:t>
            </w:r>
          </w:p>
          <w:p w:rsidR="00C761FD" w:rsidRPr="00C761FD" w:rsidRDefault="00C761FD" w:rsidP="00C761FD">
            <w:pPr>
              <w:rPr>
                <w:b/>
                <w:sz w:val="24"/>
                <w:szCs w:val="24"/>
              </w:rPr>
            </w:pPr>
            <w:r w:rsidRPr="00C761FD">
              <w:rPr>
                <w:b/>
                <w:sz w:val="24"/>
                <w:szCs w:val="24"/>
              </w:rPr>
              <w:t>Have you ever seen the number of digital logic resources that it takes to create a 16-bit by 16-bit</w:t>
            </w:r>
          </w:p>
          <w:p w:rsidR="00C761FD" w:rsidRPr="00C761FD" w:rsidRDefault="00C761FD" w:rsidP="00C761FD">
            <w:pPr>
              <w:rPr>
                <w:b/>
                <w:sz w:val="24"/>
                <w:szCs w:val="24"/>
              </w:rPr>
            </w:pPr>
            <w:proofErr w:type="gramStart"/>
            <w:r w:rsidRPr="00C761FD">
              <w:rPr>
                <w:b/>
                <w:sz w:val="24"/>
                <w:szCs w:val="24"/>
              </w:rPr>
              <w:t>multiplier</w:t>
            </w:r>
            <w:proofErr w:type="gramEnd"/>
            <w:r w:rsidRPr="00C761FD">
              <w:rPr>
                <w:b/>
                <w:sz w:val="24"/>
                <w:szCs w:val="24"/>
              </w:rPr>
              <w:t>?  It’s pretty crazy, and would chew through your logical and routing resources pretty</w:t>
            </w:r>
          </w:p>
          <w:p w:rsidR="00C761FD" w:rsidRPr="00C761FD" w:rsidRDefault="00C761FD" w:rsidP="00C761FD">
            <w:pPr>
              <w:rPr>
                <w:b/>
                <w:sz w:val="24"/>
                <w:szCs w:val="24"/>
              </w:rPr>
            </w:pPr>
            <w:proofErr w:type="gramStart"/>
            <w:r w:rsidRPr="00C761FD">
              <w:rPr>
                <w:b/>
                <w:sz w:val="24"/>
                <w:szCs w:val="24"/>
              </w:rPr>
              <w:t>quickly</w:t>
            </w:r>
            <w:proofErr w:type="gramEnd"/>
            <w:r w:rsidRPr="00C761FD">
              <w:rPr>
                <w:b/>
                <w:sz w:val="24"/>
                <w:szCs w:val="24"/>
              </w:rPr>
              <w:t>.  Check out the 2-bit by 2-bit example here:   FPGA vendors solve this problem with</w:t>
            </w:r>
          </w:p>
          <w:p w:rsidR="00C761FD" w:rsidRPr="00C761FD" w:rsidRDefault="00C761FD" w:rsidP="00C761FD">
            <w:pPr>
              <w:rPr>
                <w:b/>
                <w:sz w:val="24"/>
                <w:szCs w:val="24"/>
              </w:rPr>
            </w:pPr>
            <w:proofErr w:type="gramStart"/>
            <w:r w:rsidRPr="00C761FD">
              <w:rPr>
                <w:b/>
                <w:sz w:val="24"/>
                <w:szCs w:val="24"/>
              </w:rPr>
              <w:t>dedicated</w:t>
            </w:r>
            <w:proofErr w:type="gramEnd"/>
            <w:r w:rsidRPr="00C761FD">
              <w:rPr>
                <w:b/>
                <w:sz w:val="24"/>
                <w:szCs w:val="24"/>
              </w:rPr>
              <w:t xml:space="preserve"> silicon to lay down something on the order of 18-bit multiplier blocks.  Some architectures</w:t>
            </w:r>
          </w:p>
          <w:p w:rsidR="00C761FD" w:rsidRPr="00C761FD" w:rsidRDefault="00C761FD" w:rsidP="00C761FD">
            <w:pPr>
              <w:rPr>
                <w:b/>
                <w:sz w:val="24"/>
                <w:szCs w:val="24"/>
              </w:rPr>
            </w:pPr>
            <w:r w:rsidRPr="00C761FD">
              <w:rPr>
                <w:b/>
                <w:sz w:val="24"/>
                <w:szCs w:val="24"/>
              </w:rPr>
              <w:t>have recognized the utility of digital signal processing taking place, and have taken it a step further</w:t>
            </w:r>
          </w:p>
          <w:p w:rsidR="00C761FD" w:rsidRPr="00C761FD" w:rsidRDefault="00C761FD" w:rsidP="00C761FD">
            <w:pPr>
              <w:rPr>
                <w:b/>
                <w:sz w:val="24"/>
                <w:szCs w:val="24"/>
              </w:rPr>
            </w:pPr>
            <w:r w:rsidRPr="00C761FD">
              <w:rPr>
                <w:b/>
                <w:sz w:val="24"/>
                <w:szCs w:val="24"/>
              </w:rPr>
              <w:t>with dedicated DSP (Digital Signal Processing) blocks, which can not only multiply, but add and</w:t>
            </w:r>
          </w:p>
          <w:p w:rsidR="00C761FD" w:rsidRPr="00C761FD" w:rsidRDefault="00C761FD" w:rsidP="00C761FD">
            <w:pPr>
              <w:rPr>
                <w:b/>
                <w:sz w:val="24"/>
                <w:szCs w:val="24"/>
              </w:rPr>
            </w:pPr>
            <w:proofErr w:type="gramStart"/>
            <w:r w:rsidRPr="00C761FD">
              <w:rPr>
                <w:b/>
                <w:sz w:val="24"/>
                <w:szCs w:val="24"/>
              </w:rPr>
              <w:t>accumulate</w:t>
            </w:r>
            <w:proofErr w:type="gramEnd"/>
            <w:r w:rsidRPr="00C761FD">
              <w:rPr>
                <w:b/>
                <w:sz w:val="24"/>
                <w:szCs w:val="24"/>
              </w:rPr>
              <w:t xml:space="preserve"> as well.</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 xml:space="preserve">a </w:t>
            </w:r>
            <w:proofErr w:type="spellStart"/>
            <w:r w:rsidRPr="00C761FD">
              <w:rPr>
                <w:b/>
                <w:sz w:val="24"/>
                <w:szCs w:val="24"/>
              </w:rPr>
              <w:t>verilog</w:t>
            </w:r>
            <w:proofErr w:type="spellEnd"/>
            <w:r w:rsidRPr="00C761FD">
              <w:rPr>
                <w:b/>
                <w:sz w:val="24"/>
                <w:szCs w:val="24"/>
              </w:rPr>
              <w:t xml:space="preserve"> code to implement NAND gate in all different styles</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Gate Level modeling</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module NAND_2(output Y, input A, B);</w:t>
            </w:r>
          </w:p>
          <w:p w:rsidR="00C761FD" w:rsidRPr="00C761FD" w:rsidRDefault="00C761FD" w:rsidP="00C761FD">
            <w:pPr>
              <w:rPr>
                <w:b/>
                <w:sz w:val="24"/>
                <w:szCs w:val="24"/>
              </w:rPr>
            </w:pPr>
            <w:r w:rsidRPr="00C761FD">
              <w:rPr>
                <w:b/>
                <w:sz w:val="24"/>
                <w:szCs w:val="24"/>
              </w:rPr>
              <w:t xml:space="preserve">wire </w:t>
            </w:r>
            <w:proofErr w:type="spellStart"/>
            <w:r w:rsidRPr="00C761FD">
              <w:rPr>
                <w:b/>
                <w:sz w:val="24"/>
                <w:szCs w:val="24"/>
              </w:rPr>
              <w:t>Yd</w:t>
            </w:r>
            <w:proofErr w:type="spellEnd"/>
            <w:r w:rsidRPr="00C761FD">
              <w:rPr>
                <w:b/>
                <w:sz w:val="24"/>
                <w:szCs w:val="24"/>
              </w:rPr>
              <w:t>;</w:t>
            </w:r>
          </w:p>
          <w:p w:rsidR="00C761FD" w:rsidRPr="00C761FD" w:rsidRDefault="00C761FD" w:rsidP="00C761FD">
            <w:pPr>
              <w:rPr>
                <w:b/>
                <w:sz w:val="24"/>
                <w:szCs w:val="24"/>
              </w:rPr>
            </w:pPr>
            <w:r w:rsidRPr="00C761FD">
              <w:rPr>
                <w:b/>
                <w:sz w:val="24"/>
                <w:szCs w:val="24"/>
              </w:rPr>
              <w:t>and(</w:t>
            </w:r>
            <w:proofErr w:type="spellStart"/>
            <w:r w:rsidRPr="00C761FD">
              <w:rPr>
                <w:b/>
                <w:sz w:val="24"/>
                <w:szCs w:val="24"/>
              </w:rPr>
              <w:t>Yd</w:t>
            </w:r>
            <w:proofErr w:type="spellEnd"/>
            <w:r w:rsidRPr="00C761FD">
              <w:rPr>
                <w:b/>
                <w:sz w:val="24"/>
                <w:szCs w:val="24"/>
              </w:rPr>
              <w:t>, A, B);</w:t>
            </w:r>
          </w:p>
          <w:p w:rsidR="00C761FD" w:rsidRPr="00C761FD" w:rsidRDefault="00C761FD" w:rsidP="00C761FD">
            <w:pPr>
              <w:rPr>
                <w:b/>
                <w:sz w:val="24"/>
                <w:szCs w:val="24"/>
              </w:rPr>
            </w:pPr>
            <w:r w:rsidRPr="00C761FD">
              <w:rPr>
                <w:b/>
                <w:sz w:val="24"/>
                <w:szCs w:val="24"/>
              </w:rPr>
              <w:t xml:space="preserve">not(Y, </w:t>
            </w:r>
            <w:proofErr w:type="spellStart"/>
            <w:r w:rsidRPr="00C761FD">
              <w:rPr>
                <w:b/>
                <w:sz w:val="24"/>
                <w:szCs w:val="24"/>
              </w:rPr>
              <w:t>Yd</w:t>
            </w:r>
            <w:proofErr w:type="spellEnd"/>
            <w:r w:rsidRPr="00C761FD">
              <w:rPr>
                <w:b/>
                <w:sz w:val="24"/>
                <w:szCs w:val="24"/>
              </w:rPr>
              <w:t>);</w:t>
            </w:r>
          </w:p>
          <w:p w:rsidR="00C761FD" w:rsidRPr="00C761FD" w:rsidRDefault="00C761FD" w:rsidP="00C761FD">
            <w:pPr>
              <w:rPr>
                <w:b/>
                <w:sz w:val="24"/>
                <w:szCs w:val="24"/>
              </w:rPr>
            </w:pPr>
            <w:proofErr w:type="spellStart"/>
            <w:r w:rsidRPr="00C761FD">
              <w:rPr>
                <w:b/>
                <w:sz w:val="24"/>
                <w:szCs w:val="24"/>
              </w:rPr>
              <w:t>endmodule</w:t>
            </w:r>
            <w:proofErr w:type="spellEnd"/>
            <w:r w:rsidRPr="00C761FD">
              <w:rPr>
                <w:b/>
                <w:sz w:val="24"/>
                <w:szCs w:val="24"/>
              </w:rPr>
              <w:t>;</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Data flow modeling</w:t>
            </w:r>
          </w:p>
          <w:p w:rsidR="00C761FD" w:rsidRPr="00C761FD" w:rsidRDefault="00C761FD" w:rsidP="00C761FD">
            <w:pPr>
              <w:rPr>
                <w:b/>
                <w:sz w:val="24"/>
                <w:szCs w:val="24"/>
              </w:rPr>
            </w:pPr>
            <w:r w:rsidRPr="00C761FD">
              <w:rPr>
                <w:b/>
                <w:sz w:val="24"/>
                <w:szCs w:val="24"/>
              </w:rPr>
              <w:t>module NAND_2_data_flow (output Y, input A, B);</w:t>
            </w:r>
          </w:p>
          <w:p w:rsidR="00C761FD" w:rsidRPr="00C761FD" w:rsidRDefault="00C761FD" w:rsidP="00C761FD">
            <w:pPr>
              <w:rPr>
                <w:b/>
                <w:sz w:val="24"/>
                <w:szCs w:val="24"/>
              </w:rPr>
            </w:pPr>
            <w:r w:rsidRPr="00C761FD">
              <w:rPr>
                <w:b/>
                <w:sz w:val="24"/>
                <w:szCs w:val="24"/>
              </w:rPr>
              <w:t>assign Y = ~(A &amp;amp; B);</w:t>
            </w:r>
          </w:p>
          <w:p w:rsidR="00C761FD" w:rsidRPr="00C761FD" w:rsidRDefault="00C761FD" w:rsidP="00C761FD">
            <w:pPr>
              <w:rPr>
                <w:b/>
                <w:sz w:val="24"/>
                <w:szCs w:val="24"/>
              </w:rPr>
            </w:pPr>
            <w:proofErr w:type="spellStart"/>
            <w:r w:rsidRPr="00C761FD">
              <w:rPr>
                <w:b/>
                <w:sz w:val="24"/>
                <w:szCs w:val="24"/>
              </w:rPr>
              <w:t>endmodule</w:t>
            </w:r>
            <w:proofErr w:type="spellEnd"/>
          </w:p>
          <w:p w:rsidR="00C761FD" w:rsidRPr="00C761FD" w:rsidRDefault="00C761FD" w:rsidP="00C761FD">
            <w:pPr>
              <w:rPr>
                <w:b/>
                <w:sz w:val="24"/>
                <w:szCs w:val="24"/>
              </w:rPr>
            </w:pPr>
            <w:r w:rsidRPr="00C761FD">
              <w:rPr>
                <w:b/>
                <w:sz w:val="24"/>
                <w:szCs w:val="24"/>
              </w:rPr>
              <w:t>Behavioral Modeling</w:t>
            </w:r>
          </w:p>
          <w:p w:rsidR="00C761FD" w:rsidRPr="00C761FD" w:rsidRDefault="00C761FD" w:rsidP="00C761FD">
            <w:pPr>
              <w:rPr>
                <w:b/>
                <w:sz w:val="24"/>
                <w:szCs w:val="24"/>
              </w:rPr>
            </w:pPr>
            <w:r w:rsidRPr="00C761FD">
              <w:rPr>
                <w:b/>
                <w:sz w:val="24"/>
                <w:szCs w:val="24"/>
              </w:rPr>
              <w:t xml:space="preserve">module NAND_2_behavioral (output </w:t>
            </w:r>
            <w:proofErr w:type="spellStart"/>
            <w:r w:rsidRPr="00C761FD">
              <w:rPr>
                <w:b/>
                <w:sz w:val="24"/>
                <w:szCs w:val="24"/>
              </w:rPr>
              <w:t>reg</w:t>
            </w:r>
            <w:proofErr w:type="spellEnd"/>
            <w:r w:rsidRPr="00C761FD">
              <w:rPr>
                <w:b/>
                <w:sz w:val="24"/>
                <w:szCs w:val="24"/>
              </w:rPr>
              <w:t xml:space="preserve"> Y, input A, B);</w:t>
            </w:r>
          </w:p>
          <w:p w:rsidR="00C761FD" w:rsidRPr="00C761FD" w:rsidRDefault="00C761FD" w:rsidP="00C761FD">
            <w:pPr>
              <w:rPr>
                <w:b/>
                <w:sz w:val="24"/>
                <w:szCs w:val="24"/>
              </w:rPr>
            </w:pPr>
            <w:r w:rsidRPr="00C761FD">
              <w:rPr>
                <w:b/>
                <w:sz w:val="24"/>
                <w:szCs w:val="24"/>
              </w:rPr>
              <w:t>always @ (A or B) begin</w:t>
            </w:r>
          </w:p>
          <w:p w:rsidR="00C761FD" w:rsidRPr="00C761FD" w:rsidRDefault="00C761FD" w:rsidP="00C761FD">
            <w:pPr>
              <w:rPr>
                <w:b/>
                <w:sz w:val="24"/>
                <w:szCs w:val="24"/>
              </w:rPr>
            </w:pPr>
            <w:r w:rsidRPr="00C761FD">
              <w:rPr>
                <w:b/>
                <w:sz w:val="24"/>
                <w:szCs w:val="24"/>
              </w:rPr>
              <w:t>if (A == 1&amp;#39;b1 &amp;amp; B == 1&amp;#39;b1) begin</w:t>
            </w:r>
          </w:p>
          <w:p w:rsidR="00C761FD" w:rsidRPr="00C761FD" w:rsidRDefault="00C761FD" w:rsidP="00C761FD">
            <w:pPr>
              <w:rPr>
                <w:b/>
                <w:sz w:val="24"/>
                <w:szCs w:val="24"/>
              </w:rPr>
            </w:pPr>
            <w:r w:rsidRPr="00C761FD">
              <w:rPr>
                <w:b/>
                <w:sz w:val="24"/>
                <w:szCs w:val="24"/>
              </w:rPr>
              <w:t>Y = 1&amp;#39;b0;</w:t>
            </w:r>
          </w:p>
          <w:p w:rsidR="00C761FD" w:rsidRPr="00C761FD" w:rsidRDefault="00C761FD" w:rsidP="00C761FD">
            <w:pPr>
              <w:rPr>
                <w:b/>
                <w:sz w:val="24"/>
                <w:szCs w:val="24"/>
              </w:rPr>
            </w:pPr>
            <w:r w:rsidRPr="00C761FD">
              <w:rPr>
                <w:b/>
                <w:sz w:val="24"/>
                <w:szCs w:val="24"/>
              </w:rPr>
              <w:t>end</w:t>
            </w:r>
          </w:p>
          <w:p w:rsidR="00C761FD" w:rsidRPr="00C761FD" w:rsidRDefault="00C761FD" w:rsidP="00C761FD">
            <w:pPr>
              <w:rPr>
                <w:b/>
                <w:sz w:val="24"/>
                <w:szCs w:val="24"/>
              </w:rPr>
            </w:pPr>
            <w:r w:rsidRPr="00C761FD">
              <w:rPr>
                <w:b/>
                <w:sz w:val="24"/>
                <w:szCs w:val="24"/>
              </w:rPr>
              <w:t>else</w:t>
            </w:r>
          </w:p>
          <w:p w:rsidR="00C761FD" w:rsidRPr="00C761FD" w:rsidRDefault="00C761FD" w:rsidP="00C761FD">
            <w:pPr>
              <w:rPr>
                <w:b/>
                <w:sz w:val="24"/>
                <w:szCs w:val="24"/>
              </w:rPr>
            </w:pPr>
            <w:r w:rsidRPr="00C761FD">
              <w:rPr>
                <w:b/>
                <w:sz w:val="24"/>
                <w:szCs w:val="24"/>
              </w:rPr>
              <w:t>Y = 1&amp;#39;b1;</w:t>
            </w:r>
          </w:p>
          <w:p w:rsidR="00823ED9" w:rsidRDefault="00823ED9" w:rsidP="00C761FD">
            <w:pPr>
              <w:rPr>
                <w:b/>
                <w:sz w:val="24"/>
                <w:szCs w:val="24"/>
              </w:rPr>
            </w:pPr>
            <w:r w:rsidRPr="00C761FD">
              <w:rPr>
                <w:b/>
                <w:sz w:val="24"/>
                <w:szCs w:val="24"/>
              </w:rPr>
              <w:t>E</w:t>
            </w:r>
            <w:r w:rsidR="00C761FD" w:rsidRPr="00C761FD">
              <w:rPr>
                <w:b/>
                <w:sz w:val="24"/>
                <w:szCs w:val="24"/>
              </w:rPr>
              <w:t>nd</w:t>
            </w:r>
          </w:p>
          <w:p w:rsidR="00DF7696" w:rsidRDefault="00C761FD" w:rsidP="00C761FD">
            <w:pPr>
              <w:rPr>
                <w:b/>
                <w:sz w:val="24"/>
                <w:szCs w:val="24"/>
              </w:rPr>
            </w:pPr>
            <w:proofErr w:type="spellStart"/>
            <w:r w:rsidRPr="00C761FD">
              <w:rPr>
                <w:b/>
                <w:sz w:val="24"/>
                <w:szCs w:val="24"/>
              </w:rPr>
              <w:t>endmodule</w:t>
            </w:r>
            <w:proofErr w:type="spellEnd"/>
          </w:p>
        </w:tc>
      </w:tr>
    </w:tbl>
    <w:p w:rsidR="00DF7696" w:rsidRDefault="00DF7696" w:rsidP="00DF7696">
      <w:pPr>
        <w:rPr>
          <w:b/>
          <w:sz w:val="24"/>
          <w:szCs w:val="24"/>
        </w:rPr>
      </w:pPr>
    </w:p>
    <w:p w:rsidR="005422CE" w:rsidRDefault="005422CE" w:rsidP="00DF7696">
      <w:pPr>
        <w:rPr>
          <w:b/>
          <w:sz w:val="24"/>
          <w:szCs w:val="24"/>
        </w:rPr>
      </w:pPr>
    </w:p>
    <w:p w:rsidR="005422CE" w:rsidRDefault="005422CE" w:rsidP="00DF7696">
      <w:pPr>
        <w:rPr>
          <w:b/>
          <w:sz w:val="24"/>
          <w:szCs w:val="24"/>
        </w:rPr>
      </w:pPr>
    </w:p>
    <w:p w:rsidR="006764A7" w:rsidRDefault="006764A7"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3318"/>
        <w:gridCol w:w="3672"/>
        <w:gridCol w:w="1007"/>
        <w:gridCol w:w="12"/>
      </w:tblGrid>
      <w:tr w:rsidR="00DF7696" w:rsidTr="00F0778B">
        <w:tc>
          <w:tcPr>
            <w:tcW w:w="1694" w:type="dxa"/>
          </w:tcPr>
          <w:p w:rsidR="00DF7696" w:rsidRDefault="00DF7696" w:rsidP="001C45D4">
            <w:pPr>
              <w:rPr>
                <w:b/>
                <w:sz w:val="24"/>
                <w:szCs w:val="24"/>
              </w:rPr>
            </w:pPr>
            <w:r>
              <w:rPr>
                <w:b/>
                <w:sz w:val="24"/>
                <w:szCs w:val="24"/>
              </w:rPr>
              <w:t>Date:</w:t>
            </w:r>
            <w:r w:rsidR="00C761FD">
              <w:rPr>
                <w:b/>
                <w:sz w:val="24"/>
                <w:szCs w:val="24"/>
              </w:rPr>
              <w:t>1/6</w:t>
            </w:r>
            <w:r w:rsidR="00602BCD">
              <w:rPr>
                <w:b/>
                <w:sz w:val="24"/>
                <w:szCs w:val="24"/>
              </w:rPr>
              <w:t>/2020</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Name:</w:t>
            </w:r>
            <w:r w:rsidR="001A0A47">
              <w:rPr>
                <w:b/>
                <w:sz w:val="24"/>
                <w:szCs w:val="24"/>
              </w:rPr>
              <w:t xml:space="preserve"> Divyashree.LV</w:t>
            </w:r>
          </w:p>
        </w:tc>
        <w:tc>
          <w:tcPr>
            <w:tcW w:w="1170" w:type="dxa"/>
            <w:gridSpan w:val="2"/>
          </w:tcPr>
          <w:p w:rsidR="00DF7696" w:rsidRDefault="00DF7696" w:rsidP="001C45D4">
            <w:pPr>
              <w:rPr>
                <w:b/>
                <w:sz w:val="24"/>
                <w:szCs w:val="24"/>
              </w:rPr>
            </w:pPr>
          </w:p>
        </w:tc>
      </w:tr>
      <w:tr w:rsidR="00DF7696" w:rsidTr="00F0778B">
        <w:tc>
          <w:tcPr>
            <w:tcW w:w="1694" w:type="dxa"/>
          </w:tcPr>
          <w:p w:rsidR="00DF7696" w:rsidRDefault="00DF7696" w:rsidP="001C45D4">
            <w:pPr>
              <w:rPr>
                <w:b/>
                <w:sz w:val="24"/>
                <w:szCs w:val="24"/>
              </w:rPr>
            </w:pPr>
            <w:r>
              <w:rPr>
                <w:b/>
                <w:sz w:val="24"/>
                <w:szCs w:val="24"/>
              </w:rPr>
              <w:t>Course:</w:t>
            </w:r>
            <w:r w:rsidR="001A0A47">
              <w:rPr>
                <w:b/>
                <w:sz w:val="24"/>
                <w:szCs w:val="24"/>
              </w:rPr>
              <w:t xml:space="preserve"> </w:t>
            </w:r>
            <w:r w:rsidR="00F0778B">
              <w:rPr>
                <w:b/>
                <w:sz w:val="24"/>
                <w:szCs w:val="24"/>
              </w:rPr>
              <w:t>PYTHON</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USN:</w:t>
            </w:r>
            <w:r w:rsidR="001A0A47">
              <w:rPr>
                <w:b/>
                <w:sz w:val="24"/>
                <w:szCs w:val="24"/>
              </w:rPr>
              <w:t>4AL17EC030</w:t>
            </w:r>
          </w:p>
        </w:tc>
        <w:tc>
          <w:tcPr>
            <w:tcW w:w="1170" w:type="dxa"/>
            <w:gridSpan w:val="2"/>
          </w:tcPr>
          <w:p w:rsidR="00DF7696" w:rsidRDefault="00DF7696" w:rsidP="001C45D4">
            <w:pPr>
              <w:rPr>
                <w:b/>
                <w:sz w:val="24"/>
                <w:szCs w:val="24"/>
              </w:rPr>
            </w:pPr>
          </w:p>
        </w:tc>
      </w:tr>
      <w:tr w:rsidR="005422CE" w:rsidTr="005A29B1">
        <w:trPr>
          <w:trHeight w:val="207"/>
        </w:trPr>
        <w:tc>
          <w:tcPr>
            <w:tcW w:w="1694" w:type="dxa"/>
          </w:tcPr>
          <w:p w:rsidR="005422CE" w:rsidRDefault="005422CE" w:rsidP="00FD65BB">
            <w:pPr>
              <w:rPr>
                <w:b/>
                <w:sz w:val="24"/>
                <w:szCs w:val="24"/>
              </w:rPr>
            </w:pPr>
          </w:p>
        </w:tc>
        <w:tc>
          <w:tcPr>
            <w:tcW w:w="3692" w:type="dxa"/>
          </w:tcPr>
          <w:p w:rsidR="005422CE" w:rsidRDefault="005422CE" w:rsidP="001C45D4">
            <w:pPr>
              <w:rPr>
                <w:b/>
                <w:sz w:val="24"/>
                <w:szCs w:val="24"/>
              </w:rPr>
            </w:pPr>
          </w:p>
        </w:tc>
        <w:tc>
          <w:tcPr>
            <w:tcW w:w="3524" w:type="dxa"/>
          </w:tcPr>
          <w:p w:rsidR="005422CE" w:rsidRDefault="005422CE" w:rsidP="001C45D4">
            <w:pPr>
              <w:rPr>
                <w:b/>
                <w:sz w:val="24"/>
                <w:szCs w:val="24"/>
              </w:rPr>
            </w:pPr>
          </w:p>
        </w:tc>
        <w:tc>
          <w:tcPr>
            <w:tcW w:w="1170" w:type="dxa"/>
            <w:gridSpan w:val="2"/>
          </w:tcPr>
          <w:p w:rsidR="005422CE" w:rsidRDefault="005422CE" w:rsidP="001C45D4">
            <w:pPr>
              <w:rPr>
                <w:b/>
                <w:sz w:val="24"/>
                <w:szCs w:val="24"/>
              </w:rPr>
            </w:pPr>
          </w:p>
        </w:tc>
      </w:tr>
      <w:tr w:rsidR="00DF7696" w:rsidTr="005A29B1">
        <w:trPr>
          <w:trHeight w:val="207"/>
        </w:trPr>
        <w:tc>
          <w:tcPr>
            <w:tcW w:w="1694" w:type="dxa"/>
          </w:tcPr>
          <w:p w:rsidR="00DF7696" w:rsidRDefault="00DF7696" w:rsidP="00FD65BB">
            <w:pPr>
              <w:rPr>
                <w:rFonts w:ascii="Segoe UI" w:hAnsi="Segoe UI" w:cs="Segoe UI"/>
                <w:b/>
                <w:bCs/>
                <w:color w:val="29303B"/>
                <w:sz w:val="23"/>
                <w:szCs w:val="23"/>
                <w:shd w:val="clear" w:color="auto" w:fill="F2F3F5"/>
              </w:rPr>
            </w:pPr>
            <w:r>
              <w:rPr>
                <w:b/>
                <w:sz w:val="24"/>
                <w:szCs w:val="24"/>
              </w:rPr>
              <w:t>Topic:</w:t>
            </w:r>
            <w:r w:rsidR="001A0A47">
              <w:rPr>
                <w:b/>
                <w:sz w:val="24"/>
                <w:szCs w:val="24"/>
              </w:rPr>
              <w:t xml:space="preserve"> </w:t>
            </w:r>
            <w:r w:rsidR="005A13C2">
              <w:rPr>
                <w:rFonts w:ascii="Segoe UI" w:hAnsi="Segoe UI" w:cs="Segoe UI"/>
                <w:b/>
                <w:bCs/>
                <w:color w:val="29303B"/>
                <w:sz w:val="23"/>
                <w:szCs w:val="23"/>
                <w:shd w:val="clear" w:color="auto" w:fill="F2F3F5"/>
              </w:rPr>
              <w:t>web scraping</w:t>
            </w:r>
          </w:p>
          <w:p w:rsidR="001A0A47" w:rsidRDefault="001A0A47" w:rsidP="00FD65BB">
            <w:pPr>
              <w:rPr>
                <w:b/>
                <w:sz w:val="24"/>
                <w:szCs w:val="24"/>
              </w:rPr>
            </w:pP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Semester &amp; Section:</w:t>
            </w:r>
            <w:r w:rsidR="00B34DD5">
              <w:rPr>
                <w:b/>
                <w:sz w:val="24"/>
                <w:szCs w:val="24"/>
              </w:rPr>
              <w:t>6</w:t>
            </w:r>
            <w:r w:rsidR="00B34DD5" w:rsidRPr="00B34DD5">
              <w:rPr>
                <w:b/>
                <w:sz w:val="24"/>
                <w:szCs w:val="24"/>
                <w:vertAlign w:val="superscript"/>
              </w:rPr>
              <w:t>TH</w:t>
            </w:r>
            <w:r w:rsidR="00B34DD5">
              <w:rPr>
                <w:b/>
                <w:sz w:val="24"/>
                <w:szCs w:val="24"/>
              </w:rPr>
              <w:t xml:space="preserve"> A SEC</w:t>
            </w:r>
          </w:p>
        </w:tc>
        <w:tc>
          <w:tcPr>
            <w:tcW w:w="1170" w:type="dxa"/>
            <w:gridSpan w:val="2"/>
          </w:tcPr>
          <w:p w:rsidR="00DF7696" w:rsidRDefault="00DF7696" w:rsidP="001C45D4">
            <w:pPr>
              <w:rPr>
                <w:b/>
                <w:sz w:val="24"/>
                <w:szCs w:val="24"/>
              </w:rPr>
            </w:pP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jc w:val="center"/>
              <w:rPr>
                <w:b/>
                <w:sz w:val="24"/>
                <w:szCs w:val="24"/>
              </w:rPr>
            </w:pPr>
            <w:r>
              <w:rPr>
                <w:b/>
                <w:sz w:val="24"/>
                <w:szCs w:val="24"/>
              </w:rPr>
              <w:t>AFTERNOON SESSION DETAILS</w:t>
            </w: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rPr>
                <w:b/>
                <w:sz w:val="24"/>
                <w:szCs w:val="24"/>
              </w:rPr>
            </w:pPr>
            <w:r>
              <w:rPr>
                <w:b/>
                <w:sz w:val="24"/>
                <w:szCs w:val="24"/>
              </w:rPr>
              <w:t>Image of session</w:t>
            </w:r>
          </w:p>
          <w:p w:rsidR="005B6885" w:rsidRDefault="00C761FD" w:rsidP="001C45D4">
            <w:pPr>
              <w:rPr>
                <w:b/>
                <w:sz w:val="24"/>
                <w:szCs w:val="24"/>
              </w:rPr>
            </w:pPr>
            <w:r>
              <w:rPr>
                <w:noProof/>
                <w:lang w:val="en-IN" w:eastAsia="en-IN"/>
              </w:rPr>
              <w:drawing>
                <wp:inline distT="0" distB="0" distL="0" distR="0" wp14:anchorId="08958D6E" wp14:editId="53D54D62">
                  <wp:extent cx="6400800" cy="293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306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RPr="006764A7"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Height w:val="9170"/>
        </w:trPr>
        <w:tc>
          <w:tcPr>
            <w:tcW w:w="10002" w:type="dxa"/>
            <w:gridSpan w:val="4"/>
          </w:tcPr>
          <w:p w:rsidR="00DF7696" w:rsidRPr="006764A7" w:rsidRDefault="00DF7696" w:rsidP="00DF7696">
            <w:pPr>
              <w:rPr>
                <w:rFonts w:ascii="Times New Roman" w:hAnsi="Times New Roman" w:cs="Times New Roman"/>
                <w:b/>
                <w:sz w:val="24"/>
                <w:szCs w:val="24"/>
              </w:rPr>
            </w:pPr>
            <w:r w:rsidRPr="006764A7">
              <w:rPr>
                <w:rFonts w:ascii="Times New Roman" w:hAnsi="Times New Roman" w:cs="Times New Roman"/>
                <w:b/>
                <w:sz w:val="24"/>
                <w:szCs w:val="24"/>
              </w:rPr>
              <w:lastRenderedPageBreak/>
              <w:t>Report – Report can be typed or hand written for up to two pages.</w:t>
            </w:r>
          </w:p>
          <w:p w:rsidR="00F0778B" w:rsidRPr="006764A7" w:rsidRDefault="00F0778B" w:rsidP="001C45D4">
            <w:pPr>
              <w:rPr>
                <w:rFonts w:ascii="Times New Roman" w:hAnsi="Times New Roman" w:cs="Times New Roman"/>
                <w:b/>
                <w:sz w:val="24"/>
                <w:szCs w:val="24"/>
              </w:rPr>
            </w:pP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we’ll see how to implement web scraping with python. </w:t>
            </w:r>
          </w:p>
          <w:p w:rsidR="005A13C2" w:rsidRDefault="005A13C2" w:rsidP="005A13C2">
            <w:pPr>
              <w:pStyle w:val="NormalWeb"/>
              <w:spacing w:before="0" w:beforeAutospacing="0"/>
              <w:rPr>
                <w:rFonts w:ascii="Arial" w:hAnsi="Arial" w:cs="Arial"/>
                <w:color w:val="4A4A4A"/>
              </w:rPr>
            </w:pPr>
            <w:r>
              <w:rPr>
                <w:rFonts w:ascii="Arial" w:hAnsi="Arial" w:cs="Arial"/>
                <w:noProof/>
                <w:color w:val="007BFF"/>
                <w:lang w:val="en-IN" w:eastAsia="en-IN"/>
              </w:rPr>
              <w:drawing>
                <wp:inline distT="0" distB="0" distL="0" distR="0">
                  <wp:extent cx="6944995" cy="1654810"/>
                  <wp:effectExtent l="0" t="0" r="8255" b="2540"/>
                  <wp:docPr id="5" name="Picture 5" descr="Web Scraping - Edurek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 Edureka">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44995" cy="1654810"/>
                          </a:xfrm>
                          <a:prstGeom prst="rect">
                            <a:avLst/>
                          </a:prstGeom>
                          <a:noFill/>
                          <a:ln>
                            <a:noFill/>
                          </a:ln>
                        </pic:spPr>
                      </pic:pic>
                    </a:graphicData>
                  </a:graphic>
                </wp:inline>
              </w:drawing>
            </w:r>
            <w:r>
              <w:rPr>
                <w:rFonts w:ascii="Arial" w:hAnsi="Arial" w:cs="Arial"/>
                <w:color w:val="4A4A4A"/>
              </w:rPr>
              <w:t xml:space="preserve">Talking about whether web scraping is legal or not, some websites allow web scraping and some don’t. To know whether a website allows web scraping or not, you can look at the website’s “robots.txt” file. You can find this file by appending “/robots.txt” to the URL that you want to scrape. For this example, I am scraping </w:t>
            </w:r>
            <w:proofErr w:type="spellStart"/>
            <w:r>
              <w:rPr>
                <w:rFonts w:ascii="Arial" w:hAnsi="Arial" w:cs="Arial"/>
                <w:color w:val="4A4A4A"/>
              </w:rPr>
              <w:t>Flipkart</w:t>
            </w:r>
            <w:proofErr w:type="spellEnd"/>
            <w:r>
              <w:rPr>
                <w:rFonts w:ascii="Arial" w:hAnsi="Arial" w:cs="Arial"/>
                <w:color w:val="4A4A4A"/>
              </w:rPr>
              <w:t xml:space="preserve"> website. So, to see the “robots.txt” file, the URL is </w:t>
            </w:r>
            <w:hyperlink r:id="rId12" w:tgtFrame="_blank" w:history="1">
              <w:r>
                <w:rPr>
                  <w:rStyle w:val="Hyperlink"/>
                  <w:rFonts w:ascii="Arial" w:hAnsi="Arial" w:cs="Arial"/>
                  <w:color w:val="007BFF"/>
                </w:rPr>
                <w:t>www.flipkart.com/robots.txt.</w:t>
              </w:r>
            </w:hyperlink>
          </w:p>
          <w:p w:rsidR="005A13C2" w:rsidRDefault="005A13C2" w:rsidP="005A13C2">
            <w:pPr>
              <w:jc w:val="center"/>
              <w:rPr>
                <w:rFonts w:ascii="Arial" w:hAnsi="Arial" w:cs="Arial"/>
                <w:color w:val="4A4A4A"/>
              </w:rPr>
            </w:pPr>
            <w:r>
              <w:rPr>
                <w:rFonts w:ascii="Arial" w:hAnsi="Arial" w:cs="Arial"/>
                <w:color w:val="333333"/>
                <w:sz w:val="33"/>
                <w:szCs w:val="33"/>
              </w:rPr>
              <w:t>Get in-depth Knowledge of Python along with its Diverse Applications</w:t>
            </w:r>
            <w:r>
              <w:rPr>
                <w:rFonts w:ascii="Arial" w:hAnsi="Arial" w:cs="Arial"/>
                <w:color w:val="4A4A4A"/>
              </w:rPr>
              <w:t> </w:t>
            </w:r>
            <w:hyperlink r:id="rId13" w:tgtFrame="_blank" w:history="1">
              <w:r>
                <w:rPr>
                  <w:rStyle w:val="Hyperlink"/>
                  <w:rFonts w:ascii="Arial" w:hAnsi="Arial" w:cs="Arial"/>
                  <w:color w:val="007BFF"/>
                </w:rPr>
                <w:t>Know More!</w:t>
              </w:r>
            </w:hyperlink>
          </w:p>
          <w:p w:rsidR="005A13C2" w:rsidRDefault="005A13C2" w:rsidP="005A13C2">
            <w:pPr>
              <w:pStyle w:val="Heading2"/>
              <w:spacing w:before="0" w:beforeAutospacing="0"/>
              <w:jc w:val="both"/>
              <w:outlineLvl w:val="1"/>
              <w:rPr>
                <w:rFonts w:ascii="Arial" w:hAnsi="Arial" w:cs="Arial"/>
                <w:b w:val="0"/>
                <w:bCs w:val="0"/>
                <w:color w:val="4A4A4A"/>
              </w:rPr>
            </w:pPr>
            <w:r>
              <w:rPr>
                <w:rStyle w:val="Strong"/>
                <w:rFonts w:ascii="Arial" w:hAnsi="Arial" w:cs="Arial"/>
                <w:b/>
                <w:bCs/>
                <w:color w:val="4A4A4A"/>
              </w:rPr>
              <w:t>Why Python for Web Scraping?</w:t>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You’ve probably heard of how awesome Python is. But, so are other languages too. Then why should we choose Python over other languages for web scraping?</w:t>
            </w:r>
          </w:p>
          <w:p w:rsidR="005A13C2" w:rsidRDefault="005A13C2" w:rsidP="005A13C2">
            <w:pPr>
              <w:pStyle w:val="NormalWeb"/>
              <w:spacing w:before="0" w:beforeAutospacing="0"/>
              <w:rPr>
                <w:rFonts w:ascii="Arial" w:hAnsi="Arial" w:cs="Arial"/>
                <w:color w:val="4A4A4A"/>
              </w:rPr>
            </w:pPr>
            <w:r>
              <w:rPr>
                <w:rFonts w:ascii="Arial" w:hAnsi="Arial" w:cs="Arial"/>
                <w:color w:val="4A4A4A"/>
              </w:rPr>
              <w:t>Here is the list of features of Python which makes it more suitable for web scraping.</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Ease of Use:</w:t>
            </w:r>
            <w:r>
              <w:rPr>
                <w:rFonts w:ascii="Arial" w:hAnsi="Arial" w:cs="Arial"/>
                <w:color w:val="4A4A4A"/>
              </w:rPr>
              <w:t> Python is simple to code. You do not have to add semi-colons “;” or curly-braces “{}” anywhere. This makes it less messy and easy to use.</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Large Collection of Libraries:</w:t>
            </w:r>
            <w:r>
              <w:rPr>
                <w:rFonts w:ascii="Arial" w:hAnsi="Arial" w:cs="Arial"/>
                <w:color w:val="4A4A4A"/>
              </w:rPr>
              <w:t> Python has a huge collection of libraries such as </w:t>
            </w:r>
            <w:proofErr w:type="spellStart"/>
            <w:r w:rsidR="000D178D">
              <w:fldChar w:fldCharType="begin"/>
            </w:r>
            <w:r w:rsidR="000D178D">
              <w:instrText xml:space="preserve"> HYPERLINK "https://www.edureka.co/blog/python-numpy-tu</w:instrText>
            </w:r>
            <w:r w:rsidR="000D178D">
              <w:instrText xml:space="preserve">torial/" \t "_blank" </w:instrText>
            </w:r>
            <w:r w:rsidR="000D178D">
              <w:fldChar w:fldCharType="separate"/>
            </w:r>
            <w:r>
              <w:rPr>
                <w:rStyle w:val="Hyperlink"/>
                <w:rFonts w:ascii="Arial" w:hAnsi="Arial" w:cs="Arial"/>
                <w:color w:val="007BFF"/>
              </w:rPr>
              <w:t>Numpy</w:t>
            </w:r>
            <w:proofErr w:type="spellEnd"/>
            <w:r w:rsidR="000D178D">
              <w:rPr>
                <w:rStyle w:val="Hyperlink"/>
                <w:rFonts w:ascii="Arial" w:hAnsi="Arial" w:cs="Arial"/>
                <w:color w:val="007BFF"/>
              </w:rPr>
              <w:fldChar w:fldCharType="end"/>
            </w:r>
            <w:r>
              <w:rPr>
                <w:rFonts w:ascii="Arial" w:hAnsi="Arial" w:cs="Arial"/>
                <w:color w:val="4A4A4A"/>
              </w:rPr>
              <w:t>, </w:t>
            </w:r>
            <w:proofErr w:type="spellStart"/>
            <w:r w:rsidR="000D178D">
              <w:fldChar w:fldCharType="begin"/>
            </w:r>
            <w:r w:rsidR="000D178D">
              <w:instrText xml:space="preserve"> HYPERLINK "https://www.edureka.co/blog/python-matplotlib-tutorial/" \t "_blank" </w:instrText>
            </w:r>
            <w:r w:rsidR="000D178D">
              <w:fldChar w:fldCharType="separate"/>
            </w:r>
            <w:r>
              <w:rPr>
                <w:rStyle w:val="Hyperlink"/>
                <w:rFonts w:ascii="Arial" w:hAnsi="Arial" w:cs="Arial"/>
                <w:color w:val="007BFF"/>
              </w:rPr>
              <w:t>Matlplotlib</w:t>
            </w:r>
            <w:proofErr w:type="spellEnd"/>
            <w:r w:rsidR="000D178D">
              <w:rPr>
                <w:rStyle w:val="Hyperlink"/>
                <w:rFonts w:ascii="Arial" w:hAnsi="Arial" w:cs="Arial"/>
                <w:color w:val="007BFF"/>
              </w:rPr>
              <w:fldChar w:fldCharType="end"/>
            </w:r>
            <w:r>
              <w:rPr>
                <w:rFonts w:ascii="Arial" w:hAnsi="Arial" w:cs="Arial"/>
                <w:color w:val="4A4A4A"/>
              </w:rPr>
              <w:t>, </w:t>
            </w:r>
            <w:hyperlink r:id="rId14" w:tgtFrame="_blank" w:history="1">
              <w:r>
                <w:rPr>
                  <w:rStyle w:val="Hyperlink"/>
                  <w:rFonts w:ascii="Arial" w:hAnsi="Arial" w:cs="Arial"/>
                  <w:color w:val="007BFF"/>
                </w:rPr>
                <w:t>Pandas</w:t>
              </w:r>
            </w:hyperlink>
            <w:r>
              <w:rPr>
                <w:rFonts w:ascii="Arial" w:hAnsi="Arial" w:cs="Arial"/>
                <w:color w:val="4A4A4A"/>
              </w:rPr>
              <w:t> etc., which provides methods and services for various purposes. Hence, it is suitable for web scraping and for further manipulation of extracted data.</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Dynamically typed:</w:t>
            </w:r>
            <w:r>
              <w:rPr>
                <w:rFonts w:ascii="Arial" w:hAnsi="Arial" w:cs="Arial"/>
                <w:color w:val="4A4A4A"/>
              </w:rPr>
              <w:t xml:space="preserve"> In Python, you don’t have to define </w:t>
            </w:r>
            <w:proofErr w:type="spellStart"/>
            <w:r>
              <w:rPr>
                <w:rFonts w:ascii="Arial" w:hAnsi="Arial" w:cs="Arial"/>
                <w:color w:val="4A4A4A"/>
              </w:rPr>
              <w:t>datatypes</w:t>
            </w:r>
            <w:proofErr w:type="spellEnd"/>
            <w:r>
              <w:rPr>
                <w:rFonts w:ascii="Arial" w:hAnsi="Arial" w:cs="Arial"/>
                <w:color w:val="4A4A4A"/>
              </w:rPr>
              <w:t xml:space="preserve"> for variables, you can directly use the variables wherever required. This saves time and makes your job faster.</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Easily Understandable Syntax:</w:t>
            </w:r>
            <w:r>
              <w:rPr>
                <w:rFonts w:ascii="Arial" w:hAnsi="Arial" w:cs="Arial"/>
                <w:color w:val="4A4A4A"/>
              </w:rPr>
              <w:t> Python syntax is easily understandable mainly because reading a Python code is very similar to reading a statement in English. It is expressive and easily readable, and the indentation used in Python also helps the user to differentiate between different scope/blocks in the code. </w:t>
            </w:r>
            <w:bookmarkStart w:id="0" w:name="steps"/>
            <w:bookmarkEnd w:id="0"/>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Small code, large task:</w:t>
            </w:r>
            <w:r>
              <w:rPr>
                <w:rFonts w:ascii="Arial" w:hAnsi="Arial" w:cs="Arial"/>
                <w:color w:val="4A4A4A"/>
              </w:rPr>
              <w:t> Web scraping is used to save time. But what’s the use if you spend more time writing the code? Well, you don’t have to. In Python, you can write small codes to do large tasks. Hence, you save time even while writing the code.</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Community:</w:t>
            </w:r>
            <w:r>
              <w:rPr>
                <w:rFonts w:ascii="Arial" w:hAnsi="Arial" w:cs="Arial"/>
                <w:color w:val="4A4A4A"/>
              </w:rPr>
              <w:t> What if you get stuck while writing the code? You don’t have to worry. Python community has one of the biggest and most active communities, where you can seek help from.</w:t>
            </w:r>
          </w:p>
          <w:p w:rsidR="005A13C2" w:rsidRDefault="005A13C2" w:rsidP="005A13C2">
            <w:pPr>
              <w:pStyle w:val="Heading2"/>
              <w:spacing w:before="0" w:beforeAutospacing="0"/>
              <w:outlineLvl w:val="1"/>
              <w:rPr>
                <w:rFonts w:ascii="Arial" w:hAnsi="Arial" w:cs="Arial"/>
                <w:b w:val="0"/>
                <w:bCs w:val="0"/>
                <w:color w:val="4A4A4A"/>
              </w:rPr>
            </w:pPr>
            <w:r>
              <w:rPr>
                <w:rStyle w:val="Strong"/>
                <w:rFonts w:ascii="Arial" w:hAnsi="Arial" w:cs="Arial"/>
                <w:b/>
                <w:bCs/>
                <w:color w:val="4A4A4A"/>
              </w:rPr>
              <w:lastRenderedPageBreak/>
              <w:t>How does Web Scraping work?</w:t>
            </w:r>
          </w:p>
          <w:p w:rsidR="005A13C2" w:rsidRDefault="005A13C2" w:rsidP="005A13C2">
            <w:pPr>
              <w:pStyle w:val="NormalWeb"/>
              <w:spacing w:before="0" w:beforeAutospacing="0"/>
              <w:rPr>
                <w:rFonts w:ascii="Arial" w:hAnsi="Arial" w:cs="Arial"/>
                <w:color w:val="4A4A4A"/>
              </w:rPr>
            </w:pPr>
            <w:r>
              <w:rPr>
                <w:rFonts w:ascii="Arial" w:hAnsi="Arial" w:cs="Arial"/>
                <w:color w:val="4A4A4A"/>
              </w:rPr>
              <w:t>When you run the code for web scraping, a request is sent to the URL that you have mentioned. As a response to the request, the server sends the data and allows you to read the HTML or XML page. The code then, parses the HTML or XML page, finds the data and extracts it. </w:t>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To extract data using web scraping with python, you need to follow these basic steps:</w:t>
            </w:r>
            <w:bookmarkStart w:id="1" w:name="lib"/>
            <w:bookmarkEnd w:id="1"/>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Find the URL that you want to scrape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Inspecting the Page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Find the data you want to extract</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Write the code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Run the code and extract the data</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Store the data in the required format </w:t>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 xml:space="preserve">Now let us see how to extract data from the </w:t>
            </w:r>
            <w:proofErr w:type="spellStart"/>
            <w:r>
              <w:rPr>
                <w:rFonts w:ascii="Arial" w:hAnsi="Arial" w:cs="Arial"/>
                <w:color w:val="4A4A4A"/>
              </w:rPr>
              <w:t>Flipkart</w:t>
            </w:r>
            <w:proofErr w:type="spellEnd"/>
            <w:r>
              <w:rPr>
                <w:rFonts w:ascii="Arial" w:hAnsi="Arial" w:cs="Arial"/>
                <w:color w:val="4A4A4A"/>
              </w:rPr>
              <w:t xml:space="preserve"> website using Python.</w:t>
            </w:r>
          </w:p>
          <w:p w:rsidR="005A13C2" w:rsidRDefault="005A13C2" w:rsidP="005A13C2">
            <w:pPr>
              <w:pStyle w:val="Heading2"/>
              <w:spacing w:before="0" w:beforeAutospacing="0"/>
              <w:outlineLvl w:val="1"/>
              <w:rPr>
                <w:rFonts w:ascii="Arial" w:hAnsi="Arial" w:cs="Arial"/>
                <w:b w:val="0"/>
                <w:bCs w:val="0"/>
                <w:color w:val="4A4A4A"/>
              </w:rPr>
            </w:pPr>
            <w:r>
              <w:rPr>
                <w:rStyle w:val="Strong"/>
                <w:rFonts w:ascii="Arial" w:hAnsi="Arial" w:cs="Arial"/>
                <w:b/>
                <w:bCs/>
                <w:color w:val="4A4A4A"/>
              </w:rPr>
              <w:t>Libraries used for Web Scraping </w:t>
            </w:r>
          </w:p>
          <w:bookmarkStart w:id="2" w:name="demo"/>
          <w:bookmarkEnd w:id="2"/>
          <w:p w:rsidR="005A13C2" w:rsidRDefault="005A13C2" w:rsidP="005A13C2">
            <w:pPr>
              <w:rPr>
                <w:rStyle w:val="Hyperlink"/>
                <w:color w:val="007BFF"/>
                <w:u w:val="none"/>
              </w:rPr>
            </w:pPr>
            <w:r>
              <w:fldChar w:fldCharType="begin"/>
            </w:r>
            <w:r>
              <w:instrText xml:space="preserve"> HYPERLINK "https://www.edureka.co/python-programming-certification-training" \t "_blank" </w:instrText>
            </w:r>
            <w:r>
              <w:fldChar w:fldCharType="separate"/>
            </w:r>
          </w:p>
          <w:p w:rsidR="005A13C2" w:rsidRDefault="005A13C2" w:rsidP="005A13C2">
            <w:pPr>
              <w:rPr>
                <w:color w:val="FFFFFF"/>
              </w:rPr>
            </w:pPr>
            <w:r>
              <w:rPr>
                <w:rFonts w:ascii="Arial" w:hAnsi="Arial" w:cs="Arial"/>
                <w:noProof/>
                <w:color w:val="FFFFFF"/>
                <w:lang w:val="en-IN" w:eastAsia="en-IN"/>
              </w:rPr>
              <w:drawing>
                <wp:inline distT="0" distB="0" distL="0" distR="0">
                  <wp:extent cx="1981200" cy="1437005"/>
                  <wp:effectExtent l="0" t="0" r="0" b="0"/>
                  <wp:docPr id="4" name="Picture 4"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437005"/>
                          </a:xfrm>
                          <a:prstGeom prst="rect">
                            <a:avLst/>
                          </a:prstGeom>
                          <a:noFill/>
                          <a:ln>
                            <a:noFill/>
                          </a:ln>
                        </pic:spPr>
                      </pic:pic>
                    </a:graphicData>
                  </a:graphic>
                </wp:inline>
              </w:drawing>
            </w:r>
          </w:p>
          <w:p w:rsidR="005A13C2" w:rsidRDefault="005A13C2" w:rsidP="005A13C2">
            <w:pPr>
              <w:pStyle w:val="Heading3"/>
              <w:spacing w:before="0" w:beforeAutospacing="0"/>
              <w:outlineLvl w:val="2"/>
              <w:rPr>
                <w:rFonts w:ascii="inherit" w:hAnsi="inherit" w:cs="Arial"/>
                <w:color w:val="FFFFFF"/>
              </w:rPr>
            </w:pPr>
            <w:r>
              <w:rPr>
                <w:rFonts w:ascii="inherit" w:hAnsi="inherit" w:cs="Arial"/>
                <w:color w:val="FFFFFF"/>
              </w:rPr>
              <w:t>Python Programming Certification Course</w:t>
            </w:r>
          </w:p>
          <w:p w:rsidR="005A13C2" w:rsidRDefault="005A13C2" w:rsidP="005A13C2">
            <w:pPr>
              <w:rPr>
                <w:rFonts w:ascii="Arial" w:hAnsi="Arial" w:cs="Arial"/>
                <w:color w:val="FFFFFF"/>
              </w:rPr>
            </w:pPr>
            <w:r>
              <w:rPr>
                <w:rFonts w:ascii="Arial" w:hAnsi="Arial" w:cs="Arial"/>
                <w:color w:val="FFFFFF"/>
              </w:rPr>
              <w:t>Explore Curriculum</w:t>
            </w:r>
          </w:p>
          <w:p w:rsidR="005A13C2" w:rsidRDefault="005A13C2" w:rsidP="005A13C2">
            <w:pPr>
              <w:rPr>
                <w:rFonts w:ascii="Times New Roman" w:hAnsi="Times New Roman" w:cs="Times New Roman"/>
              </w:rPr>
            </w:pPr>
            <w:r>
              <w:fldChar w:fldCharType="end"/>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As we know, Python is used for various applications and there are different libraries for different purposes. In our further demonstration, we will be using the following libraries:</w:t>
            </w:r>
          </w:p>
          <w:p w:rsidR="005A13C2" w:rsidRDefault="005A13C2" w:rsidP="005A13C2">
            <w:pPr>
              <w:numPr>
                <w:ilvl w:val="0"/>
                <w:numId w:val="17"/>
              </w:numPr>
              <w:spacing w:before="100" w:beforeAutospacing="1" w:after="100" w:afterAutospacing="1"/>
              <w:jc w:val="both"/>
              <w:rPr>
                <w:rFonts w:ascii="Arial" w:hAnsi="Arial" w:cs="Arial"/>
                <w:color w:val="4A4A4A"/>
              </w:rPr>
            </w:pPr>
            <w:r>
              <w:rPr>
                <w:rStyle w:val="Strong"/>
                <w:rFonts w:ascii="Arial" w:hAnsi="Arial" w:cs="Arial"/>
                <w:color w:val="4A4A4A"/>
              </w:rPr>
              <w:t>Selenium</w:t>
            </w:r>
            <w:r>
              <w:rPr>
                <w:rFonts w:ascii="Arial" w:hAnsi="Arial" w:cs="Arial"/>
                <w:color w:val="4A4A4A"/>
              </w:rPr>
              <w:t>:  Selenium is a web testing library. It is used to automate browser activities.</w:t>
            </w:r>
          </w:p>
          <w:p w:rsidR="005A13C2" w:rsidRDefault="005A13C2" w:rsidP="005A13C2">
            <w:pPr>
              <w:numPr>
                <w:ilvl w:val="0"/>
                <w:numId w:val="17"/>
              </w:numPr>
              <w:spacing w:before="100" w:beforeAutospacing="1" w:after="100" w:afterAutospacing="1"/>
              <w:jc w:val="both"/>
              <w:rPr>
                <w:rFonts w:ascii="Arial" w:hAnsi="Arial" w:cs="Arial"/>
                <w:color w:val="4A4A4A"/>
              </w:rPr>
            </w:pPr>
            <w:proofErr w:type="spellStart"/>
            <w:r>
              <w:rPr>
                <w:rStyle w:val="Strong"/>
                <w:rFonts w:ascii="Arial" w:hAnsi="Arial" w:cs="Arial"/>
                <w:color w:val="4A4A4A"/>
              </w:rPr>
              <w:t>BeautifulSoup</w:t>
            </w:r>
            <w:proofErr w:type="spellEnd"/>
            <w:r>
              <w:rPr>
                <w:rFonts w:ascii="Arial" w:hAnsi="Arial" w:cs="Arial"/>
                <w:color w:val="4A4A4A"/>
              </w:rPr>
              <w:t>: Beautiful Soup is a Python package for parsing HTML and XML documents. It creates parse trees that is helpful to extract the data easily.</w:t>
            </w:r>
          </w:p>
          <w:p w:rsidR="005A13C2" w:rsidRDefault="005A13C2" w:rsidP="005A13C2">
            <w:pPr>
              <w:numPr>
                <w:ilvl w:val="0"/>
                <w:numId w:val="17"/>
              </w:numPr>
              <w:spacing w:before="100" w:beforeAutospacing="1" w:after="100" w:afterAutospacing="1"/>
              <w:rPr>
                <w:rFonts w:ascii="Arial" w:hAnsi="Arial" w:cs="Arial"/>
                <w:color w:val="4A4A4A"/>
              </w:rPr>
            </w:pPr>
            <w:r>
              <w:rPr>
                <w:rStyle w:val="Strong"/>
                <w:rFonts w:ascii="Arial" w:hAnsi="Arial" w:cs="Arial"/>
                <w:color w:val="4A4A4A"/>
              </w:rPr>
              <w:t>Pandas</w:t>
            </w:r>
            <w:r>
              <w:rPr>
                <w:rFonts w:ascii="Arial" w:hAnsi="Arial" w:cs="Arial"/>
                <w:color w:val="4A4A4A"/>
              </w:rPr>
              <w:t>: Pandas is a library used for data manipulation and analysis. It is used to extract the data and store it in the desired format. </w:t>
            </w:r>
          </w:p>
          <w:p w:rsidR="000E7A9A" w:rsidRDefault="000E7A9A" w:rsidP="00C761FD">
            <w:pPr>
              <w:pStyle w:val="NormalWeb"/>
              <w:rPr>
                <w:b/>
              </w:rPr>
            </w:pPr>
          </w:p>
          <w:p w:rsidR="00092EF9" w:rsidRPr="006764A7" w:rsidRDefault="00092EF9" w:rsidP="00C761FD">
            <w:pPr>
              <w:pStyle w:val="NormalWeb"/>
              <w:rPr>
                <w:b/>
              </w:rPr>
            </w:pPr>
          </w:p>
        </w:tc>
      </w:tr>
    </w:tbl>
    <w:p w:rsidR="00DF7696" w:rsidRPr="006764A7" w:rsidRDefault="00DF7696" w:rsidP="00DF7696">
      <w:pPr>
        <w:rPr>
          <w:rFonts w:ascii="Times New Roman" w:hAnsi="Times New Roman" w:cs="Times New Roman"/>
          <w:b/>
          <w:sz w:val="24"/>
          <w:szCs w:val="24"/>
        </w:rPr>
      </w:pPr>
    </w:p>
    <w:sectPr w:rsidR="00DF7696" w:rsidRPr="006764A7" w:rsidSect="00DF7696">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78D" w:rsidRDefault="000D178D" w:rsidP="00975115">
      <w:pPr>
        <w:spacing w:after="0" w:line="240" w:lineRule="auto"/>
      </w:pPr>
      <w:r>
        <w:separator/>
      </w:r>
    </w:p>
  </w:endnote>
  <w:endnote w:type="continuationSeparator" w:id="0">
    <w:p w:rsidR="000D178D" w:rsidRDefault="000D178D" w:rsidP="0097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Footer"/>
    </w:pPr>
    <w:bookmarkStart w:id="3" w:name="_GoBack"/>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78D" w:rsidRDefault="000D178D" w:rsidP="00975115">
      <w:pPr>
        <w:spacing w:after="0" w:line="240" w:lineRule="auto"/>
      </w:pPr>
      <w:r>
        <w:separator/>
      </w:r>
    </w:p>
  </w:footnote>
  <w:footnote w:type="continuationSeparator" w:id="0">
    <w:p w:rsidR="000D178D" w:rsidRDefault="000D178D" w:rsidP="00975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15" w:rsidRDefault="00975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4FE"/>
    <w:multiLevelType w:val="multilevel"/>
    <w:tmpl w:val="CF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E2368"/>
    <w:multiLevelType w:val="multilevel"/>
    <w:tmpl w:val="045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12A8A"/>
    <w:multiLevelType w:val="multilevel"/>
    <w:tmpl w:val="35F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E0A"/>
    <w:multiLevelType w:val="multilevel"/>
    <w:tmpl w:val="EA7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B4BAC"/>
    <w:multiLevelType w:val="multilevel"/>
    <w:tmpl w:val="A3D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781349"/>
    <w:multiLevelType w:val="multilevel"/>
    <w:tmpl w:val="07C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1517F"/>
    <w:multiLevelType w:val="hybridMultilevel"/>
    <w:tmpl w:val="8E8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921BA"/>
    <w:multiLevelType w:val="multilevel"/>
    <w:tmpl w:val="2CD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9">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DB1A8B"/>
    <w:multiLevelType w:val="multilevel"/>
    <w:tmpl w:val="0DA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1E55992"/>
    <w:multiLevelType w:val="multilevel"/>
    <w:tmpl w:val="01A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195B38"/>
    <w:multiLevelType w:val="multilevel"/>
    <w:tmpl w:val="8CA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C8338D"/>
    <w:multiLevelType w:val="multilevel"/>
    <w:tmpl w:val="B3E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407846"/>
    <w:multiLevelType w:val="multilevel"/>
    <w:tmpl w:val="E9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1E0FF7"/>
    <w:multiLevelType w:val="multilevel"/>
    <w:tmpl w:val="463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8"/>
  </w:num>
  <w:num w:numId="4">
    <w:abstractNumId w:val="1"/>
  </w:num>
  <w:num w:numId="5">
    <w:abstractNumId w:val="14"/>
  </w:num>
  <w:num w:numId="6">
    <w:abstractNumId w:val="4"/>
  </w:num>
  <w:num w:numId="7">
    <w:abstractNumId w:val="5"/>
  </w:num>
  <w:num w:numId="8">
    <w:abstractNumId w:val="2"/>
  </w:num>
  <w:num w:numId="9">
    <w:abstractNumId w:val="12"/>
  </w:num>
  <w:num w:numId="10">
    <w:abstractNumId w:val="15"/>
  </w:num>
  <w:num w:numId="11">
    <w:abstractNumId w:val="0"/>
  </w:num>
  <w:num w:numId="12">
    <w:abstractNumId w:val="6"/>
  </w:num>
  <w:num w:numId="13">
    <w:abstractNumId w:val="13"/>
  </w:num>
  <w:num w:numId="14">
    <w:abstractNumId w:val="16"/>
  </w:num>
  <w:num w:numId="15">
    <w:abstractNumId w:val="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92EF9"/>
    <w:rsid w:val="000D178D"/>
    <w:rsid w:val="000E7A9A"/>
    <w:rsid w:val="001961A3"/>
    <w:rsid w:val="001A0A47"/>
    <w:rsid w:val="003019FD"/>
    <w:rsid w:val="0030491D"/>
    <w:rsid w:val="00313B93"/>
    <w:rsid w:val="004C531E"/>
    <w:rsid w:val="005422CE"/>
    <w:rsid w:val="0057616B"/>
    <w:rsid w:val="00592467"/>
    <w:rsid w:val="005A13C2"/>
    <w:rsid w:val="005A29B1"/>
    <w:rsid w:val="005B6885"/>
    <w:rsid w:val="005D4939"/>
    <w:rsid w:val="00602BCD"/>
    <w:rsid w:val="006764A7"/>
    <w:rsid w:val="007040C9"/>
    <w:rsid w:val="007677DF"/>
    <w:rsid w:val="00823ED9"/>
    <w:rsid w:val="00970AC9"/>
    <w:rsid w:val="009723A7"/>
    <w:rsid w:val="00975115"/>
    <w:rsid w:val="00AB605A"/>
    <w:rsid w:val="00AF2383"/>
    <w:rsid w:val="00B34DD5"/>
    <w:rsid w:val="00B8577A"/>
    <w:rsid w:val="00C761FD"/>
    <w:rsid w:val="00D6286F"/>
    <w:rsid w:val="00D649B0"/>
    <w:rsid w:val="00DE13C5"/>
    <w:rsid w:val="00DF7696"/>
    <w:rsid w:val="00E60EE8"/>
    <w:rsid w:val="00E709E3"/>
    <w:rsid w:val="00E81199"/>
    <w:rsid w:val="00EC7063"/>
    <w:rsid w:val="00F0778B"/>
    <w:rsid w:val="00F211E9"/>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 w:type="paragraph" w:styleId="BalloonText">
    <w:name w:val="Balloon Text"/>
    <w:basedOn w:val="Normal"/>
    <w:link w:val="BalloonTextChar"/>
    <w:uiPriority w:val="99"/>
    <w:semiHidden/>
    <w:unhideWhenUsed/>
    <w:rsid w:val="00B8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7A"/>
    <w:rPr>
      <w:rFonts w:ascii="Tahoma" w:hAnsi="Tahoma" w:cs="Tahoma"/>
      <w:sz w:val="16"/>
      <w:szCs w:val="16"/>
    </w:rPr>
  </w:style>
  <w:style w:type="paragraph" w:styleId="NoSpacing">
    <w:name w:val="No Spacing"/>
    <w:uiPriority w:val="1"/>
    <w:qFormat/>
    <w:rsid w:val="00823ED9"/>
    <w:pPr>
      <w:spacing w:after="0" w:line="240" w:lineRule="auto"/>
    </w:pPr>
  </w:style>
  <w:style w:type="paragraph" w:styleId="Header">
    <w:name w:val="header"/>
    <w:basedOn w:val="Normal"/>
    <w:link w:val="HeaderChar"/>
    <w:uiPriority w:val="99"/>
    <w:unhideWhenUsed/>
    <w:rsid w:val="00975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15"/>
  </w:style>
  <w:style w:type="paragraph" w:styleId="Footer">
    <w:name w:val="footer"/>
    <w:basedOn w:val="Normal"/>
    <w:link w:val="FooterChar"/>
    <w:uiPriority w:val="99"/>
    <w:unhideWhenUsed/>
    <w:rsid w:val="00975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 w:type="paragraph" w:styleId="BalloonText">
    <w:name w:val="Balloon Text"/>
    <w:basedOn w:val="Normal"/>
    <w:link w:val="BalloonTextChar"/>
    <w:uiPriority w:val="99"/>
    <w:semiHidden/>
    <w:unhideWhenUsed/>
    <w:rsid w:val="00B8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7A"/>
    <w:rPr>
      <w:rFonts w:ascii="Tahoma" w:hAnsi="Tahoma" w:cs="Tahoma"/>
      <w:sz w:val="16"/>
      <w:szCs w:val="16"/>
    </w:rPr>
  </w:style>
  <w:style w:type="paragraph" w:styleId="NoSpacing">
    <w:name w:val="No Spacing"/>
    <w:uiPriority w:val="1"/>
    <w:qFormat/>
    <w:rsid w:val="00823ED9"/>
    <w:pPr>
      <w:spacing w:after="0" w:line="240" w:lineRule="auto"/>
    </w:pPr>
  </w:style>
  <w:style w:type="paragraph" w:styleId="Header">
    <w:name w:val="header"/>
    <w:basedOn w:val="Normal"/>
    <w:link w:val="HeaderChar"/>
    <w:uiPriority w:val="99"/>
    <w:unhideWhenUsed/>
    <w:rsid w:val="00975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15"/>
  </w:style>
  <w:style w:type="paragraph" w:styleId="Footer">
    <w:name w:val="footer"/>
    <w:basedOn w:val="Normal"/>
    <w:link w:val="FooterChar"/>
    <w:uiPriority w:val="99"/>
    <w:unhideWhenUsed/>
    <w:rsid w:val="00975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9367">
      <w:bodyDiv w:val="1"/>
      <w:marLeft w:val="0"/>
      <w:marRight w:val="0"/>
      <w:marTop w:val="0"/>
      <w:marBottom w:val="0"/>
      <w:divBdr>
        <w:top w:val="none" w:sz="0" w:space="0" w:color="auto"/>
        <w:left w:val="none" w:sz="0" w:space="0" w:color="auto"/>
        <w:bottom w:val="none" w:sz="0" w:space="0" w:color="auto"/>
        <w:right w:val="none" w:sz="0" w:space="0" w:color="auto"/>
      </w:divBdr>
    </w:div>
    <w:div w:id="188884536">
      <w:bodyDiv w:val="1"/>
      <w:marLeft w:val="0"/>
      <w:marRight w:val="0"/>
      <w:marTop w:val="0"/>
      <w:marBottom w:val="0"/>
      <w:divBdr>
        <w:top w:val="none" w:sz="0" w:space="0" w:color="auto"/>
        <w:left w:val="none" w:sz="0" w:space="0" w:color="auto"/>
        <w:bottom w:val="none" w:sz="0" w:space="0" w:color="auto"/>
        <w:right w:val="none" w:sz="0" w:space="0" w:color="auto"/>
      </w:divBdr>
      <w:divsChild>
        <w:div w:id="256601486">
          <w:marLeft w:val="0"/>
          <w:marRight w:val="0"/>
          <w:marTop w:val="0"/>
          <w:marBottom w:val="0"/>
          <w:divBdr>
            <w:top w:val="single" w:sz="6" w:space="23" w:color="DDDDDD"/>
            <w:left w:val="none" w:sz="0" w:space="0" w:color="auto"/>
            <w:bottom w:val="single" w:sz="6" w:space="23" w:color="DDDDDD"/>
            <w:right w:val="none" w:sz="0" w:space="0" w:color="auto"/>
          </w:divBdr>
        </w:div>
        <w:div w:id="796143845">
          <w:marLeft w:val="0"/>
          <w:marRight w:val="0"/>
          <w:marTop w:val="0"/>
          <w:marBottom w:val="0"/>
          <w:divBdr>
            <w:top w:val="none" w:sz="0" w:space="0" w:color="auto"/>
            <w:left w:val="none" w:sz="0" w:space="0" w:color="auto"/>
            <w:bottom w:val="none" w:sz="0" w:space="0" w:color="auto"/>
            <w:right w:val="none" w:sz="0" w:space="0" w:color="auto"/>
          </w:divBdr>
          <w:divsChild>
            <w:div w:id="1353992812">
              <w:marLeft w:val="0"/>
              <w:marRight w:val="0"/>
              <w:marTop w:val="0"/>
              <w:marBottom w:val="0"/>
              <w:divBdr>
                <w:top w:val="none" w:sz="0" w:space="0" w:color="auto"/>
                <w:left w:val="none" w:sz="0" w:space="0" w:color="auto"/>
                <w:bottom w:val="none" w:sz="0" w:space="0" w:color="auto"/>
                <w:right w:val="none" w:sz="0" w:space="0" w:color="auto"/>
              </w:divBdr>
            </w:div>
            <w:div w:id="17717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0782">
      <w:bodyDiv w:val="1"/>
      <w:marLeft w:val="0"/>
      <w:marRight w:val="0"/>
      <w:marTop w:val="0"/>
      <w:marBottom w:val="0"/>
      <w:divBdr>
        <w:top w:val="none" w:sz="0" w:space="0" w:color="auto"/>
        <w:left w:val="none" w:sz="0" w:space="0" w:color="auto"/>
        <w:bottom w:val="none" w:sz="0" w:space="0" w:color="auto"/>
        <w:right w:val="none" w:sz="0" w:space="0" w:color="auto"/>
      </w:divBdr>
    </w:div>
    <w:div w:id="381709462">
      <w:bodyDiv w:val="1"/>
      <w:marLeft w:val="0"/>
      <w:marRight w:val="0"/>
      <w:marTop w:val="0"/>
      <w:marBottom w:val="0"/>
      <w:divBdr>
        <w:top w:val="none" w:sz="0" w:space="0" w:color="auto"/>
        <w:left w:val="none" w:sz="0" w:space="0" w:color="auto"/>
        <w:bottom w:val="none" w:sz="0" w:space="0" w:color="auto"/>
        <w:right w:val="none" w:sz="0" w:space="0" w:color="auto"/>
      </w:divBdr>
      <w:divsChild>
        <w:div w:id="2140999178">
          <w:marLeft w:val="0"/>
          <w:marRight w:val="0"/>
          <w:marTop w:val="0"/>
          <w:marBottom w:val="0"/>
          <w:divBdr>
            <w:top w:val="none" w:sz="0" w:space="0" w:color="auto"/>
            <w:left w:val="none" w:sz="0" w:space="0" w:color="auto"/>
            <w:bottom w:val="none" w:sz="0" w:space="0" w:color="auto"/>
            <w:right w:val="none" w:sz="0" w:space="0" w:color="auto"/>
          </w:divBdr>
          <w:divsChild>
            <w:div w:id="1132987189">
              <w:marLeft w:val="0"/>
              <w:marRight w:val="0"/>
              <w:marTop w:val="0"/>
              <w:marBottom w:val="0"/>
              <w:divBdr>
                <w:top w:val="none" w:sz="0" w:space="0" w:color="auto"/>
                <w:left w:val="none" w:sz="0" w:space="0" w:color="auto"/>
                <w:bottom w:val="none" w:sz="0" w:space="0" w:color="auto"/>
                <w:right w:val="none" w:sz="0" w:space="0" w:color="auto"/>
              </w:divBdr>
            </w:div>
          </w:divsChild>
        </w:div>
        <w:div w:id="523247702">
          <w:marLeft w:val="0"/>
          <w:marRight w:val="0"/>
          <w:marTop w:val="0"/>
          <w:marBottom w:val="0"/>
          <w:divBdr>
            <w:top w:val="none" w:sz="0" w:space="0" w:color="auto"/>
            <w:left w:val="none" w:sz="0" w:space="0" w:color="auto"/>
            <w:bottom w:val="none" w:sz="0" w:space="0" w:color="auto"/>
            <w:right w:val="none" w:sz="0" w:space="0" w:color="auto"/>
          </w:divBdr>
          <w:divsChild>
            <w:div w:id="1235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4">
      <w:bodyDiv w:val="1"/>
      <w:marLeft w:val="0"/>
      <w:marRight w:val="0"/>
      <w:marTop w:val="0"/>
      <w:marBottom w:val="0"/>
      <w:divBdr>
        <w:top w:val="none" w:sz="0" w:space="0" w:color="auto"/>
        <w:left w:val="none" w:sz="0" w:space="0" w:color="auto"/>
        <w:bottom w:val="none" w:sz="0" w:space="0" w:color="auto"/>
        <w:right w:val="none" w:sz="0" w:space="0" w:color="auto"/>
      </w:divBdr>
      <w:divsChild>
        <w:div w:id="1216622089">
          <w:marLeft w:val="0"/>
          <w:marRight w:val="0"/>
          <w:marTop w:val="0"/>
          <w:marBottom w:val="0"/>
          <w:divBdr>
            <w:top w:val="none" w:sz="0" w:space="0" w:color="auto"/>
            <w:left w:val="none" w:sz="0" w:space="0" w:color="auto"/>
            <w:bottom w:val="none" w:sz="0" w:space="0" w:color="auto"/>
            <w:right w:val="none" w:sz="0" w:space="0" w:color="auto"/>
          </w:divBdr>
          <w:divsChild>
            <w:div w:id="235481666">
              <w:marLeft w:val="0"/>
              <w:marRight w:val="0"/>
              <w:marTop w:val="0"/>
              <w:marBottom w:val="0"/>
              <w:divBdr>
                <w:top w:val="none" w:sz="0" w:space="0" w:color="auto"/>
                <w:left w:val="none" w:sz="0" w:space="0" w:color="auto"/>
                <w:bottom w:val="none" w:sz="0" w:space="0" w:color="auto"/>
                <w:right w:val="none" w:sz="0" w:space="0" w:color="auto"/>
              </w:divBdr>
              <w:divsChild>
                <w:div w:id="16861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165">
      <w:bodyDiv w:val="1"/>
      <w:marLeft w:val="0"/>
      <w:marRight w:val="0"/>
      <w:marTop w:val="0"/>
      <w:marBottom w:val="0"/>
      <w:divBdr>
        <w:top w:val="none" w:sz="0" w:space="0" w:color="auto"/>
        <w:left w:val="none" w:sz="0" w:space="0" w:color="auto"/>
        <w:bottom w:val="none" w:sz="0" w:space="0" w:color="auto"/>
        <w:right w:val="none" w:sz="0" w:space="0" w:color="auto"/>
      </w:divBdr>
    </w:div>
    <w:div w:id="1078673151">
      <w:bodyDiv w:val="1"/>
      <w:marLeft w:val="0"/>
      <w:marRight w:val="0"/>
      <w:marTop w:val="0"/>
      <w:marBottom w:val="0"/>
      <w:divBdr>
        <w:top w:val="none" w:sz="0" w:space="0" w:color="auto"/>
        <w:left w:val="none" w:sz="0" w:space="0" w:color="auto"/>
        <w:bottom w:val="none" w:sz="0" w:space="0" w:color="auto"/>
        <w:right w:val="none" w:sz="0" w:space="0" w:color="auto"/>
      </w:divBdr>
    </w:div>
    <w:div w:id="1156801226">
      <w:bodyDiv w:val="1"/>
      <w:marLeft w:val="0"/>
      <w:marRight w:val="0"/>
      <w:marTop w:val="0"/>
      <w:marBottom w:val="0"/>
      <w:divBdr>
        <w:top w:val="none" w:sz="0" w:space="0" w:color="auto"/>
        <w:left w:val="none" w:sz="0" w:space="0" w:color="auto"/>
        <w:bottom w:val="none" w:sz="0" w:space="0" w:color="auto"/>
        <w:right w:val="none" w:sz="0" w:space="0" w:color="auto"/>
      </w:divBdr>
    </w:div>
    <w:div w:id="1319381402">
      <w:bodyDiv w:val="1"/>
      <w:marLeft w:val="0"/>
      <w:marRight w:val="0"/>
      <w:marTop w:val="0"/>
      <w:marBottom w:val="0"/>
      <w:divBdr>
        <w:top w:val="none" w:sz="0" w:space="0" w:color="auto"/>
        <w:left w:val="none" w:sz="0" w:space="0" w:color="auto"/>
        <w:bottom w:val="none" w:sz="0" w:space="0" w:color="auto"/>
        <w:right w:val="none" w:sz="0" w:space="0" w:color="auto"/>
      </w:divBdr>
      <w:divsChild>
        <w:div w:id="416022900">
          <w:marLeft w:val="-300"/>
          <w:marRight w:val="-300"/>
          <w:marTop w:val="360"/>
          <w:marBottom w:val="360"/>
          <w:divBdr>
            <w:top w:val="none" w:sz="0" w:space="0" w:color="auto"/>
            <w:left w:val="none" w:sz="0" w:space="0" w:color="auto"/>
            <w:bottom w:val="none" w:sz="0" w:space="0" w:color="auto"/>
            <w:right w:val="none" w:sz="0" w:space="0" w:color="auto"/>
          </w:divBdr>
          <w:divsChild>
            <w:div w:id="145365451">
              <w:marLeft w:val="0"/>
              <w:marRight w:val="0"/>
              <w:marTop w:val="0"/>
              <w:marBottom w:val="0"/>
              <w:divBdr>
                <w:top w:val="none" w:sz="0" w:space="0" w:color="auto"/>
                <w:left w:val="single" w:sz="24" w:space="9" w:color="4CAF50"/>
                <w:bottom w:val="none" w:sz="0" w:space="0" w:color="auto"/>
                <w:right w:val="none" w:sz="0" w:space="0" w:color="auto"/>
              </w:divBdr>
            </w:div>
          </w:divsChild>
        </w:div>
        <w:div w:id="1958220127">
          <w:marLeft w:val="-300"/>
          <w:marRight w:val="-300"/>
          <w:marTop w:val="360"/>
          <w:marBottom w:val="360"/>
          <w:divBdr>
            <w:top w:val="none" w:sz="0" w:space="0" w:color="auto"/>
            <w:left w:val="none" w:sz="0" w:space="0" w:color="auto"/>
            <w:bottom w:val="none" w:sz="0" w:space="0" w:color="auto"/>
            <w:right w:val="none" w:sz="0" w:space="0" w:color="auto"/>
          </w:divBdr>
          <w:divsChild>
            <w:div w:id="1451585140">
              <w:marLeft w:val="0"/>
              <w:marRight w:val="0"/>
              <w:marTop w:val="0"/>
              <w:marBottom w:val="0"/>
              <w:divBdr>
                <w:top w:val="none" w:sz="0" w:space="0" w:color="auto"/>
                <w:left w:val="single" w:sz="24" w:space="9" w:color="4CAF50"/>
                <w:bottom w:val="none" w:sz="0" w:space="0" w:color="auto"/>
                <w:right w:val="none" w:sz="0" w:space="0" w:color="auto"/>
              </w:divBdr>
            </w:div>
          </w:divsChild>
        </w:div>
        <w:div w:id="653988442">
          <w:marLeft w:val="-300"/>
          <w:marRight w:val="-300"/>
          <w:marTop w:val="360"/>
          <w:marBottom w:val="360"/>
          <w:divBdr>
            <w:top w:val="none" w:sz="0" w:space="0" w:color="auto"/>
            <w:left w:val="none" w:sz="0" w:space="0" w:color="auto"/>
            <w:bottom w:val="none" w:sz="0" w:space="0" w:color="auto"/>
            <w:right w:val="none" w:sz="0" w:space="0" w:color="auto"/>
          </w:divBdr>
          <w:divsChild>
            <w:div w:id="1752846316">
              <w:marLeft w:val="0"/>
              <w:marRight w:val="0"/>
              <w:marTop w:val="0"/>
              <w:marBottom w:val="0"/>
              <w:divBdr>
                <w:top w:val="none" w:sz="0" w:space="0" w:color="auto"/>
                <w:left w:val="single" w:sz="24" w:space="9" w:color="4CAF50"/>
                <w:bottom w:val="none" w:sz="0" w:space="0" w:color="auto"/>
                <w:right w:val="none" w:sz="0" w:space="0" w:color="auto"/>
              </w:divBdr>
            </w:div>
          </w:divsChild>
        </w:div>
        <w:div w:id="763573385">
          <w:marLeft w:val="-300"/>
          <w:marRight w:val="-300"/>
          <w:marTop w:val="360"/>
          <w:marBottom w:val="360"/>
          <w:divBdr>
            <w:top w:val="none" w:sz="0" w:space="0" w:color="auto"/>
            <w:left w:val="none" w:sz="0" w:space="0" w:color="auto"/>
            <w:bottom w:val="none" w:sz="0" w:space="0" w:color="auto"/>
            <w:right w:val="none" w:sz="0" w:space="0" w:color="auto"/>
          </w:divBdr>
          <w:divsChild>
            <w:div w:id="432282400">
              <w:marLeft w:val="0"/>
              <w:marRight w:val="0"/>
              <w:marTop w:val="0"/>
              <w:marBottom w:val="0"/>
              <w:divBdr>
                <w:top w:val="none" w:sz="0" w:space="0" w:color="auto"/>
                <w:left w:val="single" w:sz="24" w:space="9" w:color="4CAF50"/>
                <w:bottom w:val="none" w:sz="0" w:space="0" w:color="auto"/>
                <w:right w:val="none" w:sz="0" w:space="0" w:color="auto"/>
              </w:divBdr>
            </w:div>
          </w:divsChild>
        </w:div>
        <w:div w:id="816722296">
          <w:marLeft w:val="-300"/>
          <w:marRight w:val="-300"/>
          <w:marTop w:val="360"/>
          <w:marBottom w:val="360"/>
          <w:divBdr>
            <w:top w:val="none" w:sz="0" w:space="0" w:color="auto"/>
            <w:left w:val="none" w:sz="0" w:space="0" w:color="auto"/>
            <w:bottom w:val="none" w:sz="0" w:space="0" w:color="auto"/>
            <w:right w:val="none" w:sz="0" w:space="0" w:color="auto"/>
          </w:divBdr>
          <w:divsChild>
            <w:div w:id="2135102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204943">
      <w:bodyDiv w:val="1"/>
      <w:marLeft w:val="0"/>
      <w:marRight w:val="0"/>
      <w:marTop w:val="0"/>
      <w:marBottom w:val="0"/>
      <w:divBdr>
        <w:top w:val="none" w:sz="0" w:space="0" w:color="auto"/>
        <w:left w:val="none" w:sz="0" w:space="0" w:color="auto"/>
        <w:bottom w:val="none" w:sz="0" w:space="0" w:color="auto"/>
        <w:right w:val="none" w:sz="0" w:space="0" w:color="auto"/>
      </w:divBdr>
    </w:div>
    <w:div w:id="1345471241">
      <w:bodyDiv w:val="1"/>
      <w:marLeft w:val="0"/>
      <w:marRight w:val="0"/>
      <w:marTop w:val="0"/>
      <w:marBottom w:val="0"/>
      <w:divBdr>
        <w:top w:val="none" w:sz="0" w:space="0" w:color="auto"/>
        <w:left w:val="none" w:sz="0" w:space="0" w:color="auto"/>
        <w:bottom w:val="none" w:sz="0" w:space="0" w:color="auto"/>
        <w:right w:val="none" w:sz="0" w:space="0" w:color="auto"/>
      </w:divBdr>
    </w:div>
    <w:div w:id="1478761957">
      <w:bodyDiv w:val="1"/>
      <w:marLeft w:val="0"/>
      <w:marRight w:val="0"/>
      <w:marTop w:val="0"/>
      <w:marBottom w:val="0"/>
      <w:divBdr>
        <w:top w:val="none" w:sz="0" w:space="0" w:color="auto"/>
        <w:left w:val="none" w:sz="0" w:space="0" w:color="auto"/>
        <w:bottom w:val="none" w:sz="0" w:space="0" w:color="auto"/>
        <w:right w:val="none" w:sz="0" w:space="0" w:color="auto"/>
      </w:divBdr>
    </w:div>
    <w:div w:id="1902016293">
      <w:bodyDiv w:val="1"/>
      <w:marLeft w:val="0"/>
      <w:marRight w:val="0"/>
      <w:marTop w:val="0"/>
      <w:marBottom w:val="0"/>
      <w:divBdr>
        <w:top w:val="none" w:sz="0" w:space="0" w:color="auto"/>
        <w:left w:val="none" w:sz="0" w:space="0" w:color="auto"/>
        <w:bottom w:val="none" w:sz="0" w:space="0" w:color="auto"/>
        <w:right w:val="none" w:sz="0" w:space="0" w:color="auto"/>
      </w:divBdr>
    </w:div>
    <w:div w:id="1914702430">
      <w:bodyDiv w:val="1"/>
      <w:marLeft w:val="0"/>
      <w:marRight w:val="0"/>
      <w:marTop w:val="0"/>
      <w:marBottom w:val="0"/>
      <w:divBdr>
        <w:top w:val="none" w:sz="0" w:space="0" w:color="auto"/>
        <w:left w:val="none" w:sz="0" w:space="0" w:color="auto"/>
        <w:bottom w:val="none" w:sz="0" w:space="0" w:color="auto"/>
        <w:right w:val="none" w:sz="0" w:space="0" w:color="auto"/>
      </w:divBdr>
      <w:divsChild>
        <w:div w:id="301539460">
          <w:marLeft w:val="0"/>
          <w:marRight w:val="0"/>
          <w:marTop w:val="0"/>
          <w:marBottom w:val="0"/>
          <w:divBdr>
            <w:top w:val="none" w:sz="0" w:space="0" w:color="auto"/>
            <w:left w:val="none" w:sz="0" w:space="0" w:color="auto"/>
            <w:bottom w:val="none" w:sz="0" w:space="0" w:color="auto"/>
            <w:right w:val="none" w:sz="0" w:space="0" w:color="auto"/>
          </w:divBdr>
        </w:div>
        <w:div w:id="230697718">
          <w:marLeft w:val="0"/>
          <w:marRight w:val="0"/>
          <w:marTop w:val="0"/>
          <w:marBottom w:val="0"/>
          <w:divBdr>
            <w:top w:val="none" w:sz="0" w:space="0" w:color="auto"/>
            <w:left w:val="none" w:sz="0" w:space="0" w:color="auto"/>
            <w:bottom w:val="none" w:sz="0" w:space="0" w:color="auto"/>
            <w:right w:val="none" w:sz="0" w:space="0" w:color="auto"/>
          </w:divBdr>
          <w:divsChild>
            <w:div w:id="1436556213">
              <w:marLeft w:val="0"/>
              <w:marRight w:val="0"/>
              <w:marTop w:val="0"/>
              <w:marBottom w:val="0"/>
              <w:divBdr>
                <w:top w:val="none" w:sz="0" w:space="0" w:color="auto"/>
                <w:left w:val="none" w:sz="0" w:space="0" w:color="auto"/>
                <w:bottom w:val="none" w:sz="0" w:space="0" w:color="auto"/>
                <w:right w:val="none" w:sz="0" w:space="0" w:color="auto"/>
              </w:divBdr>
              <w:divsChild>
                <w:div w:id="10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579">
          <w:marLeft w:val="0"/>
          <w:marRight w:val="0"/>
          <w:marTop w:val="0"/>
          <w:marBottom w:val="0"/>
          <w:divBdr>
            <w:top w:val="none" w:sz="0" w:space="0" w:color="auto"/>
            <w:left w:val="none" w:sz="0" w:space="0" w:color="auto"/>
            <w:bottom w:val="none" w:sz="0" w:space="0" w:color="auto"/>
            <w:right w:val="none" w:sz="0" w:space="0" w:color="auto"/>
          </w:divBdr>
          <w:divsChild>
            <w:div w:id="1606424484">
              <w:marLeft w:val="0"/>
              <w:marRight w:val="0"/>
              <w:marTop w:val="0"/>
              <w:marBottom w:val="0"/>
              <w:divBdr>
                <w:top w:val="none" w:sz="0" w:space="0" w:color="auto"/>
                <w:left w:val="none" w:sz="0" w:space="0" w:color="auto"/>
                <w:bottom w:val="none" w:sz="0" w:space="0" w:color="auto"/>
                <w:right w:val="none" w:sz="0" w:space="0" w:color="auto"/>
              </w:divBdr>
              <w:divsChild>
                <w:div w:id="1035084368">
                  <w:marLeft w:val="0"/>
                  <w:marRight w:val="0"/>
                  <w:marTop w:val="0"/>
                  <w:marBottom w:val="0"/>
                  <w:divBdr>
                    <w:top w:val="none" w:sz="0" w:space="0" w:color="auto"/>
                    <w:left w:val="none" w:sz="0" w:space="0" w:color="auto"/>
                    <w:bottom w:val="none" w:sz="0" w:space="0" w:color="auto"/>
                    <w:right w:val="none" w:sz="0" w:space="0" w:color="auto"/>
                  </w:divBdr>
                </w:div>
              </w:divsChild>
            </w:div>
            <w:div w:id="280302552">
              <w:marLeft w:val="0"/>
              <w:marRight w:val="0"/>
              <w:marTop w:val="120"/>
              <w:marBottom w:val="120"/>
              <w:divBdr>
                <w:top w:val="none" w:sz="0" w:space="0" w:color="auto"/>
                <w:left w:val="single" w:sz="18" w:space="8" w:color="80C880"/>
                <w:bottom w:val="none" w:sz="0" w:space="0" w:color="auto"/>
                <w:right w:val="none" w:sz="0" w:space="0" w:color="auto"/>
              </w:divBdr>
            </w:div>
            <w:div w:id="891572828">
              <w:marLeft w:val="0"/>
              <w:marRight w:val="0"/>
              <w:marTop w:val="0"/>
              <w:marBottom w:val="0"/>
              <w:divBdr>
                <w:top w:val="none" w:sz="0" w:space="0" w:color="auto"/>
                <w:left w:val="none" w:sz="0" w:space="0" w:color="auto"/>
                <w:bottom w:val="none" w:sz="0" w:space="0" w:color="auto"/>
                <w:right w:val="none" w:sz="0" w:space="0" w:color="auto"/>
              </w:divBdr>
              <w:divsChild>
                <w:div w:id="1267078220">
                  <w:marLeft w:val="0"/>
                  <w:marRight w:val="0"/>
                  <w:marTop w:val="0"/>
                  <w:marBottom w:val="0"/>
                  <w:divBdr>
                    <w:top w:val="none" w:sz="0" w:space="0" w:color="auto"/>
                    <w:left w:val="none" w:sz="0" w:space="0" w:color="auto"/>
                    <w:bottom w:val="none" w:sz="0" w:space="0" w:color="auto"/>
                    <w:right w:val="none" w:sz="0" w:space="0" w:color="auto"/>
                  </w:divBdr>
                </w:div>
              </w:divsChild>
            </w:div>
            <w:div w:id="623579758">
              <w:marLeft w:val="0"/>
              <w:marRight w:val="0"/>
              <w:marTop w:val="120"/>
              <w:marBottom w:val="120"/>
              <w:divBdr>
                <w:top w:val="none" w:sz="0" w:space="0" w:color="auto"/>
                <w:left w:val="single" w:sz="18" w:space="8" w:color="80C880"/>
                <w:bottom w:val="none" w:sz="0" w:space="0" w:color="auto"/>
                <w:right w:val="none" w:sz="0" w:space="0" w:color="auto"/>
              </w:divBdr>
            </w:div>
          </w:divsChild>
        </w:div>
        <w:div w:id="1120344592">
          <w:marLeft w:val="0"/>
          <w:marRight w:val="0"/>
          <w:marTop w:val="0"/>
          <w:marBottom w:val="0"/>
          <w:divBdr>
            <w:top w:val="none" w:sz="0" w:space="0" w:color="auto"/>
            <w:left w:val="none" w:sz="0" w:space="0" w:color="auto"/>
            <w:bottom w:val="none" w:sz="0" w:space="0" w:color="auto"/>
            <w:right w:val="none" w:sz="0" w:space="0" w:color="auto"/>
          </w:divBdr>
          <w:divsChild>
            <w:div w:id="1082144302">
              <w:marLeft w:val="0"/>
              <w:marRight w:val="0"/>
              <w:marTop w:val="0"/>
              <w:marBottom w:val="0"/>
              <w:divBdr>
                <w:top w:val="none" w:sz="0" w:space="0" w:color="auto"/>
                <w:left w:val="none" w:sz="0" w:space="0" w:color="auto"/>
                <w:bottom w:val="none" w:sz="0" w:space="0" w:color="auto"/>
                <w:right w:val="none" w:sz="0" w:space="0" w:color="auto"/>
              </w:divBdr>
              <w:divsChild>
                <w:div w:id="804783900">
                  <w:marLeft w:val="0"/>
                  <w:marRight w:val="0"/>
                  <w:marTop w:val="0"/>
                  <w:marBottom w:val="0"/>
                  <w:divBdr>
                    <w:top w:val="none" w:sz="0" w:space="0" w:color="auto"/>
                    <w:left w:val="none" w:sz="0" w:space="0" w:color="auto"/>
                    <w:bottom w:val="none" w:sz="0" w:space="0" w:color="auto"/>
                    <w:right w:val="none" w:sz="0" w:space="0" w:color="auto"/>
                  </w:divBdr>
                </w:div>
              </w:divsChild>
            </w:div>
            <w:div w:id="1231187994">
              <w:marLeft w:val="0"/>
              <w:marRight w:val="0"/>
              <w:marTop w:val="0"/>
              <w:marBottom w:val="0"/>
              <w:divBdr>
                <w:top w:val="none" w:sz="0" w:space="0" w:color="auto"/>
                <w:left w:val="none" w:sz="0" w:space="0" w:color="auto"/>
                <w:bottom w:val="none" w:sz="0" w:space="0" w:color="auto"/>
                <w:right w:val="none" w:sz="0" w:space="0" w:color="auto"/>
              </w:divBdr>
              <w:divsChild>
                <w:div w:id="386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077">
          <w:marLeft w:val="0"/>
          <w:marRight w:val="0"/>
          <w:marTop w:val="0"/>
          <w:marBottom w:val="0"/>
          <w:divBdr>
            <w:top w:val="none" w:sz="0" w:space="0" w:color="auto"/>
            <w:left w:val="none" w:sz="0" w:space="0" w:color="auto"/>
            <w:bottom w:val="none" w:sz="0" w:space="0" w:color="auto"/>
            <w:right w:val="none" w:sz="0" w:space="0" w:color="auto"/>
          </w:divBdr>
        </w:div>
        <w:div w:id="665477219">
          <w:marLeft w:val="0"/>
          <w:marRight w:val="0"/>
          <w:marTop w:val="0"/>
          <w:marBottom w:val="0"/>
          <w:divBdr>
            <w:top w:val="none" w:sz="0" w:space="0" w:color="auto"/>
            <w:left w:val="none" w:sz="0" w:space="0" w:color="auto"/>
            <w:bottom w:val="none" w:sz="0" w:space="0" w:color="auto"/>
            <w:right w:val="none" w:sz="0" w:space="0" w:color="auto"/>
          </w:divBdr>
        </w:div>
        <w:div w:id="185677067">
          <w:marLeft w:val="0"/>
          <w:marRight w:val="0"/>
          <w:marTop w:val="0"/>
          <w:marBottom w:val="0"/>
          <w:divBdr>
            <w:top w:val="none" w:sz="0" w:space="0" w:color="auto"/>
            <w:left w:val="none" w:sz="0" w:space="0" w:color="auto"/>
            <w:bottom w:val="none" w:sz="0" w:space="0" w:color="auto"/>
            <w:right w:val="none" w:sz="0" w:space="0" w:color="auto"/>
          </w:divBdr>
          <w:divsChild>
            <w:div w:id="1060400812">
              <w:marLeft w:val="0"/>
              <w:marRight w:val="0"/>
              <w:marTop w:val="0"/>
              <w:marBottom w:val="0"/>
              <w:divBdr>
                <w:top w:val="none" w:sz="0" w:space="0" w:color="auto"/>
                <w:left w:val="none" w:sz="0" w:space="0" w:color="auto"/>
                <w:bottom w:val="none" w:sz="0" w:space="0" w:color="auto"/>
                <w:right w:val="none" w:sz="0" w:space="0" w:color="auto"/>
              </w:divBdr>
              <w:divsChild>
                <w:div w:id="1167282847">
                  <w:marLeft w:val="0"/>
                  <w:marRight w:val="0"/>
                  <w:marTop w:val="0"/>
                  <w:marBottom w:val="0"/>
                  <w:divBdr>
                    <w:top w:val="none" w:sz="0" w:space="0" w:color="auto"/>
                    <w:left w:val="none" w:sz="0" w:space="0" w:color="auto"/>
                    <w:bottom w:val="none" w:sz="0" w:space="0" w:color="auto"/>
                    <w:right w:val="none" w:sz="0" w:space="0" w:color="auto"/>
                  </w:divBdr>
                  <w:divsChild>
                    <w:div w:id="1224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898">
      <w:bodyDiv w:val="1"/>
      <w:marLeft w:val="0"/>
      <w:marRight w:val="0"/>
      <w:marTop w:val="0"/>
      <w:marBottom w:val="0"/>
      <w:divBdr>
        <w:top w:val="none" w:sz="0" w:space="0" w:color="auto"/>
        <w:left w:val="none" w:sz="0" w:space="0" w:color="auto"/>
        <w:bottom w:val="none" w:sz="0" w:space="0" w:color="auto"/>
        <w:right w:val="none" w:sz="0" w:space="0" w:color="auto"/>
      </w:divBdr>
    </w:div>
    <w:div w:id="1996756257">
      <w:bodyDiv w:val="1"/>
      <w:marLeft w:val="0"/>
      <w:marRight w:val="0"/>
      <w:marTop w:val="0"/>
      <w:marBottom w:val="0"/>
      <w:divBdr>
        <w:top w:val="none" w:sz="0" w:space="0" w:color="auto"/>
        <w:left w:val="none" w:sz="0" w:space="0" w:color="auto"/>
        <w:bottom w:val="none" w:sz="0" w:space="0" w:color="auto"/>
        <w:right w:val="none" w:sz="0" w:space="0" w:color="auto"/>
      </w:divBdr>
    </w:div>
    <w:div w:id="19994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899104">
          <w:marLeft w:val="-300"/>
          <w:marRight w:val="-300"/>
          <w:marTop w:val="360"/>
          <w:marBottom w:val="360"/>
          <w:divBdr>
            <w:top w:val="none" w:sz="0" w:space="0" w:color="auto"/>
            <w:left w:val="none" w:sz="0" w:space="0" w:color="auto"/>
            <w:bottom w:val="none" w:sz="0" w:space="0" w:color="auto"/>
            <w:right w:val="none" w:sz="0" w:space="0" w:color="auto"/>
          </w:divBdr>
          <w:divsChild>
            <w:div w:id="1455834086">
              <w:marLeft w:val="0"/>
              <w:marRight w:val="0"/>
              <w:marTop w:val="0"/>
              <w:marBottom w:val="0"/>
              <w:divBdr>
                <w:top w:val="none" w:sz="0" w:space="0" w:color="auto"/>
                <w:left w:val="single" w:sz="24" w:space="9" w:color="4CAF50"/>
                <w:bottom w:val="none" w:sz="0" w:space="0" w:color="auto"/>
                <w:right w:val="none" w:sz="0" w:space="0" w:color="auto"/>
              </w:divBdr>
            </w:div>
          </w:divsChild>
        </w:div>
        <w:div w:id="484472920">
          <w:marLeft w:val="-300"/>
          <w:marRight w:val="-300"/>
          <w:marTop w:val="360"/>
          <w:marBottom w:val="360"/>
          <w:divBdr>
            <w:top w:val="none" w:sz="0" w:space="0" w:color="auto"/>
            <w:left w:val="none" w:sz="0" w:space="0" w:color="auto"/>
            <w:bottom w:val="none" w:sz="0" w:space="0" w:color="auto"/>
            <w:right w:val="none" w:sz="0" w:space="0" w:color="auto"/>
          </w:divBdr>
          <w:divsChild>
            <w:div w:id="362176709">
              <w:marLeft w:val="0"/>
              <w:marRight w:val="0"/>
              <w:marTop w:val="0"/>
              <w:marBottom w:val="0"/>
              <w:divBdr>
                <w:top w:val="none" w:sz="0" w:space="0" w:color="auto"/>
                <w:left w:val="single" w:sz="24" w:space="9" w:color="4CAF50"/>
                <w:bottom w:val="none" w:sz="0" w:space="0" w:color="auto"/>
                <w:right w:val="none" w:sz="0" w:space="0" w:color="auto"/>
              </w:divBdr>
            </w:div>
          </w:divsChild>
        </w:div>
        <w:div w:id="1963421353">
          <w:marLeft w:val="-300"/>
          <w:marRight w:val="-300"/>
          <w:marTop w:val="360"/>
          <w:marBottom w:val="360"/>
          <w:divBdr>
            <w:top w:val="none" w:sz="0" w:space="0" w:color="auto"/>
            <w:left w:val="none" w:sz="0" w:space="0" w:color="auto"/>
            <w:bottom w:val="none" w:sz="0" w:space="0" w:color="auto"/>
            <w:right w:val="none" w:sz="0" w:space="0" w:color="auto"/>
          </w:divBdr>
          <w:divsChild>
            <w:div w:id="1951929458">
              <w:marLeft w:val="0"/>
              <w:marRight w:val="0"/>
              <w:marTop w:val="0"/>
              <w:marBottom w:val="0"/>
              <w:divBdr>
                <w:top w:val="none" w:sz="0" w:space="0" w:color="auto"/>
                <w:left w:val="single" w:sz="24" w:space="9" w:color="4CAF50"/>
                <w:bottom w:val="none" w:sz="0" w:space="0" w:color="auto"/>
                <w:right w:val="none" w:sz="0" w:space="0" w:color="auto"/>
              </w:divBdr>
            </w:div>
          </w:divsChild>
        </w:div>
        <w:div w:id="1903127876">
          <w:marLeft w:val="-300"/>
          <w:marRight w:val="-300"/>
          <w:marTop w:val="360"/>
          <w:marBottom w:val="360"/>
          <w:divBdr>
            <w:top w:val="none" w:sz="0" w:space="0" w:color="auto"/>
            <w:left w:val="none" w:sz="0" w:space="0" w:color="auto"/>
            <w:bottom w:val="none" w:sz="0" w:space="0" w:color="auto"/>
            <w:right w:val="none" w:sz="0" w:space="0" w:color="auto"/>
          </w:divBdr>
          <w:divsChild>
            <w:div w:id="1953592501">
              <w:marLeft w:val="0"/>
              <w:marRight w:val="0"/>
              <w:marTop w:val="0"/>
              <w:marBottom w:val="0"/>
              <w:divBdr>
                <w:top w:val="none" w:sz="0" w:space="0" w:color="auto"/>
                <w:left w:val="single" w:sz="24" w:space="9" w:color="4CAF50"/>
                <w:bottom w:val="none" w:sz="0" w:space="0" w:color="auto"/>
                <w:right w:val="none" w:sz="0" w:space="0" w:color="auto"/>
              </w:divBdr>
            </w:div>
          </w:divsChild>
        </w:div>
        <w:div w:id="1201167453">
          <w:marLeft w:val="-300"/>
          <w:marRight w:val="-300"/>
          <w:marTop w:val="360"/>
          <w:marBottom w:val="360"/>
          <w:divBdr>
            <w:top w:val="none" w:sz="0" w:space="0" w:color="auto"/>
            <w:left w:val="none" w:sz="0" w:space="0" w:color="auto"/>
            <w:bottom w:val="none" w:sz="0" w:space="0" w:color="auto"/>
            <w:right w:val="none" w:sz="0" w:space="0" w:color="auto"/>
          </w:divBdr>
          <w:divsChild>
            <w:div w:id="39550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python"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flipkart.com/robots.tx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ureka.co/python-programming-certification-training" TargetMode="External"/><Relationship Id="rId23" Type="http://schemas.openxmlformats.org/officeDocument/2006/relationships/fontTable" Target="fontTable.xml"/><Relationship Id="rId10" Type="http://schemas.openxmlformats.org/officeDocument/2006/relationships/hyperlink" Target="https://www.edureka.co/blog/wp-content/uploads/2018/11/Untitled-1.jp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reka.co/blog/python-pandas-tutoria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3</cp:revision>
  <dcterms:created xsi:type="dcterms:W3CDTF">2020-06-01T14:55:00Z</dcterms:created>
  <dcterms:modified xsi:type="dcterms:W3CDTF">2020-06-01T14:55:00Z</dcterms:modified>
</cp:coreProperties>
</file>