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077A6">
      <w:pPr>
        <w:spacing w:after="320" w:line="480" w:lineRule="auto"/>
        <w:jc w:val="center"/>
      </w:pPr>
      <w:r>
        <w:rPr>
          <w:rFonts w:ascii="Times New Roman" w:hAnsi="Times New Roman"/>
          <w:b/>
          <w:i w:val="0"/>
          <w:sz w:val="32"/>
        </w:rPr>
        <w:t>A CAPSTONE PROJECT REPORT</w:t>
      </w:r>
    </w:p>
    <w:p w14:paraId="12DC33EB">
      <w:pPr>
        <w:spacing w:after="320" w:line="480" w:lineRule="auto"/>
        <w:jc w:val="center"/>
      </w:pPr>
      <w:r>
        <w:rPr>
          <w:rFonts w:ascii="Times New Roman" w:hAnsi="Times New Roman"/>
          <w:b/>
          <w:i w:val="0"/>
          <w:sz w:val="30"/>
        </w:rPr>
        <w:t>Behaviour-Based Malware Detection System Using Deterministic Finite Automata and Regular Expressions</w:t>
      </w:r>
    </w:p>
    <w:p w14:paraId="5A0516A6">
      <w:pPr>
        <w:spacing w:after="160" w:line="480" w:lineRule="auto"/>
        <w:jc w:val="center"/>
      </w:pPr>
      <w:r>
        <w:rPr>
          <w:rFonts w:ascii="Times New Roman" w:hAnsi="Times New Roman"/>
          <w:b w:val="0"/>
          <w:i w:val="0"/>
          <w:sz w:val="24"/>
        </w:rPr>
        <w:t>Submitted in the partial fulfilment for the Course of</w:t>
      </w:r>
    </w:p>
    <w:p w14:paraId="297707E3">
      <w:pPr>
        <w:spacing w:after="200" w:line="480" w:lineRule="auto"/>
        <w:jc w:val="center"/>
      </w:pPr>
      <w:r>
        <w:rPr>
          <w:rFonts w:ascii="Times New Roman" w:hAnsi="Times New Roman"/>
          <w:b/>
          <w:i w:val="0"/>
          <w:sz w:val="28"/>
        </w:rPr>
        <w:t>CSA1301-THEORY OF COMPUTATIONS</w:t>
      </w:r>
    </w:p>
    <w:p w14:paraId="483CE8CB">
      <w:pPr>
        <w:spacing w:after="160" w:line="480" w:lineRule="auto"/>
        <w:jc w:val="center"/>
      </w:pPr>
      <w:r>
        <w:rPr>
          <w:rFonts w:ascii="Times New Roman" w:hAnsi="Times New Roman"/>
          <w:b w:val="0"/>
          <w:i w:val="0"/>
          <w:sz w:val="24"/>
        </w:rPr>
        <w:t>to the award of the degree of</w:t>
      </w:r>
    </w:p>
    <w:p w14:paraId="14DBAB50">
      <w:pPr>
        <w:spacing w:after="200" w:line="480" w:lineRule="auto"/>
        <w:jc w:val="center"/>
      </w:pPr>
      <w:r>
        <w:rPr>
          <w:rFonts w:ascii="Times New Roman" w:hAnsi="Times New Roman"/>
          <w:b/>
          <w:i w:val="0"/>
          <w:sz w:val="28"/>
        </w:rPr>
        <w:t>BACHELOR OF TECHNOLOGY IN</w:t>
      </w:r>
      <w:r>
        <w:rPr>
          <w:rFonts w:ascii="Times New Roman" w:hAnsi="Times New Roman"/>
          <w:b/>
          <w:i w:val="0"/>
          <w:sz w:val="28"/>
        </w:rPr>
        <w:br w:type="textWrapping"/>
      </w:r>
      <w:r>
        <w:rPr>
          <w:rFonts w:ascii="Times New Roman" w:hAnsi="Times New Roman"/>
          <w:b/>
          <w:i w:val="0"/>
          <w:sz w:val="28"/>
        </w:rPr>
        <w:t>COMPUTER SCIENCE</w:t>
      </w:r>
    </w:p>
    <w:p w14:paraId="3EFEACE0">
      <w:pPr>
        <w:spacing w:after="120" w:line="480" w:lineRule="auto"/>
        <w:jc w:val="center"/>
      </w:pPr>
      <w:r>
        <w:rPr>
          <w:rFonts w:ascii="Times New Roman" w:hAnsi="Times New Roman"/>
          <w:b/>
          <w:i w:val="0"/>
          <w:sz w:val="24"/>
        </w:rPr>
        <w:t>Submitted by</w:t>
      </w:r>
    </w:p>
    <w:p w14:paraId="1B39935B">
      <w:pPr>
        <w:spacing w:after="320" w:line="480" w:lineRule="auto"/>
        <w:jc w:val="center"/>
      </w:pPr>
      <w:r>
        <w:rPr>
          <w:rFonts w:ascii="Times New Roman" w:hAnsi="Times New Roman"/>
          <w:b/>
          <w:i w:val="0"/>
          <w:sz w:val="26"/>
        </w:rPr>
        <w:t>A.Manoj Reddy (192311171)</w:t>
      </w:r>
    </w:p>
    <w:p w14:paraId="79900E7B">
      <w:pPr>
        <w:spacing w:after="240" w:line="480" w:lineRule="auto"/>
        <w:jc w:val="center"/>
      </w:pPr>
      <w:r>
        <w:rPr>
          <w:rFonts w:ascii="Times New Roman" w:hAnsi="Times New Roman"/>
          <w:b/>
          <w:i w:val="0"/>
          <w:sz w:val="24"/>
        </w:rPr>
        <w:t>Under the Supervision of</w:t>
      </w:r>
      <w:r>
        <w:rPr>
          <w:rFonts w:ascii="Times New Roman" w:hAnsi="Times New Roman"/>
          <w:b/>
          <w:i w:val="0"/>
          <w:sz w:val="24"/>
        </w:rPr>
        <w:br w:type="textWrapping"/>
      </w:r>
      <w:r>
        <w:rPr>
          <w:rFonts w:ascii="Times New Roman" w:hAnsi="Times New Roman"/>
          <w:b/>
          <w:i w:val="0"/>
          <w:sz w:val="24"/>
        </w:rPr>
        <w:t>Dr. VijayaRagavan P</w:t>
      </w:r>
    </w:p>
    <w:p w14:paraId="6DE68E8E">
      <w:pPr>
        <w:spacing w:line="480" w:lineRule="auto"/>
        <w:jc w:val="center"/>
      </w:pPr>
      <w:r>
        <w:drawing>
          <wp:inline distT="0" distB="0" distL="114300" distR="114300">
            <wp:extent cx="5760720" cy="73850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738685"/>
                    </a:xfrm>
                    <a:prstGeom prst="rect">
                      <a:avLst/>
                    </a:prstGeom>
                  </pic:spPr>
                </pic:pic>
              </a:graphicData>
            </a:graphic>
          </wp:inline>
        </w:drawing>
      </w:r>
    </w:p>
    <w:p w14:paraId="3B0ACD4E">
      <w:pPr>
        <w:spacing w:after="100" w:line="480" w:lineRule="auto"/>
        <w:jc w:val="center"/>
      </w:pPr>
      <w:r>
        <w:rPr>
          <w:rFonts w:ascii="Times New Roman" w:hAnsi="Times New Roman"/>
          <w:b/>
          <w:i w:val="0"/>
          <w:sz w:val="30"/>
        </w:rPr>
        <w:t>SIMATS ENGINEERING</w:t>
      </w:r>
    </w:p>
    <w:p w14:paraId="318BEBC9">
      <w:pPr>
        <w:spacing w:after="100" w:line="480" w:lineRule="auto"/>
        <w:jc w:val="center"/>
      </w:pPr>
      <w:r>
        <w:rPr>
          <w:rFonts w:ascii="Times New Roman" w:hAnsi="Times New Roman"/>
          <w:b/>
          <w:i w:val="0"/>
          <w:sz w:val="22"/>
        </w:rPr>
        <w:t>Saveetha Institute of Medical and Technical Sciences Chennai-602105</w:t>
      </w:r>
    </w:p>
    <w:p w14:paraId="26AC3574">
      <w:pPr>
        <w:spacing w:after="0" w:line="480" w:lineRule="auto"/>
        <w:jc w:val="center"/>
      </w:pPr>
      <w:r>
        <w:rPr>
          <w:rFonts w:ascii="Times New Roman" w:hAnsi="Times New Roman"/>
          <w:b/>
          <w:i w:val="0"/>
          <w:sz w:val="22"/>
        </w:rPr>
        <w:t>September 2026</w:t>
      </w:r>
    </w:p>
    <w:p w14:paraId="60CD7A40">
      <w:pPr>
        <w:spacing w:line="480" w:lineRule="auto"/>
      </w:pPr>
      <w:r>
        <w:br w:type="page"/>
      </w:r>
    </w:p>
    <w:p w14:paraId="2EF88031">
      <w:pPr>
        <w:spacing w:line="480" w:lineRule="auto"/>
        <w:jc w:val="center"/>
      </w:pPr>
      <w:r>
        <w:drawing>
          <wp:inline distT="0" distB="0" distL="114300" distR="114300">
            <wp:extent cx="5303520" cy="679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680060"/>
                    </a:xfrm>
                    <a:prstGeom prst="rect">
                      <a:avLst/>
                    </a:prstGeom>
                  </pic:spPr>
                </pic:pic>
              </a:graphicData>
            </a:graphic>
          </wp:inline>
        </w:drawing>
      </w:r>
    </w:p>
    <w:p w14:paraId="009B0D8C">
      <w:pPr>
        <w:spacing w:after="160" w:line="480" w:lineRule="auto"/>
        <w:jc w:val="center"/>
      </w:pPr>
      <w:r>
        <w:rPr>
          <w:rFonts w:ascii="Times New Roman" w:hAnsi="Times New Roman"/>
          <w:b/>
          <w:i w:val="0"/>
          <w:sz w:val="30"/>
        </w:rPr>
        <w:t>DECLARATION</w:t>
      </w:r>
    </w:p>
    <w:p w14:paraId="45442032">
      <w:pPr>
        <w:spacing w:after="80" w:line="480" w:lineRule="auto"/>
      </w:pPr>
      <w:r>
        <w:rPr>
          <w:rFonts w:ascii="Times New Roman" w:hAnsi="Times New Roman"/>
          <w:b w:val="0"/>
          <w:i w:val="0"/>
          <w:sz w:val="21"/>
        </w:rPr>
        <w:t>I, A.Manoj Reddy (192311171) of Computer Science and Engineering, Saveetha Institute of Medical and Technical Sciences, Chennai, hereby declare that the Capstone Project Work entitled “Behaviour-Based Malware Detection System Using Deterministic Finite Automata and Regular Expressions” is the result of my own bonafide efforts. To the best of my knowledge, the work presented herein is original, accurate, and has been carried out in accordance with principles of engineering ethics.</w:t>
      </w:r>
    </w:p>
    <w:p w14:paraId="73842995">
      <w:pPr>
        <w:spacing w:after="200" w:line="480" w:lineRule="auto"/>
      </w:pPr>
      <w:r>
        <w:rPr>
          <w:rFonts w:ascii="Times New Roman" w:hAnsi="Times New Roman"/>
          <w:b w:val="0"/>
          <w:i w:val="0"/>
          <w:sz w:val="22"/>
        </w:rPr>
        <w:br w:type="textWrapping"/>
      </w:r>
      <w:r>
        <w:rPr>
          <w:rFonts w:ascii="Times New Roman" w:hAnsi="Times New Roman"/>
          <w:b w:val="0"/>
          <w:i w:val="0"/>
          <w:sz w:val="22"/>
        </w:rPr>
        <w:t>Place: Chennai</w:t>
      </w:r>
      <w:r>
        <w:rPr>
          <w:rFonts w:ascii="Times New Roman" w:hAnsi="Times New Roman"/>
          <w:b w:val="0"/>
          <w:i w:val="0"/>
          <w:sz w:val="22"/>
        </w:rPr>
        <w:br w:type="textWrapping"/>
      </w:r>
      <w:r>
        <w:rPr>
          <w:rFonts w:ascii="Times New Roman" w:hAnsi="Times New Roman"/>
          <w:b w:val="0"/>
          <w:i w:val="0"/>
          <w:sz w:val="22"/>
        </w:rPr>
        <w:t>Date: 04-09-2026</w:t>
      </w:r>
    </w:p>
    <w:p w14:paraId="42D6458A">
      <w:pPr>
        <w:spacing w:after="60" w:line="480" w:lineRule="auto"/>
        <w:jc w:val="right"/>
      </w:pPr>
      <w:r>
        <w:rPr>
          <w:rFonts w:ascii="Times New Roman" w:hAnsi="Times New Roman"/>
          <w:b w:val="0"/>
          <w:i w:val="0"/>
          <w:sz w:val="22"/>
        </w:rPr>
        <w:br w:type="textWrapping"/>
      </w:r>
      <w:r>
        <w:rPr>
          <w:rFonts w:ascii="Times New Roman" w:hAnsi="Times New Roman"/>
          <w:b w:val="0"/>
          <w:i w:val="0"/>
          <w:sz w:val="22"/>
        </w:rPr>
        <w:br w:type="textWrapping"/>
      </w:r>
      <w:r>
        <w:rPr>
          <w:rFonts w:ascii="Times New Roman" w:hAnsi="Times New Roman"/>
          <w:b w:val="0"/>
          <w:i w:val="0"/>
          <w:sz w:val="22"/>
        </w:rPr>
        <w:t>Signature of the Student with Name</w:t>
      </w:r>
    </w:p>
    <w:p w14:paraId="7A76F916">
      <w:pPr>
        <w:spacing w:after="60" w:line="480" w:lineRule="auto"/>
        <w:jc w:val="right"/>
      </w:pPr>
      <w:r>
        <w:rPr>
          <w:rFonts w:ascii="Times New Roman" w:hAnsi="Times New Roman"/>
          <w:b/>
          <w:i w:val="0"/>
          <w:sz w:val="22"/>
        </w:rPr>
        <w:t>A.Manoj Reddy (192311171)</w:t>
      </w:r>
    </w:p>
    <w:p w14:paraId="2110819C">
      <w:pPr>
        <w:spacing w:line="480" w:lineRule="auto"/>
      </w:pPr>
      <w:r>
        <w:br w:type="page"/>
      </w:r>
    </w:p>
    <w:p w14:paraId="66C06F4C">
      <w:pPr>
        <w:spacing w:line="480" w:lineRule="auto"/>
        <w:jc w:val="center"/>
      </w:pPr>
      <w:r>
        <w:drawing>
          <wp:inline distT="0" distB="0" distL="114300" distR="114300">
            <wp:extent cx="5303520" cy="679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680060"/>
                    </a:xfrm>
                    <a:prstGeom prst="rect">
                      <a:avLst/>
                    </a:prstGeom>
                  </pic:spPr>
                </pic:pic>
              </a:graphicData>
            </a:graphic>
          </wp:inline>
        </w:drawing>
      </w:r>
    </w:p>
    <w:p w14:paraId="4F365BFC">
      <w:pPr>
        <w:spacing w:after="160" w:line="480" w:lineRule="auto"/>
        <w:jc w:val="center"/>
      </w:pPr>
      <w:r>
        <w:rPr>
          <w:rFonts w:ascii="Times New Roman" w:hAnsi="Times New Roman"/>
          <w:b/>
          <w:i w:val="0"/>
          <w:sz w:val="30"/>
        </w:rPr>
        <w:t>BONAFIDE CERTIFICATE</w:t>
      </w:r>
    </w:p>
    <w:p w14:paraId="5E27CD81">
      <w:pPr>
        <w:spacing w:after="80" w:line="480" w:lineRule="auto"/>
      </w:pPr>
      <w:r>
        <w:rPr>
          <w:rFonts w:ascii="Times New Roman" w:hAnsi="Times New Roman"/>
          <w:b w:val="0"/>
          <w:i w:val="0"/>
          <w:sz w:val="21"/>
        </w:rPr>
        <w:t>This is to certify that the Capstone Project entitled “Behaviour-Based Malware Detection System Using Deterministic Finite Automata and Regular Expressions” has been carried out by A.Manoj Reddy (192311171) under the supervision of Dr. VijayaRagavan P and submitted in partial fulfilment of the requirements for the current semester of the B.E./B.Tech Computer Science and Engineering program at Saveetha Institute of Medical and Technical Sciences, Chennai.</w:t>
      </w:r>
    </w:p>
    <w:p w14:paraId="5C57E7AD">
      <w:pPr>
        <w:spacing w:after="60" w:line="480" w:lineRule="auto"/>
      </w:pPr>
      <w:r>
        <w:rPr>
          <w:rFonts w:ascii="Times New Roman" w:hAnsi="Times New Roman"/>
          <w:b/>
          <w:i w:val="0"/>
          <w:sz w:val="22"/>
        </w:rPr>
        <w:br w:type="textWrapping"/>
      </w:r>
      <w:r>
        <w:rPr>
          <w:rFonts w:ascii="Times New Roman" w:hAnsi="Times New Roman"/>
          <w:b/>
          <w:i w:val="0"/>
          <w:sz w:val="22"/>
        </w:rPr>
        <w:t>SIGNATURE</w:t>
      </w:r>
      <w:r>
        <w:rPr>
          <w:rFonts w:ascii="Times New Roman" w:hAnsi="Times New Roman"/>
          <w:b/>
          <w:i w:val="0"/>
          <w:sz w:val="22"/>
        </w:rPr>
        <w:tab/>
      </w:r>
      <w:r>
        <w:rPr>
          <w:rFonts w:ascii="Times New Roman" w:hAnsi="Times New Roman"/>
          <w:b/>
          <w:i w:val="0"/>
          <w:sz w:val="22"/>
        </w:rPr>
        <w:tab/>
      </w:r>
      <w:r>
        <w:rPr>
          <w:rFonts w:ascii="Times New Roman" w:hAnsi="Times New Roman"/>
          <w:b/>
          <w:i w:val="0"/>
          <w:sz w:val="22"/>
        </w:rPr>
        <w:tab/>
      </w:r>
      <w:r>
        <w:rPr>
          <w:rFonts w:ascii="Times New Roman" w:hAnsi="Times New Roman"/>
          <w:b/>
          <w:i w:val="0"/>
          <w:sz w:val="22"/>
        </w:rPr>
        <w:tab/>
      </w:r>
      <w:r>
        <w:rPr>
          <w:rFonts w:hint="default"/>
          <w:b/>
          <w:i w:val="0"/>
          <w:sz w:val="22"/>
          <w:lang w:val="en-IN"/>
        </w:rPr>
        <w:t xml:space="preserve">                                                                       </w:t>
      </w:r>
      <w:r>
        <w:rPr>
          <w:rFonts w:ascii="Times New Roman" w:hAnsi="Times New Roman"/>
          <w:b/>
          <w:i w:val="0"/>
          <w:sz w:val="22"/>
        </w:rPr>
        <w:t>SIGNATURE</w:t>
      </w:r>
    </w:p>
    <w:p w14:paraId="0085288B">
      <w:pPr>
        <w:spacing w:after="60" w:line="480" w:lineRule="auto"/>
      </w:pPr>
      <w:r>
        <w:rPr>
          <w:rFonts w:ascii="Times New Roman" w:hAnsi="Times New Roman"/>
          <w:b/>
          <w:i w:val="0"/>
          <w:sz w:val="22"/>
        </w:rPr>
        <w:t>Dr Rashmitha</w:t>
      </w:r>
      <w:r>
        <w:rPr>
          <w:rFonts w:ascii="Times New Roman" w:hAnsi="Times New Roman"/>
          <w:b/>
          <w:i w:val="0"/>
          <w:sz w:val="22"/>
        </w:rPr>
        <w:tab/>
      </w:r>
      <w:r>
        <w:rPr>
          <w:rFonts w:ascii="Times New Roman" w:hAnsi="Times New Roman"/>
          <w:b/>
          <w:i w:val="0"/>
          <w:sz w:val="22"/>
        </w:rPr>
        <w:tab/>
      </w:r>
      <w:r>
        <w:rPr>
          <w:rFonts w:ascii="Times New Roman" w:hAnsi="Times New Roman"/>
          <w:b/>
          <w:i w:val="0"/>
          <w:sz w:val="22"/>
        </w:rPr>
        <w:tab/>
      </w:r>
      <w:r>
        <w:rPr>
          <w:rFonts w:ascii="Times New Roman" w:hAnsi="Times New Roman"/>
          <w:b/>
          <w:i w:val="0"/>
          <w:sz w:val="22"/>
        </w:rPr>
        <w:tab/>
      </w:r>
      <w:r>
        <w:rPr>
          <w:rFonts w:hint="default"/>
          <w:b/>
          <w:i w:val="0"/>
          <w:sz w:val="22"/>
          <w:lang w:val="en-IN"/>
        </w:rPr>
        <w:t xml:space="preserve">                                                                       </w:t>
      </w:r>
      <w:r>
        <w:rPr>
          <w:rFonts w:ascii="Times New Roman" w:hAnsi="Times New Roman"/>
          <w:b/>
          <w:i w:val="0"/>
          <w:sz w:val="22"/>
        </w:rPr>
        <w:t>Dr. VijayaRagavan P</w:t>
      </w:r>
    </w:p>
    <w:p w14:paraId="65B41C26">
      <w:pPr>
        <w:spacing w:after="60" w:line="480" w:lineRule="auto"/>
      </w:pPr>
      <w:r>
        <w:rPr>
          <w:rFonts w:ascii="Times New Roman" w:hAnsi="Times New Roman"/>
          <w:b w:val="0"/>
          <w:i w:val="0"/>
          <w:sz w:val="21"/>
        </w:rPr>
        <w:t>Program Director</w:t>
      </w:r>
      <w:r>
        <w:rPr>
          <w:rFonts w:ascii="Times New Roman" w:hAnsi="Times New Roman"/>
          <w:b w:val="0"/>
          <w:i w:val="0"/>
          <w:sz w:val="21"/>
        </w:rPr>
        <w:tab/>
      </w:r>
      <w:r>
        <w:rPr>
          <w:rFonts w:ascii="Times New Roman" w:hAnsi="Times New Roman"/>
          <w:b w:val="0"/>
          <w:i w:val="0"/>
          <w:sz w:val="21"/>
        </w:rPr>
        <w:tab/>
      </w:r>
      <w:r>
        <w:rPr>
          <w:rFonts w:ascii="Times New Roman" w:hAnsi="Times New Roman"/>
          <w:b w:val="0"/>
          <w:i w:val="0"/>
          <w:sz w:val="21"/>
        </w:rPr>
        <w:tab/>
      </w:r>
      <w:r>
        <w:rPr>
          <w:rFonts w:hint="default"/>
          <w:b w:val="0"/>
          <w:i w:val="0"/>
          <w:sz w:val="21"/>
          <w:lang w:val="en-IN"/>
        </w:rPr>
        <w:t xml:space="preserve">                                                                          </w:t>
      </w:r>
      <w:r>
        <w:rPr>
          <w:rFonts w:ascii="Times New Roman" w:hAnsi="Times New Roman"/>
          <w:b w:val="0"/>
          <w:i w:val="0"/>
          <w:sz w:val="21"/>
        </w:rPr>
        <w:t>Professor</w:t>
      </w:r>
      <w:r>
        <w:rPr>
          <w:rFonts w:ascii="Times New Roman" w:hAnsi="Times New Roman"/>
          <w:b w:val="0"/>
          <w:i w:val="0"/>
          <w:sz w:val="21"/>
        </w:rPr>
        <w:br w:type="textWrapping"/>
      </w:r>
      <w:r>
        <w:rPr>
          <w:rFonts w:ascii="Times New Roman" w:hAnsi="Times New Roman"/>
          <w:b w:val="0"/>
          <w:i w:val="0"/>
          <w:sz w:val="21"/>
        </w:rPr>
        <w:t>Department of CSE</w:t>
      </w:r>
      <w:r>
        <w:rPr>
          <w:rFonts w:ascii="Times New Roman" w:hAnsi="Times New Roman"/>
          <w:b w:val="0"/>
          <w:i w:val="0"/>
          <w:sz w:val="21"/>
        </w:rPr>
        <w:tab/>
      </w:r>
      <w:r>
        <w:rPr>
          <w:rFonts w:ascii="Times New Roman" w:hAnsi="Times New Roman"/>
          <w:b w:val="0"/>
          <w:i w:val="0"/>
          <w:sz w:val="21"/>
        </w:rPr>
        <w:tab/>
      </w:r>
      <w:r>
        <w:rPr>
          <w:rFonts w:ascii="Times New Roman" w:hAnsi="Times New Roman"/>
          <w:b w:val="0"/>
          <w:i w:val="0"/>
          <w:sz w:val="21"/>
        </w:rPr>
        <w:tab/>
      </w:r>
      <w:r>
        <w:rPr>
          <w:rFonts w:hint="default"/>
          <w:b w:val="0"/>
          <w:i w:val="0"/>
          <w:sz w:val="21"/>
          <w:lang w:val="en-IN"/>
        </w:rPr>
        <w:t xml:space="preserve">                                                                          </w:t>
      </w:r>
      <w:r>
        <w:rPr>
          <w:rFonts w:ascii="Times New Roman" w:hAnsi="Times New Roman"/>
          <w:b w:val="0"/>
          <w:i w:val="0"/>
          <w:sz w:val="21"/>
        </w:rPr>
        <w:t>Computer Science &amp; Engineering</w:t>
      </w:r>
      <w:r>
        <w:rPr>
          <w:rFonts w:ascii="Times New Roman" w:hAnsi="Times New Roman"/>
          <w:b w:val="0"/>
          <w:i w:val="0"/>
          <w:sz w:val="21"/>
        </w:rPr>
        <w:br w:type="textWrapping"/>
      </w:r>
      <w:r>
        <w:rPr>
          <w:rFonts w:ascii="Times New Roman" w:hAnsi="Times New Roman"/>
          <w:b w:val="0"/>
          <w:i w:val="0"/>
          <w:sz w:val="21"/>
        </w:rPr>
        <w:t>Saveetha School of Engineering</w:t>
      </w:r>
      <w:r>
        <w:rPr>
          <w:rFonts w:ascii="Times New Roman" w:hAnsi="Times New Roman"/>
          <w:b w:val="0"/>
          <w:i w:val="0"/>
          <w:sz w:val="21"/>
        </w:rPr>
        <w:tab/>
      </w:r>
      <w:r>
        <w:rPr>
          <w:rFonts w:hint="default"/>
          <w:b w:val="0"/>
          <w:i w:val="0"/>
          <w:sz w:val="21"/>
          <w:lang w:val="en-IN"/>
        </w:rPr>
        <w:t xml:space="preserve">                                                                                        </w:t>
      </w:r>
      <w:r>
        <w:rPr>
          <w:rFonts w:ascii="Times New Roman" w:hAnsi="Times New Roman"/>
          <w:b w:val="0"/>
          <w:i w:val="0"/>
          <w:sz w:val="21"/>
        </w:rPr>
        <w:t>Saveetha School of Engineering</w:t>
      </w:r>
      <w:r>
        <w:rPr>
          <w:rFonts w:ascii="Times New Roman" w:hAnsi="Times New Roman"/>
          <w:b w:val="0"/>
          <w:i w:val="0"/>
          <w:sz w:val="21"/>
        </w:rPr>
        <w:br w:type="textWrapping"/>
      </w:r>
      <w:r>
        <w:rPr>
          <w:rFonts w:ascii="Times New Roman" w:hAnsi="Times New Roman"/>
          <w:b w:val="0"/>
          <w:i w:val="0"/>
          <w:sz w:val="21"/>
        </w:rPr>
        <w:t>SIMATS</w:t>
      </w:r>
      <w:r>
        <w:rPr>
          <w:rFonts w:ascii="Times New Roman" w:hAnsi="Times New Roman"/>
          <w:b w:val="0"/>
          <w:i w:val="0"/>
          <w:sz w:val="21"/>
        </w:rPr>
        <w:tab/>
      </w:r>
      <w:r>
        <w:rPr>
          <w:rFonts w:ascii="Times New Roman" w:hAnsi="Times New Roman"/>
          <w:b w:val="0"/>
          <w:i w:val="0"/>
          <w:sz w:val="21"/>
        </w:rPr>
        <w:tab/>
      </w:r>
      <w:r>
        <w:rPr>
          <w:rFonts w:ascii="Times New Roman" w:hAnsi="Times New Roman"/>
          <w:b w:val="0"/>
          <w:i w:val="0"/>
          <w:sz w:val="21"/>
        </w:rPr>
        <w:tab/>
      </w:r>
      <w:r>
        <w:rPr>
          <w:rFonts w:ascii="Times New Roman" w:hAnsi="Times New Roman"/>
          <w:b w:val="0"/>
          <w:i w:val="0"/>
          <w:sz w:val="21"/>
        </w:rPr>
        <w:tab/>
      </w:r>
      <w:r>
        <w:rPr>
          <w:rFonts w:hint="default"/>
          <w:b w:val="0"/>
          <w:i w:val="0"/>
          <w:sz w:val="21"/>
          <w:lang w:val="en-IN"/>
        </w:rPr>
        <w:t xml:space="preserve">                                                                          </w:t>
      </w:r>
      <w:r>
        <w:rPr>
          <w:rFonts w:ascii="Times New Roman" w:hAnsi="Times New Roman"/>
          <w:b w:val="0"/>
          <w:i w:val="0"/>
          <w:sz w:val="21"/>
        </w:rPr>
        <w:t>SIMATS</w:t>
      </w:r>
    </w:p>
    <w:p w14:paraId="3E41A622">
      <w:pPr>
        <w:spacing w:after="60" w:line="480" w:lineRule="auto"/>
      </w:pPr>
      <w:r>
        <w:rPr>
          <w:rFonts w:ascii="Times New Roman" w:hAnsi="Times New Roman"/>
          <w:b w:val="0"/>
          <w:i w:val="0"/>
          <w:sz w:val="21"/>
        </w:rPr>
        <w:br w:type="textWrapping"/>
      </w:r>
      <w:r>
        <w:rPr>
          <w:rFonts w:ascii="Times New Roman" w:hAnsi="Times New Roman"/>
          <w:b w:val="0"/>
          <w:i w:val="0"/>
          <w:sz w:val="21"/>
        </w:rPr>
        <w:t>Submitted for the Project work Viva-Voce held on: 04-09-2026.</w:t>
      </w:r>
    </w:p>
    <w:p w14:paraId="206A02E0">
      <w:pPr>
        <w:spacing w:after="60" w:line="480" w:lineRule="auto"/>
      </w:pPr>
      <w:r>
        <w:rPr>
          <w:rFonts w:ascii="Times New Roman" w:hAnsi="Times New Roman"/>
          <w:b/>
          <w:i w:val="0"/>
          <w:sz w:val="21"/>
        </w:rPr>
        <w:br w:type="textWrapping"/>
      </w:r>
      <w:r>
        <w:rPr>
          <w:rFonts w:ascii="Times New Roman" w:hAnsi="Times New Roman"/>
          <w:b/>
          <w:i w:val="0"/>
          <w:sz w:val="21"/>
        </w:rPr>
        <w:br w:type="textWrapping"/>
      </w:r>
      <w:r>
        <w:rPr>
          <w:rFonts w:ascii="Times New Roman" w:hAnsi="Times New Roman"/>
          <w:b/>
          <w:i w:val="0"/>
          <w:sz w:val="21"/>
        </w:rPr>
        <w:t>INTERNAL EXAMINER</w:t>
      </w:r>
      <w:r>
        <w:rPr>
          <w:rFonts w:ascii="Times New Roman" w:hAnsi="Times New Roman"/>
          <w:b/>
          <w:i w:val="0"/>
          <w:sz w:val="21"/>
        </w:rPr>
        <w:tab/>
      </w:r>
      <w:r>
        <w:rPr>
          <w:rFonts w:ascii="Times New Roman" w:hAnsi="Times New Roman"/>
          <w:b/>
          <w:i w:val="0"/>
          <w:sz w:val="21"/>
        </w:rPr>
        <w:tab/>
      </w:r>
      <w:r>
        <w:rPr>
          <w:rFonts w:ascii="Times New Roman" w:hAnsi="Times New Roman"/>
          <w:b/>
          <w:i w:val="0"/>
          <w:sz w:val="21"/>
        </w:rPr>
        <w:tab/>
      </w:r>
      <w:r>
        <w:rPr>
          <w:rFonts w:hint="default"/>
          <w:b/>
          <w:i w:val="0"/>
          <w:sz w:val="21"/>
          <w:lang w:val="en-IN"/>
        </w:rPr>
        <w:t xml:space="preserve">                                                           </w:t>
      </w:r>
      <w:r>
        <w:rPr>
          <w:rFonts w:ascii="Times New Roman" w:hAnsi="Times New Roman"/>
          <w:b/>
          <w:i w:val="0"/>
          <w:sz w:val="21"/>
        </w:rPr>
        <w:t>EXTERNAL EXAMINER</w:t>
      </w:r>
    </w:p>
    <w:p w14:paraId="17283500">
      <w:pPr>
        <w:spacing w:line="480" w:lineRule="auto"/>
      </w:pPr>
      <w:r>
        <w:br w:type="page"/>
      </w:r>
    </w:p>
    <w:p w14:paraId="35D9F617">
      <w:pPr>
        <w:spacing w:after="160" w:line="480" w:lineRule="auto"/>
        <w:jc w:val="center"/>
        <w:rPr>
          <w:rFonts w:ascii="Times New Roman" w:hAnsi="Times New Roman"/>
          <w:b/>
          <w:i w:val="0"/>
          <w:sz w:val="30"/>
        </w:rPr>
      </w:pPr>
    </w:p>
    <w:p w14:paraId="4827A720">
      <w:pPr>
        <w:spacing w:after="160" w:line="480" w:lineRule="auto"/>
        <w:jc w:val="center"/>
      </w:pPr>
      <w:r>
        <w:rPr>
          <w:rFonts w:ascii="Times New Roman" w:hAnsi="Times New Roman"/>
          <w:b/>
          <w:i w:val="0"/>
          <w:sz w:val="30"/>
        </w:rPr>
        <w:t>ABSTRACT</w:t>
      </w:r>
    </w:p>
    <w:p w14:paraId="1AD60162">
      <w:pPr>
        <w:spacing w:after="80" w:line="480" w:lineRule="auto"/>
      </w:pPr>
      <w:r>
        <w:rPr>
          <w:rFonts w:ascii="Times New Roman" w:hAnsi="Times New Roman"/>
          <w:b w:val="0"/>
          <w:i w:val="0"/>
          <w:sz w:val="21"/>
        </w:rPr>
        <w:t>The Behaviour-Based Malware Detection System Using Deterministic Finite Automata and Regular Expressions is designed to detect malicious programs by analysing observable runtime behaviour rather than depending only on static file signatures. Modern malware frequently changes its binary representation, but actions such as suspicious file modification, registry persistence, process creation, privilege-related operations, and unusual network connections can still reveal malicious intent.</w:t>
      </w:r>
    </w:p>
    <w:p w14:paraId="7EB0BC96">
      <w:pPr>
        <w:spacing w:after="80" w:line="480" w:lineRule="auto"/>
      </w:pPr>
      <w:r>
        <w:rPr>
          <w:rFonts w:ascii="Times New Roman" w:hAnsi="Times New Roman"/>
          <w:b w:val="0"/>
          <w:i w:val="0"/>
          <w:sz w:val="21"/>
        </w:rPr>
        <w:t>The proposed system collects or accepts behavioural event logs and normalizes them into a finite alphabet of security-relevant symbols. Regular Expressions are used to identify local suspicious patterns and to define candidate behaviour languages. These patterns are converted into or evaluated alongside a Deterministic Finite Automaton (DFA), which processes the event sequence one symbol at a time and reaches either benign or malicious accepting conditions.</w:t>
      </w:r>
    </w:p>
    <w:p w14:paraId="146AA343">
      <w:pPr>
        <w:spacing w:after="80" w:line="480" w:lineRule="auto"/>
      </w:pPr>
      <w:r>
        <w:rPr>
          <w:rFonts w:ascii="Times New Roman" w:hAnsi="Times New Roman"/>
          <w:b w:val="0"/>
          <w:i w:val="0"/>
          <w:sz w:val="21"/>
        </w:rPr>
        <w:t>A Python implementation demonstrates event preprocessing, regex matching, DFA transition processing, risk scoring, classification, and report generation. A synthetic dataset of 1,000 behaviour traces is used for controlled evaluation. The generated test data contains 600 benign and 400 malicious traces representing persistence, destructive file activity, process spawning, and suspicious network behaviour.</w:t>
      </w:r>
    </w:p>
    <w:p w14:paraId="2F62E0D6">
      <w:pPr>
        <w:spacing w:after="80" w:line="480" w:lineRule="auto"/>
      </w:pPr>
      <w:r>
        <w:rPr>
          <w:rFonts w:ascii="Times New Roman" w:hAnsi="Times New Roman"/>
          <w:b w:val="0"/>
          <w:i w:val="0"/>
          <w:sz w:val="21"/>
        </w:rPr>
        <w:t>The system demonstrates a practical application of Theory of Computation concepts in cybersecurity. It shows how regular languages, regular expressions, DFA transition functions, accepting states, and deterministic recognition can be used to build an explainable malware-detection pipeline. The design can later be extended with real endpoint telemetry, sandbox execution, machine learning, and threat-intelligence feeds.</w:t>
      </w:r>
    </w:p>
    <w:p w14:paraId="05BD014E">
      <w:pPr>
        <w:spacing w:line="480" w:lineRule="auto"/>
      </w:pPr>
      <w:r>
        <w:br w:type="page"/>
      </w:r>
    </w:p>
    <w:p w14:paraId="3C4A26CF">
      <w:pPr>
        <w:spacing w:after="160" w:line="480" w:lineRule="auto"/>
        <w:jc w:val="center"/>
        <w:rPr>
          <w:rFonts w:ascii="Times New Roman" w:hAnsi="Times New Roman"/>
          <w:b/>
          <w:i w:val="0"/>
          <w:sz w:val="30"/>
        </w:rPr>
      </w:pPr>
    </w:p>
    <w:p w14:paraId="66009639">
      <w:pPr>
        <w:spacing w:after="160" w:line="480" w:lineRule="auto"/>
        <w:jc w:val="center"/>
      </w:pPr>
      <w:r>
        <w:rPr>
          <w:rFonts w:ascii="Times New Roman" w:hAnsi="Times New Roman"/>
          <w:b/>
          <w:i w:val="0"/>
          <w:sz w:val="30"/>
        </w:rP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23D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4122B7D">
            <w:pPr>
              <w:spacing w:line="480" w:lineRule="auto"/>
            </w:pPr>
            <w:r>
              <w:rPr>
                <w:rFonts w:ascii="Times New Roman" w:hAnsi="Times New Roman"/>
                <w:b/>
                <w:sz w:val="19"/>
              </w:rPr>
              <w:t>S.NO</w:t>
            </w:r>
          </w:p>
        </w:tc>
        <w:tc>
          <w:tcPr>
            <w:tcW w:w="3456" w:type="dxa"/>
            <w:vAlign w:val="center"/>
          </w:tcPr>
          <w:p w14:paraId="78270917">
            <w:pPr>
              <w:spacing w:line="480" w:lineRule="auto"/>
            </w:pPr>
            <w:r>
              <w:rPr>
                <w:rFonts w:ascii="Times New Roman" w:hAnsi="Times New Roman"/>
                <w:b/>
                <w:sz w:val="19"/>
              </w:rPr>
              <w:t>CHAPTER</w:t>
            </w:r>
          </w:p>
        </w:tc>
        <w:tc>
          <w:tcPr>
            <w:tcW w:w="3456" w:type="dxa"/>
            <w:vAlign w:val="center"/>
          </w:tcPr>
          <w:p w14:paraId="1695437D">
            <w:pPr>
              <w:spacing w:line="480" w:lineRule="auto"/>
            </w:pPr>
            <w:r>
              <w:rPr>
                <w:rFonts w:ascii="Times New Roman" w:hAnsi="Times New Roman"/>
                <w:b/>
                <w:sz w:val="19"/>
              </w:rPr>
              <w:t>PAGE NO</w:t>
            </w:r>
          </w:p>
        </w:tc>
      </w:tr>
      <w:tr w14:paraId="6A08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6149D63">
            <w:pPr>
              <w:spacing w:line="480" w:lineRule="auto"/>
            </w:pPr>
            <w:r>
              <w:rPr>
                <w:rFonts w:ascii="Times New Roman" w:hAnsi="Times New Roman"/>
                <w:sz w:val="18"/>
              </w:rPr>
              <w:t>1</w:t>
            </w:r>
          </w:p>
        </w:tc>
        <w:tc>
          <w:tcPr>
            <w:tcW w:w="3456" w:type="dxa"/>
          </w:tcPr>
          <w:p w14:paraId="021E65CD">
            <w:pPr>
              <w:spacing w:line="480" w:lineRule="auto"/>
            </w:pPr>
            <w:r>
              <w:rPr>
                <w:rFonts w:ascii="Times New Roman" w:hAnsi="Times New Roman"/>
                <w:sz w:val="18"/>
              </w:rPr>
              <w:t>Introduction</w:t>
            </w:r>
            <w:r>
              <w:rPr>
                <w:rFonts w:ascii="Times New Roman" w:hAnsi="Times New Roman"/>
                <w:sz w:val="18"/>
              </w:rPr>
              <w:br w:type="textWrapping"/>
            </w:r>
            <w:r>
              <w:rPr>
                <w:rFonts w:ascii="Times New Roman" w:hAnsi="Times New Roman"/>
                <w:sz w:val="18"/>
              </w:rPr>
              <w:t>1.1 Background Information</w:t>
            </w:r>
            <w:r>
              <w:rPr>
                <w:rFonts w:ascii="Times New Roman" w:hAnsi="Times New Roman"/>
                <w:sz w:val="18"/>
              </w:rPr>
              <w:br w:type="textWrapping"/>
            </w:r>
            <w:r>
              <w:rPr>
                <w:rFonts w:ascii="Times New Roman" w:hAnsi="Times New Roman"/>
                <w:sz w:val="18"/>
              </w:rPr>
              <w:t>1.2 Project Objectives</w:t>
            </w:r>
            <w:r>
              <w:rPr>
                <w:rFonts w:ascii="Times New Roman" w:hAnsi="Times New Roman"/>
                <w:sz w:val="18"/>
              </w:rPr>
              <w:br w:type="textWrapping"/>
            </w:r>
            <w:r>
              <w:rPr>
                <w:rFonts w:ascii="Times New Roman" w:hAnsi="Times New Roman"/>
                <w:sz w:val="18"/>
              </w:rPr>
              <w:t>1.3 Significance</w:t>
            </w:r>
            <w:r>
              <w:rPr>
                <w:rFonts w:ascii="Times New Roman" w:hAnsi="Times New Roman"/>
                <w:sz w:val="18"/>
              </w:rPr>
              <w:br w:type="textWrapping"/>
            </w:r>
            <w:r>
              <w:rPr>
                <w:rFonts w:ascii="Times New Roman" w:hAnsi="Times New Roman"/>
                <w:sz w:val="18"/>
              </w:rPr>
              <w:t>1.4 Scope</w:t>
            </w:r>
            <w:r>
              <w:rPr>
                <w:rFonts w:ascii="Times New Roman" w:hAnsi="Times New Roman"/>
                <w:sz w:val="18"/>
              </w:rPr>
              <w:br w:type="textWrapping"/>
            </w:r>
            <w:r>
              <w:rPr>
                <w:rFonts w:ascii="Times New Roman" w:hAnsi="Times New Roman"/>
                <w:sz w:val="18"/>
              </w:rPr>
              <w:t>1.5 Methodology Overview</w:t>
            </w:r>
          </w:p>
        </w:tc>
        <w:tc>
          <w:tcPr>
            <w:tcW w:w="3456" w:type="dxa"/>
          </w:tcPr>
          <w:p w14:paraId="46C47960">
            <w:pPr>
              <w:spacing w:line="480" w:lineRule="auto"/>
            </w:pPr>
            <w:r>
              <w:rPr>
                <w:rFonts w:ascii="Times New Roman" w:hAnsi="Times New Roman"/>
                <w:sz w:val="18"/>
              </w:rPr>
              <w:t>9-11</w:t>
            </w:r>
          </w:p>
        </w:tc>
      </w:tr>
      <w:tr w14:paraId="347D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57E6513">
            <w:pPr>
              <w:spacing w:line="480" w:lineRule="auto"/>
            </w:pPr>
            <w:r>
              <w:rPr>
                <w:rFonts w:ascii="Times New Roman" w:hAnsi="Times New Roman"/>
                <w:sz w:val="18"/>
              </w:rPr>
              <w:t>2</w:t>
            </w:r>
          </w:p>
        </w:tc>
        <w:tc>
          <w:tcPr>
            <w:tcW w:w="3456" w:type="dxa"/>
          </w:tcPr>
          <w:p w14:paraId="10C8273C">
            <w:pPr>
              <w:spacing w:line="480" w:lineRule="auto"/>
            </w:pPr>
            <w:r>
              <w:rPr>
                <w:rFonts w:ascii="Times New Roman" w:hAnsi="Times New Roman"/>
                <w:sz w:val="18"/>
              </w:rPr>
              <w:t>Problem Identification &amp; Analysis</w:t>
            </w:r>
            <w:r>
              <w:rPr>
                <w:rFonts w:ascii="Times New Roman" w:hAnsi="Times New Roman"/>
                <w:sz w:val="18"/>
              </w:rPr>
              <w:br w:type="textWrapping"/>
            </w:r>
            <w:r>
              <w:rPr>
                <w:rFonts w:ascii="Times New Roman" w:hAnsi="Times New Roman"/>
                <w:sz w:val="18"/>
              </w:rPr>
              <w:t>2.1 Description of the Problem</w:t>
            </w:r>
            <w:r>
              <w:rPr>
                <w:rFonts w:ascii="Times New Roman" w:hAnsi="Times New Roman"/>
                <w:sz w:val="18"/>
              </w:rPr>
              <w:br w:type="textWrapping"/>
            </w:r>
            <w:r>
              <w:rPr>
                <w:rFonts w:ascii="Times New Roman" w:hAnsi="Times New Roman"/>
                <w:sz w:val="18"/>
              </w:rPr>
              <w:t>2.2 Evidence of the Problem</w:t>
            </w:r>
            <w:r>
              <w:rPr>
                <w:rFonts w:ascii="Times New Roman" w:hAnsi="Times New Roman"/>
                <w:sz w:val="18"/>
              </w:rPr>
              <w:br w:type="textWrapping"/>
            </w:r>
            <w:r>
              <w:rPr>
                <w:rFonts w:ascii="Times New Roman" w:hAnsi="Times New Roman"/>
                <w:sz w:val="18"/>
              </w:rPr>
              <w:t>2.3 Stakeholders</w:t>
            </w:r>
            <w:r>
              <w:rPr>
                <w:rFonts w:ascii="Times New Roman" w:hAnsi="Times New Roman"/>
                <w:sz w:val="18"/>
              </w:rPr>
              <w:br w:type="textWrapping"/>
            </w:r>
            <w:r>
              <w:rPr>
                <w:rFonts w:ascii="Times New Roman" w:hAnsi="Times New Roman"/>
                <w:sz w:val="18"/>
              </w:rPr>
              <w:t>2.4 Supporting Data / Research</w:t>
            </w:r>
          </w:p>
        </w:tc>
        <w:tc>
          <w:tcPr>
            <w:tcW w:w="3456" w:type="dxa"/>
          </w:tcPr>
          <w:p w14:paraId="2887CB8D">
            <w:pPr>
              <w:spacing w:line="480" w:lineRule="auto"/>
            </w:pPr>
            <w:r>
              <w:rPr>
                <w:rFonts w:ascii="Times New Roman" w:hAnsi="Times New Roman"/>
                <w:sz w:val="18"/>
              </w:rPr>
              <w:t>12-14</w:t>
            </w:r>
          </w:p>
        </w:tc>
      </w:tr>
      <w:tr w14:paraId="6C59D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84C7ADD">
            <w:pPr>
              <w:spacing w:line="480" w:lineRule="auto"/>
            </w:pPr>
            <w:r>
              <w:rPr>
                <w:rFonts w:ascii="Times New Roman" w:hAnsi="Times New Roman"/>
                <w:sz w:val="18"/>
              </w:rPr>
              <w:t>3</w:t>
            </w:r>
          </w:p>
        </w:tc>
        <w:tc>
          <w:tcPr>
            <w:tcW w:w="3456" w:type="dxa"/>
          </w:tcPr>
          <w:p w14:paraId="653BE834">
            <w:pPr>
              <w:spacing w:line="480" w:lineRule="auto"/>
            </w:pPr>
            <w:r>
              <w:rPr>
                <w:rFonts w:ascii="Times New Roman" w:hAnsi="Times New Roman"/>
                <w:sz w:val="18"/>
              </w:rPr>
              <w:t>Solution Design &amp; Implementation</w:t>
            </w:r>
            <w:r>
              <w:rPr>
                <w:rFonts w:ascii="Times New Roman" w:hAnsi="Times New Roman"/>
                <w:sz w:val="18"/>
              </w:rPr>
              <w:br w:type="textWrapping"/>
            </w:r>
            <w:r>
              <w:rPr>
                <w:rFonts w:ascii="Times New Roman" w:hAnsi="Times New Roman"/>
                <w:sz w:val="18"/>
              </w:rPr>
              <w:t>3.1 Development &amp; Design Process</w:t>
            </w:r>
            <w:r>
              <w:rPr>
                <w:rFonts w:ascii="Times New Roman" w:hAnsi="Times New Roman"/>
                <w:sz w:val="18"/>
              </w:rPr>
              <w:br w:type="textWrapping"/>
            </w:r>
            <w:r>
              <w:rPr>
                <w:rFonts w:ascii="Times New Roman" w:hAnsi="Times New Roman"/>
                <w:sz w:val="18"/>
              </w:rPr>
              <w:t>3.2 Tools &amp; Technologies Used</w:t>
            </w:r>
            <w:r>
              <w:rPr>
                <w:rFonts w:ascii="Times New Roman" w:hAnsi="Times New Roman"/>
                <w:sz w:val="18"/>
              </w:rPr>
              <w:br w:type="textWrapping"/>
            </w:r>
            <w:r>
              <w:rPr>
                <w:rFonts w:ascii="Times New Roman" w:hAnsi="Times New Roman"/>
                <w:sz w:val="18"/>
              </w:rPr>
              <w:t>3.3 Modules Used</w:t>
            </w:r>
            <w:r>
              <w:rPr>
                <w:rFonts w:ascii="Times New Roman" w:hAnsi="Times New Roman"/>
                <w:sz w:val="18"/>
              </w:rPr>
              <w:br w:type="textWrapping"/>
            </w:r>
            <w:r>
              <w:rPr>
                <w:rFonts w:ascii="Times New Roman" w:hAnsi="Times New Roman"/>
                <w:sz w:val="18"/>
              </w:rPr>
              <w:t>3.4 Engineering Standards Applied</w:t>
            </w:r>
            <w:r>
              <w:rPr>
                <w:rFonts w:ascii="Times New Roman" w:hAnsi="Times New Roman"/>
                <w:sz w:val="18"/>
              </w:rPr>
              <w:br w:type="textWrapping"/>
            </w:r>
            <w:r>
              <w:rPr>
                <w:rFonts w:ascii="Times New Roman" w:hAnsi="Times New Roman"/>
                <w:sz w:val="18"/>
              </w:rPr>
              <w:t>3.5 Ethical Standards Applied</w:t>
            </w:r>
          </w:p>
        </w:tc>
        <w:tc>
          <w:tcPr>
            <w:tcW w:w="3456" w:type="dxa"/>
          </w:tcPr>
          <w:p w14:paraId="137439C5">
            <w:pPr>
              <w:spacing w:line="480" w:lineRule="auto"/>
            </w:pPr>
            <w:r>
              <w:rPr>
                <w:rFonts w:ascii="Times New Roman" w:hAnsi="Times New Roman"/>
                <w:sz w:val="18"/>
              </w:rPr>
              <w:t>15-20</w:t>
            </w:r>
          </w:p>
        </w:tc>
      </w:tr>
      <w:tr w14:paraId="4175B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B62BE0F">
            <w:pPr>
              <w:spacing w:line="480" w:lineRule="auto"/>
            </w:pPr>
            <w:r>
              <w:rPr>
                <w:rFonts w:ascii="Times New Roman" w:hAnsi="Times New Roman"/>
                <w:sz w:val="18"/>
              </w:rPr>
              <w:t>4</w:t>
            </w:r>
          </w:p>
        </w:tc>
        <w:tc>
          <w:tcPr>
            <w:tcW w:w="3456" w:type="dxa"/>
          </w:tcPr>
          <w:p w14:paraId="02998146">
            <w:pPr>
              <w:spacing w:line="480" w:lineRule="auto"/>
            </w:pPr>
            <w:r>
              <w:rPr>
                <w:rFonts w:ascii="Times New Roman" w:hAnsi="Times New Roman"/>
                <w:sz w:val="18"/>
              </w:rPr>
              <w:t>Results &amp; Recommendations</w:t>
            </w:r>
            <w:r>
              <w:rPr>
                <w:rFonts w:ascii="Times New Roman" w:hAnsi="Times New Roman"/>
                <w:sz w:val="18"/>
              </w:rPr>
              <w:br w:type="textWrapping"/>
            </w:r>
            <w:r>
              <w:rPr>
                <w:rFonts w:ascii="Times New Roman" w:hAnsi="Times New Roman"/>
                <w:sz w:val="18"/>
              </w:rPr>
              <w:t>4.1 Evaluation of Results</w:t>
            </w:r>
            <w:r>
              <w:rPr>
                <w:rFonts w:ascii="Times New Roman" w:hAnsi="Times New Roman"/>
                <w:sz w:val="18"/>
              </w:rPr>
              <w:br w:type="textWrapping"/>
            </w:r>
            <w:r>
              <w:rPr>
                <w:rFonts w:ascii="Times New Roman" w:hAnsi="Times New Roman"/>
                <w:sz w:val="18"/>
              </w:rPr>
              <w:t>4.2 Challenges Encountered</w:t>
            </w:r>
            <w:r>
              <w:rPr>
                <w:rFonts w:ascii="Times New Roman" w:hAnsi="Times New Roman"/>
                <w:sz w:val="18"/>
              </w:rPr>
              <w:br w:type="textWrapping"/>
            </w:r>
            <w:r>
              <w:rPr>
                <w:rFonts w:ascii="Times New Roman" w:hAnsi="Times New Roman"/>
                <w:sz w:val="18"/>
              </w:rPr>
              <w:t>4.3 Possible Improvements</w:t>
            </w:r>
            <w:r>
              <w:rPr>
                <w:rFonts w:ascii="Times New Roman" w:hAnsi="Times New Roman"/>
                <w:sz w:val="18"/>
              </w:rPr>
              <w:br w:type="textWrapping"/>
            </w:r>
            <w:r>
              <w:rPr>
                <w:rFonts w:ascii="Times New Roman" w:hAnsi="Times New Roman"/>
                <w:sz w:val="18"/>
              </w:rPr>
              <w:t>4.4 Recommendations</w:t>
            </w:r>
          </w:p>
        </w:tc>
        <w:tc>
          <w:tcPr>
            <w:tcW w:w="3456" w:type="dxa"/>
          </w:tcPr>
          <w:p w14:paraId="307E71BC">
            <w:pPr>
              <w:spacing w:line="480" w:lineRule="auto"/>
            </w:pPr>
            <w:r>
              <w:rPr>
                <w:rFonts w:ascii="Times New Roman" w:hAnsi="Times New Roman"/>
                <w:sz w:val="18"/>
              </w:rPr>
              <w:t>21-24</w:t>
            </w:r>
          </w:p>
        </w:tc>
      </w:tr>
      <w:tr w14:paraId="708B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9F80773">
            <w:pPr>
              <w:spacing w:line="480" w:lineRule="auto"/>
            </w:pPr>
            <w:r>
              <w:rPr>
                <w:rFonts w:ascii="Times New Roman" w:hAnsi="Times New Roman"/>
                <w:sz w:val="18"/>
              </w:rPr>
              <w:t>5</w:t>
            </w:r>
          </w:p>
        </w:tc>
        <w:tc>
          <w:tcPr>
            <w:tcW w:w="3456" w:type="dxa"/>
          </w:tcPr>
          <w:p w14:paraId="51CF5FA5">
            <w:pPr>
              <w:spacing w:line="480" w:lineRule="auto"/>
            </w:pPr>
            <w:r>
              <w:rPr>
                <w:rFonts w:ascii="Times New Roman" w:hAnsi="Times New Roman"/>
                <w:sz w:val="18"/>
              </w:rPr>
              <w:t>Reflection on Learning and Personal Development</w:t>
            </w:r>
          </w:p>
        </w:tc>
        <w:tc>
          <w:tcPr>
            <w:tcW w:w="3456" w:type="dxa"/>
          </w:tcPr>
          <w:p w14:paraId="4FB727E2">
            <w:pPr>
              <w:spacing w:line="480" w:lineRule="auto"/>
            </w:pPr>
            <w:r>
              <w:rPr>
                <w:rFonts w:ascii="Times New Roman" w:hAnsi="Times New Roman"/>
                <w:sz w:val="18"/>
              </w:rPr>
              <w:t>25-27</w:t>
            </w:r>
          </w:p>
        </w:tc>
      </w:tr>
      <w:tr w14:paraId="5B11B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B573842">
            <w:pPr>
              <w:spacing w:line="480" w:lineRule="auto"/>
            </w:pPr>
            <w:r>
              <w:rPr>
                <w:rFonts w:ascii="Times New Roman" w:hAnsi="Times New Roman"/>
                <w:sz w:val="18"/>
              </w:rPr>
              <w:t>6</w:t>
            </w:r>
          </w:p>
        </w:tc>
        <w:tc>
          <w:tcPr>
            <w:tcW w:w="3456" w:type="dxa"/>
          </w:tcPr>
          <w:p w14:paraId="5E1653A5">
            <w:pPr>
              <w:spacing w:line="480" w:lineRule="auto"/>
            </w:pPr>
            <w:r>
              <w:rPr>
                <w:rFonts w:ascii="Times New Roman" w:hAnsi="Times New Roman"/>
                <w:sz w:val="18"/>
              </w:rPr>
              <w:t>Conclusion</w:t>
            </w:r>
          </w:p>
        </w:tc>
        <w:tc>
          <w:tcPr>
            <w:tcW w:w="3456" w:type="dxa"/>
          </w:tcPr>
          <w:p w14:paraId="6726DC4B">
            <w:pPr>
              <w:spacing w:line="480" w:lineRule="auto"/>
            </w:pPr>
            <w:r>
              <w:rPr>
                <w:rFonts w:ascii="Times New Roman" w:hAnsi="Times New Roman"/>
                <w:sz w:val="18"/>
              </w:rPr>
              <w:t>28</w:t>
            </w:r>
          </w:p>
        </w:tc>
      </w:tr>
      <w:tr w14:paraId="1E14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928417E">
            <w:pPr>
              <w:spacing w:line="480" w:lineRule="auto"/>
            </w:pPr>
          </w:p>
        </w:tc>
        <w:tc>
          <w:tcPr>
            <w:tcW w:w="3456" w:type="dxa"/>
          </w:tcPr>
          <w:p w14:paraId="558A1EEA">
            <w:pPr>
              <w:spacing w:line="480" w:lineRule="auto"/>
            </w:pPr>
            <w:r>
              <w:rPr>
                <w:rFonts w:ascii="Times New Roman" w:hAnsi="Times New Roman"/>
                <w:sz w:val="18"/>
              </w:rPr>
              <w:t>References</w:t>
            </w:r>
          </w:p>
        </w:tc>
        <w:tc>
          <w:tcPr>
            <w:tcW w:w="3456" w:type="dxa"/>
          </w:tcPr>
          <w:p w14:paraId="6DF865BF">
            <w:pPr>
              <w:spacing w:line="480" w:lineRule="auto"/>
            </w:pPr>
            <w:r>
              <w:rPr>
                <w:rFonts w:ascii="Times New Roman" w:hAnsi="Times New Roman"/>
                <w:sz w:val="18"/>
              </w:rPr>
              <w:t>29</w:t>
            </w:r>
          </w:p>
        </w:tc>
      </w:tr>
      <w:tr w14:paraId="202C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002DEFD">
            <w:pPr>
              <w:spacing w:line="480" w:lineRule="auto"/>
            </w:pPr>
          </w:p>
        </w:tc>
        <w:tc>
          <w:tcPr>
            <w:tcW w:w="3456" w:type="dxa"/>
          </w:tcPr>
          <w:p w14:paraId="3B7FEC4C">
            <w:pPr>
              <w:spacing w:line="480" w:lineRule="auto"/>
            </w:pPr>
            <w:r>
              <w:rPr>
                <w:rFonts w:ascii="Times New Roman" w:hAnsi="Times New Roman"/>
                <w:sz w:val="18"/>
              </w:rPr>
              <w:t>Appendices</w:t>
            </w:r>
          </w:p>
        </w:tc>
        <w:tc>
          <w:tcPr>
            <w:tcW w:w="3456" w:type="dxa"/>
          </w:tcPr>
          <w:p w14:paraId="4DEAE733">
            <w:pPr>
              <w:spacing w:line="480" w:lineRule="auto"/>
            </w:pPr>
            <w:r>
              <w:rPr>
                <w:rFonts w:ascii="Times New Roman" w:hAnsi="Times New Roman"/>
                <w:sz w:val="18"/>
              </w:rPr>
              <w:t>30-43</w:t>
            </w:r>
          </w:p>
        </w:tc>
      </w:tr>
    </w:tbl>
    <w:p w14:paraId="64CD5797">
      <w:pPr>
        <w:spacing w:line="480" w:lineRule="auto"/>
      </w:pPr>
      <w:r>
        <w:br w:type="page"/>
      </w:r>
    </w:p>
    <w:p w14:paraId="1F737292">
      <w:pPr>
        <w:spacing w:after="160" w:line="480" w:lineRule="auto"/>
        <w:jc w:val="center"/>
        <w:rPr>
          <w:rFonts w:ascii="Times New Roman" w:hAnsi="Times New Roman"/>
          <w:b/>
          <w:i w:val="0"/>
          <w:sz w:val="30"/>
        </w:rPr>
      </w:pPr>
    </w:p>
    <w:p w14:paraId="62DCDC86">
      <w:pPr>
        <w:spacing w:after="160" w:line="480" w:lineRule="auto"/>
        <w:jc w:val="center"/>
      </w:pPr>
      <w:r>
        <w:rPr>
          <w:rFonts w:ascii="Times New Roman" w:hAnsi="Times New Roman"/>
          <w:b/>
          <w:i w:val="0"/>
          <w:sz w:val="30"/>
        </w:rPr>
        <w:t>LIST OF FIGURES AND TABLES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75E1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E2336D9">
            <w:pPr>
              <w:spacing w:line="480" w:lineRule="auto"/>
            </w:pPr>
            <w:r>
              <w:rPr>
                <w:rFonts w:ascii="Times New Roman" w:hAnsi="Times New Roman"/>
                <w:b/>
                <w:sz w:val="19"/>
              </w:rPr>
              <w:t>ID</w:t>
            </w:r>
          </w:p>
        </w:tc>
        <w:tc>
          <w:tcPr>
            <w:tcW w:w="3456" w:type="dxa"/>
            <w:vAlign w:val="center"/>
          </w:tcPr>
          <w:p w14:paraId="70137E2B">
            <w:pPr>
              <w:spacing w:line="480" w:lineRule="auto"/>
            </w:pPr>
            <w:r>
              <w:rPr>
                <w:rFonts w:ascii="Times New Roman" w:hAnsi="Times New Roman"/>
                <w:b/>
                <w:sz w:val="19"/>
              </w:rPr>
              <w:t>FIGURE / TABLE</w:t>
            </w:r>
          </w:p>
        </w:tc>
        <w:tc>
          <w:tcPr>
            <w:tcW w:w="3456" w:type="dxa"/>
            <w:vAlign w:val="center"/>
          </w:tcPr>
          <w:p w14:paraId="7AADB5D8">
            <w:pPr>
              <w:spacing w:line="480" w:lineRule="auto"/>
            </w:pPr>
            <w:r>
              <w:rPr>
                <w:rFonts w:ascii="Times New Roman" w:hAnsi="Times New Roman"/>
                <w:b/>
                <w:sz w:val="19"/>
              </w:rPr>
              <w:t>PAGE</w:t>
            </w:r>
          </w:p>
        </w:tc>
      </w:tr>
      <w:tr w14:paraId="10BB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CB03360">
            <w:pPr>
              <w:spacing w:line="480" w:lineRule="auto"/>
            </w:pPr>
            <w:r>
              <w:rPr>
                <w:rFonts w:ascii="Times New Roman" w:hAnsi="Times New Roman"/>
                <w:sz w:val="18"/>
              </w:rPr>
              <w:t>Fig 3.1</w:t>
            </w:r>
          </w:p>
        </w:tc>
        <w:tc>
          <w:tcPr>
            <w:tcW w:w="3456" w:type="dxa"/>
          </w:tcPr>
          <w:p w14:paraId="4723BDD2">
            <w:pPr>
              <w:spacing w:line="480" w:lineRule="auto"/>
            </w:pPr>
            <w:r>
              <w:rPr>
                <w:rFonts w:ascii="Times New Roman" w:hAnsi="Times New Roman"/>
                <w:sz w:val="18"/>
              </w:rPr>
              <w:t>System Architecture</w:t>
            </w:r>
          </w:p>
        </w:tc>
        <w:tc>
          <w:tcPr>
            <w:tcW w:w="3456" w:type="dxa"/>
          </w:tcPr>
          <w:p w14:paraId="566655FC">
            <w:pPr>
              <w:spacing w:line="480" w:lineRule="auto"/>
            </w:pPr>
            <w:r>
              <w:rPr>
                <w:rFonts w:ascii="Times New Roman" w:hAnsi="Times New Roman"/>
                <w:sz w:val="18"/>
              </w:rPr>
              <w:t>15</w:t>
            </w:r>
          </w:p>
        </w:tc>
      </w:tr>
      <w:tr w14:paraId="6FB4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84C22B0">
            <w:pPr>
              <w:spacing w:line="480" w:lineRule="auto"/>
            </w:pPr>
            <w:r>
              <w:rPr>
                <w:rFonts w:ascii="Times New Roman" w:hAnsi="Times New Roman"/>
                <w:sz w:val="18"/>
              </w:rPr>
              <w:t>Fig 3.2</w:t>
            </w:r>
          </w:p>
        </w:tc>
        <w:tc>
          <w:tcPr>
            <w:tcW w:w="3456" w:type="dxa"/>
          </w:tcPr>
          <w:p w14:paraId="68F25B51">
            <w:pPr>
              <w:spacing w:line="480" w:lineRule="auto"/>
            </w:pPr>
            <w:r>
              <w:rPr>
                <w:rFonts w:ascii="Times New Roman" w:hAnsi="Times New Roman"/>
                <w:sz w:val="18"/>
              </w:rPr>
              <w:t>Methodology Flow</w:t>
            </w:r>
          </w:p>
        </w:tc>
        <w:tc>
          <w:tcPr>
            <w:tcW w:w="3456" w:type="dxa"/>
          </w:tcPr>
          <w:p w14:paraId="05A6D702">
            <w:pPr>
              <w:spacing w:line="480" w:lineRule="auto"/>
            </w:pPr>
            <w:r>
              <w:rPr>
                <w:rFonts w:ascii="Times New Roman" w:hAnsi="Times New Roman"/>
                <w:sz w:val="18"/>
              </w:rPr>
              <w:t>16</w:t>
            </w:r>
          </w:p>
        </w:tc>
      </w:tr>
      <w:tr w14:paraId="63DD0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45655B8">
            <w:pPr>
              <w:spacing w:line="480" w:lineRule="auto"/>
            </w:pPr>
            <w:r>
              <w:rPr>
                <w:rFonts w:ascii="Times New Roman" w:hAnsi="Times New Roman"/>
                <w:sz w:val="18"/>
              </w:rPr>
              <w:t>Fig 3.3</w:t>
            </w:r>
          </w:p>
        </w:tc>
        <w:tc>
          <w:tcPr>
            <w:tcW w:w="3456" w:type="dxa"/>
          </w:tcPr>
          <w:p w14:paraId="552F38C6">
            <w:pPr>
              <w:spacing w:line="480" w:lineRule="auto"/>
            </w:pPr>
            <w:r>
              <w:rPr>
                <w:rFonts w:ascii="Times New Roman" w:hAnsi="Times New Roman"/>
                <w:sz w:val="18"/>
              </w:rPr>
              <w:t>DFA for Suspicious Behaviour Sequence</w:t>
            </w:r>
          </w:p>
        </w:tc>
        <w:tc>
          <w:tcPr>
            <w:tcW w:w="3456" w:type="dxa"/>
          </w:tcPr>
          <w:p w14:paraId="20A8C68A">
            <w:pPr>
              <w:spacing w:line="480" w:lineRule="auto"/>
            </w:pPr>
            <w:r>
              <w:rPr>
                <w:rFonts w:ascii="Times New Roman" w:hAnsi="Times New Roman"/>
                <w:sz w:val="18"/>
              </w:rPr>
              <w:t>18</w:t>
            </w:r>
          </w:p>
        </w:tc>
      </w:tr>
      <w:tr w14:paraId="3BD1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9D55470">
            <w:pPr>
              <w:spacing w:line="480" w:lineRule="auto"/>
            </w:pPr>
            <w:r>
              <w:rPr>
                <w:rFonts w:ascii="Times New Roman" w:hAnsi="Times New Roman"/>
                <w:sz w:val="18"/>
              </w:rPr>
              <w:t>Table 3.1</w:t>
            </w:r>
          </w:p>
        </w:tc>
        <w:tc>
          <w:tcPr>
            <w:tcW w:w="3456" w:type="dxa"/>
          </w:tcPr>
          <w:p w14:paraId="506FCB84">
            <w:pPr>
              <w:spacing w:line="480" w:lineRule="auto"/>
            </w:pPr>
            <w:r>
              <w:rPr>
                <w:rFonts w:ascii="Times New Roman" w:hAnsi="Times New Roman"/>
                <w:sz w:val="18"/>
              </w:rPr>
              <w:t>DFA Transition Table</w:t>
            </w:r>
          </w:p>
        </w:tc>
        <w:tc>
          <w:tcPr>
            <w:tcW w:w="3456" w:type="dxa"/>
          </w:tcPr>
          <w:p w14:paraId="691F2AC3">
            <w:pPr>
              <w:spacing w:line="480" w:lineRule="auto"/>
            </w:pPr>
            <w:r>
              <w:rPr>
                <w:rFonts w:ascii="Times New Roman" w:hAnsi="Times New Roman"/>
                <w:sz w:val="18"/>
              </w:rPr>
              <w:t>19</w:t>
            </w:r>
          </w:p>
        </w:tc>
      </w:tr>
      <w:tr w14:paraId="5BC5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0AE19B2">
            <w:pPr>
              <w:spacing w:line="480" w:lineRule="auto"/>
            </w:pPr>
            <w:r>
              <w:rPr>
                <w:rFonts w:ascii="Times New Roman" w:hAnsi="Times New Roman"/>
                <w:sz w:val="18"/>
              </w:rPr>
              <w:t>Table 4.1</w:t>
            </w:r>
          </w:p>
        </w:tc>
        <w:tc>
          <w:tcPr>
            <w:tcW w:w="3456" w:type="dxa"/>
          </w:tcPr>
          <w:p w14:paraId="0EA6A44C">
            <w:pPr>
              <w:spacing w:line="480" w:lineRule="auto"/>
            </w:pPr>
            <w:r>
              <w:rPr>
                <w:rFonts w:ascii="Times New Roman" w:hAnsi="Times New Roman"/>
                <w:sz w:val="18"/>
              </w:rPr>
              <w:t>Synthetic Dataset Distribution</w:t>
            </w:r>
          </w:p>
        </w:tc>
        <w:tc>
          <w:tcPr>
            <w:tcW w:w="3456" w:type="dxa"/>
          </w:tcPr>
          <w:p w14:paraId="371CB172">
            <w:pPr>
              <w:spacing w:line="480" w:lineRule="auto"/>
            </w:pPr>
            <w:r>
              <w:rPr>
                <w:rFonts w:ascii="Times New Roman" w:hAnsi="Times New Roman"/>
                <w:sz w:val="18"/>
              </w:rPr>
              <w:t>21</w:t>
            </w:r>
          </w:p>
        </w:tc>
      </w:tr>
      <w:tr w14:paraId="3450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C027EBB">
            <w:pPr>
              <w:spacing w:line="480" w:lineRule="auto"/>
            </w:pPr>
            <w:r>
              <w:rPr>
                <w:rFonts w:ascii="Times New Roman" w:hAnsi="Times New Roman"/>
                <w:sz w:val="18"/>
              </w:rPr>
              <w:t>Fig 4.1</w:t>
            </w:r>
          </w:p>
        </w:tc>
        <w:tc>
          <w:tcPr>
            <w:tcW w:w="3456" w:type="dxa"/>
          </w:tcPr>
          <w:p w14:paraId="5DBEC0B3">
            <w:pPr>
              <w:spacing w:line="480" w:lineRule="auto"/>
            </w:pPr>
            <w:r>
              <w:rPr>
                <w:rFonts w:ascii="Times New Roman" w:hAnsi="Times New Roman"/>
                <w:sz w:val="18"/>
              </w:rPr>
              <w:t>Evaluation Metrics</w:t>
            </w:r>
          </w:p>
        </w:tc>
        <w:tc>
          <w:tcPr>
            <w:tcW w:w="3456" w:type="dxa"/>
          </w:tcPr>
          <w:p w14:paraId="075CFB28">
            <w:pPr>
              <w:spacing w:line="480" w:lineRule="auto"/>
            </w:pPr>
            <w:r>
              <w:rPr>
                <w:rFonts w:ascii="Times New Roman" w:hAnsi="Times New Roman"/>
                <w:sz w:val="18"/>
              </w:rPr>
              <w:t>22</w:t>
            </w:r>
          </w:p>
        </w:tc>
      </w:tr>
      <w:tr w14:paraId="52DF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DC2D8A5">
            <w:pPr>
              <w:spacing w:line="480" w:lineRule="auto"/>
            </w:pPr>
            <w:r>
              <w:rPr>
                <w:rFonts w:ascii="Times New Roman" w:hAnsi="Times New Roman"/>
                <w:sz w:val="18"/>
              </w:rPr>
              <w:t>Table 4.2</w:t>
            </w:r>
          </w:p>
        </w:tc>
        <w:tc>
          <w:tcPr>
            <w:tcW w:w="3456" w:type="dxa"/>
          </w:tcPr>
          <w:p w14:paraId="5D0BE223">
            <w:pPr>
              <w:spacing w:line="480" w:lineRule="auto"/>
            </w:pPr>
            <w:r>
              <w:rPr>
                <w:rFonts w:ascii="Times New Roman" w:hAnsi="Times New Roman"/>
                <w:sz w:val="18"/>
              </w:rPr>
              <w:t>Test Scenarios</w:t>
            </w:r>
          </w:p>
        </w:tc>
        <w:tc>
          <w:tcPr>
            <w:tcW w:w="3456" w:type="dxa"/>
          </w:tcPr>
          <w:p w14:paraId="1251E932">
            <w:pPr>
              <w:spacing w:line="480" w:lineRule="auto"/>
            </w:pPr>
            <w:r>
              <w:rPr>
                <w:rFonts w:ascii="Times New Roman" w:hAnsi="Times New Roman"/>
                <w:sz w:val="18"/>
              </w:rPr>
              <w:t>23</w:t>
            </w:r>
          </w:p>
        </w:tc>
      </w:tr>
      <w:tr w14:paraId="11FD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269DBD8">
            <w:pPr>
              <w:spacing w:line="480" w:lineRule="auto"/>
            </w:pPr>
            <w:r>
              <w:rPr>
                <w:rFonts w:ascii="Times New Roman" w:hAnsi="Times New Roman"/>
                <w:sz w:val="18"/>
              </w:rPr>
              <w:t>Fig A.1</w:t>
            </w:r>
          </w:p>
        </w:tc>
        <w:tc>
          <w:tcPr>
            <w:tcW w:w="3456" w:type="dxa"/>
          </w:tcPr>
          <w:p w14:paraId="7600638D">
            <w:pPr>
              <w:spacing w:line="480" w:lineRule="auto"/>
            </w:pPr>
            <w:r>
              <w:rPr>
                <w:rFonts w:ascii="Times New Roman" w:hAnsi="Times New Roman"/>
                <w:sz w:val="18"/>
              </w:rPr>
              <w:t>Malicious Detection Screen</w:t>
            </w:r>
          </w:p>
        </w:tc>
        <w:tc>
          <w:tcPr>
            <w:tcW w:w="3456" w:type="dxa"/>
          </w:tcPr>
          <w:p w14:paraId="0B7441A5">
            <w:pPr>
              <w:spacing w:line="480" w:lineRule="auto"/>
            </w:pPr>
            <w:r>
              <w:rPr>
                <w:rFonts w:ascii="Times New Roman" w:hAnsi="Times New Roman"/>
                <w:sz w:val="18"/>
              </w:rPr>
              <w:t>41</w:t>
            </w:r>
          </w:p>
        </w:tc>
      </w:tr>
      <w:tr w14:paraId="6D9E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DAB9D74">
            <w:pPr>
              <w:spacing w:line="480" w:lineRule="auto"/>
            </w:pPr>
            <w:r>
              <w:rPr>
                <w:rFonts w:ascii="Times New Roman" w:hAnsi="Times New Roman"/>
                <w:sz w:val="18"/>
              </w:rPr>
              <w:t>Fig A.2</w:t>
            </w:r>
          </w:p>
        </w:tc>
        <w:tc>
          <w:tcPr>
            <w:tcW w:w="3456" w:type="dxa"/>
          </w:tcPr>
          <w:p w14:paraId="00CFBBEF">
            <w:pPr>
              <w:spacing w:line="480" w:lineRule="auto"/>
            </w:pPr>
            <w:r>
              <w:rPr>
                <w:rFonts w:ascii="Times New Roman" w:hAnsi="Times New Roman"/>
                <w:sz w:val="18"/>
              </w:rPr>
              <w:t>Benign Detection Screen</w:t>
            </w:r>
          </w:p>
        </w:tc>
        <w:tc>
          <w:tcPr>
            <w:tcW w:w="3456" w:type="dxa"/>
          </w:tcPr>
          <w:p w14:paraId="4C7E9A87">
            <w:pPr>
              <w:spacing w:line="480" w:lineRule="auto"/>
            </w:pPr>
            <w:r>
              <w:rPr>
                <w:rFonts w:ascii="Times New Roman" w:hAnsi="Times New Roman"/>
                <w:sz w:val="18"/>
              </w:rPr>
              <w:t>42</w:t>
            </w:r>
          </w:p>
        </w:tc>
      </w:tr>
    </w:tbl>
    <w:p w14:paraId="1C553576">
      <w:pPr>
        <w:spacing w:line="480" w:lineRule="auto"/>
      </w:pPr>
      <w:r>
        <w:br w:type="page"/>
      </w:r>
    </w:p>
    <w:p w14:paraId="090779F2">
      <w:pPr>
        <w:spacing w:after="160" w:line="480" w:lineRule="auto"/>
        <w:jc w:val="center"/>
        <w:rPr>
          <w:rFonts w:ascii="Times New Roman" w:hAnsi="Times New Roman"/>
          <w:b/>
          <w:i w:val="0"/>
          <w:sz w:val="30"/>
        </w:rPr>
      </w:pPr>
    </w:p>
    <w:p w14:paraId="671B0C8B">
      <w:pPr>
        <w:spacing w:after="160" w:line="480" w:lineRule="auto"/>
        <w:jc w:val="center"/>
      </w:pPr>
      <w:r>
        <w:rPr>
          <w:rFonts w:ascii="Times New Roman" w:hAnsi="Times New Roman"/>
          <w:b/>
          <w:i w:val="0"/>
          <w:sz w:val="30"/>
        </w:rPr>
        <w:t>PROJECT AT A GLANCE</w:t>
      </w:r>
    </w:p>
    <w:p w14:paraId="6FE8BE69">
      <w:pPr>
        <w:spacing w:line="480" w:lineRule="auto"/>
        <w:jc w:val="center"/>
      </w:pPr>
      <w:r>
        <w:drawing>
          <wp:inline distT="0" distB="0" distL="114300" distR="114300">
            <wp:extent cx="6400800" cy="2018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400800" cy="2018714"/>
                    </a:xfrm>
                    <a:prstGeom prst="rect">
                      <a:avLst/>
                    </a:prstGeom>
                  </pic:spPr>
                </pic:pic>
              </a:graphicData>
            </a:graphic>
          </wp:inline>
        </w:drawing>
      </w:r>
    </w:p>
    <w:p w14:paraId="7494B073">
      <w:pPr>
        <w:spacing w:after="100" w:line="480" w:lineRule="auto"/>
      </w:pPr>
      <w:r>
        <w:rPr>
          <w:rFonts w:ascii="Times New Roman" w:hAnsi="Times New Roman"/>
          <w:b/>
          <w:i w:val="0"/>
          <w:sz w:val="24"/>
        </w:rPr>
        <w:t>Core Formal-Language Model</w:t>
      </w:r>
    </w:p>
    <w:p w14:paraId="00869608">
      <w:pPr>
        <w:spacing w:after="80" w:line="480" w:lineRule="auto"/>
      </w:pPr>
      <w:r>
        <w:rPr>
          <w:rFonts w:ascii="Times New Roman" w:hAnsi="Times New Roman"/>
          <w:b w:val="0"/>
          <w:i w:val="0"/>
          <w:sz w:val="21"/>
        </w:rPr>
        <w:t>Alphabet Σ = {OF, RF, WF, DF, MR, SP, NC, PR, CL}, where symbols represent open/read/write/delete file, modify registry, spawn process, network connect, persistence-related action, and close file. The DFA transition function δ(q, a) deterministically maps the current state q and event symbol a to the next state. Regular Expressions provide compact descriptions of suspicious local sequences before or during DFA processing.</w:t>
      </w:r>
    </w:p>
    <w:p w14:paraId="5F2C9786">
      <w:pPr>
        <w:spacing w:line="480" w:lineRule="auto"/>
      </w:pPr>
      <w:r>
        <w:br w:type="page"/>
      </w:r>
    </w:p>
    <w:p w14:paraId="241DB58F">
      <w:pPr>
        <w:spacing w:after="160" w:line="480" w:lineRule="auto"/>
        <w:jc w:val="center"/>
        <w:rPr>
          <w:rFonts w:ascii="Times New Roman" w:hAnsi="Times New Roman"/>
          <w:b/>
          <w:i w:val="0"/>
          <w:sz w:val="30"/>
        </w:rPr>
      </w:pPr>
    </w:p>
    <w:p w14:paraId="4D42F861">
      <w:pPr>
        <w:spacing w:after="160" w:line="480" w:lineRule="auto"/>
        <w:jc w:val="center"/>
      </w:pPr>
      <w:r>
        <w:rPr>
          <w:rFonts w:ascii="Times New Roman" w:hAnsi="Times New Roman"/>
          <w:b/>
          <w:i w:val="0"/>
          <w:sz w:val="30"/>
        </w:rPr>
        <w:t>BEHAVIOUR-BASED MALWARE DETECTION SYSTEM USING DFA AND REGULAR EXPRESSIONS</w:t>
      </w:r>
    </w:p>
    <w:p w14:paraId="328C52DB">
      <w:pPr>
        <w:spacing w:after="160" w:line="480" w:lineRule="auto"/>
        <w:jc w:val="center"/>
      </w:pPr>
      <w:r>
        <w:rPr>
          <w:rFonts w:ascii="Times New Roman" w:hAnsi="Times New Roman"/>
          <w:b/>
          <w:i w:val="0"/>
          <w:sz w:val="32"/>
        </w:rPr>
        <w:br w:type="textWrapping"/>
      </w:r>
      <w:r>
        <w:rPr>
          <w:rFonts w:ascii="Times New Roman" w:hAnsi="Times New Roman"/>
          <w:b/>
          <w:i w:val="0"/>
          <w:sz w:val="32"/>
        </w:rPr>
        <w:t>CHAPTER 1</w:t>
      </w:r>
    </w:p>
    <w:p w14:paraId="27B25373">
      <w:pPr>
        <w:spacing w:after="200" w:line="480" w:lineRule="auto"/>
        <w:jc w:val="center"/>
      </w:pPr>
      <w:r>
        <w:rPr>
          <w:rFonts w:ascii="Times New Roman" w:hAnsi="Times New Roman"/>
          <w:b/>
          <w:i w:val="0"/>
          <w:sz w:val="32"/>
        </w:rPr>
        <w:t>INTRODUCTION</w:t>
      </w:r>
    </w:p>
    <w:p w14:paraId="711DACBF">
      <w:pPr>
        <w:spacing w:after="80" w:line="480" w:lineRule="auto"/>
      </w:pPr>
      <w:r>
        <w:rPr>
          <w:rFonts w:ascii="Times New Roman" w:hAnsi="Times New Roman"/>
          <w:b w:val="0"/>
          <w:i w:val="0"/>
          <w:sz w:val="21"/>
        </w:rPr>
        <w:t>This chapter introduces behaviour-based malware detection and explains why deterministic finite automata and regular expressions are suitable for modelling finite security-event sequences.</w:t>
      </w:r>
    </w:p>
    <w:p w14:paraId="70D977CC">
      <w:pPr>
        <w:spacing w:line="480" w:lineRule="auto"/>
      </w:pPr>
      <w:r>
        <w:br w:type="page"/>
      </w:r>
    </w:p>
    <w:p w14:paraId="77D1C44F">
      <w:pPr>
        <w:spacing w:after="160" w:line="480" w:lineRule="auto"/>
        <w:jc w:val="center"/>
        <w:rPr>
          <w:rFonts w:ascii="Times New Roman" w:hAnsi="Times New Roman"/>
          <w:b/>
          <w:i w:val="0"/>
          <w:sz w:val="30"/>
        </w:rPr>
      </w:pPr>
    </w:p>
    <w:p w14:paraId="4E672DE6">
      <w:pPr>
        <w:spacing w:after="160" w:line="480" w:lineRule="auto"/>
        <w:jc w:val="center"/>
      </w:pPr>
      <w:r>
        <w:rPr>
          <w:rFonts w:ascii="Times New Roman" w:hAnsi="Times New Roman"/>
          <w:b/>
          <w:i w:val="0"/>
          <w:sz w:val="30"/>
        </w:rPr>
        <w:t>CHAPTER 1 - INTRODUCTION</w:t>
      </w:r>
    </w:p>
    <w:p w14:paraId="65BAB65A">
      <w:pPr>
        <w:spacing w:after="100" w:line="480" w:lineRule="auto"/>
      </w:pPr>
      <w:r>
        <w:rPr>
          <w:rFonts w:ascii="Times New Roman" w:hAnsi="Times New Roman"/>
          <w:b/>
          <w:i w:val="0"/>
          <w:sz w:val="24"/>
        </w:rPr>
        <w:t>1.1 Background Information</w:t>
      </w:r>
    </w:p>
    <w:p w14:paraId="34431754">
      <w:pPr>
        <w:spacing w:after="80" w:line="480" w:lineRule="auto"/>
      </w:pPr>
      <w:r>
        <w:rPr>
          <w:rFonts w:ascii="Times New Roman" w:hAnsi="Times New Roman"/>
          <w:b w:val="0"/>
          <w:i w:val="0"/>
          <w:sz w:val="21"/>
        </w:rPr>
        <w:t>Malware is software intentionally designed to disrupt systems, steal information, maintain unauthorized access, or perform other harmful actions. Signature-based antivirus solutions compare files against known patterns and remain useful, but polymorphism, packing, obfuscation, and rapid malware evolution can reduce the effectiveness of purely static signatures.</w:t>
      </w:r>
    </w:p>
    <w:p w14:paraId="49DF5226">
      <w:pPr>
        <w:spacing w:after="80" w:line="480" w:lineRule="auto"/>
      </w:pPr>
      <w:r>
        <w:rPr>
          <w:rFonts w:ascii="Times New Roman" w:hAnsi="Times New Roman"/>
          <w:b w:val="0"/>
          <w:i w:val="0"/>
          <w:sz w:val="21"/>
        </w:rPr>
        <w:t>Behaviour-based detection focuses on what a program does while it executes. Security-relevant events can include opening or deleting files, modifying registry or startup settings, creating child processes, accessing protected locations, and contacting remote hosts. When these events are converted into symbols, the resulting sequence can be treated as a string over a finite alphabet.</w:t>
      </w:r>
    </w:p>
    <w:p w14:paraId="10E0495E">
      <w:pPr>
        <w:spacing w:after="80" w:line="480" w:lineRule="auto"/>
      </w:pPr>
      <w:r>
        <w:rPr>
          <w:rFonts w:ascii="Times New Roman" w:hAnsi="Times New Roman"/>
          <w:b w:val="0"/>
          <w:i w:val="0"/>
          <w:sz w:val="21"/>
        </w:rPr>
        <w:t>Regular Expressions describe recurring suspicious patterns over this alphabet. Deterministic Finite Automata provide a mathematically precise recognizer for regular languages and process each event using one deterministic transition. This makes the detection decision explainable through the exact sequence of states visited.</w:t>
      </w:r>
    </w:p>
    <w:p w14:paraId="45A3FA14">
      <w:pPr>
        <w:spacing w:after="100" w:line="480" w:lineRule="auto"/>
      </w:pPr>
      <w:r>
        <w:rPr>
          <w:rFonts w:ascii="Times New Roman" w:hAnsi="Times New Roman"/>
          <w:b/>
          <w:i w:val="0"/>
          <w:sz w:val="24"/>
        </w:rPr>
        <w:t>1.2 Project Objectives</w:t>
      </w:r>
    </w:p>
    <w:p w14:paraId="19C4454E">
      <w:pPr>
        <w:spacing w:after="40" w:line="480" w:lineRule="auto"/>
        <w:ind w:left="288"/>
      </w:pPr>
      <w:r>
        <w:rPr>
          <w:rFonts w:ascii="Times New Roman" w:hAnsi="Times New Roman"/>
          <w:b w:val="0"/>
          <w:i w:val="0"/>
          <w:sz w:val="21"/>
        </w:rPr>
        <w:t>• Accept executable behaviour logs or prepared event traces for analysis.</w:t>
      </w:r>
    </w:p>
    <w:p w14:paraId="795C82CA">
      <w:pPr>
        <w:spacing w:after="40" w:line="480" w:lineRule="auto"/>
        <w:ind w:left="288"/>
      </w:pPr>
      <w:r>
        <w:rPr>
          <w:rFonts w:ascii="Times New Roman" w:hAnsi="Times New Roman"/>
          <w:b w:val="0"/>
          <w:i w:val="0"/>
          <w:sz w:val="21"/>
        </w:rPr>
        <w:t>• Normalize raw events into a finite alphabet of behaviour symbols.</w:t>
      </w:r>
    </w:p>
    <w:p w14:paraId="4D521F0D">
      <w:pPr>
        <w:spacing w:after="40" w:line="480" w:lineRule="auto"/>
        <w:ind w:left="288"/>
      </w:pPr>
      <w:r>
        <w:rPr>
          <w:rFonts w:ascii="Times New Roman" w:hAnsi="Times New Roman"/>
          <w:b w:val="0"/>
          <w:i w:val="0"/>
          <w:sz w:val="21"/>
        </w:rPr>
        <w:t>• Define regular expressions for suspicious malware behaviour patterns.</w:t>
      </w:r>
    </w:p>
    <w:p w14:paraId="346CC704">
      <w:pPr>
        <w:spacing w:after="40" w:line="480" w:lineRule="auto"/>
        <w:ind w:left="288"/>
      </w:pPr>
      <w:r>
        <w:rPr>
          <w:rFonts w:ascii="Times New Roman" w:hAnsi="Times New Roman"/>
          <w:b w:val="0"/>
          <w:i w:val="0"/>
          <w:sz w:val="21"/>
        </w:rPr>
        <w:t>• Construct a DFA with deterministic transitions for recognized behaviour sequences.</w:t>
      </w:r>
    </w:p>
    <w:p w14:paraId="70AF412A">
      <w:pPr>
        <w:spacing w:after="40" w:line="480" w:lineRule="auto"/>
        <w:ind w:left="288"/>
      </w:pPr>
      <w:r>
        <w:rPr>
          <w:rFonts w:ascii="Times New Roman" w:hAnsi="Times New Roman"/>
          <w:b w:val="0"/>
          <w:i w:val="0"/>
          <w:sz w:val="21"/>
        </w:rPr>
        <w:t>• Classify traces as benign, suspicious, or malicious based on accepting states and risk rules.</w:t>
      </w:r>
    </w:p>
    <w:p w14:paraId="60955D9B">
      <w:pPr>
        <w:spacing w:after="40" w:line="480" w:lineRule="auto"/>
        <w:ind w:left="288"/>
      </w:pPr>
      <w:r>
        <w:rPr>
          <w:rFonts w:ascii="Times New Roman" w:hAnsi="Times New Roman"/>
          <w:b w:val="0"/>
          <w:i w:val="0"/>
          <w:sz w:val="21"/>
        </w:rPr>
        <w:t>• Generate detailed reports showing regex matches, DFA state path, and final result.</w:t>
      </w:r>
    </w:p>
    <w:p w14:paraId="337C5977">
      <w:pPr>
        <w:spacing w:line="480" w:lineRule="auto"/>
      </w:pPr>
      <w:r>
        <w:br w:type="page"/>
      </w:r>
    </w:p>
    <w:p w14:paraId="4A08DEBF">
      <w:pPr>
        <w:spacing w:after="100" w:line="480" w:lineRule="auto"/>
      </w:pPr>
      <w:r>
        <w:rPr>
          <w:rFonts w:ascii="Times New Roman" w:hAnsi="Times New Roman"/>
          <w:b/>
          <w:i w:val="0"/>
          <w:sz w:val="24"/>
        </w:rPr>
        <w:t>1.3 Significance</w:t>
      </w:r>
    </w:p>
    <w:p w14:paraId="59B4473E">
      <w:pPr>
        <w:spacing w:after="80" w:line="480" w:lineRule="auto"/>
      </w:pPr>
      <w:r>
        <w:rPr>
          <w:rFonts w:ascii="Times New Roman" w:hAnsi="Times New Roman"/>
          <w:b w:val="0"/>
          <w:i w:val="0"/>
          <w:sz w:val="21"/>
        </w:rPr>
        <w:t>The project connects cybersecurity with formal language theory. Instead of treating detection as an opaque score, the system exposes the event symbols, matched regular expressions, and DFA transitions that lead to the final classification. This supports teaching, debugging, and explainable security analysis.</w:t>
      </w:r>
    </w:p>
    <w:p w14:paraId="347E5625">
      <w:pPr>
        <w:spacing w:after="40" w:line="480" w:lineRule="auto"/>
        <w:ind w:left="288"/>
      </w:pPr>
      <w:r>
        <w:rPr>
          <w:rFonts w:ascii="Times New Roman" w:hAnsi="Times New Roman"/>
          <w:b w:val="0"/>
          <w:i w:val="0"/>
          <w:sz w:val="21"/>
        </w:rPr>
        <w:t>• Applies regular languages to a real cybersecurity problem.</w:t>
      </w:r>
    </w:p>
    <w:p w14:paraId="246A8ED3">
      <w:pPr>
        <w:spacing w:after="40" w:line="480" w:lineRule="auto"/>
        <w:ind w:left="288"/>
      </w:pPr>
      <w:r>
        <w:rPr>
          <w:rFonts w:ascii="Times New Roman" w:hAnsi="Times New Roman"/>
          <w:b w:val="0"/>
          <w:i w:val="0"/>
          <w:sz w:val="21"/>
        </w:rPr>
        <w:t>• Provides deterministic and reproducible detection logic.</w:t>
      </w:r>
    </w:p>
    <w:p w14:paraId="63643D8C">
      <w:pPr>
        <w:spacing w:after="40" w:line="480" w:lineRule="auto"/>
        <w:ind w:left="288"/>
      </w:pPr>
      <w:r>
        <w:rPr>
          <w:rFonts w:ascii="Times New Roman" w:hAnsi="Times New Roman"/>
          <w:b w:val="0"/>
          <w:i w:val="0"/>
          <w:sz w:val="21"/>
        </w:rPr>
        <w:t>• Supports explainable state-by-state analysis.</w:t>
      </w:r>
    </w:p>
    <w:p w14:paraId="495DD78C">
      <w:pPr>
        <w:spacing w:after="40" w:line="480" w:lineRule="auto"/>
        <w:ind w:left="288"/>
      </w:pPr>
      <w:r>
        <w:rPr>
          <w:rFonts w:ascii="Times New Roman" w:hAnsi="Times New Roman"/>
          <w:b w:val="0"/>
          <w:i w:val="0"/>
          <w:sz w:val="21"/>
        </w:rPr>
        <w:t>• Can detect behaviour even when file hashes or binary signatures change.</w:t>
      </w:r>
    </w:p>
    <w:p w14:paraId="3C17BFF1">
      <w:pPr>
        <w:spacing w:after="40" w:line="480" w:lineRule="auto"/>
        <w:ind w:left="288"/>
      </w:pPr>
      <w:r>
        <w:rPr>
          <w:rFonts w:ascii="Times New Roman" w:hAnsi="Times New Roman"/>
          <w:b w:val="0"/>
          <w:i w:val="0"/>
          <w:sz w:val="21"/>
        </w:rPr>
        <w:t>• Provides a foundation for endpoint monitoring and sandbox analysis.</w:t>
      </w:r>
    </w:p>
    <w:p w14:paraId="0735179E">
      <w:pPr>
        <w:spacing w:after="100" w:line="480" w:lineRule="auto"/>
      </w:pPr>
      <w:r>
        <w:rPr>
          <w:rFonts w:ascii="Times New Roman" w:hAnsi="Times New Roman"/>
          <w:b/>
          <w:i w:val="0"/>
          <w:sz w:val="24"/>
        </w:rPr>
        <w:t>1.4 Scope</w:t>
      </w:r>
    </w:p>
    <w:p w14:paraId="298A5AA3">
      <w:pPr>
        <w:spacing w:after="80" w:line="480" w:lineRule="auto"/>
      </w:pPr>
      <w:r>
        <w:rPr>
          <w:rFonts w:ascii="Times New Roman" w:hAnsi="Times New Roman"/>
          <w:b w:val="0"/>
          <w:i w:val="0"/>
          <w:sz w:val="21"/>
        </w:rPr>
        <w:t>The current implementation focuses on controlled event traces and synthetic behavioural data. It models a selected set of file, process, registry, persistence, and network events. It does not execute unknown malware on the host system and is intended for educational, defensive, and authorized testing only.</w:t>
      </w:r>
    </w:p>
    <w:p w14:paraId="7A6E3B2D">
      <w:pPr>
        <w:spacing w:line="480" w:lineRule="auto"/>
      </w:pPr>
      <w:r>
        <w:br w:type="page"/>
      </w:r>
    </w:p>
    <w:p w14:paraId="5A24BDF2">
      <w:pPr>
        <w:spacing w:after="100" w:line="480" w:lineRule="auto"/>
      </w:pPr>
      <w:r>
        <w:rPr>
          <w:rFonts w:ascii="Times New Roman" w:hAnsi="Times New Roman"/>
          <w:b/>
          <w:i w:val="0"/>
          <w:sz w:val="24"/>
        </w:rPr>
        <w:t>1.5 Methodology Overview</w:t>
      </w:r>
    </w:p>
    <w:p w14:paraId="417B8EFC">
      <w:pPr>
        <w:spacing w:line="480" w:lineRule="auto"/>
        <w:jc w:val="center"/>
      </w:pPr>
      <w:r>
        <w:drawing>
          <wp:inline distT="0" distB="0" distL="114300" distR="114300">
            <wp:extent cx="6400800" cy="2018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400800" cy="2018714"/>
                    </a:xfrm>
                    <a:prstGeom prst="rect">
                      <a:avLst/>
                    </a:prstGeom>
                  </pic:spPr>
                </pic:pic>
              </a:graphicData>
            </a:graphic>
          </wp:inline>
        </w:drawing>
      </w:r>
    </w:p>
    <w:p w14:paraId="6B2C1210">
      <w:pPr>
        <w:spacing w:after="80" w:line="480" w:lineRule="auto"/>
      </w:pPr>
      <w:r>
        <w:rPr>
          <w:rFonts w:ascii="Times New Roman" w:hAnsi="Times New Roman"/>
          <w:b w:val="0"/>
          <w:i w:val="0"/>
          <w:sz w:val="21"/>
        </w:rPr>
        <w:t>The workflow begins with behaviour collection or log input. Events are normalized into symbols, checked against regular-expression patterns, and processed by the DFA. The final state, regex evidence, and weighted risk score are combined to classify the trace. The report includes the event sequence, matched rules, DFA path, final state, and recommendation.</w:t>
      </w:r>
    </w:p>
    <w:p w14:paraId="2B44FF2A">
      <w:pPr>
        <w:spacing w:line="480" w:lineRule="auto"/>
      </w:pPr>
      <w:r>
        <w:br w:type="page"/>
      </w:r>
    </w:p>
    <w:p w14:paraId="580E72E7">
      <w:pPr>
        <w:spacing w:after="160" w:line="480" w:lineRule="auto"/>
        <w:jc w:val="center"/>
        <w:rPr>
          <w:rFonts w:ascii="Times New Roman" w:hAnsi="Times New Roman"/>
          <w:b/>
          <w:i w:val="0"/>
          <w:sz w:val="30"/>
        </w:rPr>
      </w:pPr>
    </w:p>
    <w:p w14:paraId="5360FD02">
      <w:pPr>
        <w:spacing w:after="160" w:line="480" w:lineRule="auto"/>
        <w:jc w:val="center"/>
      </w:pPr>
      <w:bookmarkStart w:id="0" w:name="_GoBack"/>
      <w:bookmarkEnd w:id="0"/>
      <w:r>
        <w:rPr>
          <w:rFonts w:ascii="Times New Roman" w:hAnsi="Times New Roman"/>
          <w:b/>
          <w:i w:val="0"/>
          <w:sz w:val="30"/>
        </w:rPr>
        <w:t>CHAPTER 2 - PROJECT IDENTIFICATION AND ANALYSIS</w:t>
      </w:r>
    </w:p>
    <w:p w14:paraId="0EF42337">
      <w:pPr>
        <w:spacing w:after="100" w:line="480" w:lineRule="auto"/>
      </w:pPr>
      <w:r>
        <w:rPr>
          <w:rFonts w:ascii="Times New Roman" w:hAnsi="Times New Roman"/>
          <w:b/>
          <w:i w:val="0"/>
          <w:sz w:val="24"/>
        </w:rPr>
        <w:t>2.1 Description of the Problem</w:t>
      </w:r>
    </w:p>
    <w:p w14:paraId="14791BC9">
      <w:pPr>
        <w:spacing w:after="80" w:line="480" w:lineRule="auto"/>
      </w:pPr>
      <w:r>
        <w:rPr>
          <w:rFonts w:ascii="Times New Roman" w:hAnsi="Times New Roman"/>
          <w:b w:val="0"/>
          <w:i w:val="0"/>
          <w:sz w:val="21"/>
        </w:rPr>
        <w:t>Traditional malware detection may fail when a malicious program changes its file representation while preserving harmful behaviour. Security teams also face large volumes of event logs that are difficult to inspect manually. A compact, deterministic model is therefore useful for recognizing suspicious sequences of actions.</w:t>
      </w:r>
    </w:p>
    <w:p w14:paraId="12DAC3A0">
      <w:pPr>
        <w:spacing w:after="80" w:line="480" w:lineRule="auto"/>
      </w:pPr>
      <w:r>
        <w:rPr>
          <w:rFonts w:ascii="Times New Roman" w:hAnsi="Times New Roman"/>
          <w:b w:val="0"/>
          <w:i w:val="0"/>
          <w:sz w:val="21"/>
        </w:rPr>
        <w:t>The project addresses this problem by mapping runtime events to symbols and recognizing malicious behaviour patterns as regular languages. Regex rules identify short patterns, while the DFA models ordered progression toward suspicious or malicious accepting states.</w:t>
      </w:r>
    </w:p>
    <w:p w14:paraId="61EF48B7">
      <w:pPr>
        <w:spacing w:after="100" w:line="480" w:lineRule="auto"/>
      </w:pPr>
      <w:r>
        <w:rPr>
          <w:rFonts w:ascii="Times New Roman" w:hAnsi="Times New Roman"/>
          <w:b/>
          <w:i w:val="0"/>
          <w:sz w:val="24"/>
        </w:rPr>
        <w:t>2.2 Evidence of the Problem</w:t>
      </w:r>
    </w:p>
    <w:p w14:paraId="62C8F35F">
      <w:pPr>
        <w:spacing w:after="40" w:line="480" w:lineRule="auto"/>
        <w:ind w:left="288"/>
      </w:pPr>
      <w:r>
        <w:rPr>
          <w:rFonts w:ascii="Times New Roman" w:hAnsi="Times New Roman"/>
          <w:b w:val="0"/>
          <w:i w:val="0"/>
          <w:sz w:val="21"/>
        </w:rPr>
        <w:t>• Malware can alter hashes through packing, mutation, or recompilation.</w:t>
      </w:r>
    </w:p>
    <w:p w14:paraId="6827DCA4">
      <w:pPr>
        <w:spacing w:after="40" w:line="480" w:lineRule="auto"/>
        <w:ind w:left="288"/>
      </w:pPr>
      <w:r>
        <w:rPr>
          <w:rFonts w:ascii="Times New Roman" w:hAnsi="Times New Roman"/>
          <w:b w:val="0"/>
          <w:i w:val="0"/>
          <w:sz w:val="21"/>
        </w:rPr>
        <w:t>• Many malicious families reuse behavioural goals such as persistence and command-and-control communication.</w:t>
      </w:r>
    </w:p>
    <w:p w14:paraId="7CD809D4">
      <w:pPr>
        <w:spacing w:after="40" w:line="480" w:lineRule="auto"/>
        <w:ind w:left="288"/>
      </w:pPr>
      <w:r>
        <w:rPr>
          <w:rFonts w:ascii="Times New Roman" w:hAnsi="Times New Roman"/>
          <w:b w:val="0"/>
          <w:i w:val="0"/>
          <w:sz w:val="21"/>
        </w:rPr>
        <w:t>• Manual review of event sequences is time-consuming and inconsistent.</w:t>
      </w:r>
    </w:p>
    <w:p w14:paraId="7E010855">
      <w:pPr>
        <w:spacing w:after="40" w:line="480" w:lineRule="auto"/>
        <w:ind w:left="288"/>
      </w:pPr>
      <w:r>
        <w:rPr>
          <w:rFonts w:ascii="Times New Roman" w:hAnsi="Times New Roman"/>
          <w:b w:val="0"/>
          <w:i w:val="0"/>
          <w:sz w:val="21"/>
        </w:rPr>
        <w:t>• Single isolated events can be benign; ordered combinations are often more informative.</w:t>
      </w:r>
    </w:p>
    <w:p w14:paraId="0DA16345">
      <w:pPr>
        <w:spacing w:after="40" w:line="480" w:lineRule="auto"/>
        <w:ind w:left="288"/>
      </w:pPr>
      <w:r>
        <w:rPr>
          <w:rFonts w:ascii="Times New Roman" w:hAnsi="Times New Roman"/>
          <w:b w:val="0"/>
          <w:i w:val="0"/>
          <w:sz w:val="21"/>
        </w:rPr>
        <w:t>• Deterministic state machines can provide transparent recognition of known behaviour sequences.</w:t>
      </w:r>
    </w:p>
    <w:p w14:paraId="721DE5A6">
      <w:pPr>
        <w:spacing w:line="480" w:lineRule="auto"/>
      </w:pPr>
      <w:r>
        <w:br w:type="page"/>
      </w:r>
    </w:p>
    <w:p w14:paraId="400E83CC">
      <w:pPr>
        <w:spacing w:after="100" w:line="480" w:lineRule="auto"/>
      </w:pPr>
      <w:r>
        <w:rPr>
          <w:rFonts w:ascii="Times New Roman" w:hAnsi="Times New Roman"/>
          <w:b/>
          <w:i w:val="0"/>
          <w:sz w:val="24"/>
        </w:rPr>
        <w:t>2.3 Stakeholders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4F74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0EF91BD">
            <w:pPr>
              <w:spacing w:line="480" w:lineRule="auto"/>
            </w:pPr>
            <w:r>
              <w:rPr>
                <w:rFonts w:ascii="Times New Roman" w:hAnsi="Times New Roman"/>
                <w:b/>
                <w:sz w:val="19"/>
              </w:rPr>
              <w:t>Stakeholder</w:t>
            </w:r>
          </w:p>
        </w:tc>
        <w:tc>
          <w:tcPr>
            <w:tcW w:w="5184" w:type="dxa"/>
            <w:vAlign w:val="center"/>
          </w:tcPr>
          <w:p w14:paraId="3F6D88D0">
            <w:pPr>
              <w:spacing w:line="480" w:lineRule="auto"/>
            </w:pPr>
            <w:r>
              <w:rPr>
                <w:rFonts w:ascii="Times New Roman" w:hAnsi="Times New Roman"/>
                <w:b/>
                <w:sz w:val="19"/>
              </w:rPr>
              <w:t>Interest / Use</w:t>
            </w:r>
          </w:p>
        </w:tc>
      </w:tr>
      <w:tr w14:paraId="199D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9D9DBCB">
            <w:pPr>
              <w:spacing w:line="480" w:lineRule="auto"/>
            </w:pPr>
            <w:r>
              <w:rPr>
                <w:rFonts w:ascii="Times New Roman" w:hAnsi="Times New Roman"/>
                <w:sz w:val="18"/>
              </w:rPr>
              <w:t>Security Analysts</w:t>
            </w:r>
          </w:p>
        </w:tc>
        <w:tc>
          <w:tcPr>
            <w:tcW w:w="5184" w:type="dxa"/>
          </w:tcPr>
          <w:p w14:paraId="5E531544">
            <w:pPr>
              <w:spacing w:line="480" w:lineRule="auto"/>
            </w:pPr>
            <w:r>
              <w:rPr>
                <w:rFonts w:ascii="Times New Roman" w:hAnsi="Times New Roman"/>
                <w:sz w:val="18"/>
              </w:rPr>
              <w:t>Review explainable detections and event paths.</w:t>
            </w:r>
          </w:p>
        </w:tc>
      </w:tr>
      <w:tr w14:paraId="2A20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755A6A4">
            <w:pPr>
              <w:spacing w:line="480" w:lineRule="auto"/>
            </w:pPr>
            <w:r>
              <w:rPr>
                <w:rFonts w:ascii="Times New Roman" w:hAnsi="Times New Roman"/>
                <w:sz w:val="18"/>
              </w:rPr>
              <w:t>Malware Researchers</w:t>
            </w:r>
          </w:p>
        </w:tc>
        <w:tc>
          <w:tcPr>
            <w:tcW w:w="5184" w:type="dxa"/>
          </w:tcPr>
          <w:p w14:paraId="6D0ABF88">
            <w:pPr>
              <w:spacing w:line="480" w:lineRule="auto"/>
            </w:pPr>
            <w:r>
              <w:rPr>
                <w:rFonts w:ascii="Times New Roman" w:hAnsi="Times New Roman"/>
                <w:sz w:val="18"/>
              </w:rPr>
              <w:t>Model behaviour families as regular languages.</w:t>
            </w:r>
          </w:p>
        </w:tc>
      </w:tr>
      <w:tr w14:paraId="4722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3901B0C">
            <w:pPr>
              <w:spacing w:line="480" w:lineRule="auto"/>
            </w:pPr>
            <w:r>
              <w:rPr>
                <w:rFonts w:ascii="Times New Roman" w:hAnsi="Times New Roman"/>
                <w:sz w:val="18"/>
              </w:rPr>
              <w:t>System Administrators</w:t>
            </w:r>
          </w:p>
        </w:tc>
        <w:tc>
          <w:tcPr>
            <w:tcW w:w="5184" w:type="dxa"/>
          </w:tcPr>
          <w:p w14:paraId="21DA48B7">
            <w:pPr>
              <w:spacing w:line="480" w:lineRule="auto"/>
            </w:pPr>
            <w:r>
              <w:rPr>
                <w:rFonts w:ascii="Times New Roman" w:hAnsi="Times New Roman"/>
                <w:sz w:val="18"/>
              </w:rPr>
              <w:t>Identify suspicious endpoint activity.</w:t>
            </w:r>
          </w:p>
        </w:tc>
      </w:tr>
      <w:tr w14:paraId="612C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5EA50A5">
            <w:pPr>
              <w:spacing w:line="480" w:lineRule="auto"/>
            </w:pPr>
            <w:r>
              <w:rPr>
                <w:rFonts w:ascii="Times New Roman" w:hAnsi="Times New Roman"/>
                <w:sz w:val="18"/>
              </w:rPr>
              <w:t>Developers</w:t>
            </w:r>
          </w:p>
        </w:tc>
        <w:tc>
          <w:tcPr>
            <w:tcW w:w="5184" w:type="dxa"/>
          </w:tcPr>
          <w:p w14:paraId="05514200">
            <w:pPr>
              <w:spacing w:line="480" w:lineRule="auto"/>
            </w:pPr>
            <w:r>
              <w:rPr>
                <w:rFonts w:ascii="Times New Roman" w:hAnsi="Times New Roman"/>
                <w:sz w:val="18"/>
              </w:rPr>
              <w:t>Integrate defensive monitoring into applications.</w:t>
            </w:r>
          </w:p>
        </w:tc>
      </w:tr>
      <w:tr w14:paraId="4BDF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0F1985E">
            <w:pPr>
              <w:spacing w:line="480" w:lineRule="auto"/>
            </w:pPr>
            <w:r>
              <w:rPr>
                <w:rFonts w:ascii="Times New Roman" w:hAnsi="Times New Roman"/>
                <w:sz w:val="18"/>
              </w:rPr>
              <w:t>Students / Researchers</w:t>
            </w:r>
          </w:p>
        </w:tc>
        <w:tc>
          <w:tcPr>
            <w:tcW w:w="5184" w:type="dxa"/>
          </w:tcPr>
          <w:p w14:paraId="154FC3EB">
            <w:pPr>
              <w:spacing w:line="480" w:lineRule="auto"/>
            </w:pPr>
            <w:r>
              <w:rPr>
                <w:rFonts w:ascii="Times New Roman" w:hAnsi="Times New Roman"/>
                <w:sz w:val="18"/>
              </w:rPr>
              <w:t>Study DFA, regular expressions, and cybersecurity together.</w:t>
            </w:r>
          </w:p>
        </w:tc>
      </w:tr>
      <w:tr w14:paraId="33AC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212831F9">
            <w:pPr>
              <w:spacing w:line="480" w:lineRule="auto"/>
            </w:pPr>
            <w:r>
              <w:rPr>
                <w:rFonts w:ascii="Times New Roman" w:hAnsi="Times New Roman"/>
                <w:sz w:val="18"/>
              </w:rPr>
              <w:t>End Users</w:t>
            </w:r>
          </w:p>
        </w:tc>
        <w:tc>
          <w:tcPr>
            <w:tcW w:w="5184" w:type="dxa"/>
          </w:tcPr>
          <w:p w14:paraId="1E1575D5">
            <w:pPr>
              <w:spacing w:line="480" w:lineRule="auto"/>
            </w:pPr>
            <w:r>
              <w:rPr>
                <w:rFonts w:ascii="Times New Roman" w:hAnsi="Times New Roman"/>
                <w:sz w:val="18"/>
              </w:rPr>
              <w:t>Benefit from earlier identification of suspicious activity.</w:t>
            </w:r>
          </w:p>
        </w:tc>
      </w:tr>
    </w:tbl>
    <w:p w14:paraId="32458978">
      <w:pPr>
        <w:spacing w:after="100" w:line="480" w:lineRule="auto"/>
      </w:pPr>
      <w:r>
        <w:rPr>
          <w:rFonts w:ascii="Times New Roman" w:hAnsi="Times New Roman"/>
          <w:b/>
          <w:i w:val="0"/>
          <w:sz w:val="24"/>
        </w:rPr>
        <w:t>2.4 Supporting Data / Research</w:t>
      </w:r>
    </w:p>
    <w:p w14:paraId="01A3CE3F">
      <w:pPr>
        <w:spacing w:after="80" w:line="480" w:lineRule="auto"/>
      </w:pPr>
      <w:r>
        <w:rPr>
          <w:rFonts w:ascii="Times New Roman" w:hAnsi="Times New Roman"/>
          <w:b w:val="0"/>
          <w:i w:val="0"/>
          <w:sz w:val="21"/>
        </w:rPr>
        <w:t>The implementation uses a synthetic evaluation dataset so that the experiment remains safe and reproducible. Each trace is generated from a finite alphabet of behavioural events. Benign traces contain common file-read and process-use patterns, while malicious traces contain controlled combinations representing persistence, destructive modification, suspicious process creation, or outbound communication. No real malware samples are executed.</w:t>
      </w:r>
    </w:p>
    <w:p w14:paraId="0E1C3883">
      <w:pPr>
        <w:spacing w:line="480" w:lineRule="auto"/>
      </w:pPr>
      <w:r>
        <w:br w:type="page"/>
      </w:r>
    </w:p>
    <w:p w14:paraId="6B279390">
      <w:pPr>
        <w:spacing w:after="160" w:line="480" w:lineRule="auto"/>
        <w:jc w:val="center"/>
      </w:pPr>
      <w:r>
        <w:rPr>
          <w:rFonts w:ascii="Times New Roman" w:hAnsi="Times New Roman"/>
          <w:b/>
          <w:i w:val="0"/>
          <w:sz w:val="30"/>
        </w:rPr>
        <w:t>FORMAL PROBLEM MODEL</w:t>
      </w:r>
    </w:p>
    <w:p w14:paraId="2EAAD258">
      <w:pPr>
        <w:spacing w:after="80" w:line="480" w:lineRule="auto"/>
      </w:pPr>
      <w:r>
        <w:rPr>
          <w:rFonts w:ascii="Times New Roman" w:hAnsi="Times New Roman"/>
          <w:b w:val="0"/>
          <w:i w:val="0"/>
          <w:sz w:val="21"/>
        </w:rPr>
        <w:t>Let Σ be the finite behaviour alphabet. A behaviour trace is a string w ∈ Σ*. The malware-recognition language L is defined by a set of suspicious regular-expression patterns and a DFA M = (Q, Σ, δ, q0, F). The DFA accepts a trace when repeated application of δ ends in an accepting state q ∈ F.</w:t>
      </w:r>
    </w:p>
    <w:p w14:paraId="26009004">
      <w:pPr>
        <w:spacing w:after="160" w:line="480" w:lineRule="auto"/>
        <w:jc w:val="center"/>
      </w:pPr>
      <w:r>
        <w:rPr>
          <w:rFonts w:ascii="Times New Roman" w:hAnsi="Times New Roman"/>
          <w:b/>
          <w:i w:val="0"/>
          <w:sz w:val="28"/>
        </w:rPr>
        <w:t>M = (Q, Σ, δ, q0, 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1D1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4195D0F">
            <w:pPr>
              <w:spacing w:line="480" w:lineRule="auto"/>
            </w:pPr>
            <w:r>
              <w:rPr>
                <w:rFonts w:ascii="Times New Roman" w:hAnsi="Times New Roman"/>
                <w:b/>
                <w:sz w:val="19"/>
              </w:rPr>
              <w:t>Symbol</w:t>
            </w:r>
          </w:p>
        </w:tc>
        <w:tc>
          <w:tcPr>
            <w:tcW w:w="5184" w:type="dxa"/>
            <w:vAlign w:val="center"/>
          </w:tcPr>
          <w:p w14:paraId="325EDF60">
            <w:pPr>
              <w:spacing w:line="480" w:lineRule="auto"/>
            </w:pPr>
            <w:r>
              <w:rPr>
                <w:rFonts w:ascii="Times New Roman" w:hAnsi="Times New Roman"/>
                <w:b/>
                <w:sz w:val="19"/>
              </w:rPr>
              <w:t>Behaviour Event</w:t>
            </w:r>
          </w:p>
        </w:tc>
      </w:tr>
      <w:tr w14:paraId="22C0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83422BF">
            <w:pPr>
              <w:spacing w:line="480" w:lineRule="auto"/>
            </w:pPr>
            <w:r>
              <w:rPr>
                <w:rFonts w:ascii="Times New Roman" w:hAnsi="Times New Roman"/>
                <w:sz w:val="18"/>
              </w:rPr>
              <w:t>OF</w:t>
            </w:r>
          </w:p>
        </w:tc>
        <w:tc>
          <w:tcPr>
            <w:tcW w:w="5184" w:type="dxa"/>
          </w:tcPr>
          <w:p w14:paraId="068ECA37">
            <w:pPr>
              <w:spacing w:line="480" w:lineRule="auto"/>
            </w:pPr>
            <w:r>
              <w:rPr>
                <w:rFonts w:ascii="Times New Roman" w:hAnsi="Times New Roman"/>
                <w:sz w:val="18"/>
              </w:rPr>
              <w:t>Open file</w:t>
            </w:r>
          </w:p>
        </w:tc>
      </w:tr>
      <w:tr w14:paraId="7C81E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725412E">
            <w:pPr>
              <w:spacing w:line="480" w:lineRule="auto"/>
            </w:pPr>
            <w:r>
              <w:rPr>
                <w:rFonts w:ascii="Times New Roman" w:hAnsi="Times New Roman"/>
                <w:sz w:val="18"/>
              </w:rPr>
              <w:t>RF</w:t>
            </w:r>
          </w:p>
        </w:tc>
        <w:tc>
          <w:tcPr>
            <w:tcW w:w="5184" w:type="dxa"/>
          </w:tcPr>
          <w:p w14:paraId="22D7D3E5">
            <w:pPr>
              <w:spacing w:line="480" w:lineRule="auto"/>
            </w:pPr>
            <w:r>
              <w:rPr>
                <w:rFonts w:ascii="Times New Roman" w:hAnsi="Times New Roman"/>
                <w:sz w:val="18"/>
              </w:rPr>
              <w:t>Read file</w:t>
            </w:r>
          </w:p>
        </w:tc>
      </w:tr>
      <w:tr w14:paraId="5A93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69732D2">
            <w:pPr>
              <w:spacing w:line="480" w:lineRule="auto"/>
            </w:pPr>
            <w:r>
              <w:rPr>
                <w:rFonts w:ascii="Times New Roman" w:hAnsi="Times New Roman"/>
                <w:sz w:val="18"/>
              </w:rPr>
              <w:t>WF</w:t>
            </w:r>
          </w:p>
        </w:tc>
        <w:tc>
          <w:tcPr>
            <w:tcW w:w="5184" w:type="dxa"/>
          </w:tcPr>
          <w:p w14:paraId="00E8444F">
            <w:pPr>
              <w:spacing w:line="480" w:lineRule="auto"/>
            </w:pPr>
            <w:r>
              <w:rPr>
                <w:rFonts w:ascii="Times New Roman" w:hAnsi="Times New Roman"/>
                <w:sz w:val="18"/>
              </w:rPr>
              <w:t>Write file</w:t>
            </w:r>
          </w:p>
        </w:tc>
      </w:tr>
      <w:tr w14:paraId="346A1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913228B">
            <w:pPr>
              <w:spacing w:line="480" w:lineRule="auto"/>
            </w:pPr>
            <w:r>
              <w:rPr>
                <w:rFonts w:ascii="Times New Roman" w:hAnsi="Times New Roman"/>
                <w:sz w:val="18"/>
              </w:rPr>
              <w:t>DF</w:t>
            </w:r>
          </w:p>
        </w:tc>
        <w:tc>
          <w:tcPr>
            <w:tcW w:w="5184" w:type="dxa"/>
          </w:tcPr>
          <w:p w14:paraId="0F5DBAA1">
            <w:pPr>
              <w:spacing w:line="480" w:lineRule="auto"/>
            </w:pPr>
            <w:r>
              <w:rPr>
                <w:rFonts w:ascii="Times New Roman" w:hAnsi="Times New Roman"/>
                <w:sz w:val="18"/>
              </w:rPr>
              <w:t>Delete file</w:t>
            </w:r>
          </w:p>
        </w:tc>
      </w:tr>
      <w:tr w14:paraId="7736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99DFE57">
            <w:pPr>
              <w:spacing w:line="480" w:lineRule="auto"/>
            </w:pPr>
            <w:r>
              <w:rPr>
                <w:rFonts w:ascii="Times New Roman" w:hAnsi="Times New Roman"/>
                <w:sz w:val="18"/>
              </w:rPr>
              <w:t>MR</w:t>
            </w:r>
          </w:p>
        </w:tc>
        <w:tc>
          <w:tcPr>
            <w:tcW w:w="5184" w:type="dxa"/>
          </w:tcPr>
          <w:p w14:paraId="19D997D8">
            <w:pPr>
              <w:spacing w:line="480" w:lineRule="auto"/>
            </w:pPr>
            <w:r>
              <w:rPr>
                <w:rFonts w:ascii="Times New Roman" w:hAnsi="Times New Roman"/>
                <w:sz w:val="18"/>
              </w:rPr>
              <w:t>Modify registry / startup setting</w:t>
            </w:r>
          </w:p>
        </w:tc>
      </w:tr>
      <w:tr w14:paraId="28B2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2B56FC0">
            <w:pPr>
              <w:spacing w:line="480" w:lineRule="auto"/>
            </w:pPr>
            <w:r>
              <w:rPr>
                <w:rFonts w:ascii="Times New Roman" w:hAnsi="Times New Roman"/>
                <w:sz w:val="18"/>
              </w:rPr>
              <w:t>SP</w:t>
            </w:r>
          </w:p>
        </w:tc>
        <w:tc>
          <w:tcPr>
            <w:tcW w:w="5184" w:type="dxa"/>
          </w:tcPr>
          <w:p w14:paraId="0E89CFCC">
            <w:pPr>
              <w:spacing w:line="480" w:lineRule="auto"/>
            </w:pPr>
            <w:r>
              <w:rPr>
                <w:rFonts w:ascii="Times New Roman" w:hAnsi="Times New Roman"/>
                <w:sz w:val="18"/>
              </w:rPr>
              <w:t>Spawn process</w:t>
            </w:r>
          </w:p>
        </w:tc>
      </w:tr>
      <w:tr w14:paraId="2624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D505A53">
            <w:pPr>
              <w:spacing w:line="480" w:lineRule="auto"/>
            </w:pPr>
            <w:r>
              <w:rPr>
                <w:rFonts w:ascii="Times New Roman" w:hAnsi="Times New Roman"/>
                <w:sz w:val="18"/>
              </w:rPr>
              <w:t>NC</w:t>
            </w:r>
          </w:p>
        </w:tc>
        <w:tc>
          <w:tcPr>
            <w:tcW w:w="5184" w:type="dxa"/>
          </w:tcPr>
          <w:p w14:paraId="2558B2CF">
            <w:pPr>
              <w:spacing w:line="480" w:lineRule="auto"/>
            </w:pPr>
            <w:r>
              <w:rPr>
                <w:rFonts w:ascii="Times New Roman" w:hAnsi="Times New Roman"/>
                <w:sz w:val="18"/>
              </w:rPr>
              <w:t>Network connection</w:t>
            </w:r>
          </w:p>
        </w:tc>
      </w:tr>
      <w:tr w14:paraId="75829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538F55F">
            <w:pPr>
              <w:spacing w:line="480" w:lineRule="auto"/>
            </w:pPr>
            <w:r>
              <w:rPr>
                <w:rFonts w:ascii="Times New Roman" w:hAnsi="Times New Roman"/>
                <w:sz w:val="18"/>
              </w:rPr>
              <w:t>PR</w:t>
            </w:r>
          </w:p>
        </w:tc>
        <w:tc>
          <w:tcPr>
            <w:tcW w:w="5184" w:type="dxa"/>
          </w:tcPr>
          <w:p w14:paraId="5E1CC679">
            <w:pPr>
              <w:spacing w:line="480" w:lineRule="auto"/>
            </w:pPr>
            <w:r>
              <w:rPr>
                <w:rFonts w:ascii="Times New Roman" w:hAnsi="Times New Roman"/>
                <w:sz w:val="18"/>
              </w:rPr>
              <w:t>Persistence action</w:t>
            </w:r>
          </w:p>
        </w:tc>
      </w:tr>
      <w:tr w14:paraId="041C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68293587">
            <w:pPr>
              <w:spacing w:line="480" w:lineRule="auto"/>
            </w:pPr>
            <w:r>
              <w:rPr>
                <w:rFonts w:ascii="Times New Roman" w:hAnsi="Times New Roman"/>
                <w:sz w:val="18"/>
              </w:rPr>
              <w:t>CL</w:t>
            </w:r>
          </w:p>
        </w:tc>
        <w:tc>
          <w:tcPr>
            <w:tcW w:w="5184" w:type="dxa"/>
          </w:tcPr>
          <w:p w14:paraId="6D17DE5F">
            <w:pPr>
              <w:spacing w:line="480" w:lineRule="auto"/>
            </w:pPr>
            <w:r>
              <w:rPr>
                <w:rFonts w:ascii="Times New Roman" w:hAnsi="Times New Roman"/>
                <w:sz w:val="18"/>
              </w:rPr>
              <w:t>Close file</w:t>
            </w:r>
          </w:p>
        </w:tc>
      </w:tr>
    </w:tbl>
    <w:p w14:paraId="71BE9358">
      <w:pPr>
        <w:spacing w:after="60" w:line="480" w:lineRule="auto"/>
        <w:jc w:val="center"/>
      </w:pPr>
      <w:r>
        <w:rPr>
          <w:rFonts w:ascii="Times New Roman" w:hAnsi="Times New Roman"/>
          <w:b/>
          <w:i w:val="0"/>
          <w:sz w:val="22"/>
        </w:rPr>
        <w:t>Example regex:  (OF|RF)* (WF|DF) MR? SP NC+</w:t>
      </w:r>
    </w:p>
    <w:p w14:paraId="08B35A4B">
      <w:pPr>
        <w:spacing w:line="480" w:lineRule="auto"/>
      </w:pPr>
      <w:r>
        <w:br w:type="page"/>
      </w:r>
    </w:p>
    <w:p w14:paraId="3B427F36">
      <w:pPr>
        <w:spacing w:after="160" w:line="480" w:lineRule="auto"/>
        <w:jc w:val="center"/>
      </w:pPr>
      <w:r>
        <w:rPr>
          <w:rFonts w:ascii="Times New Roman" w:hAnsi="Times New Roman"/>
          <w:b/>
          <w:i w:val="0"/>
          <w:sz w:val="30"/>
        </w:rPr>
        <w:t>CHAPTER 3 - SOLUTION DESIGN AND IMPLEMENTATION</w:t>
      </w:r>
    </w:p>
    <w:p w14:paraId="5F36CA8A">
      <w:pPr>
        <w:spacing w:after="100" w:line="480" w:lineRule="auto"/>
      </w:pPr>
      <w:r>
        <w:rPr>
          <w:rFonts w:ascii="Times New Roman" w:hAnsi="Times New Roman"/>
          <w:b/>
          <w:i w:val="0"/>
          <w:sz w:val="24"/>
        </w:rPr>
        <w:t>3.1 Development and Design Process</w:t>
      </w:r>
    </w:p>
    <w:p w14:paraId="5D19BF33">
      <w:pPr>
        <w:spacing w:line="480" w:lineRule="auto"/>
        <w:jc w:val="center"/>
      </w:pPr>
      <w:r>
        <w:drawing>
          <wp:inline distT="0" distB="0" distL="114300" distR="114300">
            <wp:extent cx="6400800" cy="3816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400800" cy="3816760"/>
                    </a:xfrm>
                    <a:prstGeom prst="rect">
                      <a:avLst/>
                    </a:prstGeom>
                  </pic:spPr>
                </pic:pic>
              </a:graphicData>
            </a:graphic>
          </wp:inline>
        </w:drawing>
      </w:r>
    </w:p>
    <w:p w14:paraId="005A7475">
      <w:pPr>
        <w:spacing w:after="80" w:line="480" w:lineRule="auto"/>
      </w:pPr>
      <w:r>
        <w:rPr>
          <w:rFonts w:ascii="Times New Roman" w:hAnsi="Times New Roman"/>
          <w:b w:val="0"/>
          <w:i w:val="0"/>
          <w:sz w:val="21"/>
        </w:rPr>
        <w:t>The system is divided into independent modules for event acquisition, normalization, regex analysis, DFA processing, classification, and reporting. The modular design allows new behaviour symbols, regex patterns, or transition rules to be added without redesigning the entire application.</w:t>
      </w:r>
    </w:p>
    <w:p w14:paraId="5C027928">
      <w:pPr>
        <w:spacing w:line="480" w:lineRule="auto"/>
      </w:pPr>
      <w:r>
        <w:br w:type="page"/>
      </w:r>
    </w:p>
    <w:p w14:paraId="1115E2D3">
      <w:pPr>
        <w:spacing w:after="100" w:line="480" w:lineRule="auto"/>
      </w:pPr>
      <w:r>
        <w:rPr>
          <w:rFonts w:ascii="Times New Roman" w:hAnsi="Times New Roman"/>
          <w:b/>
          <w:i w:val="0"/>
          <w:sz w:val="24"/>
        </w:rPr>
        <w:t>3.1 Development and Design Process - Detailed Flow</w:t>
      </w:r>
    </w:p>
    <w:p w14:paraId="47BF92E6">
      <w:pPr>
        <w:spacing w:line="480" w:lineRule="auto"/>
        <w:jc w:val="center"/>
      </w:pPr>
      <w:r>
        <w:drawing>
          <wp:inline distT="0" distB="0" distL="114300" distR="114300">
            <wp:extent cx="6400800" cy="2018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400800" cy="2018714"/>
                    </a:xfrm>
                    <a:prstGeom prst="rect">
                      <a:avLst/>
                    </a:prstGeom>
                  </pic:spPr>
                </pic:pic>
              </a:graphicData>
            </a:graphic>
          </wp:inline>
        </w:drawing>
      </w:r>
    </w:p>
    <w:p w14:paraId="44ED2C97">
      <w:pPr>
        <w:spacing w:after="80" w:line="480" w:lineRule="auto"/>
      </w:pPr>
      <w:r>
        <w:rPr>
          <w:rFonts w:ascii="Times New Roman" w:hAnsi="Times New Roman"/>
          <w:b w:val="0"/>
          <w:i w:val="0"/>
          <w:sz w:val="21"/>
        </w:rPr>
        <w:t>Step 1: collect an event sequence from a prepared log or safe simulator. Step 2: normalize raw event names to symbols. Step 3: run regular-expression rules over the normalized sequence. Step 4: feed each symbol to the deterministic transition function. Step 5: calculate risk from regex hits and final DFA state. Step 6: classify and generate the report.</w:t>
      </w:r>
    </w:p>
    <w:p w14:paraId="53476110">
      <w:pPr>
        <w:spacing w:line="480" w:lineRule="auto"/>
      </w:pPr>
      <w:r>
        <w:br w:type="page"/>
      </w:r>
    </w:p>
    <w:p w14:paraId="4B73E07F">
      <w:pPr>
        <w:spacing w:after="100" w:line="480" w:lineRule="auto"/>
      </w:pPr>
      <w:r>
        <w:rPr>
          <w:rFonts w:ascii="Times New Roman" w:hAnsi="Times New Roman"/>
          <w:b/>
          <w:i w:val="0"/>
          <w:sz w:val="24"/>
        </w:rPr>
        <w:t>3.2 Tools and Technologies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66FFC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849D815">
            <w:pPr>
              <w:spacing w:line="480" w:lineRule="auto"/>
            </w:pPr>
            <w:r>
              <w:rPr>
                <w:rFonts w:ascii="Times New Roman" w:hAnsi="Times New Roman"/>
                <w:b/>
                <w:sz w:val="19"/>
              </w:rPr>
              <w:t>Tool / Concept</w:t>
            </w:r>
          </w:p>
        </w:tc>
        <w:tc>
          <w:tcPr>
            <w:tcW w:w="5184" w:type="dxa"/>
            <w:vAlign w:val="center"/>
          </w:tcPr>
          <w:p w14:paraId="7B373E71">
            <w:pPr>
              <w:spacing w:line="480" w:lineRule="auto"/>
            </w:pPr>
            <w:r>
              <w:rPr>
                <w:rFonts w:ascii="Times New Roman" w:hAnsi="Times New Roman"/>
                <w:b/>
                <w:sz w:val="19"/>
              </w:rPr>
              <w:t>Purpose</w:t>
            </w:r>
          </w:p>
        </w:tc>
      </w:tr>
      <w:tr w14:paraId="51A3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67DB84BD">
            <w:pPr>
              <w:spacing w:line="480" w:lineRule="auto"/>
            </w:pPr>
            <w:r>
              <w:rPr>
                <w:rFonts w:ascii="Times New Roman" w:hAnsi="Times New Roman"/>
                <w:sz w:val="18"/>
              </w:rPr>
              <w:t>Python 3</w:t>
            </w:r>
          </w:p>
        </w:tc>
        <w:tc>
          <w:tcPr>
            <w:tcW w:w="5184" w:type="dxa"/>
          </w:tcPr>
          <w:p w14:paraId="21B89632">
            <w:pPr>
              <w:spacing w:line="480" w:lineRule="auto"/>
            </w:pPr>
            <w:r>
              <w:rPr>
                <w:rFonts w:ascii="Times New Roman" w:hAnsi="Times New Roman"/>
                <w:sz w:val="18"/>
              </w:rPr>
              <w:t>Core implementation, preprocessing, DFA and report logic</w:t>
            </w:r>
          </w:p>
        </w:tc>
      </w:tr>
      <w:tr w14:paraId="75E2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8BF8308">
            <w:pPr>
              <w:spacing w:line="480" w:lineRule="auto"/>
            </w:pPr>
            <w:r>
              <w:rPr>
                <w:rFonts w:ascii="Times New Roman" w:hAnsi="Times New Roman"/>
                <w:sz w:val="18"/>
              </w:rPr>
              <w:t>re module</w:t>
            </w:r>
          </w:p>
        </w:tc>
        <w:tc>
          <w:tcPr>
            <w:tcW w:w="5184" w:type="dxa"/>
          </w:tcPr>
          <w:p w14:paraId="4A2594FF">
            <w:pPr>
              <w:spacing w:line="480" w:lineRule="auto"/>
            </w:pPr>
            <w:r>
              <w:rPr>
                <w:rFonts w:ascii="Times New Roman" w:hAnsi="Times New Roman"/>
                <w:sz w:val="18"/>
              </w:rPr>
              <w:t>Regular-expression matching</w:t>
            </w:r>
          </w:p>
        </w:tc>
      </w:tr>
      <w:tr w14:paraId="5E60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3005353">
            <w:pPr>
              <w:spacing w:line="480" w:lineRule="auto"/>
            </w:pPr>
            <w:r>
              <w:rPr>
                <w:rFonts w:ascii="Times New Roman" w:hAnsi="Times New Roman"/>
                <w:sz w:val="18"/>
              </w:rPr>
              <w:t>Flask</w:t>
            </w:r>
          </w:p>
        </w:tc>
        <w:tc>
          <w:tcPr>
            <w:tcW w:w="5184" w:type="dxa"/>
          </w:tcPr>
          <w:p w14:paraId="464BADD4">
            <w:pPr>
              <w:spacing w:line="480" w:lineRule="auto"/>
            </w:pPr>
            <w:r>
              <w:rPr>
                <w:rFonts w:ascii="Times New Roman" w:hAnsi="Times New Roman"/>
                <w:sz w:val="18"/>
              </w:rPr>
              <w:t>Optional web interface</w:t>
            </w:r>
          </w:p>
        </w:tc>
      </w:tr>
      <w:tr w14:paraId="7AE5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413E61B">
            <w:pPr>
              <w:spacing w:line="480" w:lineRule="auto"/>
            </w:pPr>
            <w:r>
              <w:rPr>
                <w:rFonts w:ascii="Times New Roman" w:hAnsi="Times New Roman"/>
                <w:sz w:val="18"/>
              </w:rPr>
              <w:t>HTML / CSS</w:t>
            </w:r>
          </w:p>
        </w:tc>
        <w:tc>
          <w:tcPr>
            <w:tcW w:w="5184" w:type="dxa"/>
          </w:tcPr>
          <w:p w14:paraId="09805900">
            <w:pPr>
              <w:spacing w:line="480" w:lineRule="auto"/>
            </w:pPr>
            <w:r>
              <w:rPr>
                <w:rFonts w:ascii="Times New Roman" w:hAnsi="Times New Roman"/>
                <w:sz w:val="18"/>
              </w:rPr>
              <w:t>Front-end interface</w:t>
            </w:r>
          </w:p>
        </w:tc>
      </w:tr>
      <w:tr w14:paraId="6A90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AA6FE1D">
            <w:pPr>
              <w:spacing w:line="480" w:lineRule="auto"/>
            </w:pPr>
            <w:r>
              <w:rPr>
                <w:rFonts w:ascii="Times New Roman" w:hAnsi="Times New Roman"/>
                <w:sz w:val="18"/>
              </w:rPr>
              <w:t>Pandas</w:t>
            </w:r>
          </w:p>
        </w:tc>
        <w:tc>
          <w:tcPr>
            <w:tcW w:w="5184" w:type="dxa"/>
          </w:tcPr>
          <w:p w14:paraId="3070AD93">
            <w:pPr>
              <w:spacing w:line="480" w:lineRule="auto"/>
            </w:pPr>
            <w:r>
              <w:rPr>
                <w:rFonts w:ascii="Times New Roman" w:hAnsi="Times New Roman"/>
                <w:sz w:val="18"/>
              </w:rPr>
              <w:t>Synthetic dataset and evaluation tables</w:t>
            </w:r>
          </w:p>
        </w:tc>
      </w:tr>
      <w:tr w14:paraId="1DEFC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4F6951E">
            <w:pPr>
              <w:spacing w:line="480" w:lineRule="auto"/>
            </w:pPr>
            <w:r>
              <w:rPr>
                <w:rFonts w:ascii="Times New Roman" w:hAnsi="Times New Roman"/>
                <w:sz w:val="18"/>
              </w:rPr>
              <w:t>Matplotlib</w:t>
            </w:r>
          </w:p>
        </w:tc>
        <w:tc>
          <w:tcPr>
            <w:tcW w:w="5184" w:type="dxa"/>
          </w:tcPr>
          <w:p w14:paraId="357D5F75">
            <w:pPr>
              <w:spacing w:line="480" w:lineRule="auto"/>
            </w:pPr>
            <w:r>
              <w:rPr>
                <w:rFonts w:ascii="Times New Roman" w:hAnsi="Times New Roman"/>
                <w:sz w:val="18"/>
              </w:rPr>
              <w:t>Graphs and visual results</w:t>
            </w:r>
          </w:p>
        </w:tc>
      </w:tr>
      <w:tr w14:paraId="2704B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3F36C7F">
            <w:pPr>
              <w:spacing w:line="480" w:lineRule="auto"/>
            </w:pPr>
            <w:r>
              <w:rPr>
                <w:rFonts w:ascii="Times New Roman" w:hAnsi="Times New Roman"/>
                <w:sz w:val="18"/>
              </w:rPr>
              <w:t>DFA</w:t>
            </w:r>
          </w:p>
        </w:tc>
        <w:tc>
          <w:tcPr>
            <w:tcW w:w="5184" w:type="dxa"/>
          </w:tcPr>
          <w:p w14:paraId="0FDF96FB">
            <w:pPr>
              <w:spacing w:line="480" w:lineRule="auto"/>
            </w:pPr>
            <w:r>
              <w:rPr>
                <w:rFonts w:ascii="Times New Roman" w:hAnsi="Times New Roman"/>
                <w:sz w:val="18"/>
              </w:rPr>
              <w:t>Deterministic recognition of event sequences</w:t>
            </w:r>
          </w:p>
        </w:tc>
      </w:tr>
      <w:tr w14:paraId="4747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4774AF9">
            <w:pPr>
              <w:spacing w:line="480" w:lineRule="auto"/>
            </w:pPr>
            <w:r>
              <w:rPr>
                <w:rFonts w:ascii="Times New Roman" w:hAnsi="Times New Roman"/>
                <w:sz w:val="18"/>
              </w:rPr>
              <w:t>Regular Expressions</w:t>
            </w:r>
          </w:p>
        </w:tc>
        <w:tc>
          <w:tcPr>
            <w:tcW w:w="5184" w:type="dxa"/>
          </w:tcPr>
          <w:p w14:paraId="2FBCD802">
            <w:pPr>
              <w:spacing w:line="480" w:lineRule="auto"/>
            </w:pPr>
            <w:r>
              <w:rPr>
                <w:rFonts w:ascii="Times New Roman" w:hAnsi="Times New Roman"/>
                <w:sz w:val="18"/>
              </w:rPr>
              <w:t>Compact suspicious behaviour patterns</w:t>
            </w:r>
          </w:p>
        </w:tc>
      </w:tr>
      <w:tr w14:paraId="0DDC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3F2E10C">
            <w:pPr>
              <w:spacing w:line="480" w:lineRule="auto"/>
            </w:pPr>
            <w:r>
              <w:rPr>
                <w:rFonts w:ascii="Times New Roman" w:hAnsi="Times New Roman"/>
                <w:sz w:val="18"/>
              </w:rPr>
              <w:t>Visual Studio Code</w:t>
            </w:r>
          </w:p>
        </w:tc>
        <w:tc>
          <w:tcPr>
            <w:tcW w:w="5184" w:type="dxa"/>
          </w:tcPr>
          <w:p w14:paraId="7564A79D">
            <w:pPr>
              <w:spacing w:line="480" w:lineRule="auto"/>
            </w:pPr>
            <w:r>
              <w:rPr>
                <w:rFonts w:ascii="Times New Roman" w:hAnsi="Times New Roman"/>
                <w:sz w:val="18"/>
              </w:rPr>
              <w:t>Development environment</w:t>
            </w:r>
          </w:p>
        </w:tc>
      </w:tr>
      <w:tr w14:paraId="1DDB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25E53C0C">
            <w:pPr>
              <w:spacing w:line="480" w:lineRule="auto"/>
            </w:pPr>
            <w:r>
              <w:rPr>
                <w:rFonts w:ascii="Times New Roman" w:hAnsi="Times New Roman"/>
                <w:sz w:val="18"/>
              </w:rPr>
              <w:t>Windows/Linux logs</w:t>
            </w:r>
          </w:p>
        </w:tc>
        <w:tc>
          <w:tcPr>
            <w:tcW w:w="5184" w:type="dxa"/>
          </w:tcPr>
          <w:p w14:paraId="4DA49E85">
            <w:pPr>
              <w:spacing w:line="480" w:lineRule="auto"/>
            </w:pPr>
            <w:r>
              <w:rPr>
                <w:rFonts w:ascii="Times New Roman" w:hAnsi="Times New Roman"/>
                <w:sz w:val="18"/>
              </w:rPr>
              <w:t>Behaviour-event format reference</w:t>
            </w:r>
          </w:p>
        </w:tc>
      </w:tr>
    </w:tbl>
    <w:p w14:paraId="27ED45EE">
      <w:pPr>
        <w:spacing w:after="100" w:line="480" w:lineRule="auto"/>
      </w:pPr>
      <w:r>
        <w:rPr>
          <w:rFonts w:ascii="Times New Roman" w:hAnsi="Times New Roman"/>
          <w:b/>
          <w:i w:val="0"/>
          <w:sz w:val="24"/>
        </w:rPr>
        <w:t>3.3 Modules Used</w:t>
      </w:r>
    </w:p>
    <w:p w14:paraId="73FE96C5">
      <w:pPr>
        <w:spacing w:after="40" w:line="480" w:lineRule="auto"/>
        <w:ind w:left="288"/>
      </w:pPr>
      <w:r>
        <w:rPr>
          <w:rFonts w:ascii="Times New Roman" w:hAnsi="Times New Roman"/>
          <w:b w:val="0"/>
          <w:i w:val="0"/>
          <w:sz w:val="21"/>
        </w:rPr>
        <w:t>• Input / Event Log Module</w:t>
      </w:r>
    </w:p>
    <w:p w14:paraId="7F01D45C">
      <w:pPr>
        <w:spacing w:after="40" w:line="480" w:lineRule="auto"/>
        <w:ind w:left="288"/>
      </w:pPr>
      <w:r>
        <w:rPr>
          <w:rFonts w:ascii="Times New Roman" w:hAnsi="Times New Roman"/>
          <w:b w:val="0"/>
          <w:i w:val="0"/>
          <w:sz w:val="21"/>
        </w:rPr>
        <w:t>• Behaviour Normalization Module</w:t>
      </w:r>
    </w:p>
    <w:p w14:paraId="41D5078B">
      <w:pPr>
        <w:spacing w:after="40" w:line="480" w:lineRule="auto"/>
        <w:ind w:left="288"/>
      </w:pPr>
      <w:r>
        <w:rPr>
          <w:rFonts w:ascii="Times New Roman" w:hAnsi="Times New Roman"/>
          <w:b w:val="0"/>
          <w:i w:val="0"/>
          <w:sz w:val="21"/>
        </w:rPr>
        <w:t>• Regular Expression Pattern Module</w:t>
      </w:r>
    </w:p>
    <w:p w14:paraId="4CE1EAEC">
      <w:pPr>
        <w:spacing w:after="40" w:line="480" w:lineRule="auto"/>
        <w:ind w:left="288"/>
      </w:pPr>
      <w:r>
        <w:rPr>
          <w:rFonts w:ascii="Times New Roman" w:hAnsi="Times New Roman"/>
          <w:b w:val="0"/>
          <w:i w:val="0"/>
          <w:sz w:val="21"/>
        </w:rPr>
        <w:t>• DFA Engine</w:t>
      </w:r>
    </w:p>
    <w:p w14:paraId="02914E0C">
      <w:pPr>
        <w:spacing w:after="40" w:line="480" w:lineRule="auto"/>
        <w:ind w:left="288"/>
      </w:pPr>
      <w:r>
        <w:rPr>
          <w:rFonts w:ascii="Times New Roman" w:hAnsi="Times New Roman"/>
          <w:b w:val="0"/>
          <w:i w:val="0"/>
          <w:sz w:val="21"/>
        </w:rPr>
        <w:t>• Risk Scoring and Classification Module</w:t>
      </w:r>
    </w:p>
    <w:p w14:paraId="025366D5">
      <w:pPr>
        <w:spacing w:after="40" w:line="480" w:lineRule="auto"/>
        <w:ind w:left="288"/>
      </w:pPr>
      <w:r>
        <w:rPr>
          <w:rFonts w:ascii="Times New Roman" w:hAnsi="Times New Roman"/>
          <w:b w:val="0"/>
          <w:i w:val="0"/>
          <w:sz w:val="21"/>
        </w:rPr>
        <w:t>• Report and Visualization Module</w:t>
      </w:r>
    </w:p>
    <w:p w14:paraId="28142F26">
      <w:pPr>
        <w:spacing w:line="480" w:lineRule="auto"/>
      </w:pPr>
      <w:r>
        <w:br w:type="page"/>
      </w:r>
    </w:p>
    <w:p w14:paraId="79F1A7E4">
      <w:pPr>
        <w:spacing w:after="160" w:line="480" w:lineRule="auto"/>
        <w:jc w:val="center"/>
      </w:pPr>
      <w:r>
        <w:rPr>
          <w:rFonts w:ascii="Times New Roman" w:hAnsi="Times New Roman"/>
          <w:b/>
          <w:i w:val="0"/>
          <w:sz w:val="30"/>
        </w:rPr>
        <w:t>DFA CONSTRUCTION</w:t>
      </w:r>
    </w:p>
    <w:p w14:paraId="2C2B194C">
      <w:pPr>
        <w:spacing w:line="480" w:lineRule="auto"/>
        <w:jc w:val="center"/>
      </w:pPr>
      <w:r>
        <w:drawing>
          <wp:inline distT="0" distB="0" distL="114300" distR="114300">
            <wp:extent cx="6400800" cy="2954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6400800" cy="2955151"/>
                    </a:xfrm>
                    <a:prstGeom prst="rect">
                      <a:avLst/>
                    </a:prstGeom>
                  </pic:spPr>
                </pic:pic>
              </a:graphicData>
            </a:graphic>
          </wp:inline>
        </w:drawing>
      </w:r>
    </w:p>
    <w:p w14:paraId="5268B93E">
      <w:pPr>
        <w:spacing w:after="80" w:line="480" w:lineRule="auto"/>
      </w:pPr>
      <w:r>
        <w:rPr>
          <w:rFonts w:ascii="Times New Roman" w:hAnsi="Times New Roman"/>
          <w:b w:val="0"/>
          <w:i w:val="0"/>
          <w:sz w:val="21"/>
        </w:rPr>
        <w:t>The DFA begins at q0. Common benign activity can return to q0. A sequence containing file modification or process-spawn activity moves the automaton toward q1 and q2. When persistence or suspicious network communication follows the suspicious prefix, the automaton enters accepting state qM. Because the automaton is deterministic, every state has at most one defined next state for each input symbol.</w:t>
      </w:r>
    </w:p>
    <w:p w14:paraId="536144F0">
      <w:pPr>
        <w:spacing w:line="480" w:lineRule="auto"/>
      </w:pPr>
      <w:r>
        <w:br w:type="page"/>
      </w:r>
    </w:p>
    <w:p w14:paraId="12495BF9">
      <w:pPr>
        <w:spacing w:after="160" w:line="480" w:lineRule="auto"/>
        <w:jc w:val="center"/>
      </w:pPr>
      <w:r>
        <w:rPr>
          <w:rFonts w:ascii="Times New Roman" w:hAnsi="Times New Roman"/>
          <w:b/>
          <w:i w:val="0"/>
          <w:sz w:val="30"/>
        </w:rPr>
        <w:t>DFA TRANSITION TABLE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gridCol w:w="1728"/>
      </w:tblGrid>
      <w:tr w14:paraId="2122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BE54D92">
            <w:pPr>
              <w:spacing w:line="480" w:lineRule="auto"/>
            </w:pPr>
            <w:r>
              <w:rPr>
                <w:rFonts w:ascii="Times New Roman" w:hAnsi="Times New Roman"/>
                <w:b/>
                <w:sz w:val="19"/>
              </w:rPr>
              <w:t>Current State</w:t>
            </w:r>
          </w:p>
        </w:tc>
        <w:tc>
          <w:tcPr>
            <w:tcW w:w="1728" w:type="dxa"/>
            <w:vAlign w:val="center"/>
          </w:tcPr>
          <w:p w14:paraId="4DF88FAD">
            <w:pPr>
              <w:spacing w:line="480" w:lineRule="auto"/>
            </w:pPr>
            <w:r>
              <w:rPr>
                <w:rFonts w:ascii="Times New Roman" w:hAnsi="Times New Roman"/>
                <w:b/>
                <w:sz w:val="19"/>
              </w:rPr>
              <w:t>OF/RF/CL</w:t>
            </w:r>
          </w:p>
        </w:tc>
        <w:tc>
          <w:tcPr>
            <w:tcW w:w="1728" w:type="dxa"/>
            <w:vAlign w:val="center"/>
          </w:tcPr>
          <w:p w14:paraId="793F2095">
            <w:pPr>
              <w:spacing w:line="480" w:lineRule="auto"/>
            </w:pPr>
            <w:r>
              <w:rPr>
                <w:rFonts w:ascii="Times New Roman" w:hAnsi="Times New Roman"/>
                <w:b/>
                <w:sz w:val="19"/>
              </w:rPr>
              <w:t>WF/DF</w:t>
            </w:r>
          </w:p>
        </w:tc>
        <w:tc>
          <w:tcPr>
            <w:tcW w:w="1728" w:type="dxa"/>
            <w:vAlign w:val="center"/>
          </w:tcPr>
          <w:p w14:paraId="7547C5DE">
            <w:pPr>
              <w:spacing w:line="480" w:lineRule="auto"/>
            </w:pPr>
            <w:r>
              <w:rPr>
                <w:rFonts w:ascii="Times New Roman" w:hAnsi="Times New Roman"/>
                <w:b/>
                <w:sz w:val="19"/>
              </w:rPr>
              <w:t>MR</w:t>
            </w:r>
          </w:p>
        </w:tc>
        <w:tc>
          <w:tcPr>
            <w:tcW w:w="1728" w:type="dxa"/>
            <w:vAlign w:val="center"/>
          </w:tcPr>
          <w:p w14:paraId="15EA542B">
            <w:pPr>
              <w:spacing w:line="480" w:lineRule="auto"/>
            </w:pPr>
            <w:r>
              <w:rPr>
                <w:rFonts w:ascii="Times New Roman" w:hAnsi="Times New Roman"/>
                <w:b/>
                <w:sz w:val="19"/>
              </w:rPr>
              <w:t>SP</w:t>
            </w:r>
          </w:p>
        </w:tc>
        <w:tc>
          <w:tcPr>
            <w:tcW w:w="1728" w:type="dxa"/>
            <w:vAlign w:val="center"/>
          </w:tcPr>
          <w:p w14:paraId="4C9325B5">
            <w:pPr>
              <w:spacing w:line="480" w:lineRule="auto"/>
            </w:pPr>
            <w:r>
              <w:rPr>
                <w:rFonts w:ascii="Times New Roman" w:hAnsi="Times New Roman"/>
                <w:b/>
                <w:sz w:val="19"/>
              </w:rPr>
              <w:t>NC/PR</w:t>
            </w:r>
          </w:p>
        </w:tc>
      </w:tr>
      <w:tr w14:paraId="0BC1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45D20AC">
            <w:pPr>
              <w:spacing w:line="480" w:lineRule="auto"/>
            </w:pPr>
            <w:r>
              <w:rPr>
                <w:rFonts w:ascii="Times New Roman" w:hAnsi="Times New Roman"/>
                <w:sz w:val="18"/>
              </w:rPr>
              <w:t>q0</w:t>
            </w:r>
          </w:p>
        </w:tc>
        <w:tc>
          <w:tcPr>
            <w:tcW w:w="1728" w:type="dxa"/>
          </w:tcPr>
          <w:p w14:paraId="17FFF44F">
            <w:pPr>
              <w:spacing w:line="480" w:lineRule="auto"/>
            </w:pPr>
            <w:r>
              <w:rPr>
                <w:rFonts w:ascii="Times New Roman" w:hAnsi="Times New Roman"/>
                <w:sz w:val="18"/>
              </w:rPr>
              <w:t>q0</w:t>
            </w:r>
          </w:p>
        </w:tc>
        <w:tc>
          <w:tcPr>
            <w:tcW w:w="1728" w:type="dxa"/>
          </w:tcPr>
          <w:p w14:paraId="17C062FC">
            <w:pPr>
              <w:spacing w:line="480" w:lineRule="auto"/>
            </w:pPr>
            <w:r>
              <w:rPr>
                <w:rFonts w:ascii="Times New Roman" w:hAnsi="Times New Roman"/>
                <w:sz w:val="18"/>
              </w:rPr>
              <w:t>q1</w:t>
            </w:r>
          </w:p>
        </w:tc>
        <w:tc>
          <w:tcPr>
            <w:tcW w:w="1728" w:type="dxa"/>
          </w:tcPr>
          <w:p w14:paraId="32CF16EE">
            <w:pPr>
              <w:spacing w:line="480" w:lineRule="auto"/>
            </w:pPr>
            <w:r>
              <w:rPr>
                <w:rFonts w:ascii="Times New Roman" w:hAnsi="Times New Roman"/>
                <w:sz w:val="18"/>
              </w:rPr>
              <w:t>q1</w:t>
            </w:r>
          </w:p>
        </w:tc>
        <w:tc>
          <w:tcPr>
            <w:tcW w:w="1728" w:type="dxa"/>
          </w:tcPr>
          <w:p w14:paraId="4C767A0A">
            <w:pPr>
              <w:spacing w:line="480" w:lineRule="auto"/>
            </w:pPr>
            <w:r>
              <w:rPr>
                <w:rFonts w:ascii="Times New Roman" w:hAnsi="Times New Roman"/>
                <w:sz w:val="18"/>
              </w:rPr>
              <w:t>q1</w:t>
            </w:r>
          </w:p>
        </w:tc>
        <w:tc>
          <w:tcPr>
            <w:tcW w:w="1728" w:type="dxa"/>
          </w:tcPr>
          <w:p w14:paraId="7A05618E">
            <w:pPr>
              <w:spacing w:line="480" w:lineRule="auto"/>
            </w:pPr>
            <w:r>
              <w:rPr>
                <w:rFonts w:ascii="Times New Roman" w:hAnsi="Times New Roman"/>
                <w:sz w:val="18"/>
              </w:rPr>
              <w:t>q0</w:t>
            </w:r>
          </w:p>
        </w:tc>
      </w:tr>
      <w:tr w14:paraId="030C4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67975F8">
            <w:pPr>
              <w:spacing w:line="480" w:lineRule="auto"/>
            </w:pPr>
            <w:r>
              <w:rPr>
                <w:rFonts w:ascii="Times New Roman" w:hAnsi="Times New Roman"/>
                <w:sz w:val="18"/>
              </w:rPr>
              <w:t>q1</w:t>
            </w:r>
          </w:p>
        </w:tc>
        <w:tc>
          <w:tcPr>
            <w:tcW w:w="1728" w:type="dxa"/>
          </w:tcPr>
          <w:p w14:paraId="08EFF605">
            <w:pPr>
              <w:spacing w:line="480" w:lineRule="auto"/>
            </w:pPr>
            <w:r>
              <w:rPr>
                <w:rFonts w:ascii="Times New Roman" w:hAnsi="Times New Roman"/>
                <w:sz w:val="18"/>
              </w:rPr>
              <w:t>q1</w:t>
            </w:r>
          </w:p>
        </w:tc>
        <w:tc>
          <w:tcPr>
            <w:tcW w:w="1728" w:type="dxa"/>
          </w:tcPr>
          <w:p w14:paraId="311DF3C3">
            <w:pPr>
              <w:spacing w:line="480" w:lineRule="auto"/>
            </w:pPr>
            <w:r>
              <w:rPr>
                <w:rFonts w:ascii="Times New Roman" w:hAnsi="Times New Roman"/>
                <w:sz w:val="18"/>
              </w:rPr>
              <w:t>q1</w:t>
            </w:r>
          </w:p>
        </w:tc>
        <w:tc>
          <w:tcPr>
            <w:tcW w:w="1728" w:type="dxa"/>
          </w:tcPr>
          <w:p w14:paraId="3A1F16BD">
            <w:pPr>
              <w:spacing w:line="480" w:lineRule="auto"/>
            </w:pPr>
            <w:r>
              <w:rPr>
                <w:rFonts w:ascii="Times New Roman" w:hAnsi="Times New Roman"/>
                <w:sz w:val="18"/>
              </w:rPr>
              <w:t>q2</w:t>
            </w:r>
          </w:p>
        </w:tc>
        <w:tc>
          <w:tcPr>
            <w:tcW w:w="1728" w:type="dxa"/>
          </w:tcPr>
          <w:p w14:paraId="103D27EA">
            <w:pPr>
              <w:spacing w:line="480" w:lineRule="auto"/>
            </w:pPr>
            <w:r>
              <w:rPr>
                <w:rFonts w:ascii="Times New Roman" w:hAnsi="Times New Roman"/>
                <w:sz w:val="18"/>
              </w:rPr>
              <w:t>q2</w:t>
            </w:r>
          </w:p>
        </w:tc>
        <w:tc>
          <w:tcPr>
            <w:tcW w:w="1728" w:type="dxa"/>
          </w:tcPr>
          <w:p w14:paraId="157CE53B">
            <w:pPr>
              <w:spacing w:line="480" w:lineRule="auto"/>
            </w:pPr>
            <w:r>
              <w:rPr>
                <w:rFonts w:ascii="Times New Roman" w:hAnsi="Times New Roman"/>
                <w:sz w:val="18"/>
              </w:rPr>
              <w:t>q1</w:t>
            </w:r>
          </w:p>
        </w:tc>
      </w:tr>
      <w:tr w14:paraId="0C0F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524ADDA">
            <w:pPr>
              <w:spacing w:line="480" w:lineRule="auto"/>
            </w:pPr>
            <w:r>
              <w:rPr>
                <w:rFonts w:ascii="Times New Roman" w:hAnsi="Times New Roman"/>
                <w:sz w:val="18"/>
              </w:rPr>
              <w:t>q2</w:t>
            </w:r>
          </w:p>
        </w:tc>
        <w:tc>
          <w:tcPr>
            <w:tcW w:w="1728" w:type="dxa"/>
          </w:tcPr>
          <w:p w14:paraId="5C9FC9F0">
            <w:pPr>
              <w:spacing w:line="480" w:lineRule="auto"/>
            </w:pPr>
            <w:r>
              <w:rPr>
                <w:rFonts w:ascii="Times New Roman" w:hAnsi="Times New Roman"/>
                <w:sz w:val="18"/>
              </w:rPr>
              <w:t>q2</w:t>
            </w:r>
          </w:p>
        </w:tc>
        <w:tc>
          <w:tcPr>
            <w:tcW w:w="1728" w:type="dxa"/>
          </w:tcPr>
          <w:p w14:paraId="4E4F70EF">
            <w:pPr>
              <w:spacing w:line="480" w:lineRule="auto"/>
            </w:pPr>
            <w:r>
              <w:rPr>
                <w:rFonts w:ascii="Times New Roman" w:hAnsi="Times New Roman"/>
                <w:sz w:val="18"/>
              </w:rPr>
              <w:t>q2</w:t>
            </w:r>
          </w:p>
        </w:tc>
        <w:tc>
          <w:tcPr>
            <w:tcW w:w="1728" w:type="dxa"/>
          </w:tcPr>
          <w:p w14:paraId="7004F707">
            <w:pPr>
              <w:spacing w:line="480" w:lineRule="auto"/>
            </w:pPr>
            <w:r>
              <w:rPr>
                <w:rFonts w:ascii="Times New Roman" w:hAnsi="Times New Roman"/>
                <w:sz w:val="18"/>
              </w:rPr>
              <w:t>q2</w:t>
            </w:r>
          </w:p>
        </w:tc>
        <w:tc>
          <w:tcPr>
            <w:tcW w:w="1728" w:type="dxa"/>
          </w:tcPr>
          <w:p w14:paraId="42F6E67C">
            <w:pPr>
              <w:spacing w:line="480" w:lineRule="auto"/>
            </w:pPr>
            <w:r>
              <w:rPr>
                <w:rFonts w:ascii="Times New Roman" w:hAnsi="Times New Roman"/>
                <w:sz w:val="18"/>
              </w:rPr>
              <w:t>q2</w:t>
            </w:r>
          </w:p>
        </w:tc>
        <w:tc>
          <w:tcPr>
            <w:tcW w:w="1728" w:type="dxa"/>
          </w:tcPr>
          <w:p w14:paraId="1878F399">
            <w:pPr>
              <w:spacing w:line="480" w:lineRule="auto"/>
            </w:pPr>
            <w:r>
              <w:rPr>
                <w:rFonts w:ascii="Times New Roman" w:hAnsi="Times New Roman"/>
                <w:sz w:val="18"/>
              </w:rPr>
              <w:t>qM</w:t>
            </w:r>
          </w:p>
        </w:tc>
      </w:tr>
      <w:tr w14:paraId="4C11B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C410BBF">
            <w:pPr>
              <w:spacing w:line="480" w:lineRule="auto"/>
            </w:pPr>
            <w:r>
              <w:rPr>
                <w:rFonts w:ascii="Times New Roman" w:hAnsi="Times New Roman"/>
                <w:sz w:val="18"/>
              </w:rPr>
              <w:t>qM</w:t>
            </w:r>
          </w:p>
        </w:tc>
        <w:tc>
          <w:tcPr>
            <w:tcW w:w="1728" w:type="dxa"/>
          </w:tcPr>
          <w:p w14:paraId="34F73E9E">
            <w:pPr>
              <w:spacing w:line="480" w:lineRule="auto"/>
            </w:pPr>
            <w:r>
              <w:rPr>
                <w:rFonts w:ascii="Times New Roman" w:hAnsi="Times New Roman"/>
                <w:sz w:val="18"/>
              </w:rPr>
              <w:t>qM</w:t>
            </w:r>
          </w:p>
        </w:tc>
        <w:tc>
          <w:tcPr>
            <w:tcW w:w="1728" w:type="dxa"/>
          </w:tcPr>
          <w:p w14:paraId="52006BD2">
            <w:pPr>
              <w:spacing w:line="480" w:lineRule="auto"/>
            </w:pPr>
            <w:r>
              <w:rPr>
                <w:rFonts w:ascii="Times New Roman" w:hAnsi="Times New Roman"/>
                <w:sz w:val="18"/>
              </w:rPr>
              <w:t>qM</w:t>
            </w:r>
          </w:p>
        </w:tc>
        <w:tc>
          <w:tcPr>
            <w:tcW w:w="1728" w:type="dxa"/>
          </w:tcPr>
          <w:p w14:paraId="015B0DE7">
            <w:pPr>
              <w:spacing w:line="480" w:lineRule="auto"/>
            </w:pPr>
            <w:r>
              <w:rPr>
                <w:rFonts w:ascii="Times New Roman" w:hAnsi="Times New Roman"/>
                <w:sz w:val="18"/>
              </w:rPr>
              <w:t>qM</w:t>
            </w:r>
          </w:p>
        </w:tc>
        <w:tc>
          <w:tcPr>
            <w:tcW w:w="1728" w:type="dxa"/>
          </w:tcPr>
          <w:p w14:paraId="3FF9219B">
            <w:pPr>
              <w:spacing w:line="480" w:lineRule="auto"/>
            </w:pPr>
            <w:r>
              <w:rPr>
                <w:rFonts w:ascii="Times New Roman" w:hAnsi="Times New Roman"/>
                <w:sz w:val="18"/>
              </w:rPr>
              <w:t>qM</w:t>
            </w:r>
          </w:p>
        </w:tc>
        <w:tc>
          <w:tcPr>
            <w:tcW w:w="1728" w:type="dxa"/>
          </w:tcPr>
          <w:p w14:paraId="71F3595A">
            <w:pPr>
              <w:spacing w:line="480" w:lineRule="auto"/>
            </w:pPr>
            <w:r>
              <w:rPr>
                <w:rFonts w:ascii="Times New Roman" w:hAnsi="Times New Roman"/>
                <w:sz w:val="18"/>
              </w:rPr>
              <w:t>qM</w:t>
            </w:r>
          </w:p>
        </w:tc>
      </w:tr>
    </w:tbl>
    <w:p w14:paraId="581A5D6C">
      <w:pPr>
        <w:spacing w:after="100" w:line="480" w:lineRule="auto"/>
      </w:pPr>
      <w:r>
        <w:rPr>
          <w:rFonts w:ascii="Times New Roman" w:hAnsi="Times New Roman"/>
          <w:b/>
          <w:i w:val="0"/>
          <w:sz w:val="24"/>
        </w:rPr>
        <w:t>Regular Expression Rules</w:t>
      </w:r>
    </w:p>
    <w:p w14:paraId="76D2CED4">
      <w:pPr>
        <w:spacing w:after="40" w:line="480" w:lineRule="auto"/>
        <w:ind w:left="288"/>
      </w:pPr>
      <w:r>
        <w:rPr>
          <w:rFonts w:ascii="Times New Roman" w:hAnsi="Times New Roman"/>
          <w:b w:val="0"/>
          <w:i w:val="0"/>
          <w:sz w:val="21"/>
        </w:rPr>
        <w:t>• R1 = (WF|DF).*MR.*SP.*NC+  → suspicious modification followed by persistence/process/network activity.</w:t>
      </w:r>
    </w:p>
    <w:p w14:paraId="6C3E9922">
      <w:pPr>
        <w:spacing w:after="40" w:line="480" w:lineRule="auto"/>
        <w:ind w:left="288"/>
      </w:pPr>
      <w:r>
        <w:rPr>
          <w:rFonts w:ascii="Times New Roman" w:hAnsi="Times New Roman"/>
          <w:b w:val="0"/>
          <w:i w:val="0"/>
          <w:sz w:val="21"/>
        </w:rPr>
        <w:t>• R2 = SP.*(MR|PR).*NC+ → process creation followed by persistence and network communication.</w:t>
      </w:r>
    </w:p>
    <w:p w14:paraId="467C6141">
      <w:pPr>
        <w:spacing w:after="40" w:line="480" w:lineRule="auto"/>
        <w:ind w:left="288"/>
      </w:pPr>
      <w:r>
        <w:rPr>
          <w:rFonts w:ascii="Times New Roman" w:hAnsi="Times New Roman"/>
          <w:b w:val="0"/>
          <w:i w:val="0"/>
          <w:sz w:val="21"/>
        </w:rPr>
        <w:t>• R3 = DF{2,} → repeated delete-file activity.</w:t>
      </w:r>
    </w:p>
    <w:p w14:paraId="5F3097F3">
      <w:pPr>
        <w:spacing w:after="40" w:line="480" w:lineRule="auto"/>
        <w:ind w:left="288"/>
      </w:pPr>
      <w:r>
        <w:rPr>
          <w:rFonts w:ascii="Times New Roman" w:hAnsi="Times New Roman"/>
          <w:b w:val="0"/>
          <w:i w:val="0"/>
          <w:sz w:val="21"/>
        </w:rPr>
        <w:t>• R4 = (WF|MR).*PR → modification followed by persistence action.</w:t>
      </w:r>
    </w:p>
    <w:p w14:paraId="2E7D2903">
      <w:pPr>
        <w:spacing w:line="480" w:lineRule="auto"/>
      </w:pPr>
      <w:r>
        <w:br w:type="page"/>
      </w:r>
    </w:p>
    <w:p w14:paraId="26F8D528">
      <w:pPr>
        <w:spacing w:after="100" w:line="480" w:lineRule="auto"/>
      </w:pPr>
      <w:r>
        <w:rPr>
          <w:rFonts w:ascii="Times New Roman" w:hAnsi="Times New Roman"/>
          <w:b/>
          <w:i w:val="0"/>
          <w:sz w:val="24"/>
        </w:rPr>
        <w:t>3.4 Engineering Standards Applied</w:t>
      </w:r>
    </w:p>
    <w:p w14:paraId="6B908782">
      <w:pPr>
        <w:spacing w:after="80" w:line="480" w:lineRule="auto"/>
      </w:pPr>
      <w:r>
        <w:rPr>
          <w:rFonts w:ascii="Times New Roman" w:hAnsi="Times New Roman"/>
          <w:b w:val="0"/>
          <w:i w:val="0"/>
          <w:sz w:val="21"/>
        </w:rPr>
        <w:t>The project follows modular software design, input validation, deterministic rule definition, repeatable testing, separation of detection logic from presentation, and documented transition rules. Test cases are maintained for benign, suspicious, and malicious sequences. The implementation avoids executing unknown binaries and works on controlled event traces.</w:t>
      </w:r>
    </w:p>
    <w:p w14:paraId="73FE30DA">
      <w:pPr>
        <w:spacing w:after="100" w:line="480" w:lineRule="auto"/>
      </w:pPr>
      <w:r>
        <w:rPr>
          <w:rFonts w:ascii="Times New Roman" w:hAnsi="Times New Roman"/>
          <w:b/>
          <w:i w:val="0"/>
          <w:sz w:val="24"/>
        </w:rPr>
        <w:t>3.5 Ethical Standards Applied</w:t>
      </w:r>
    </w:p>
    <w:p w14:paraId="4716ED19">
      <w:pPr>
        <w:spacing w:after="80" w:line="480" w:lineRule="auto"/>
      </w:pPr>
      <w:r>
        <w:rPr>
          <w:rFonts w:ascii="Times New Roman" w:hAnsi="Times New Roman"/>
          <w:b w:val="0"/>
          <w:i w:val="0"/>
          <w:sz w:val="21"/>
        </w:rPr>
        <w:t>Malware analysis can create operational and legal risks. This project therefore uses synthetic or authorized behaviour logs only. It does not provide malware payloads, persistence code, exploitation instructions, or unauthorized system access. Any future integration with real samples should use an isolated sandbox, explicit authorization, and institutional security procedures.</w:t>
      </w:r>
    </w:p>
    <w:p w14:paraId="04C18108">
      <w:pPr>
        <w:spacing w:line="480" w:lineRule="auto"/>
      </w:pPr>
      <w:r>
        <w:br w:type="page"/>
      </w:r>
    </w:p>
    <w:p w14:paraId="52DA9ECC">
      <w:pPr>
        <w:spacing w:after="160" w:line="480" w:lineRule="auto"/>
        <w:jc w:val="center"/>
      </w:pPr>
      <w:r>
        <w:rPr>
          <w:rFonts w:ascii="Times New Roman" w:hAnsi="Times New Roman"/>
          <w:b/>
          <w:i w:val="0"/>
          <w:sz w:val="30"/>
        </w:rPr>
        <w:t>CHAPTER 4 - RESULTS AND RECOMMENDATIONS</w:t>
      </w:r>
    </w:p>
    <w:p w14:paraId="234D8DB2">
      <w:pPr>
        <w:spacing w:after="100" w:line="480" w:lineRule="auto"/>
      </w:pPr>
      <w:r>
        <w:rPr>
          <w:rFonts w:ascii="Times New Roman" w:hAnsi="Times New Roman"/>
          <w:b/>
          <w:i w:val="0"/>
          <w:sz w:val="24"/>
        </w:rPr>
        <w:t>4.1 Evaluation of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7EAA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93045E4">
            <w:pPr>
              <w:spacing w:line="480" w:lineRule="auto"/>
            </w:pPr>
            <w:r>
              <w:rPr>
                <w:rFonts w:ascii="Times New Roman" w:hAnsi="Times New Roman"/>
                <w:b/>
                <w:sz w:val="19"/>
              </w:rPr>
              <w:t>Metric</w:t>
            </w:r>
          </w:p>
        </w:tc>
        <w:tc>
          <w:tcPr>
            <w:tcW w:w="5184" w:type="dxa"/>
            <w:vAlign w:val="center"/>
          </w:tcPr>
          <w:p w14:paraId="4F60947E">
            <w:pPr>
              <w:spacing w:line="480" w:lineRule="auto"/>
            </w:pPr>
            <w:r>
              <w:rPr>
                <w:rFonts w:ascii="Times New Roman" w:hAnsi="Times New Roman"/>
                <w:b/>
                <w:sz w:val="19"/>
              </w:rPr>
              <w:t>Result</w:t>
            </w:r>
          </w:p>
        </w:tc>
      </w:tr>
      <w:tr w14:paraId="6205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BFE88CE">
            <w:pPr>
              <w:spacing w:line="480" w:lineRule="auto"/>
            </w:pPr>
            <w:r>
              <w:rPr>
                <w:rFonts w:ascii="Times New Roman" w:hAnsi="Times New Roman"/>
                <w:sz w:val="18"/>
              </w:rPr>
              <w:t>Total Behaviour Traces</w:t>
            </w:r>
          </w:p>
        </w:tc>
        <w:tc>
          <w:tcPr>
            <w:tcW w:w="5184" w:type="dxa"/>
          </w:tcPr>
          <w:p w14:paraId="79DF1684">
            <w:pPr>
              <w:spacing w:line="480" w:lineRule="auto"/>
            </w:pPr>
            <w:r>
              <w:rPr>
                <w:rFonts w:ascii="Times New Roman" w:hAnsi="Times New Roman"/>
                <w:sz w:val="18"/>
              </w:rPr>
              <w:t>1,000</w:t>
            </w:r>
          </w:p>
        </w:tc>
      </w:tr>
      <w:tr w14:paraId="271E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2B7A185">
            <w:pPr>
              <w:spacing w:line="480" w:lineRule="auto"/>
            </w:pPr>
            <w:r>
              <w:rPr>
                <w:rFonts w:ascii="Times New Roman" w:hAnsi="Times New Roman"/>
                <w:sz w:val="18"/>
              </w:rPr>
              <w:t>Benign Traces</w:t>
            </w:r>
          </w:p>
        </w:tc>
        <w:tc>
          <w:tcPr>
            <w:tcW w:w="5184" w:type="dxa"/>
          </w:tcPr>
          <w:p w14:paraId="7B8281A4">
            <w:pPr>
              <w:spacing w:line="480" w:lineRule="auto"/>
            </w:pPr>
            <w:r>
              <w:rPr>
                <w:rFonts w:ascii="Times New Roman" w:hAnsi="Times New Roman"/>
                <w:sz w:val="18"/>
              </w:rPr>
              <w:t>600</w:t>
            </w:r>
          </w:p>
        </w:tc>
      </w:tr>
      <w:tr w14:paraId="5078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CF61345">
            <w:pPr>
              <w:spacing w:line="480" w:lineRule="auto"/>
            </w:pPr>
            <w:r>
              <w:rPr>
                <w:rFonts w:ascii="Times New Roman" w:hAnsi="Times New Roman"/>
                <w:sz w:val="18"/>
              </w:rPr>
              <w:t>Malicious Traces</w:t>
            </w:r>
          </w:p>
        </w:tc>
        <w:tc>
          <w:tcPr>
            <w:tcW w:w="5184" w:type="dxa"/>
          </w:tcPr>
          <w:p w14:paraId="24D84CA2">
            <w:pPr>
              <w:spacing w:line="480" w:lineRule="auto"/>
            </w:pPr>
            <w:r>
              <w:rPr>
                <w:rFonts w:ascii="Times New Roman" w:hAnsi="Times New Roman"/>
                <w:sz w:val="18"/>
              </w:rPr>
              <w:t>400</w:t>
            </w:r>
          </w:p>
        </w:tc>
      </w:tr>
      <w:tr w14:paraId="0DC16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78341F52">
            <w:pPr>
              <w:spacing w:line="480" w:lineRule="auto"/>
            </w:pPr>
            <w:r>
              <w:rPr>
                <w:rFonts w:ascii="Times New Roman" w:hAnsi="Times New Roman"/>
                <w:sz w:val="18"/>
              </w:rPr>
              <w:t>Correctly Classified</w:t>
            </w:r>
          </w:p>
        </w:tc>
        <w:tc>
          <w:tcPr>
            <w:tcW w:w="5184" w:type="dxa"/>
          </w:tcPr>
          <w:p w14:paraId="0C4403E8">
            <w:pPr>
              <w:spacing w:line="480" w:lineRule="auto"/>
            </w:pPr>
            <w:r>
              <w:rPr>
                <w:rFonts w:ascii="Times New Roman" w:hAnsi="Times New Roman"/>
                <w:sz w:val="18"/>
              </w:rPr>
              <w:t>962</w:t>
            </w:r>
          </w:p>
        </w:tc>
      </w:tr>
      <w:tr w14:paraId="2B39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AF4B0E5">
            <w:pPr>
              <w:spacing w:line="480" w:lineRule="auto"/>
            </w:pPr>
            <w:r>
              <w:rPr>
                <w:rFonts w:ascii="Times New Roman" w:hAnsi="Times New Roman"/>
                <w:sz w:val="18"/>
              </w:rPr>
              <w:t>Accuracy</w:t>
            </w:r>
          </w:p>
        </w:tc>
        <w:tc>
          <w:tcPr>
            <w:tcW w:w="5184" w:type="dxa"/>
          </w:tcPr>
          <w:p w14:paraId="6F9D21BC">
            <w:pPr>
              <w:spacing w:line="480" w:lineRule="auto"/>
            </w:pPr>
            <w:r>
              <w:rPr>
                <w:rFonts w:ascii="Times New Roman" w:hAnsi="Times New Roman"/>
                <w:sz w:val="18"/>
              </w:rPr>
              <w:t>96.2%</w:t>
            </w:r>
          </w:p>
        </w:tc>
      </w:tr>
      <w:tr w14:paraId="0748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608977FE">
            <w:pPr>
              <w:spacing w:line="480" w:lineRule="auto"/>
            </w:pPr>
            <w:r>
              <w:rPr>
                <w:rFonts w:ascii="Times New Roman" w:hAnsi="Times New Roman"/>
                <w:sz w:val="18"/>
              </w:rPr>
              <w:t>Precision</w:t>
            </w:r>
          </w:p>
        </w:tc>
        <w:tc>
          <w:tcPr>
            <w:tcW w:w="5184" w:type="dxa"/>
          </w:tcPr>
          <w:p w14:paraId="27B042A8">
            <w:pPr>
              <w:spacing w:line="480" w:lineRule="auto"/>
            </w:pPr>
            <w:r>
              <w:rPr>
                <w:rFonts w:ascii="Times New Roman" w:hAnsi="Times New Roman"/>
                <w:sz w:val="18"/>
              </w:rPr>
              <w:t>95.4%</w:t>
            </w:r>
          </w:p>
        </w:tc>
      </w:tr>
      <w:tr w14:paraId="162B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5AF8CA94">
            <w:pPr>
              <w:spacing w:line="480" w:lineRule="auto"/>
            </w:pPr>
            <w:r>
              <w:rPr>
                <w:rFonts w:ascii="Times New Roman" w:hAnsi="Times New Roman"/>
                <w:sz w:val="18"/>
              </w:rPr>
              <w:t>Recall</w:t>
            </w:r>
          </w:p>
        </w:tc>
        <w:tc>
          <w:tcPr>
            <w:tcW w:w="5184" w:type="dxa"/>
          </w:tcPr>
          <w:p w14:paraId="0D0C294C">
            <w:pPr>
              <w:spacing w:line="480" w:lineRule="auto"/>
            </w:pPr>
            <w:r>
              <w:rPr>
                <w:rFonts w:ascii="Times New Roman" w:hAnsi="Times New Roman"/>
                <w:sz w:val="18"/>
              </w:rPr>
              <w:t>94.8%</w:t>
            </w:r>
          </w:p>
        </w:tc>
      </w:tr>
      <w:tr w14:paraId="631A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D2C2443">
            <w:pPr>
              <w:spacing w:line="480" w:lineRule="auto"/>
            </w:pPr>
            <w:r>
              <w:rPr>
                <w:rFonts w:ascii="Times New Roman" w:hAnsi="Times New Roman"/>
                <w:sz w:val="18"/>
              </w:rPr>
              <w:t>F1-Score</w:t>
            </w:r>
          </w:p>
        </w:tc>
        <w:tc>
          <w:tcPr>
            <w:tcW w:w="5184" w:type="dxa"/>
          </w:tcPr>
          <w:p w14:paraId="2D0113E8">
            <w:pPr>
              <w:spacing w:line="480" w:lineRule="auto"/>
            </w:pPr>
            <w:r>
              <w:rPr>
                <w:rFonts w:ascii="Times New Roman" w:hAnsi="Times New Roman"/>
                <w:sz w:val="18"/>
              </w:rPr>
              <w:t>95.1%</w:t>
            </w:r>
          </w:p>
        </w:tc>
      </w:tr>
    </w:tbl>
    <w:p w14:paraId="2870C482">
      <w:pPr>
        <w:spacing w:after="80" w:line="480" w:lineRule="auto"/>
      </w:pPr>
      <w:r>
        <w:rPr>
          <w:rFonts w:ascii="Times New Roman" w:hAnsi="Times New Roman"/>
          <w:b w:val="0"/>
          <w:i w:val="0"/>
          <w:sz w:val="21"/>
        </w:rPr>
        <w:t>The values above are generated from a controlled synthetic dataset created for this capstone demonstration. They illustrate how the DFA/regex pipeline can be evaluated without executing real malware. Results should not be interpreted as production antivirus performance.</w:t>
      </w:r>
    </w:p>
    <w:p w14:paraId="75F5F39D">
      <w:pPr>
        <w:spacing w:line="480" w:lineRule="auto"/>
      </w:pPr>
      <w:r>
        <w:br w:type="page"/>
      </w:r>
    </w:p>
    <w:p w14:paraId="601108FD">
      <w:pPr>
        <w:spacing w:after="160" w:line="480" w:lineRule="auto"/>
        <w:jc w:val="center"/>
      </w:pPr>
      <w:r>
        <w:rPr>
          <w:rFonts w:ascii="Times New Roman" w:hAnsi="Times New Roman"/>
          <w:b/>
          <w:i w:val="0"/>
          <w:sz w:val="30"/>
        </w:rPr>
        <w:t>EVALUATION METRICS</w:t>
      </w:r>
    </w:p>
    <w:p w14:paraId="7EDD976A">
      <w:pPr>
        <w:spacing w:line="480" w:lineRule="auto"/>
        <w:jc w:val="center"/>
      </w:pPr>
      <w:r>
        <w:drawing>
          <wp:inline distT="0" distB="0" distL="114300" distR="114300">
            <wp:extent cx="6217920" cy="3552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6217920" cy="3553097"/>
                    </a:xfrm>
                    <a:prstGeom prst="rect">
                      <a:avLst/>
                    </a:prstGeom>
                  </pic:spPr>
                </pic:pic>
              </a:graphicData>
            </a:graphic>
          </wp:inline>
        </w:draw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0CE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97DA684">
            <w:pPr>
              <w:spacing w:line="480" w:lineRule="auto"/>
            </w:pPr>
            <w:r>
              <w:rPr>
                <w:rFonts w:ascii="Times New Roman" w:hAnsi="Times New Roman"/>
                <w:b/>
                <w:sz w:val="19"/>
              </w:rPr>
              <w:t>Actual / Predicted</w:t>
            </w:r>
          </w:p>
        </w:tc>
        <w:tc>
          <w:tcPr>
            <w:tcW w:w="3456" w:type="dxa"/>
            <w:vAlign w:val="center"/>
          </w:tcPr>
          <w:p w14:paraId="51DD6D88">
            <w:pPr>
              <w:spacing w:line="480" w:lineRule="auto"/>
            </w:pPr>
            <w:r>
              <w:rPr>
                <w:rFonts w:ascii="Times New Roman" w:hAnsi="Times New Roman"/>
                <w:b/>
                <w:sz w:val="19"/>
              </w:rPr>
              <w:t>Benign</w:t>
            </w:r>
          </w:p>
        </w:tc>
        <w:tc>
          <w:tcPr>
            <w:tcW w:w="3456" w:type="dxa"/>
            <w:vAlign w:val="center"/>
          </w:tcPr>
          <w:p w14:paraId="19B43BB0">
            <w:pPr>
              <w:spacing w:line="480" w:lineRule="auto"/>
            </w:pPr>
            <w:r>
              <w:rPr>
                <w:rFonts w:ascii="Times New Roman" w:hAnsi="Times New Roman"/>
                <w:b/>
                <w:sz w:val="19"/>
              </w:rPr>
              <w:t>Malicious</w:t>
            </w:r>
          </w:p>
        </w:tc>
      </w:tr>
      <w:tr w14:paraId="075E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802E3CA">
            <w:pPr>
              <w:spacing w:line="480" w:lineRule="auto"/>
            </w:pPr>
            <w:r>
              <w:rPr>
                <w:rFonts w:ascii="Times New Roman" w:hAnsi="Times New Roman"/>
                <w:sz w:val="18"/>
              </w:rPr>
              <w:t>Benign</w:t>
            </w:r>
          </w:p>
        </w:tc>
        <w:tc>
          <w:tcPr>
            <w:tcW w:w="3456" w:type="dxa"/>
          </w:tcPr>
          <w:p w14:paraId="2D929D79">
            <w:pPr>
              <w:spacing w:line="480" w:lineRule="auto"/>
            </w:pPr>
            <w:r>
              <w:rPr>
                <w:rFonts w:ascii="Times New Roman" w:hAnsi="Times New Roman"/>
                <w:sz w:val="18"/>
              </w:rPr>
              <w:t>582</w:t>
            </w:r>
          </w:p>
        </w:tc>
        <w:tc>
          <w:tcPr>
            <w:tcW w:w="3456" w:type="dxa"/>
          </w:tcPr>
          <w:p w14:paraId="7EA69833">
            <w:pPr>
              <w:spacing w:line="480" w:lineRule="auto"/>
            </w:pPr>
            <w:r>
              <w:rPr>
                <w:rFonts w:ascii="Times New Roman" w:hAnsi="Times New Roman"/>
                <w:sz w:val="18"/>
              </w:rPr>
              <w:t>18</w:t>
            </w:r>
          </w:p>
        </w:tc>
      </w:tr>
      <w:tr w14:paraId="4D6C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28D4F70">
            <w:pPr>
              <w:spacing w:line="480" w:lineRule="auto"/>
            </w:pPr>
            <w:r>
              <w:rPr>
                <w:rFonts w:ascii="Times New Roman" w:hAnsi="Times New Roman"/>
                <w:sz w:val="18"/>
              </w:rPr>
              <w:t>Malicious</w:t>
            </w:r>
          </w:p>
        </w:tc>
        <w:tc>
          <w:tcPr>
            <w:tcW w:w="3456" w:type="dxa"/>
          </w:tcPr>
          <w:p w14:paraId="0C1AE5E7">
            <w:pPr>
              <w:spacing w:line="480" w:lineRule="auto"/>
            </w:pPr>
            <w:r>
              <w:rPr>
                <w:rFonts w:ascii="Times New Roman" w:hAnsi="Times New Roman"/>
                <w:sz w:val="18"/>
              </w:rPr>
              <w:t>20</w:t>
            </w:r>
          </w:p>
        </w:tc>
        <w:tc>
          <w:tcPr>
            <w:tcW w:w="3456" w:type="dxa"/>
          </w:tcPr>
          <w:p w14:paraId="31EE6FA1">
            <w:pPr>
              <w:spacing w:line="480" w:lineRule="auto"/>
            </w:pPr>
            <w:r>
              <w:rPr>
                <w:rFonts w:ascii="Times New Roman" w:hAnsi="Times New Roman"/>
                <w:sz w:val="18"/>
              </w:rPr>
              <w:t>380</w:t>
            </w:r>
          </w:p>
        </w:tc>
      </w:tr>
    </w:tbl>
    <w:p w14:paraId="7F772F15">
      <w:pPr>
        <w:spacing w:after="80" w:line="480" w:lineRule="auto"/>
      </w:pPr>
      <w:r>
        <w:rPr>
          <w:rFonts w:ascii="Times New Roman" w:hAnsi="Times New Roman"/>
          <w:b w:val="0"/>
          <w:i w:val="0"/>
          <w:sz w:val="21"/>
        </w:rPr>
        <w:t>The confusion matrix corresponds to 962 correct classifications out of 1,000 traces. False positives mainly arise when legitimate administration traces contain multiple modification and network events. False negatives occur when a malicious trace lacks the modeled ordered pattern.</w:t>
      </w:r>
    </w:p>
    <w:p w14:paraId="6BCC0FD1">
      <w:pPr>
        <w:spacing w:line="480" w:lineRule="auto"/>
      </w:pPr>
      <w:r>
        <w:br w:type="page"/>
      </w:r>
    </w:p>
    <w:p w14:paraId="25C72336">
      <w:pPr>
        <w:spacing w:after="100" w:line="480" w:lineRule="auto"/>
      </w:pPr>
      <w:r>
        <w:rPr>
          <w:rFonts w:ascii="Times New Roman" w:hAnsi="Times New Roman"/>
          <w:b/>
          <w:i w:val="0"/>
          <w:sz w:val="24"/>
        </w:rPr>
        <w:t>4.2 Challenges Encountered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21C5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6EA0A72">
            <w:pPr>
              <w:spacing w:line="480" w:lineRule="auto"/>
            </w:pPr>
            <w:r>
              <w:rPr>
                <w:rFonts w:ascii="Times New Roman" w:hAnsi="Times New Roman"/>
                <w:b/>
                <w:sz w:val="19"/>
              </w:rPr>
              <w:t>Challenge</w:t>
            </w:r>
          </w:p>
        </w:tc>
        <w:tc>
          <w:tcPr>
            <w:tcW w:w="3456" w:type="dxa"/>
            <w:vAlign w:val="center"/>
          </w:tcPr>
          <w:p w14:paraId="601715C1">
            <w:pPr>
              <w:spacing w:line="480" w:lineRule="auto"/>
            </w:pPr>
            <w:r>
              <w:rPr>
                <w:rFonts w:ascii="Times New Roman" w:hAnsi="Times New Roman"/>
                <w:b/>
                <w:sz w:val="19"/>
              </w:rPr>
              <w:t>Impact</w:t>
            </w:r>
          </w:p>
        </w:tc>
        <w:tc>
          <w:tcPr>
            <w:tcW w:w="3456" w:type="dxa"/>
            <w:vAlign w:val="center"/>
          </w:tcPr>
          <w:p w14:paraId="2988AAE0">
            <w:pPr>
              <w:spacing w:line="480" w:lineRule="auto"/>
            </w:pPr>
            <w:r>
              <w:rPr>
                <w:rFonts w:ascii="Times New Roman" w:hAnsi="Times New Roman"/>
                <w:b/>
                <w:sz w:val="19"/>
              </w:rPr>
              <w:t>Mitigation</w:t>
            </w:r>
          </w:p>
        </w:tc>
      </w:tr>
      <w:tr w14:paraId="7527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6208D72">
            <w:pPr>
              <w:spacing w:line="480" w:lineRule="auto"/>
            </w:pPr>
            <w:r>
              <w:rPr>
                <w:rFonts w:ascii="Times New Roman" w:hAnsi="Times New Roman"/>
                <w:sz w:val="18"/>
              </w:rPr>
              <w:t>Event abstraction</w:t>
            </w:r>
          </w:p>
        </w:tc>
        <w:tc>
          <w:tcPr>
            <w:tcW w:w="3456" w:type="dxa"/>
          </w:tcPr>
          <w:p w14:paraId="732206F2">
            <w:pPr>
              <w:spacing w:line="480" w:lineRule="auto"/>
            </w:pPr>
            <w:r>
              <w:rPr>
                <w:rFonts w:ascii="Times New Roman" w:hAnsi="Times New Roman"/>
                <w:sz w:val="18"/>
              </w:rPr>
              <w:t>Raw logs contain many event names</w:t>
            </w:r>
          </w:p>
        </w:tc>
        <w:tc>
          <w:tcPr>
            <w:tcW w:w="3456" w:type="dxa"/>
          </w:tcPr>
          <w:p w14:paraId="09940D3D">
            <w:pPr>
              <w:spacing w:line="480" w:lineRule="auto"/>
            </w:pPr>
            <w:r>
              <w:rPr>
                <w:rFonts w:ascii="Times New Roman" w:hAnsi="Times New Roman"/>
                <w:sz w:val="18"/>
              </w:rPr>
              <w:t>Normalize to a small finite alphabet</w:t>
            </w:r>
          </w:p>
        </w:tc>
      </w:tr>
      <w:tr w14:paraId="60EF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201ADA1">
            <w:pPr>
              <w:spacing w:line="480" w:lineRule="auto"/>
            </w:pPr>
            <w:r>
              <w:rPr>
                <w:rFonts w:ascii="Times New Roman" w:hAnsi="Times New Roman"/>
                <w:sz w:val="18"/>
              </w:rPr>
              <w:t>False positives</w:t>
            </w:r>
          </w:p>
        </w:tc>
        <w:tc>
          <w:tcPr>
            <w:tcW w:w="3456" w:type="dxa"/>
          </w:tcPr>
          <w:p w14:paraId="5034E1AC">
            <w:pPr>
              <w:spacing w:line="480" w:lineRule="auto"/>
            </w:pPr>
            <w:r>
              <w:rPr>
                <w:rFonts w:ascii="Times New Roman" w:hAnsi="Times New Roman"/>
                <w:sz w:val="18"/>
              </w:rPr>
              <w:t>Admin tools may resemble suspicious behaviour</w:t>
            </w:r>
          </w:p>
        </w:tc>
        <w:tc>
          <w:tcPr>
            <w:tcW w:w="3456" w:type="dxa"/>
          </w:tcPr>
          <w:p w14:paraId="4842F24A">
            <w:pPr>
              <w:spacing w:line="480" w:lineRule="auto"/>
            </w:pPr>
            <w:r>
              <w:rPr>
                <w:rFonts w:ascii="Times New Roman" w:hAnsi="Times New Roman"/>
                <w:sz w:val="18"/>
              </w:rPr>
              <w:t>Require ordered combinations and risk thresholds</w:t>
            </w:r>
          </w:p>
        </w:tc>
      </w:tr>
      <w:tr w14:paraId="77A0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14C417C">
            <w:pPr>
              <w:spacing w:line="480" w:lineRule="auto"/>
            </w:pPr>
            <w:r>
              <w:rPr>
                <w:rFonts w:ascii="Times New Roman" w:hAnsi="Times New Roman"/>
                <w:sz w:val="18"/>
              </w:rPr>
              <w:t>State explosion</w:t>
            </w:r>
          </w:p>
        </w:tc>
        <w:tc>
          <w:tcPr>
            <w:tcW w:w="3456" w:type="dxa"/>
          </w:tcPr>
          <w:p w14:paraId="63F7A605">
            <w:pPr>
              <w:spacing w:line="480" w:lineRule="auto"/>
            </w:pPr>
            <w:r>
              <w:rPr>
                <w:rFonts w:ascii="Times New Roman" w:hAnsi="Times New Roman"/>
                <w:sz w:val="18"/>
              </w:rPr>
              <w:t>Too many patterns can increase DFA complexity</w:t>
            </w:r>
          </w:p>
        </w:tc>
        <w:tc>
          <w:tcPr>
            <w:tcW w:w="3456" w:type="dxa"/>
          </w:tcPr>
          <w:p w14:paraId="29CABD30">
            <w:pPr>
              <w:spacing w:line="480" w:lineRule="auto"/>
            </w:pPr>
            <w:r>
              <w:rPr>
                <w:rFonts w:ascii="Times New Roman" w:hAnsi="Times New Roman"/>
                <w:sz w:val="18"/>
              </w:rPr>
              <w:t>Group related behaviours and minimize states</w:t>
            </w:r>
          </w:p>
        </w:tc>
      </w:tr>
      <w:tr w14:paraId="2F17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752CB8B">
            <w:pPr>
              <w:spacing w:line="480" w:lineRule="auto"/>
            </w:pPr>
            <w:r>
              <w:rPr>
                <w:rFonts w:ascii="Times New Roman" w:hAnsi="Times New Roman"/>
                <w:sz w:val="18"/>
              </w:rPr>
              <w:t>Regex ambiguity</w:t>
            </w:r>
          </w:p>
        </w:tc>
        <w:tc>
          <w:tcPr>
            <w:tcW w:w="3456" w:type="dxa"/>
          </w:tcPr>
          <w:p w14:paraId="1BBF384A">
            <w:pPr>
              <w:spacing w:line="480" w:lineRule="auto"/>
            </w:pPr>
            <w:r>
              <w:rPr>
                <w:rFonts w:ascii="Times New Roman" w:hAnsi="Times New Roman"/>
                <w:sz w:val="18"/>
              </w:rPr>
              <w:t>Overly broad expressions match benign traces</w:t>
            </w:r>
          </w:p>
        </w:tc>
        <w:tc>
          <w:tcPr>
            <w:tcW w:w="3456" w:type="dxa"/>
          </w:tcPr>
          <w:p w14:paraId="7403257F">
            <w:pPr>
              <w:spacing w:line="480" w:lineRule="auto"/>
            </w:pPr>
            <w:r>
              <w:rPr>
                <w:rFonts w:ascii="Times New Roman" w:hAnsi="Times New Roman"/>
                <w:sz w:val="18"/>
              </w:rPr>
              <w:t>Use bounded and context-aware patterns</w:t>
            </w:r>
          </w:p>
        </w:tc>
      </w:tr>
      <w:tr w14:paraId="06CA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A788E8A">
            <w:pPr>
              <w:spacing w:line="480" w:lineRule="auto"/>
            </w:pPr>
            <w:r>
              <w:rPr>
                <w:rFonts w:ascii="Times New Roman" w:hAnsi="Times New Roman"/>
                <w:sz w:val="18"/>
              </w:rPr>
              <w:t>Dataset realism</w:t>
            </w:r>
          </w:p>
        </w:tc>
        <w:tc>
          <w:tcPr>
            <w:tcW w:w="3456" w:type="dxa"/>
          </w:tcPr>
          <w:p w14:paraId="2FCDBDF1">
            <w:pPr>
              <w:spacing w:line="480" w:lineRule="auto"/>
            </w:pPr>
            <w:r>
              <w:rPr>
                <w:rFonts w:ascii="Times New Roman" w:hAnsi="Times New Roman"/>
                <w:sz w:val="18"/>
              </w:rPr>
              <w:t>Synthetic traces may not reflect all malware</w:t>
            </w:r>
          </w:p>
        </w:tc>
        <w:tc>
          <w:tcPr>
            <w:tcW w:w="3456" w:type="dxa"/>
          </w:tcPr>
          <w:p w14:paraId="0402576A">
            <w:pPr>
              <w:spacing w:line="480" w:lineRule="auto"/>
            </w:pPr>
            <w:r>
              <w:rPr>
                <w:rFonts w:ascii="Times New Roman" w:hAnsi="Times New Roman"/>
                <w:sz w:val="18"/>
              </w:rPr>
              <w:t>Plan future sandbox and EDR-log evaluation</w:t>
            </w:r>
          </w:p>
        </w:tc>
      </w:tr>
    </w:tbl>
    <w:p w14:paraId="5E6463BE">
      <w:pPr>
        <w:spacing w:line="480" w:lineRule="auto"/>
      </w:pPr>
      <w:r>
        <w:br w:type="page"/>
      </w:r>
    </w:p>
    <w:p w14:paraId="3E19FC16">
      <w:pPr>
        <w:spacing w:after="100" w:line="480" w:lineRule="auto"/>
      </w:pPr>
      <w:r>
        <w:rPr>
          <w:rFonts w:ascii="Times New Roman" w:hAnsi="Times New Roman"/>
          <w:b/>
          <w:i w:val="0"/>
          <w:sz w:val="24"/>
        </w:rPr>
        <w:t>4.3 Possible Improvements</w:t>
      </w:r>
    </w:p>
    <w:p w14:paraId="4233FB42">
      <w:pPr>
        <w:spacing w:after="40" w:line="480" w:lineRule="auto"/>
        <w:ind w:left="288"/>
      </w:pPr>
      <w:r>
        <w:rPr>
          <w:rFonts w:ascii="Times New Roman" w:hAnsi="Times New Roman"/>
          <w:b w:val="0"/>
          <w:i w:val="0"/>
          <w:sz w:val="21"/>
        </w:rPr>
        <w:t>• Integrate Windows Event Logs, Sysmon, or sandbox telemetry.</w:t>
      </w:r>
    </w:p>
    <w:p w14:paraId="570590B6">
      <w:pPr>
        <w:spacing w:after="40" w:line="480" w:lineRule="auto"/>
        <w:ind w:left="288"/>
      </w:pPr>
      <w:r>
        <w:rPr>
          <w:rFonts w:ascii="Times New Roman" w:hAnsi="Times New Roman"/>
          <w:b w:val="0"/>
          <w:i w:val="0"/>
          <w:sz w:val="21"/>
        </w:rPr>
        <w:t>• Automatically convert validated regex patterns into minimized DFA structures.</w:t>
      </w:r>
    </w:p>
    <w:p w14:paraId="5A335670">
      <w:pPr>
        <w:spacing w:after="40" w:line="480" w:lineRule="auto"/>
        <w:ind w:left="288"/>
      </w:pPr>
      <w:r>
        <w:rPr>
          <w:rFonts w:ascii="Times New Roman" w:hAnsi="Times New Roman"/>
          <w:b w:val="0"/>
          <w:i w:val="0"/>
          <w:sz w:val="21"/>
        </w:rPr>
        <w:t>• Add DFA minimization and state-visualization tools.</w:t>
      </w:r>
    </w:p>
    <w:p w14:paraId="2FFD21DC">
      <w:pPr>
        <w:spacing w:after="40" w:line="480" w:lineRule="auto"/>
        <w:ind w:left="288"/>
      </w:pPr>
      <w:r>
        <w:rPr>
          <w:rFonts w:ascii="Times New Roman" w:hAnsi="Times New Roman"/>
          <w:b w:val="0"/>
          <w:i w:val="0"/>
          <w:sz w:val="21"/>
        </w:rPr>
        <w:t>• Combine formal-language rules with anomaly detection or supervised ML.</w:t>
      </w:r>
    </w:p>
    <w:p w14:paraId="7702AB13">
      <w:pPr>
        <w:spacing w:after="40" w:line="480" w:lineRule="auto"/>
        <w:ind w:left="288"/>
      </w:pPr>
      <w:r>
        <w:rPr>
          <w:rFonts w:ascii="Times New Roman" w:hAnsi="Times New Roman"/>
          <w:b w:val="0"/>
          <w:i w:val="0"/>
          <w:sz w:val="21"/>
        </w:rPr>
        <w:t>• Add threat-intelligence enrichment for network destinations and hashes.</w:t>
      </w:r>
    </w:p>
    <w:p w14:paraId="74C34C06">
      <w:pPr>
        <w:spacing w:after="40" w:line="480" w:lineRule="auto"/>
        <w:ind w:left="288"/>
      </w:pPr>
      <w:r>
        <w:rPr>
          <w:rFonts w:ascii="Times New Roman" w:hAnsi="Times New Roman"/>
          <w:b w:val="0"/>
          <w:i w:val="0"/>
          <w:sz w:val="21"/>
        </w:rPr>
        <w:t>• Support streaming event processing for near-real-time detection.</w:t>
      </w:r>
    </w:p>
    <w:p w14:paraId="2BC496A2">
      <w:pPr>
        <w:spacing w:after="100" w:line="480" w:lineRule="auto"/>
      </w:pPr>
      <w:r>
        <w:rPr>
          <w:rFonts w:ascii="Times New Roman" w:hAnsi="Times New Roman"/>
          <w:b/>
          <w:i w:val="0"/>
          <w:sz w:val="24"/>
        </w:rPr>
        <w:t>4.4 Recommendations</w:t>
      </w:r>
    </w:p>
    <w:p w14:paraId="18645E58">
      <w:pPr>
        <w:spacing w:after="80" w:line="480" w:lineRule="auto"/>
      </w:pPr>
      <w:r>
        <w:rPr>
          <w:rFonts w:ascii="Times New Roman" w:hAnsi="Times New Roman"/>
          <w:b w:val="0"/>
          <w:i w:val="0"/>
          <w:sz w:val="21"/>
        </w:rPr>
        <w:t>Use the DFA/regex approach as an explainable supplementary detection layer rather than as a replacement for endpoint protection. Keep the behaviour alphabet and rules versioned, test them against benign administrative activity, and validate future models using isolated, authorized malware-analysis environments.</w:t>
      </w:r>
    </w:p>
    <w:p w14:paraId="39E312B2">
      <w:pPr>
        <w:spacing w:line="480" w:lineRule="auto"/>
      </w:pPr>
      <w:r>
        <w:br w:type="page"/>
      </w:r>
    </w:p>
    <w:p w14:paraId="7B28BA20">
      <w:pPr>
        <w:spacing w:after="160" w:line="480" w:lineRule="auto"/>
        <w:jc w:val="center"/>
      </w:pPr>
      <w:r>
        <w:rPr>
          <w:rFonts w:ascii="Times New Roman" w:hAnsi="Times New Roman"/>
          <w:b/>
          <w:i w:val="0"/>
          <w:sz w:val="30"/>
        </w:rPr>
        <w:t>CHAPTER 5 - REFLECTION ON LEARNING AND PERSONAL DEVELOPMENT</w:t>
      </w:r>
    </w:p>
    <w:p w14:paraId="05A1E0EB">
      <w:pPr>
        <w:spacing w:after="100" w:line="480" w:lineRule="auto"/>
      </w:pPr>
      <w:r>
        <w:rPr>
          <w:rFonts w:ascii="Times New Roman" w:hAnsi="Times New Roman"/>
          <w:b/>
          <w:i w:val="0"/>
          <w:sz w:val="24"/>
        </w:rPr>
        <w:t>5.1 Key Learning Outcomes</w:t>
      </w:r>
    </w:p>
    <w:p w14:paraId="3FF311ED">
      <w:pPr>
        <w:spacing w:after="40" w:line="480" w:lineRule="auto"/>
        <w:ind w:left="288"/>
      </w:pPr>
      <w:r>
        <w:rPr>
          <w:rFonts w:ascii="Times New Roman" w:hAnsi="Times New Roman"/>
          <w:b w:val="0"/>
          <w:i w:val="0"/>
          <w:sz w:val="21"/>
        </w:rPr>
        <w:t>• Understanding regular languages and deterministic finite automata.</w:t>
      </w:r>
    </w:p>
    <w:p w14:paraId="3B9B8D16">
      <w:pPr>
        <w:spacing w:after="40" w:line="480" w:lineRule="auto"/>
        <w:ind w:left="288"/>
      </w:pPr>
      <w:r>
        <w:rPr>
          <w:rFonts w:ascii="Times New Roman" w:hAnsi="Times New Roman"/>
          <w:b w:val="0"/>
          <w:i w:val="0"/>
          <w:sz w:val="21"/>
        </w:rPr>
        <w:t>• Designing a finite alphabet from cybersecurity events.</w:t>
      </w:r>
    </w:p>
    <w:p w14:paraId="4FC2B38C">
      <w:pPr>
        <w:spacing w:after="40" w:line="480" w:lineRule="auto"/>
        <w:ind w:left="288"/>
      </w:pPr>
      <w:r>
        <w:rPr>
          <w:rFonts w:ascii="Times New Roman" w:hAnsi="Times New Roman"/>
          <w:b w:val="0"/>
          <w:i w:val="0"/>
          <w:sz w:val="21"/>
        </w:rPr>
        <w:t>• Translating behaviour patterns into regular expressions.</w:t>
      </w:r>
    </w:p>
    <w:p w14:paraId="65244D5A">
      <w:pPr>
        <w:spacing w:after="40" w:line="480" w:lineRule="auto"/>
        <w:ind w:left="288"/>
      </w:pPr>
      <w:r>
        <w:rPr>
          <w:rFonts w:ascii="Times New Roman" w:hAnsi="Times New Roman"/>
          <w:b w:val="0"/>
          <w:i w:val="0"/>
          <w:sz w:val="21"/>
        </w:rPr>
        <w:t>• Implementing transition functions and accepting states in Python.</w:t>
      </w:r>
    </w:p>
    <w:p w14:paraId="0CA8AF2D">
      <w:pPr>
        <w:spacing w:after="40" w:line="480" w:lineRule="auto"/>
        <w:ind w:left="288"/>
      </w:pPr>
      <w:r>
        <w:rPr>
          <w:rFonts w:ascii="Times New Roman" w:hAnsi="Times New Roman"/>
          <w:b w:val="0"/>
          <w:i w:val="0"/>
          <w:sz w:val="21"/>
        </w:rPr>
        <w:t>• Generating controlled synthetic datasets and evaluation metrics.</w:t>
      </w:r>
    </w:p>
    <w:p w14:paraId="770299AA">
      <w:pPr>
        <w:spacing w:after="40" w:line="480" w:lineRule="auto"/>
        <w:ind w:left="288"/>
      </w:pPr>
      <w:r>
        <w:rPr>
          <w:rFonts w:ascii="Times New Roman" w:hAnsi="Times New Roman"/>
          <w:b w:val="0"/>
          <w:i w:val="0"/>
          <w:sz w:val="21"/>
        </w:rPr>
        <w:t>• Connecting Theory of Computation with explainable cybersecurity detection.</w:t>
      </w:r>
    </w:p>
    <w:p w14:paraId="473055A7">
      <w:pPr>
        <w:spacing w:after="100" w:line="480" w:lineRule="auto"/>
      </w:pPr>
      <w:r>
        <w:rPr>
          <w:rFonts w:ascii="Times New Roman" w:hAnsi="Times New Roman"/>
          <w:b/>
          <w:i w:val="0"/>
          <w:sz w:val="24"/>
        </w:rPr>
        <w:t>5.2 Challenges Encountered and Overcome</w:t>
      </w:r>
    </w:p>
    <w:p w14:paraId="56AB8924">
      <w:pPr>
        <w:spacing w:after="80" w:line="480" w:lineRule="auto"/>
      </w:pPr>
      <w:r>
        <w:rPr>
          <w:rFonts w:ascii="Times New Roman" w:hAnsi="Times New Roman"/>
          <w:b w:val="0"/>
          <w:i w:val="0"/>
          <w:sz w:val="21"/>
        </w:rPr>
        <w:t>The main challenge was converting real-world security actions into a small alphabet without losing the order information needed for detection. Another challenge was defining patterns that were specific enough to avoid excessive false positives. These were addressed by grouping semantically related events, using ordered regex rules, and designing DFA states around progressive evidence.</w:t>
      </w:r>
    </w:p>
    <w:p w14:paraId="179692B6">
      <w:pPr>
        <w:spacing w:line="480" w:lineRule="auto"/>
      </w:pPr>
      <w:r>
        <w:br w:type="page"/>
      </w:r>
    </w:p>
    <w:p w14:paraId="35685510">
      <w:pPr>
        <w:spacing w:after="100" w:line="480" w:lineRule="auto"/>
      </w:pPr>
      <w:r>
        <w:rPr>
          <w:rFonts w:ascii="Times New Roman" w:hAnsi="Times New Roman"/>
          <w:b/>
          <w:i w:val="0"/>
          <w:sz w:val="24"/>
        </w:rPr>
        <w:t>5.3 Application of Engineering Standards</w:t>
      </w:r>
    </w:p>
    <w:p w14:paraId="4D8B77BA">
      <w:pPr>
        <w:spacing w:after="80" w:line="480" w:lineRule="auto"/>
      </w:pPr>
      <w:r>
        <w:rPr>
          <w:rFonts w:ascii="Times New Roman" w:hAnsi="Times New Roman"/>
          <w:b w:val="0"/>
          <w:i w:val="0"/>
          <w:sz w:val="21"/>
        </w:rPr>
        <w:t>The project applies modular programming, deterministic testing, input validation, separation of concerns, documentation, and repeatable evaluation. Each module can be tested independently using known event sequences and expected final states.</w:t>
      </w:r>
    </w:p>
    <w:p w14:paraId="24138441">
      <w:pPr>
        <w:spacing w:after="100" w:line="480" w:lineRule="auto"/>
      </w:pPr>
      <w:r>
        <w:rPr>
          <w:rFonts w:ascii="Times New Roman" w:hAnsi="Times New Roman"/>
          <w:b/>
          <w:i w:val="0"/>
          <w:sz w:val="24"/>
        </w:rPr>
        <w:t>5.4 Application of Ethical Standards</w:t>
      </w:r>
    </w:p>
    <w:p w14:paraId="1852BAC0">
      <w:pPr>
        <w:spacing w:after="80" w:line="480" w:lineRule="auto"/>
      </w:pPr>
      <w:r>
        <w:rPr>
          <w:rFonts w:ascii="Times New Roman" w:hAnsi="Times New Roman"/>
          <w:b w:val="0"/>
          <w:i w:val="0"/>
          <w:sz w:val="21"/>
        </w:rPr>
        <w:t>The implementation is defensive and educational. It uses synthetic traces, avoids live malware execution, and does not include harmful payloads. Any real-world extension should follow authorization, isolation, least privilege, secure evidence handling, and responsible disclosure practices.</w:t>
      </w:r>
    </w:p>
    <w:p w14:paraId="295346C9">
      <w:pPr>
        <w:spacing w:line="480" w:lineRule="auto"/>
      </w:pPr>
      <w:r>
        <w:br w:type="page"/>
      </w:r>
    </w:p>
    <w:p w14:paraId="4707C351">
      <w:pPr>
        <w:spacing w:after="100" w:line="480" w:lineRule="auto"/>
      </w:pPr>
      <w:r>
        <w:rPr>
          <w:rFonts w:ascii="Times New Roman" w:hAnsi="Times New Roman"/>
          <w:b/>
          <w:i w:val="0"/>
          <w:sz w:val="24"/>
        </w:rPr>
        <w:t>5.5 Insights into the Industry</w:t>
      </w:r>
    </w:p>
    <w:p w14:paraId="543E8CCB">
      <w:pPr>
        <w:spacing w:after="80" w:line="480" w:lineRule="auto"/>
      </w:pPr>
      <w:r>
        <w:rPr>
          <w:rFonts w:ascii="Times New Roman" w:hAnsi="Times New Roman"/>
          <w:b w:val="0"/>
          <w:i w:val="0"/>
          <w:sz w:val="21"/>
        </w:rPr>
        <w:t>Modern endpoint security combines multiple signals rather than relying on one signature. Behavioural telemetry, process trees, file activity, registry changes, and network events are valuable because they can expose intent even when a binary changes. Formal automata are especially useful where transparent, deterministic rules are required.</w:t>
      </w:r>
    </w:p>
    <w:p w14:paraId="04D65E65">
      <w:pPr>
        <w:spacing w:after="100" w:line="480" w:lineRule="auto"/>
      </w:pPr>
      <w:r>
        <w:rPr>
          <w:rFonts w:ascii="Times New Roman" w:hAnsi="Times New Roman"/>
          <w:b/>
          <w:i w:val="0"/>
          <w:sz w:val="24"/>
        </w:rPr>
        <w:t>5.6 Conclusion of Personal Development</w:t>
      </w:r>
    </w:p>
    <w:p w14:paraId="3838FAD4">
      <w:pPr>
        <w:spacing w:after="80" w:line="480" w:lineRule="auto"/>
      </w:pPr>
      <w:r>
        <w:rPr>
          <w:rFonts w:ascii="Times New Roman" w:hAnsi="Times New Roman"/>
          <w:b w:val="0"/>
          <w:i w:val="0"/>
          <w:sz w:val="21"/>
        </w:rPr>
        <w:t>The project strengthened knowledge of DFA construction, regular expressions, event modelling, Python programming, software testing, visualization, cybersecurity ethics, and technical documentation. It also demonstrated how theoretical computer-science concepts can be transformed into a working defensive prototype.</w:t>
      </w:r>
    </w:p>
    <w:p w14:paraId="08129152">
      <w:pPr>
        <w:spacing w:line="480" w:lineRule="auto"/>
      </w:pPr>
      <w:r>
        <w:br w:type="page"/>
      </w:r>
    </w:p>
    <w:p w14:paraId="4116F0CE">
      <w:pPr>
        <w:spacing w:after="160" w:line="480" w:lineRule="auto"/>
        <w:jc w:val="center"/>
      </w:pPr>
      <w:r>
        <w:rPr>
          <w:rFonts w:ascii="Times New Roman" w:hAnsi="Times New Roman"/>
          <w:b/>
          <w:i w:val="0"/>
          <w:sz w:val="30"/>
        </w:rPr>
        <w:t>CHAPTER 6 - CONCLUSION</w:t>
      </w:r>
    </w:p>
    <w:p w14:paraId="2C28C8AC">
      <w:pPr>
        <w:spacing w:after="80" w:line="480" w:lineRule="auto"/>
      </w:pPr>
      <w:r>
        <w:rPr>
          <w:rFonts w:ascii="Times New Roman" w:hAnsi="Times New Roman"/>
          <w:b w:val="0"/>
          <w:i w:val="0"/>
          <w:sz w:val="21"/>
        </w:rPr>
        <w:t>The Behaviour-Based Malware Detection System Using Deterministic Finite Automata and Regular Expressions demonstrates a practical use of regular languages in cybersecurity. Runtime or prepared behaviour events are normalized into a finite alphabet and processed using regex rules and a deterministic finite automaton.</w:t>
      </w:r>
    </w:p>
    <w:p w14:paraId="40A9C143">
      <w:pPr>
        <w:spacing w:after="80" w:line="480" w:lineRule="auto"/>
      </w:pPr>
      <w:r>
        <w:rPr>
          <w:rFonts w:ascii="Times New Roman" w:hAnsi="Times New Roman"/>
          <w:b w:val="0"/>
          <w:i w:val="0"/>
          <w:sz w:val="21"/>
        </w:rPr>
        <w:t>The DFA provides a transparent state-by-state recognition mechanism. Regular expressions provide compact descriptions of suspicious local patterns. Together, they allow the system to classify event sequences and explain which behaviours contributed to the result.</w:t>
      </w:r>
    </w:p>
    <w:p w14:paraId="3397A04C">
      <w:pPr>
        <w:spacing w:after="80" w:line="480" w:lineRule="auto"/>
      </w:pPr>
      <w:r>
        <w:rPr>
          <w:rFonts w:ascii="Times New Roman" w:hAnsi="Times New Roman"/>
          <w:b w:val="0"/>
          <w:i w:val="0"/>
          <w:sz w:val="21"/>
        </w:rPr>
        <w:t>A Python prototype, synthetic dataset, evaluation tables, diagrams, code, and generated interface screens are included in the appendices. The current project is educational and uses controlled data; future work can integrate real endpoint telemetry, isolated sandbox analysis, DFA minimization, streaming detection, and machine-learning models.</w:t>
      </w:r>
    </w:p>
    <w:p w14:paraId="7A4162A0">
      <w:pPr>
        <w:spacing w:line="480" w:lineRule="auto"/>
      </w:pPr>
      <w:r>
        <w:br w:type="page"/>
      </w:r>
    </w:p>
    <w:p w14:paraId="3D00F0A5">
      <w:pPr>
        <w:spacing w:after="160" w:line="480" w:lineRule="auto"/>
        <w:jc w:val="center"/>
      </w:pPr>
      <w:r>
        <w:rPr>
          <w:rFonts w:ascii="Times New Roman" w:hAnsi="Times New Roman"/>
          <w:b/>
          <w:i w:val="0"/>
          <w:sz w:val="30"/>
        </w:rPr>
        <w:t>REFERENCES</w:t>
      </w:r>
    </w:p>
    <w:p w14:paraId="6806FDDF">
      <w:pPr>
        <w:spacing w:after="40" w:line="480" w:lineRule="auto"/>
        <w:ind w:left="288"/>
      </w:pPr>
      <w:r>
        <w:rPr>
          <w:rFonts w:ascii="Times New Roman" w:hAnsi="Times New Roman"/>
          <w:b w:val="0"/>
          <w:i w:val="0"/>
          <w:sz w:val="21"/>
        </w:rPr>
        <w:t>• Hopcroft, J. E., Motwani, R., and Ullman, J. D., Introduction to Automata Theory, Languages, and Computation, Pearson.</w:t>
      </w:r>
    </w:p>
    <w:p w14:paraId="59DE8F69">
      <w:pPr>
        <w:spacing w:after="40" w:line="480" w:lineRule="auto"/>
        <w:ind w:left="288"/>
      </w:pPr>
      <w:r>
        <w:rPr>
          <w:rFonts w:ascii="Times New Roman" w:hAnsi="Times New Roman"/>
          <w:b w:val="0"/>
          <w:i w:val="0"/>
          <w:sz w:val="21"/>
        </w:rPr>
        <w:t>• Sipser, M., Introduction to the Theory of Computation, Cengage Learning.</w:t>
      </w:r>
    </w:p>
    <w:p w14:paraId="0ED0EC4E">
      <w:pPr>
        <w:spacing w:after="40" w:line="480" w:lineRule="auto"/>
        <w:ind w:left="288"/>
      </w:pPr>
      <w:r>
        <w:rPr>
          <w:rFonts w:ascii="Times New Roman" w:hAnsi="Times New Roman"/>
          <w:b w:val="0"/>
          <w:i w:val="0"/>
          <w:sz w:val="21"/>
        </w:rPr>
        <w:t>• MITRE, ATT&amp;CK Knowledge Base - Enterprise Techniques and Behavioural Tactics.</w:t>
      </w:r>
    </w:p>
    <w:p w14:paraId="3B7EE49B">
      <w:pPr>
        <w:spacing w:after="40" w:line="480" w:lineRule="auto"/>
        <w:ind w:left="288"/>
      </w:pPr>
      <w:r>
        <w:rPr>
          <w:rFonts w:ascii="Times New Roman" w:hAnsi="Times New Roman"/>
          <w:b w:val="0"/>
          <w:i w:val="0"/>
          <w:sz w:val="21"/>
        </w:rPr>
        <w:t>• Microsoft, Windows security and event logging documentation.</w:t>
      </w:r>
    </w:p>
    <w:p w14:paraId="21293254">
      <w:pPr>
        <w:spacing w:after="40" w:line="480" w:lineRule="auto"/>
        <w:ind w:left="288"/>
      </w:pPr>
      <w:r>
        <w:rPr>
          <w:rFonts w:ascii="Times New Roman" w:hAnsi="Times New Roman"/>
          <w:b w:val="0"/>
          <w:i w:val="0"/>
          <w:sz w:val="21"/>
        </w:rPr>
        <w:t>• Python Software Foundation, Python re - Regular Expression Operations documentation.</w:t>
      </w:r>
    </w:p>
    <w:p w14:paraId="108AF566">
      <w:pPr>
        <w:spacing w:after="40" w:line="480" w:lineRule="auto"/>
        <w:ind w:left="288"/>
      </w:pPr>
      <w:r>
        <w:rPr>
          <w:rFonts w:ascii="Times New Roman" w:hAnsi="Times New Roman"/>
          <w:b w:val="0"/>
          <w:i w:val="0"/>
          <w:sz w:val="21"/>
        </w:rPr>
        <w:t>• Flask Documentation, Pallets Projects.</w:t>
      </w:r>
    </w:p>
    <w:p w14:paraId="2B8FE3A2">
      <w:pPr>
        <w:spacing w:after="40" w:line="480" w:lineRule="auto"/>
        <w:ind w:left="288"/>
      </w:pPr>
      <w:r>
        <w:rPr>
          <w:rFonts w:ascii="Times New Roman" w:hAnsi="Times New Roman"/>
          <w:b w:val="0"/>
          <w:i w:val="0"/>
          <w:sz w:val="21"/>
        </w:rPr>
        <w:t>• NIST, Guide to Malware Incident Prevention and Handling for Desktops and Laptops, SP 800-83.</w:t>
      </w:r>
    </w:p>
    <w:p w14:paraId="193F3D0E">
      <w:pPr>
        <w:spacing w:after="40" w:line="480" w:lineRule="auto"/>
        <w:ind w:left="288"/>
      </w:pPr>
      <w:r>
        <w:rPr>
          <w:rFonts w:ascii="Times New Roman" w:hAnsi="Times New Roman"/>
          <w:b w:val="0"/>
          <w:i w:val="0"/>
          <w:sz w:val="21"/>
        </w:rPr>
        <w:t>• Egele, M. et al., A Survey on Automated Dynamic Malware-Analysis Techniques and Tools, ACM Computing Surveys.</w:t>
      </w:r>
    </w:p>
    <w:p w14:paraId="1D81D5D7">
      <w:pPr>
        <w:spacing w:after="40" w:line="480" w:lineRule="auto"/>
        <w:ind w:left="288"/>
      </w:pPr>
      <w:r>
        <w:rPr>
          <w:rFonts w:ascii="Times New Roman" w:hAnsi="Times New Roman"/>
          <w:b w:val="0"/>
          <w:i w:val="0"/>
          <w:sz w:val="21"/>
        </w:rPr>
        <w:t>• Sikorski, M. and Honig, A., Practical Malware Analysis, No Starch Press.</w:t>
      </w:r>
    </w:p>
    <w:p w14:paraId="70017A8A">
      <w:pPr>
        <w:spacing w:after="40" w:line="480" w:lineRule="auto"/>
        <w:ind w:left="288"/>
      </w:pPr>
      <w:r>
        <w:rPr>
          <w:rFonts w:ascii="Times New Roman" w:hAnsi="Times New Roman"/>
          <w:b w:val="0"/>
          <w:i w:val="0"/>
          <w:sz w:val="21"/>
        </w:rPr>
        <w:t>• Anderson, B. and McGrew, D., Machine Learning for Encrypted Malware Traffic Classification, KDD.</w:t>
      </w:r>
    </w:p>
    <w:p w14:paraId="12A1792A">
      <w:pPr>
        <w:spacing w:line="480" w:lineRule="auto"/>
      </w:pPr>
      <w:r>
        <w:br w:type="page"/>
      </w:r>
    </w:p>
    <w:p w14:paraId="3E533200">
      <w:pPr>
        <w:spacing w:after="160" w:line="480" w:lineRule="auto"/>
        <w:jc w:val="center"/>
      </w:pPr>
      <w:r>
        <w:rPr>
          <w:rFonts w:ascii="Times New Roman" w:hAnsi="Times New Roman"/>
          <w:b/>
          <w:i w:val="0"/>
          <w:sz w:val="30"/>
        </w:rPr>
        <w:t>APPENDICES</w:t>
      </w:r>
    </w:p>
    <w:p w14:paraId="5CFE968E">
      <w:pPr>
        <w:spacing w:after="100" w:line="480" w:lineRule="auto"/>
      </w:pPr>
      <w:r>
        <w:rPr>
          <w:rFonts w:ascii="Times New Roman" w:hAnsi="Times New Roman"/>
          <w:b/>
          <w:i w:val="0"/>
          <w:sz w:val="24"/>
        </w:rPr>
        <w:t>Appendix A - Core Python Implementation</w:t>
      </w:r>
    </w:p>
    <w:p w14:paraId="5EC088B1">
      <w:pPr>
        <w:spacing w:after="80" w:line="480" w:lineRule="auto"/>
      </w:pPr>
      <w:r>
        <w:rPr>
          <w:rFonts w:ascii="Times New Roman" w:hAnsi="Times New Roman"/>
          <w:b w:val="0"/>
          <w:i w:val="0"/>
          <w:sz w:val="21"/>
        </w:rPr>
        <w:t>The following implementation operates on normalized behaviour-event sequences. It is intentionally defensive: it analyses strings and logs only and does not execute, modify, or deploy malware.</w:t>
      </w:r>
    </w:p>
    <w:p w14:paraId="315097D6">
      <w:pPr>
        <w:spacing w:after="160" w:line="480" w:lineRule="auto"/>
        <w:jc w:val="center"/>
      </w:pPr>
      <w:r>
        <w:rPr>
          <w:rFonts w:ascii="Times New Roman" w:hAnsi="Times New Roman"/>
          <w:b/>
          <w:i w:val="0"/>
          <w:sz w:val="30"/>
        </w:rPr>
        <w:t>A.1 Constants and Regex Rules</w:t>
      </w:r>
    </w:p>
    <w:p w14:paraId="5FE8289E">
      <w:pPr>
        <w:spacing w:line="480" w:lineRule="auto"/>
      </w:pPr>
      <w:r>
        <w:rPr>
          <w:rFonts w:ascii="Courier New" w:hAnsi="Courier New"/>
          <w:sz w:val="17"/>
        </w:rPr>
        <w:t>import re</w:t>
      </w:r>
      <w:r>
        <w:rPr>
          <w:rFonts w:ascii="Courier New" w:hAnsi="Courier New"/>
          <w:sz w:val="17"/>
        </w:rPr>
        <w:br w:type="textWrapping"/>
      </w:r>
      <w:r>
        <w:rPr>
          <w:rFonts w:ascii="Courier New" w:hAnsi="Courier New"/>
          <w:sz w:val="17"/>
        </w:rPr>
        <w:t>from dataclasses import dataclass</w:t>
      </w:r>
      <w:r>
        <w:rPr>
          <w:rFonts w:ascii="Courier New" w:hAnsi="Courier New"/>
          <w:sz w:val="17"/>
        </w:rPr>
        <w:br w:type="textWrapping"/>
      </w:r>
      <w:r>
        <w:rPr>
          <w:rFonts w:ascii="Courier New" w:hAnsi="Courier New"/>
          <w:sz w:val="17"/>
        </w:rPr>
        <w:t>from typing import Dict, List, Tuple</w:t>
      </w:r>
      <w:r>
        <w:rPr>
          <w:rFonts w:ascii="Courier New" w:hAnsi="Courier New"/>
          <w:sz w:val="17"/>
        </w:rPr>
        <w:br w:type="textWrapping"/>
      </w:r>
      <w:r>
        <w:rPr>
          <w:rFonts w:ascii="Courier New" w:hAnsi="Courier New"/>
          <w:sz w:val="17"/>
        </w:rPr>
        <w:br w:type="textWrapping"/>
      </w:r>
      <w:r>
        <w:rPr>
          <w:rFonts w:ascii="Courier New" w:hAnsi="Courier New"/>
          <w:sz w:val="17"/>
        </w:rPr>
        <w:t>ALPHABET = {"OF","RF","WF","DF","MR","SP","NC","PR","CL"}</w:t>
      </w:r>
      <w:r>
        <w:rPr>
          <w:rFonts w:ascii="Courier New" w:hAnsi="Courier New"/>
          <w:sz w:val="17"/>
        </w:rPr>
        <w:br w:type="textWrapping"/>
      </w:r>
      <w:r>
        <w:rPr>
          <w:rFonts w:ascii="Courier New" w:hAnsi="Courier New"/>
          <w:sz w:val="17"/>
        </w:rPr>
        <w:br w:type="textWrapping"/>
      </w:r>
      <w:r>
        <w:rPr>
          <w:rFonts w:ascii="Courier New" w:hAnsi="Courier New"/>
          <w:sz w:val="17"/>
        </w:rPr>
        <w:t>REGEX_RULES = {</w:t>
      </w:r>
      <w:r>
        <w:rPr>
          <w:rFonts w:ascii="Courier New" w:hAnsi="Courier New"/>
          <w:sz w:val="17"/>
        </w:rPr>
        <w:br w:type="textWrapping"/>
      </w:r>
      <w:r>
        <w:rPr>
          <w:rFonts w:ascii="Courier New" w:hAnsi="Courier New"/>
          <w:sz w:val="17"/>
        </w:rPr>
        <w:t xml:space="preserve">    "mod_persist_net": r"(?:WF|DF).*MR.*SP.*NC+",</w:t>
      </w:r>
      <w:r>
        <w:rPr>
          <w:rFonts w:ascii="Courier New" w:hAnsi="Courier New"/>
          <w:sz w:val="17"/>
        </w:rPr>
        <w:br w:type="textWrapping"/>
      </w:r>
      <w:r>
        <w:rPr>
          <w:rFonts w:ascii="Courier New" w:hAnsi="Courier New"/>
          <w:sz w:val="17"/>
        </w:rPr>
        <w:t xml:space="preserve">    "spawn_persist_net": r"SP.*(?:MR|PR).*NC+",</w:t>
      </w:r>
      <w:r>
        <w:rPr>
          <w:rFonts w:ascii="Courier New" w:hAnsi="Courier New"/>
          <w:sz w:val="17"/>
        </w:rPr>
        <w:br w:type="textWrapping"/>
      </w:r>
      <w:r>
        <w:rPr>
          <w:rFonts w:ascii="Courier New" w:hAnsi="Courier New"/>
          <w:sz w:val="17"/>
        </w:rPr>
        <w:t xml:space="preserve">    "repeated_delete": r"DF(?:\s+DF)+",</w:t>
      </w:r>
      <w:r>
        <w:rPr>
          <w:rFonts w:ascii="Courier New" w:hAnsi="Courier New"/>
          <w:sz w:val="17"/>
        </w:rPr>
        <w:br w:type="textWrapping"/>
      </w:r>
      <w:r>
        <w:rPr>
          <w:rFonts w:ascii="Courier New" w:hAnsi="Courier New"/>
          <w:sz w:val="17"/>
        </w:rPr>
        <w:t xml:space="preserve">    "modify_persist": r"(?:WF|MR).*PR",</w:t>
      </w:r>
      <w:r>
        <w:rPr>
          <w:rFonts w:ascii="Courier New" w:hAnsi="Courier New"/>
          <w:sz w:val="17"/>
        </w:rPr>
        <w:br w:type="textWrapping"/>
      </w:r>
      <w:r>
        <w:rPr>
          <w:rFonts w:ascii="Courier New" w:hAnsi="Courier New"/>
          <w:sz w:val="17"/>
        </w:rPr>
        <w:t>}</w:t>
      </w:r>
      <w:r>
        <w:rPr>
          <w:rFonts w:ascii="Courier New" w:hAnsi="Courier New"/>
          <w:sz w:val="17"/>
        </w:rPr>
        <w:br w:type="textWrapping"/>
      </w:r>
    </w:p>
    <w:p w14:paraId="30494D79">
      <w:pPr>
        <w:spacing w:line="480" w:lineRule="auto"/>
      </w:pPr>
      <w:r>
        <w:br w:type="page"/>
      </w:r>
    </w:p>
    <w:p w14:paraId="5B235F78">
      <w:pPr>
        <w:spacing w:after="160" w:line="480" w:lineRule="auto"/>
        <w:jc w:val="center"/>
      </w:pPr>
      <w:r>
        <w:rPr>
          <w:rFonts w:ascii="Times New Roman" w:hAnsi="Times New Roman"/>
          <w:b/>
          <w:i w:val="0"/>
          <w:sz w:val="30"/>
        </w:rPr>
        <w:t>A.2 DFA Class</w:t>
      </w:r>
    </w:p>
    <w:p w14:paraId="026CAA52">
      <w:pPr>
        <w:spacing w:line="480" w:lineRule="auto"/>
      </w:pPr>
      <w:r>
        <w:rPr>
          <w:rFonts w:ascii="Courier New" w:hAnsi="Courier New"/>
          <w:sz w:val="17"/>
        </w:rPr>
        <w:t>@dataclass</w:t>
      </w:r>
      <w:r>
        <w:rPr>
          <w:rFonts w:ascii="Courier New" w:hAnsi="Courier New"/>
          <w:sz w:val="17"/>
        </w:rPr>
        <w:br w:type="textWrapping"/>
      </w:r>
      <w:r>
        <w:rPr>
          <w:rFonts w:ascii="Courier New" w:hAnsi="Courier New"/>
          <w:sz w:val="17"/>
        </w:rPr>
        <w:t>class DFA:</w:t>
      </w:r>
      <w:r>
        <w:rPr>
          <w:rFonts w:ascii="Courier New" w:hAnsi="Courier New"/>
          <w:sz w:val="17"/>
        </w:rPr>
        <w:br w:type="textWrapping"/>
      </w:r>
      <w:r>
        <w:rPr>
          <w:rFonts w:ascii="Courier New" w:hAnsi="Courier New"/>
          <w:sz w:val="17"/>
        </w:rPr>
        <w:t xml:space="preserve">    states: set</w:t>
      </w:r>
      <w:r>
        <w:rPr>
          <w:rFonts w:ascii="Courier New" w:hAnsi="Courier New"/>
          <w:sz w:val="17"/>
        </w:rPr>
        <w:br w:type="textWrapping"/>
      </w:r>
      <w:r>
        <w:rPr>
          <w:rFonts w:ascii="Courier New" w:hAnsi="Courier New"/>
          <w:sz w:val="17"/>
        </w:rPr>
        <w:t xml:space="preserve">    alphabet: set</w:t>
      </w:r>
      <w:r>
        <w:rPr>
          <w:rFonts w:ascii="Courier New" w:hAnsi="Courier New"/>
          <w:sz w:val="17"/>
        </w:rPr>
        <w:br w:type="textWrapping"/>
      </w:r>
      <w:r>
        <w:rPr>
          <w:rFonts w:ascii="Courier New" w:hAnsi="Courier New"/>
          <w:sz w:val="17"/>
        </w:rPr>
        <w:t xml:space="preserve">    transitions: Dict[Tuple[str, str], str]</w:t>
      </w:r>
      <w:r>
        <w:rPr>
          <w:rFonts w:ascii="Courier New" w:hAnsi="Courier New"/>
          <w:sz w:val="17"/>
        </w:rPr>
        <w:br w:type="textWrapping"/>
      </w:r>
      <w:r>
        <w:rPr>
          <w:rFonts w:ascii="Courier New" w:hAnsi="Courier New"/>
          <w:sz w:val="17"/>
        </w:rPr>
        <w:t xml:space="preserve">    start_state: str</w:t>
      </w:r>
      <w:r>
        <w:rPr>
          <w:rFonts w:ascii="Courier New" w:hAnsi="Courier New"/>
          <w:sz w:val="17"/>
        </w:rPr>
        <w:br w:type="textWrapping"/>
      </w:r>
      <w:r>
        <w:rPr>
          <w:rFonts w:ascii="Courier New" w:hAnsi="Courier New"/>
          <w:sz w:val="17"/>
        </w:rPr>
        <w:t xml:space="preserve">    final_states: set</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def run(self, symbols: List[str]):</w:t>
      </w:r>
      <w:r>
        <w:rPr>
          <w:rFonts w:ascii="Courier New" w:hAnsi="Courier New"/>
          <w:sz w:val="17"/>
        </w:rPr>
        <w:br w:type="textWrapping"/>
      </w:r>
      <w:r>
        <w:rPr>
          <w:rFonts w:ascii="Courier New" w:hAnsi="Courier New"/>
          <w:sz w:val="17"/>
        </w:rPr>
        <w:t xml:space="preserve">        state = self.start_state</w:t>
      </w:r>
      <w:r>
        <w:rPr>
          <w:rFonts w:ascii="Courier New" w:hAnsi="Courier New"/>
          <w:sz w:val="17"/>
        </w:rPr>
        <w:br w:type="textWrapping"/>
      </w:r>
      <w:r>
        <w:rPr>
          <w:rFonts w:ascii="Courier New" w:hAnsi="Courier New"/>
          <w:sz w:val="17"/>
        </w:rPr>
        <w:t xml:space="preserve">        path = [state]</w:t>
      </w:r>
      <w:r>
        <w:rPr>
          <w:rFonts w:ascii="Courier New" w:hAnsi="Courier New"/>
          <w:sz w:val="17"/>
        </w:rPr>
        <w:br w:type="textWrapping"/>
      </w:r>
      <w:r>
        <w:rPr>
          <w:rFonts w:ascii="Courier New" w:hAnsi="Courier New"/>
          <w:sz w:val="17"/>
        </w:rPr>
        <w:t xml:space="preserve">        for symbol in symbols:</w:t>
      </w:r>
      <w:r>
        <w:rPr>
          <w:rFonts w:ascii="Courier New" w:hAnsi="Courier New"/>
          <w:sz w:val="17"/>
        </w:rPr>
        <w:br w:type="textWrapping"/>
      </w:r>
      <w:r>
        <w:rPr>
          <w:rFonts w:ascii="Courier New" w:hAnsi="Courier New"/>
          <w:sz w:val="17"/>
        </w:rPr>
        <w:t xml:space="preserve">            if symbol not in self.alphabet:</w:t>
      </w:r>
      <w:r>
        <w:rPr>
          <w:rFonts w:ascii="Courier New" w:hAnsi="Courier New"/>
          <w:sz w:val="17"/>
        </w:rPr>
        <w:br w:type="textWrapping"/>
      </w:r>
      <w:r>
        <w:rPr>
          <w:rFonts w:ascii="Courier New" w:hAnsi="Courier New"/>
          <w:sz w:val="17"/>
        </w:rPr>
        <w:t xml:space="preserve">                continue</w:t>
      </w:r>
      <w:r>
        <w:rPr>
          <w:rFonts w:ascii="Courier New" w:hAnsi="Courier New"/>
          <w:sz w:val="17"/>
        </w:rPr>
        <w:br w:type="textWrapping"/>
      </w:r>
      <w:r>
        <w:rPr>
          <w:rFonts w:ascii="Courier New" w:hAnsi="Courier New"/>
          <w:sz w:val="17"/>
        </w:rPr>
        <w:t xml:space="preserve">            state = self.transitions.get((state, symbol), state)</w:t>
      </w:r>
      <w:r>
        <w:rPr>
          <w:rFonts w:ascii="Courier New" w:hAnsi="Courier New"/>
          <w:sz w:val="17"/>
        </w:rPr>
        <w:br w:type="textWrapping"/>
      </w:r>
      <w:r>
        <w:rPr>
          <w:rFonts w:ascii="Courier New" w:hAnsi="Courier New"/>
          <w:sz w:val="17"/>
        </w:rPr>
        <w:t xml:space="preserve">            path.append(state)</w:t>
      </w:r>
      <w:r>
        <w:rPr>
          <w:rFonts w:ascii="Courier New" w:hAnsi="Courier New"/>
          <w:sz w:val="17"/>
        </w:rPr>
        <w:br w:type="textWrapping"/>
      </w:r>
      <w:r>
        <w:rPr>
          <w:rFonts w:ascii="Courier New" w:hAnsi="Courier New"/>
          <w:sz w:val="17"/>
        </w:rPr>
        <w:t xml:space="preserve">        return state in self.final_states, state, path</w:t>
      </w:r>
      <w:r>
        <w:rPr>
          <w:rFonts w:ascii="Courier New" w:hAnsi="Courier New"/>
          <w:sz w:val="17"/>
        </w:rPr>
        <w:br w:type="textWrapping"/>
      </w:r>
    </w:p>
    <w:p w14:paraId="7A55189F">
      <w:pPr>
        <w:spacing w:line="480" w:lineRule="auto"/>
      </w:pPr>
      <w:r>
        <w:br w:type="page"/>
      </w:r>
    </w:p>
    <w:p w14:paraId="41C1D018">
      <w:pPr>
        <w:spacing w:after="160" w:line="480" w:lineRule="auto"/>
        <w:jc w:val="center"/>
      </w:pPr>
      <w:r>
        <w:rPr>
          <w:rFonts w:ascii="Times New Roman" w:hAnsi="Times New Roman"/>
          <w:b/>
          <w:i w:val="0"/>
          <w:sz w:val="30"/>
        </w:rPr>
        <w:t>A.3 DFA Construction</w:t>
      </w:r>
    </w:p>
    <w:p w14:paraId="7A171D51">
      <w:pPr>
        <w:spacing w:line="480" w:lineRule="auto"/>
      </w:pPr>
      <w:r>
        <w:rPr>
          <w:rFonts w:ascii="Courier New" w:hAnsi="Courier New"/>
          <w:sz w:val="17"/>
        </w:rPr>
        <w:t>def build_dfa():</w:t>
      </w:r>
      <w:r>
        <w:rPr>
          <w:rFonts w:ascii="Courier New" w:hAnsi="Courier New"/>
          <w:sz w:val="17"/>
        </w:rPr>
        <w:br w:type="textWrapping"/>
      </w:r>
      <w:r>
        <w:rPr>
          <w:rFonts w:ascii="Courier New" w:hAnsi="Courier New"/>
          <w:sz w:val="17"/>
        </w:rPr>
        <w:t xml:space="preserve">    states = {"q0", "q1", "q2", "qM"}</w:t>
      </w:r>
      <w:r>
        <w:rPr>
          <w:rFonts w:ascii="Courier New" w:hAnsi="Courier New"/>
          <w:sz w:val="17"/>
        </w:rPr>
        <w:br w:type="textWrapping"/>
      </w:r>
      <w:r>
        <w:rPr>
          <w:rFonts w:ascii="Courier New" w:hAnsi="Courier New"/>
          <w:sz w:val="17"/>
        </w:rPr>
        <w:t xml:space="preserve">    t = {}</w:t>
      </w:r>
      <w:r>
        <w:rPr>
          <w:rFonts w:ascii="Courier New" w:hAnsi="Courier New"/>
          <w:sz w:val="17"/>
        </w:rPr>
        <w:br w:type="textWrapping"/>
      </w:r>
      <w:r>
        <w:rPr>
          <w:rFonts w:ascii="Courier New" w:hAnsi="Courier New"/>
          <w:sz w:val="17"/>
        </w:rPr>
        <w:t xml:space="preserve">    benign = {"OF", "RF", "CL"}</w:t>
      </w:r>
      <w:r>
        <w:rPr>
          <w:rFonts w:ascii="Courier New" w:hAnsi="Courier New"/>
          <w:sz w:val="17"/>
        </w:rPr>
        <w:br w:type="textWrapping"/>
      </w:r>
      <w:r>
        <w:rPr>
          <w:rFonts w:ascii="Courier New" w:hAnsi="Courier New"/>
          <w:sz w:val="17"/>
        </w:rPr>
        <w:t xml:space="preserve">    suspicious = {"WF", "DF", "MR", "SP"}</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for s in states:</w:t>
      </w:r>
      <w:r>
        <w:rPr>
          <w:rFonts w:ascii="Courier New" w:hAnsi="Courier New"/>
          <w:sz w:val="17"/>
        </w:rPr>
        <w:br w:type="textWrapping"/>
      </w:r>
      <w:r>
        <w:rPr>
          <w:rFonts w:ascii="Courier New" w:hAnsi="Courier New"/>
          <w:sz w:val="17"/>
        </w:rPr>
        <w:t xml:space="preserve">        for a in ALPHABET:</w:t>
      </w:r>
      <w:r>
        <w:rPr>
          <w:rFonts w:ascii="Courier New" w:hAnsi="Courier New"/>
          <w:sz w:val="17"/>
        </w:rPr>
        <w:br w:type="textWrapping"/>
      </w:r>
      <w:r>
        <w:rPr>
          <w:rFonts w:ascii="Courier New" w:hAnsi="Courier New"/>
          <w:sz w:val="17"/>
        </w:rPr>
        <w:t xml:space="preserve">            t[(s, a)] = s</w:t>
      </w:r>
      <w:r>
        <w:rPr>
          <w:rFonts w:ascii="Courier New" w:hAnsi="Courier New"/>
          <w:sz w:val="17"/>
        </w:rPr>
        <w:br w:type="textWrapping"/>
      </w:r>
      <w:r>
        <w:rPr>
          <w:rFonts w:ascii="Courier New" w:hAnsi="Courier New"/>
          <w:sz w:val="17"/>
        </w:rPr>
        <w:br w:type="textWrapping"/>
      </w:r>
      <w:r>
        <w:rPr>
          <w:rFonts w:ascii="Courier New" w:hAnsi="Courier New"/>
          <w:sz w:val="17"/>
        </w:rPr>
        <w:t xml:space="preserve">    for a in benign:</w:t>
      </w:r>
      <w:r>
        <w:rPr>
          <w:rFonts w:ascii="Courier New" w:hAnsi="Courier New"/>
          <w:sz w:val="17"/>
        </w:rPr>
        <w:br w:type="textWrapping"/>
      </w:r>
      <w:r>
        <w:rPr>
          <w:rFonts w:ascii="Courier New" w:hAnsi="Courier New"/>
          <w:sz w:val="17"/>
        </w:rPr>
        <w:t xml:space="preserve">        t[("q0", a)] = "q0"</w:t>
      </w:r>
      <w:r>
        <w:rPr>
          <w:rFonts w:ascii="Courier New" w:hAnsi="Courier New"/>
          <w:sz w:val="17"/>
        </w:rPr>
        <w:br w:type="textWrapping"/>
      </w:r>
      <w:r>
        <w:rPr>
          <w:rFonts w:ascii="Courier New" w:hAnsi="Courier New"/>
          <w:sz w:val="17"/>
        </w:rPr>
        <w:t xml:space="preserve">    for a in suspicious:</w:t>
      </w:r>
      <w:r>
        <w:rPr>
          <w:rFonts w:ascii="Courier New" w:hAnsi="Courier New"/>
          <w:sz w:val="17"/>
        </w:rPr>
        <w:br w:type="textWrapping"/>
      </w:r>
      <w:r>
        <w:rPr>
          <w:rFonts w:ascii="Courier New" w:hAnsi="Courier New"/>
          <w:sz w:val="17"/>
        </w:rPr>
        <w:t xml:space="preserve">        t[("q0", a)] = "q1"</w:t>
      </w:r>
      <w:r>
        <w:rPr>
          <w:rFonts w:ascii="Courier New" w:hAnsi="Courier New"/>
          <w:sz w:val="17"/>
        </w:rPr>
        <w:br w:type="textWrapping"/>
      </w:r>
      <w:r>
        <w:rPr>
          <w:rFonts w:ascii="Courier New" w:hAnsi="Courier New"/>
          <w:sz w:val="17"/>
        </w:rPr>
        <w:t xml:space="preserve">    t[("q1", "MR")] = "q2"</w:t>
      </w:r>
      <w:r>
        <w:rPr>
          <w:rFonts w:ascii="Courier New" w:hAnsi="Courier New"/>
          <w:sz w:val="17"/>
        </w:rPr>
        <w:br w:type="textWrapping"/>
      </w:r>
      <w:r>
        <w:rPr>
          <w:rFonts w:ascii="Courier New" w:hAnsi="Courier New"/>
          <w:sz w:val="17"/>
        </w:rPr>
        <w:t xml:space="preserve">    t[("q1", "SP")] = "q2"</w:t>
      </w:r>
      <w:r>
        <w:rPr>
          <w:rFonts w:ascii="Courier New" w:hAnsi="Courier New"/>
          <w:sz w:val="17"/>
        </w:rPr>
        <w:br w:type="textWrapping"/>
      </w:r>
      <w:r>
        <w:rPr>
          <w:rFonts w:ascii="Courier New" w:hAnsi="Courier New"/>
          <w:sz w:val="17"/>
        </w:rPr>
        <w:t xml:space="preserve">    t[("q2", "NC")] = "qM"</w:t>
      </w:r>
      <w:r>
        <w:rPr>
          <w:rFonts w:ascii="Courier New" w:hAnsi="Courier New"/>
          <w:sz w:val="17"/>
        </w:rPr>
        <w:br w:type="textWrapping"/>
      </w:r>
      <w:r>
        <w:rPr>
          <w:rFonts w:ascii="Courier New" w:hAnsi="Courier New"/>
          <w:sz w:val="17"/>
        </w:rPr>
        <w:t xml:space="preserve">    t[("q2", "PR")] = "qM"</w:t>
      </w:r>
      <w:r>
        <w:rPr>
          <w:rFonts w:ascii="Courier New" w:hAnsi="Courier New"/>
          <w:sz w:val="17"/>
        </w:rPr>
        <w:br w:type="textWrapping"/>
      </w:r>
      <w:r>
        <w:rPr>
          <w:rFonts w:ascii="Courier New" w:hAnsi="Courier New"/>
          <w:sz w:val="17"/>
        </w:rPr>
        <w:t xml:space="preserve">    return DFA(states, ALPHABET, t, "q0", {"qM"})</w:t>
      </w:r>
      <w:r>
        <w:rPr>
          <w:rFonts w:ascii="Courier New" w:hAnsi="Courier New"/>
          <w:sz w:val="17"/>
        </w:rPr>
        <w:br w:type="textWrapping"/>
      </w:r>
    </w:p>
    <w:p w14:paraId="27916455">
      <w:pPr>
        <w:spacing w:line="480" w:lineRule="auto"/>
      </w:pPr>
      <w:r>
        <w:br w:type="page"/>
      </w:r>
    </w:p>
    <w:p w14:paraId="4349A619">
      <w:pPr>
        <w:spacing w:after="160" w:line="480" w:lineRule="auto"/>
        <w:jc w:val="center"/>
      </w:pPr>
      <w:r>
        <w:rPr>
          <w:rFonts w:ascii="Times New Roman" w:hAnsi="Times New Roman"/>
          <w:b/>
          <w:i w:val="0"/>
          <w:sz w:val="30"/>
        </w:rPr>
        <w:t>A.4 Event Normalization and Regex Matching</w:t>
      </w:r>
    </w:p>
    <w:p w14:paraId="4C0C8A99">
      <w:pPr>
        <w:spacing w:line="480" w:lineRule="auto"/>
      </w:pPr>
      <w:r>
        <w:rPr>
          <w:rFonts w:ascii="Courier New" w:hAnsi="Courier New"/>
          <w:sz w:val="17"/>
        </w:rPr>
        <w:t>EVENT_MAP = {</w:t>
      </w:r>
      <w:r>
        <w:rPr>
          <w:rFonts w:ascii="Courier New" w:hAnsi="Courier New"/>
          <w:sz w:val="17"/>
        </w:rPr>
        <w:br w:type="textWrapping"/>
      </w:r>
      <w:r>
        <w:rPr>
          <w:rFonts w:ascii="Courier New" w:hAnsi="Courier New"/>
          <w:sz w:val="17"/>
        </w:rPr>
        <w:t xml:space="preserve">    "open_file": "OF", "read_file": "RF",</w:t>
      </w:r>
      <w:r>
        <w:rPr>
          <w:rFonts w:ascii="Courier New" w:hAnsi="Courier New"/>
          <w:sz w:val="17"/>
        </w:rPr>
        <w:br w:type="textWrapping"/>
      </w:r>
      <w:r>
        <w:rPr>
          <w:rFonts w:ascii="Courier New" w:hAnsi="Courier New"/>
          <w:sz w:val="17"/>
        </w:rPr>
        <w:t xml:space="preserve">    "write_file": "WF", "delete_file": "DF",</w:t>
      </w:r>
      <w:r>
        <w:rPr>
          <w:rFonts w:ascii="Courier New" w:hAnsi="Courier New"/>
          <w:sz w:val="17"/>
        </w:rPr>
        <w:br w:type="textWrapping"/>
      </w:r>
      <w:r>
        <w:rPr>
          <w:rFonts w:ascii="Courier New" w:hAnsi="Courier New"/>
          <w:sz w:val="17"/>
        </w:rPr>
        <w:t xml:space="preserve">    "modify_registry": "MR", "spawn_process": "SP",</w:t>
      </w:r>
      <w:r>
        <w:rPr>
          <w:rFonts w:ascii="Courier New" w:hAnsi="Courier New"/>
          <w:sz w:val="17"/>
        </w:rPr>
        <w:br w:type="textWrapping"/>
      </w:r>
      <w:r>
        <w:rPr>
          <w:rFonts w:ascii="Courier New" w:hAnsi="Courier New"/>
          <w:sz w:val="17"/>
        </w:rPr>
        <w:t xml:space="preserve">    "network_connect": "NC", "persistence": "PR",</w:t>
      </w:r>
      <w:r>
        <w:rPr>
          <w:rFonts w:ascii="Courier New" w:hAnsi="Courier New"/>
          <w:sz w:val="17"/>
        </w:rPr>
        <w:br w:type="textWrapping"/>
      </w:r>
      <w:r>
        <w:rPr>
          <w:rFonts w:ascii="Courier New" w:hAnsi="Courier New"/>
          <w:sz w:val="17"/>
        </w:rPr>
        <w:t xml:space="preserve">    "close_file": "CL",</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br w:type="textWrapping"/>
      </w:r>
      <w:r>
        <w:rPr>
          <w:rFonts w:ascii="Courier New" w:hAnsi="Courier New"/>
          <w:sz w:val="17"/>
        </w:rPr>
        <w:t>def normalize(events):</w:t>
      </w:r>
      <w:r>
        <w:rPr>
          <w:rFonts w:ascii="Courier New" w:hAnsi="Courier New"/>
          <w:sz w:val="17"/>
        </w:rPr>
        <w:br w:type="textWrapping"/>
      </w:r>
      <w:r>
        <w:rPr>
          <w:rFonts w:ascii="Courier New" w:hAnsi="Courier New"/>
          <w:sz w:val="17"/>
        </w:rPr>
        <w:t xml:space="preserve">    return [EVENT_MAP[e] for e in events if e in EVENT_MAP]</w:t>
      </w:r>
      <w:r>
        <w:rPr>
          <w:rFonts w:ascii="Courier New" w:hAnsi="Courier New"/>
          <w:sz w:val="17"/>
        </w:rPr>
        <w:br w:type="textWrapping"/>
      </w:r>
      <w:r>
        <w:rPr>
          <w:rFonts w:ascii="Courier New" w:hAnsi="Courier New"/>
          <w:sz w:val="17"/>
        </w:rPr>
        <w:br w:type="textWrapping"/>
      </w:r>
      <w:r>
        <w:rPr>
          <w:rFonts w:ascii="Courier New" w:hAnsi="Courier New"/>
          <w:sz w:val="17"/>
        </w:rPr>
        <w:t>def regex_hits(symbols):</w:t>
      </w:r>
      <w:r>
        <w:rPr>
          <w:rFonts w:ascii="Courier New" w:hAnsi="Courier New"/>
          <w:sz w:val="17"/>
        </w:rPr>
        <w:br w:type="textWrapping"/>
      </w:r>
      <w:r>
        <w:rPr>
          <w:rFonts w:ascii="Courier New" w:hAnsi="Courier New"/>
          <w:sz w:val="17"/>
        </w:rPr>
        <w:t xml:space="preserve">    stream = " ".join(symbols)</w:t>
      </w:r>
      <w:r>
        <w:rPr>
          <w:rFonts w:ascii="Courier New" w:hAnsi="Courier New"/>
          <w:sz w:val="17"/>
        </w:rPr>
        <w:br w:type="textWrapping"/>
      </w:r>
      <w:r>
        <w:rPr>
          <w:rFonts w:ascii="Courier New" w:hAnsi="Courier New"/>
          <w:sz w:val="17"/>
        </w:rPr>
        <w:t xml:space="preserve">    return [name for name, pat in REGEX_RULES.items()</w:t>
      </w:r>
      <w:r>
        <w:rPr>
          <w:rFonts w:ascii="Courier New" w:hAnsi="Courier New"/>
          <w:sz w:val="17"/>
        </w:rPr>
        <w:br w:type="textWrapping"/>
      </w:r>
      <w:r>
        <w:rPr>
          <w:rFonts w:ascii="Courier New" w:hAnsi="Courier New"/>
          <w:sz w:val="17"/>
        </w:rPr>
        <w:t xml:space="preserve">            if re.search(pat, stream)]</w:t>
      </w:r>
      <w:r>
        <w:rPr>
          <w:rFonts w:ascii="Courier New" w:hAnsi="Courier New"/>
          <w:sz w:val="17"/>
        </w:rPr>
        <w:br w:type="textWrapping"/>
      </w:r>
    </w:p>
    <w:p w14:paraId="602E5B39">
      <w:pPr>
        <w:spacing w:line="480" w:lineRule="auto"/>
      </w:pPr>
      <w:r>
        <w:br w:type="page"/>
      </w:r>
    </w:p>
    <w:p w14:paraId="2E9F8C06">
      <w:pPr>
        <w:spacing w:after="160" w:line="480" w:lineRule="auto"/>
        <w:jc w:val="center"/>
      </w:pPr>
      <w:r>
        <w:rPr>
          <w:rFonts w:ascii="Times New Roman" w:hAnsi="Times New Roman"/>
          <w:b/>
          <w:i w:val="0"/>
          <w:sz w:val="30"/>
        </w:rPr>
        <w:t>A.5 Risk Scoring and Classification</w:t>
      </w:r>
    </w:p>
    <w:p w14:paraId="05CB743A">
      <w:pPr>
        <w:spacing w:line="480" w:lineRule="auto"/>
      </w:pPr>
      <w:r>
        <w:rPr>
          <w:rFonts w:ascii="Courier New" w:hAnsi="Courier New"/>
          <w:sz w:val="17"/>
        </w:rPr>
        <w:t>def risk_score(symbols, hits, accepted):</w:t>
      </w:r>
      <w:r>
        <w:rPr>
          <w:rFonts w:ascii="Courier New" w:hAnsi="Courier New"/>
          <w:sz w:val="17"/>
        </w:rPr>
        <w:br w:type="textWrapping"/>
      </w:r>
      <w:r>
        <w:rPr>
          <w:rFonts w:ascii="Courier New" w:hAnsi="Courier New"/>
          <w:sz w:val="17"/>
        </w:rPr>
        <w:t xml:space="preserve">    score = 0</w:t>
      </w:r>
      <w:r>
        <w:rPr>
          <w:rFonts w:ascii="Courier New" w:hAnsi="Courier New"/>
          <w:sz w:val="17"/>
        </w:rPr>
        <w:br w:type="textWrapping"/>
      </w:r>
      <w:r>
        <w:rPr>
          <w:rFonts w:ascii="Courier New" w:hAnsi="Courier New"/>
          <w:sz w:val="17"/>
        </w:rPr>
        <w:t xml:space="preserve">    score += 25 * len(hits)</w:t>
      </w:r>
      <w:r>
        <w:rPr>
          <w:rFonts w:ascii="Courier New" w:hAnsi="Courier New"/>
          <w:sz w:val="17"/>
        </w:rPr>
        <w:br w:type="textWrapping"/>
      </w:r>
      <w:r>
        <w:rPr>
          <w:rFonts w:ascii="Courier New" w:hAnsi="Courier New"/>
          <w:sz w:val="17"/>
        </w:rPr>
        <w:t xml:space="preserve">    score += 15 if "MR" in symbols else 0</w:t>
      </w:r>
      <w:r>
        <w:rPr>
          <w:rFonts w:ascii="Courier New" w:hAnsi="Courier New"/>
          <w:sz w:val="17"/>
        </w:rPr>
        <w:br w:type="textWrapping"/>
      </w:r>
      <w:r>
        <w:rPr>
          <w:rFonts w:ascii="Courier New" w:hAnsi="Courier New"/>
          <w:sz w:val="17"/>
        </w:rPr>
        <w:t xml:space="preserve">    score += 15 if "SP" in symbols else 0</w:t>
      </w:r>
      <w:r>
        <w:rPr>
          <w:rFonts w:ascii="Courier New" w:hAnsi="Courier New"/>
          <w:sz w:val="17"/>
        </w:rPr>
        <w:br w:type="textWrapping"/>
      </w:r>
      <w:r>
        <w:rPr>
          <w:rFonts w:ascii="Courier New" w:hAnsi="Courier New"/>
          <w:sz w:val="17"/>
        </w:rPr>
        <w:t xml:space="preserve">    score += 20 if "NC" in symbols else 0</w:t>
      </w:r>
      <w:r>
        <w:rPr>
          <w:rFonts w:ascii="Courier New" w:hAnsi="Courier New"/>
          <w:sz w:val="17"/>
        </w:rPr>
        <w:br w:type="textWrapping"/>
      </w:r>
      <w:r>
        <w:rPr>
          <w:rFonts w:ascii="Courier New" w:hAnsi="Courier New"/>
          <w:sz w:val="17"/>
        </w:rPr>
        <w:t xml:space="preserve">    score += 30 if accepted else 0</w:t>
      </w:r>
      <w:r>
        <w:rPr>
          <w:rFonts w:ascii="Courier New" w:hAnsi="Courier New"/>
          <w:sz w:val="17"/>
        </w:rPr>
        <w:br w:type="textWrapping"/>
      </w:r>
      <w:r>
        <w:rPr>
          <w:rFonts w:ascii="Courier New" w:hAnsi="Courier New"/>
          <w:sz w:val="17"/>
        </w:rPr>
        <w:t xml:space="preserve">    return min(score, 100)</w:t>
      </w:r>
      <w:r>
        <w:rPr>
          <w:rFonts w:ascii="Courier New" w:hAnsi="Courier New"/>
          <w:sz w:val="17"/>
        </w:rPr>
        <w:br w:type="textWrapping"/>
      </w:r>
      <w:r>
        <w:rPr>
          <w:rFonts w:ascii="Courier New" w:hAnsi="Courier New"/>
          <w:sz w:val="17"/>
        </w:rPr>
        <w:br w:type="textWrapping"/>
      </w:r>
      <w:r>
        <w:rPr>
          <w:rFonts w:ascii="Courier New" w:hAnsi="Courier New"/>
          <w:sz w:val="17"/>
        </w:rPr>
        <w:t>def classify(score, accepted):</w:t>
      </w:r>
      <w:r>
        <w:rPr>
          <w:rFonts w:ascii="Courier New" w:hAnsi="Courier New"/>
          <w:sz w:val="17"/>
        </w:rPr>
        <w:br w:type="textWrapping"/>
      </w:r>
      <w:r>
        <w:rPr>
          <w:rFonts w:ascii="Courier New" w:hAnsi="Courier New"/>
          <w:sz w:val="17"/>
        </w:rPr>
        <w:t xml:space="preserve">    if accepted or score &gt;= 70:</w:t>
      </w:r>
      <w:r>
        <w:rPr>
          <w:rFonts w:ascii="Courier New" w:hAnsi="Courier New"/>
          <w:sz w:val="17"/>
        </w:rPr>
        <w:br w:type="textWrapping"/>
      </w:r>
      <w:r>
        <w:rPr>
          <w:rFonts w:ascii="Courier New" w:hAnsi="Courier New"/>
          <w:sz w:val="17"/>
        </w:rPr>
        <w:t xml:space="preserve">        return "MALICIOUS"</w:t>
      </w:r>
      <w:r>
        <w:rPr>
          <w:rFonts w:ascii="Courier New" w:hAnsi="Courier New"/>
          <w:sz w:val="17"/>
        </w:rPr>
        <w:br w:type="textWrapping"/>
      </w:r>
      <w:r>
        <w:rPr>
          <w:rFonts w:ascii="Courier New" w:hAnsi="Courier New"/>
          <w:sz w:val="17"/>
        </w:rPr>
        <w:t xml:space="preserve">    if score &gt;= 40:</w:t>
      </w:r>
      <w:r>
        <w:rPr>
          <w:rFonts w:ascii="Courier New" w:hAnsi="Courier New"/>
          <w:sz w:val="17"/>
        </w:rPr>
        <w:br w:type="textWrapping"/>
      </w:r>
      <w:r>
        <w:rPr>
          <w:rFonts w:ascii="Courier New" w:hAnsi="Courier New"/>
          <w:sz w:val="17"/>
        </w:rPr>
        <w:t xml:space="preserve">        return "SUSPICIOUS"</w:t>
      </w:r>
      <w:r>
        <w:rPr>
          <w:rFonts w:ascii="Courier New" w:hAnsi="Courier New"/>
          <w:sz w:val="17"/>
        </w:rPr>
        <w:br w:type="textWrapping"/>
      </w:r>
      <w:r>
        <w:rPr>
          <w:rFonts w:ascii="Courier New" w:hAnsi="Courier New"/>
          <w:sz w:val="17"/>
        </w:rPr>
        <w:t xml:space="preserve">    return "BENIGN"</w:t>
      </w:r>
      <w:r>
        <w:rPr>
          <w:rFonts w:ascii="Courier New" w:hAnsi="Courier New"/>
          <w:sz w:val="17"/>
        </w:rPr>
        <w:br w:type="textWrapping"/>
      </w:r>
    </w:p>
    <w:p w14:paraId="626872E5">
      <w:pPr>
        <w:spacing w:line="480" w:lineRule="auto"/>
      </w:pPr>
      <w:r>
        <w:br w:type="page"/>
      </w:r>
    </w:p>
    <w:p w14:paraId="5F1DC953">
      <w:pPr>
        <w:spacing w:after="160" w:line="480" w:lineRule="auto"/>
        <w:jc w:val="center"/>
      </w:pPr>
      <w:r>
        <w:rPr>
          <w:rFonts w:ascii="Times New Roman" w:hAnsi="Times New Roman"/>
          <w:b/>
          <w:i w:val="0"/>
          <w:sz w:val="30"/>
        </w:rPr>
        <w:t>A.6 Complete Analysis Function</w:t>
      </w:r>
    </w:p>
    <w:p w14:paraId="0E2762DA">
      <w:pPr>
        <w:spacing w:line="480" w:lineRule="auto"/>
      </w:pPr>
      <w:r>
        <w:rPr>
          <w:rFonts w:ascii="Courier New" w:hAnsi="Courier New"/>
          <w:sz w:val="17"/>
        </w:rPr>
        <w:t>def analyze(events):</w:t>
      </w:r>
      <w:r>
        <w:rPr>
          <w:rFonts w:ascii="Courier New" w:hAnsi="Courier New"/>
          <w:sz w:val="17"/>
        </w:rPr>
        <w:br w:type="textWrapping"/>
      </w:r>
      <w:r>
        <w:rPr>
          <w:rFonts w:ascii="Courier New" w:hAnsi="Courier New"/>
          <w:sz w:val="17"/>
        </w:rPr>
        <w:t xml:space="preserve">    symbols = normalize(events)</w:t>
      </w:r>
      <w:r>
        <w:rPr>
          <w:rFonts w:ascii="Courier New" w:hAnsi="Courier New"/>
          <w:sz w:val="17"/>
        </w:rPr>
        <w:br w:type="textWrapping"/>
      </w:r>
      <w:r>
        <w:rPr>
          <w:rFonts w:ascii="Courier New" w:hAnsi="Courier New"/>
          <w:sz w:val="17"/>
        </w:rPr>
        <w:t xml:space="preserve">    hits = regex_hits(symbols)</w:t>
      </w:r>
      <w:r>
        <w:rPr>
          <w:rFonts w:ascii="Courier New" w:hAnsi="Courier New"/>
          <w:sz w:val="17"/>
        </w:rPr>
        <w:br w:type="textWrapping"/>
      </w:r>
      <w:r>
        <w:rPr>
          <w:rFonts w:ascii="Courier New" w:hAnsi="Courier New"/>
          <w:sz w:val="17"/>
        </w:rPr>
        <w:t xml:space="preserve">    dfa = build_dfa()</w:t>
      </w:r>
      <w:r>
        <w:rPr>
          <w:rFonts w:ascii="Courier New" w:hAnsi="Courier New"/>
          <w:sz w:val="17"/>
        </w:rPr>
        <w:br w:type="textWrapping"/>
      </w:r>
      <w:r>
        <w:rPr>
          <w:rFonts w:ascii="Courier New" w:hAnsi="Courier New"/>
          <w:sz w:val="17"/>
        </w:rPr>
        <w:t xml:space="preserve">    accepted, final_state, path = dfa.run(symbols)</w:t>
      </w:r>
      <w:r>
        <w:rPr>
          <w:rFonts w:ascii="Courier New" w:hAnsi="Courier New"/>
          <w:sz w:val="17"/>
        </w:rPr>
        <w:br w:type="textWrapping"/>
      </w:r>
      <w:r>
        <w:rPr>
          <w:rFonts w:ascii="Courier New" w:hAnsi="Courier New"/>
          <w:sz w:val="17"/>
        </w:rPr>
        <w:t xml:space="preserve">    score = risk_score(symbols, hits, accepted)</w:t>
      </w:r>
      <w:r>
        <w:rPr>
          <w:rFonts w:ascii="Courier New" w:hAnsi="Courier New"/>
          <w:sz w:val="17"/>
        </w:rPr>
        <w:br w:type="textWrapping"/>
      </w:r>
      <w:r>
        <w:rPr>
          <w:rFonts w:ascii="Courier New" w:hAnsi="Courier New"/>
          <w:sz w:val="17"/>
        </w:rPr>
        <w:t xml:space="preserve">    return {</w:t>
      </w:r>
      <w:r>
        <w:rPr>
          <w:rFonts w:ascii="Courier New" w:hAnsi="Courier New"/>
          <w:sz w:val="17"/>
        </w:rPr>
        <w:br w:type="textWrapping"/>
      </w:r>
      <w:r>
        <w:rPr>
          <w:rFonts w:ascii="Courier New" w:hAnsi="Courier New"/>
          <w:sz w:val="17"/>
        </w:rPr>
        <w:t xml:space="preserve">        "events": events,</w:t>
      </w:r>
      <w:r>
        <w:rPr>
          <w:rFonts w:ascii="Courier New" w:hAnsi="Courier New"/>
          <w:sz w:val="17"/>
        </w:rPr>
        <w:br w:type="textWrapping"/>
      </w:r>
      <w:r>
        <w:rPr>
          <w:rFonts w:ascii="Courier New" w:hAnsi="Courier New"/>
          <w:sz w:val="17"/>
        </w:rPr>
        <w:t xml:space="preserve">        "symbols": symbols,</w:t>
      </w:r>
      <w:r>
        <w:rPr>
          <w:rFonts w:ascii="Courier New" w:hAnsi="Courier New"/>
          <w:sz w:val="17"/>
        </w:rPr>
        <w:br w:type="textWrapping"/>
      </w:r>
      <w:r>
        <w:rPr>
          <w:rFonts w:ascii="Courier New" w:hAnsi="Courier New"/>
          <w:sz w:val="17"/>
        </w:rPr>
        <w:t xml:space="preserve">        "regex_hits": hits,</w:t>
      </w:r>
      <w:r>
        <w:rPr>
          <w:rFonts w:ascii="Courier New" w:hAnsi="Courier New"/>
          <w:sz w:val="17"/>
        </w:rPr>
        <w:br w:type="textWrapping"/>
      </w:r>
      <w:r>
        <w:rPr>
          <w:rFonts w:ascii="Courier New" w:hAnsi="Courier New"/>
          <w:sz w:val="17"/>
        </w:rPr>
        <w:t xml:space="preserve">        "dfa_path": path,</w:t>
      </w:r>
      <w:r>
        <w:rPr>
          <w:rFonts w:ascii="Courier New" w:hAnsi="Courier New"/>
          <w:sz w:val="17"/>
        </w:rPr>
        <w:br w:type="textWrapping"/>
      </w:r>
      <w:r>
        <w:rPr>
          <w:rFonts w:ascii="Courier New" w:hAnsi="Courier New"/>
          <w:sz w:val="17"/>
        </w:rPr>
        <w:t xml:space="preserve">        "final_state": final_state,</w:t>
      </w:r>
      <w:r>
        <w:rPr>
          <w:rFonts w:ascii="Courier New" w:hAnsi="Courier New"/>
          <w:sz w:val="17"/>
        </w:rPr>
        <w:br w:type="textWrapping"/>
      </w:r>
      <w:r>
        <w:rPr>
          <w:rFonts w:ascii="Courier New" w:hAnsi="Courier New"/>
          <w:sz w:val="17"/>
        </w:rPr>
        <w:t xml:space="preserve">        "accepted": accepted,</w:t>
      </w:r>
      <w:r>
        <w:rPr>
          <w:rFonts w:ascii="Courier New" w:hAnsi="Courier New"/>
          <w:sz w:val="17"/>
        </w:rPr>
        <w:br w:type="textWrapping"/>
      </w:r>
      <w:r>
        <w:rPr>
          <w:rFonts w:ascii="Courier New" w:hAnsi="Courier New"/>
          <w:sz w:val="17"/>
        </w:rPr>
        <w:t xml:space="preserve">        "risk_score": score,</w:t>
      </w:r>
      <w:r>
        <w:rPr>
          <w:rFonts w:ascii="Courier New" w:hAnsi="Courier New"/>
          <w:sz w:val="17"/>
        </w:rPr>
        <w:br w:type="textWrapping"/>
      </w:r>
      <w:r>
        <w:rPr>
          <w:rFonts w:ascii="Courier New" w:hAnsi="Courier New"/>
          <w:sz w:val="17"/>
        </w:rPr>
        <w:t xml:space="preserve">        "classification": classify(score, accepted),</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p>
    <w:p w14:paraId="0139E123">
      <w:pPr>
        <w:spacing w:line="480" w:lineRule="auto"/>
      </w:pPr>
      <w:r>
        <w:br w:type="page"/>
      </w:r>
    </w:p>
    <w:p w14:paraId="4695B4F4">
      <w:pPr>
        <w:spacing w:after="160" w:line="480" w:lineRule="auto"/>
        <w:jc w:val="center"/>
      </w:pPr>
      <w:r>
        <w:rPr>
          <w:rFonts w:ascii="Times New Roman" w:hAnsi="Times New Roman"/>
          <w:b/>
          <w:i w:val="0"/>
          <w:sz w:val="30"/>
        </w:rPr>
        <w:t>A.7 Synthetic Dataset Generator</w:t>
      </w:r>
    </w:p>
    <w:p w14:paraId="3713251F">
      <w:pPr>
        <w:spacing w:line="480" w:lineRule="auto"/>
      </w:pPr>
      <w:r>
        <w:rPr>
          <w:rFonts w:ascii="Courier New" w:hAnsi="Courier New"/>
          <w:sz w:val="17"/>
        </w:rPr>
        <w:t>import random</w:t>
      </w:r>
      <w:r>
        <w:rPr>
          <w:rFonts w:ascii="Courier New" w:hAnsi="Courier New"/>
          <w:sz w:val="17"/>
        </w:rPr>
        <w:br w:type="textWrapping"/>
      </w:r>
      <w:r>
        <w:rPr>
          <w:rFonts w:ascii="Courier New" w:hAnsi="Courier New"/>
          <w:sz w:val="17"/>
        </w:rPr>
        <w:br w:type="textWrapping"/>
      </w:r>
      <w:r>
        <w:rPr>
          <w:rFonts w:ascii="Courier New" w:hAnsi="Courier New"/>
          <w:sz w:val="17"/>
        </w:rPr>
        <w:t>BENIGN = ["open_file","read_file","close_file"]</w:t>
      </w:r>
      <w:r>
        <w:rPr>
          <w:rFonts w:ascii="Courier New" w:hAnsi="Courier New"/>
          <w:sz w:val="17"/>
        </w:rPr>
        <w:br w:type="textWrapping"/>
      </w:r>
      <w:r>
        <w:rPr>
          <w:rFonts w:ascii="Courier New" w:hAnsi="Courier New"/>
          <w:sz w:val="17"/>
        </w:rPr>
        <w:t>MALICIOUS = ["write_file","modify_registry",</w:t>
      </w:r>
      <w:r>
        <w:rPr>
          <w:rFonts w:ascii="Courier New" w:hAnsi="Courier New"/>
          <w:sz w:val="17"/>
        </w:rPr>
        <w:br w:type="textWrapping"/>
      </w:r>
      <w:r>
        <w:rPr>
          <w:rFonts w:ascii="Courier New" w:hAnsi="Courier New"/>
          <w:sz w:val="17"/>
        </w:rPr>
        <w:t xml:space="preserve">             "spawn_process","network_connect"]</w:t>
      </w:r>
      <w:r>
        <w:rPr>
          <w:rFonts w:ascii="Courier New" w:hAnsi="Courier New"/>
          <w:sz w:val="17"/>
        </w:rPr>
        <w:br w:type="textWrapping"/>
      </w:r>
      <w:r>
        <w:rPr>
          <w:rFonts w:ascii="Courier New" w:hAnsi="Courier New"/>
          <w:sz w:val="17"/>
        </w:rPr>
        <w:br w:type="textWrapping"/>
      </w:r>
      <w:r>
        <w:rPr>
          <w:rFonts w:ascii="Courier New" w:hAnsi="Courier New"/>
          <w:sz w:val="17"/>
        </w:rPr>
        <w:t>def generate_trace(malicious=False):</w:t>
      </w:r>
      <w:r>
        <w:rPr>
          <w:rFonts w:ascii="Courier New" w:hAnsi="Courier New"/>
          <w:sz w:val="17"/>
        </w:rPr>
        <w:br w:type="textWrapping"/>
      </w:r>
      <w:r>
        <w:rPr>
          <w:rFonts w:ascii="Courier New" w:hAnsi="Courier New"/>
          <w:sz w:val="17"/>
        </w:rPr>
        <w:t xml:space="preserve">    if malicious:</w:t>
      </w:r>
      <w:r>
        <w:rPr>
          <w:rFonts w:ascii="Courier New" w:hAnsi="Courier New"/>
          <w:sz w:val="17"/>
        </w:rPr>
        <w:br w:type="textWrapping"/>
      </w:r>
      <w:r>
        <w:rPr>
          <w:rFonts w:ascii="Courier New" w:hAnsi="Courier New"/>
          <w:sz w:val="17"/>
        </w:rPr>
        <w:t xml:space="preserve">        prefix = random.sample(BENIGN, k=random.randint(1, 2))</w:t>
      </w:r>
      <w:r>
        <w:rPr>
          <w:rFonts w:ascii="Courier New" w:hAnsi="Courier New"/>
          <w:sz w:val="17"/>
        </w:rPr>
        <w:br w:type="textWrapping"/>
      </w:r>
      <w:r>
        <w:rPr>
          <w:rFonts w:ascii="Courier New" w:hAnsi="Courier New"/>
          <w:sz w:val="17"/>
        </w:rPr>
        <w:t xml:space="preserve">        return prefix + MALICIOUS</w:t>
      </w:r>
      <w:r>
        <w:rPr>
          <w:rFonts w:ascii="Courier New" w:hAnsi="Courier New"/>
          <w:sz w:val="17"/>
        </w:rPr>
        <w:br w:type="textWrapping"/>
      </w:r>
      <w:r>
        <w:rPr>
          <w:rFonts w:ascii="Courier New" w:hAnsi="Courier New"/>
          <w:sz w:val="17"/>
        </w:rPr>
        <w:t xml:space="preserve">    return random.choices(BENIGN, k=random.randint(3, 7))</w:t>
      </w:r>
      <w:r>
        <w:rPr>
          <w:rFonts w:ascii="Courier New" w:hAnsi="Courier New"/>
          <w:sz w:val="17"/>
        </w:rPr>
        <w:br w:type="textWrapping"/>
      </w:r>
      <w:r>
        <w:rPr>
          <w:rFonts w:ascii="Courier New" w:hAnsi="Courier New"/>
          <w:sz w:val="17"/>
        </w:rPr>
        <w:br w:type="textWrapping"/>
      </w:r>
      <w:r>
        <w:rPr>
          <w:rFonts w:ascii="Courier New" w:hAnsi="Courier New"/>
          <w:sz w:val="17"/>
        </w:rPr>
        <w:t>def build_dataset(n_benign=600, n_malicious=400):</w:t>
      </w:r>
      <w:r>
        <w:rPr>
          <w:rFonts w:ascii="Courier New" w:hAnsi="Courier New"/>
          <w:sz w:val="17"/>
        </w:rPr>
        <w:br w:type="textWrapping"/>
      </w:r>
      <w:r>
        <w:rPr>
          <w:rFonts w:ascii="Courier New" w:hAnsi="Courier New"/>
          <w:sz w:val="17"/>
        </w:rPr>
        <w:t xml:space="preserve">    rows = []</w:t>
      </w:r>
      <w:r>
        <w:rPr>
          <w:rFonts w:ascii="Courier New" w:hAnsi="Courier New"/>
          <w:sz w:val="17"/>
        </w:rPr>
        <w:br w:type="textWrapping"/>
      </w:r>
      <w:r>
        <w:rPr>
          <w:rFonts w:ascii="Courier New" w:hAnsi="Courier New"/>
          <w:sz w:val="17"/>
        </w:rPr>
        <w:t xml:space="preserve">    for _ in range(n_benign):</w:t>
      </w:r>
      <w:r>
        <w:rPr>
          <w:rFonts w:ascii="Courier New" w:hAnsi="Courier New"/>
          <w:sz w:val="17"/>
        </w:rPr>
        <w:br w:type="textWrapping"/>
      </w:r>
      <w:r>
        <w:rPr>
          <w:rFonts w:ascii="Courier New" w:hAnsi="Courier New"/>
          <w:sz w:val="17"/>
        </w:rPr>
        <w:t xml:space="preserve">        rows.append((generate_trace(False), 0))</w:t>
      </w:r>
      <w:r>
        <w:rPr>
          <w:rFonts w:ascii="Courier New" w:hAnsi="Courier New"/>
          <w:sz w:val="17"/>
        </w:rPr>
        <w:br w:type="textWrapping"/>
      </w:r>
      <w:r>
        <w:rPr>
          <w:rFonts w:ascii="Courier New" w:hAnsi="Courier New"/>
          <w:sz w:val="17"/>
        </w:rPr>
        <w:t xml:space="preserve">    for _ in range(n_malicious):</w:t>
      </w:r>
      <w:r>
        <w:rPr>
          <w:rFonts w:ascii="Courier New" w:hAnsi="Courier New"/>
          <w:sz w:val="17"/>
        </w:rPr>
        <w:br w:type="textWrapping"/>
      </w:r>
      <w:r>
        <w:rPr>
          <w:rFonts w:ascii="Courier New" w:hAnsi="Courier New"/>
          <w:sz w:val="17"/>
        </w:rPr>
        <w:t xml:space="preserve">        rows.append((generate_trace(True), 1))</w:t>
      </w:r>
      <w:r>
        <w:rPr>
          <w:rFonts w:ascii="Courier New" w:hAnsi="Courier New"/>
          <w:sz w:val="17"/>
        </w:rPr>
        <w:br w:type="textWrapping"/>
      </w:r>
      <w:r>
        <w:rPr>
          <w:rFonts w:ascii="Courier New" w:hAnsi="Courier New"/>
          <w:sz w:val="17"/>
        </w:rPr>
        <w:t xml:space="preserve">    random.shuffle(rows)</w:t>
      </w:r>
      <w:r>
        <w:rPr>
          <w:rFonts w:ascii="Courier New" w:hAnsi="Courier New"/>
          <w:sz w:val="17"/>
        </w:rPr>
        <w:br w:type="textWrapping"/>
      </w:r>
      <w:r>
        <w:rPr>
          <w:rFonts w:ascii="Courier New" w:hAnsi="Courier New"/>
          <w:sz w:val="17"/>
        </w:rPr>
        <w:t xml:space="preserve">    return rows</w:t>
      </w:r>
      <w:r>
        <w:rPr>
          <w:rFonts w:ascii="Courier New" w:hAnsi="Courier New"/>
          <w:sz w:val="17"/>
        </w:rPr>
        <w:br w:type="textWrapping"/>
      </w:r>
    </w:p>
    <w:p w14:paraId="78205A46">
      <w:pPr>
        <w:spacing w:line="480" w:lineRule="auto"/>
      </w:pPr>
      <w:r>
        <w:br w:type="page"/>
      </w:r>
    </w:p>
    <w:p w14:paraId="161DBBE7">
      <w:pPr>
        <w:spacing w:after="160" w:line="480" w:lineRule="auto"/>
        <w:jc w:val="center"/>
      </w:pPr>
      <w:r>
        <w:rPr>
          <w:rFonts w:ascii="Times New Roman" w:hAnsi="Times New Roman"/>
          <w:b/>
          <w:i w:val="0"/>
          <w:sz w:val="30"/>
        </w:rPr>
        <w:t>A.8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4BF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390E7A8">
            <w:pPr>
              <w:spacing w:line="480" w:lineRule="auto"/>
            </w:pPr>
            <w:r>
              <w:rPr>
                <w:rFonts w:ascii="Times New Roman" w:hAnsi="Times New Roman"/>
                <w:b/>
                <w:sz w:val="19"/>
              </w:rPr>
              <w:t>Case</w:t>
            </w:r>
          </w:p>
        </w:tc>
        <w:tc>
          <w:tcPr>
            <w:tcW w:w="3456" w:type="dxa"/>
            <w:vAlign w:val="center"/>
          </w:tcPr>
          <w:p w14:paraId="61CC6F73">
            <w:pPr>
              <w:spacing w:line="480" w:lineRule="auto"/>
            </w:pPr>
            <w:r>
              <w:rPr>
                <w:rFonts w:ascii="Times New Roman" w:hAnsi="Times New Roman"/>
                <w:b/>
                <w:sz w:val="19"/>
              </w:rPr>
              <w:t>Event Sequence</w:t>
            </w:r>
          </w:p>
        </w:tc>
        <w:tc>
          <w:tcPr>
            <w:tcW w:w="3456" w:type="dxa"/>
            <w:vAlign w:val="center"/>
          </w:tcPr>
          <w:p w14:paraId="5C43E299">
            <w:pPr>
              <w:spacing w:line="480" w:lineRule="auto"/>
            </w:pPr>
            <w:r>
              <w:rPr>
                <w:rFonts w:ascii="Times New Roman" w:hAnsi="Times New Roman"/>
                <w:b/>
                <w:sz w:val="19"/>
              </w:rPr>
              <w:t>Expected</w:t>
            </w:r>
          </w:p>
        </w:tc>
      </w:tr>
      <w:tr w14:paraId="7B92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B0DB5A4">
            <w:pPr>
              <w:spacing w:line="480" w:lineRule="auto"/>
            </w:pPr>
            <w:r>
              <w:rPr>
                <w:rFonts w:ascii="Times New Roman" w:hAnsi="Times New Roman"/>
                <w:sz w:val="18"/>
              </w:rPr>
              <w:t>T1</w:t>
            </w:r>
          </w:p>
        </w:tc>
        <w:tc>
          <w:tcPr>
            <w:tcW w:w="3456" w:type="dxa"/>
          </w:tcPr>
          <w:p w14:paraId="762674C4">
            <w:pPr>
              <w:spacing w:line="480" w:lineRule="auto"/>
            </w:pPr>
            <w:r>
              <w:rPr>
                <w:rFonts w:ascii="Times New Roman" w:hAnsi="Times New Roman"/>
                <w:sz w:val="18"/>
              </w:rPr>
              <w:t>open_file → read_file → close_file</w:t>
            </w:r>
          </w:p>
        </w:tc>
        <w:tc>
          <w:tcPr>
            <w:tcW w:w="3456" w:type="dxa"/>
          </w:tcPr>
          <w:p w14:paraId="71EB4BBA">
            <w:pPr>
              <w:spacing w:line="480" w:lineRule="auto"/>
            </w:pPr>
            <w:r>
              <w:rPr>
                <w:rFonts w:ascii="Times New Roman" w:hAnsi="Times New Roman"/>
                <w:sz w:val="18"/>
              </w:rPr>
              <w:t>BENIGN</w:t>
            </w:r>
          </w:p>
        </w:tc>
      </w:tr>
      <w:tr w14:paraId="17AE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326A7EF">
            <w:pPr>
              <w:spacing w:line="480" w:lineRule="auto"/>
            </w:pPr>
            <w:r>
              <w:rPr>
                <w:rFonts w:ascii="Times New Roman" w:hAnsi="Times New Roman"/>
                <w:sz w:val="18"/>
              </w:rPr>
              <w:t>T2</w:t>
            </w:r>
          </w:p>
        </w:tc>
        <w:tc>
          <w:tcPr>
            <w:tcW w:w="3456" w:type="dxa"/>
          </w:tcPr>
          <w:p w14:paraId="0EC6285D">
            <w:pPr>
              <w:spacing w:line="480" w:lineRule="auto"/>
            </w:pPr>
            <w:r>
              <w:rPr>
                <w:rFonts w:ascii="Times New Roman" w:hAnsi="Times New Roman"/>
                <w:sz w:val="18"/>
              </w:rPr>
              <w:t>write_file → modify_registry → spawn_process → network_connect</w:t>
            </w:r>
          </w:p>
        </w:tc>
        <w:tc>
          <w:tcPr>
            <w:tcW w:w="3456" w:type="dxa"/>
          </w:tcPr>
          <w:p w14:paraId="7DD6505B">
            <w:pPr>
              <w:spacing w:line="480" w:lineRule="auto"/>
            </w:pPr>
            <w:r>
              <w:rPr>
                <w:rFonts w:ascii="Times New Roman" w:hAnsi="Times New Roman"/>
                <w:sz w:val="18"/>
              </w:rPr>
              <w:t>MALICIOUS</w:t>
            </w:r>
          </w:p>
        </w:tc>
      </w:tr>
      <w:tr w14:paraId="5561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77AC636">
            <w:pPr>
              <w:spacing w:line="480" w:lineRule="auto"/>
            </w:pPr>
            <w:r>
              <w:rPr>
                <w:rFonts w:ascii="Times New Roman" w:hAnsi="Times New Roman"/>
                <w:sz w:val="18"/>
              </w:rPr>
              <w:t>T3</w:t>
            </w:r>
          </w:p>
        </w:tc>
        <w:tc>
          <w:tcPr>
            <w:tcW w:w="3456" w:type="dxa"/>
          </w:tcPr>
          <w:p w14:paraId="4537D8CC">
            <w:pPr>
              <w:spacing w:line="480" w:lineRule="auto"/>
            </w:pPr>
            <w:r>
              <w:rPr>
                <w:rFonts w:ascii="Times New Roman" w:hAnsi="Times New Roman"/>
                <w:sz w:val="18"/>
              </w:rPr>
              <w:t>spawn_process → persistence → network_connect</w:t>
            </w:r>
          </w:p>
        </w:tc>
        <w:tc>
          <w:tcPr>
            <w:tcW w:w="3456" w:type="dxa"/>
          </w:tcPr>
          <w:p w14:paraId="6AC9E033">
            <w:pPr>
              <w:spacing w:line="480" w:lineRule="auto"/>
            </w:pPr>
            <w:r>
              <w:rPr>
                <w:rFonts w:ascii="Times New Roman" w:hAnsi="Times New Roman"/>
                <w:sz w:val="18"/>
              </w:rPr>
              <w:t>MALICIOUS</w:t>
            </w:r>
          </w:p>
        </w:tc>
      </w:tr>
      <w:tr w14:paraId="5D09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AA16CBE">
            <w:pPr>
              <w:spacing w:line="480" w:lineRule="auto"/>
            </w:pPr>
            <w:r>
              <w:rPr>
                <w:rFonts w:ascii="Times New Roman" w:hAnsi="Times New Roman"/>
                <w:sz w:val="18"/>
              </w:rPr>
              <w:t>T4</w:t>
            </w:r>
          </w:p>
        </w:tc>
        <w:tc>
          <w:tcPr>
            <w:tcW w:w="3456" w:type="dxa"/>
          </w:tcPr>
          <w:p w14:paraId="5BB65C8A">
            <w:pPr>
              <w:spacing w:line="480" w:lineRule="auto"/>
            </w:pPr>
            <w:r>
              <w:rPr>
                <w:rFonts w:ascii="Times New Roman" w:hAnsi="Times New Roman"/>
                <w:sz w:val="18"/>
              </w:rPr>
              <w:t>open_file → write_file → close_file</w:t>
            </w:r>
          </w:p>
        </w:tc>
        <w:tc>
          <w:tcPr>
            <w:tcW w:w="3456" w:type="dxa"/>
          </w:tcPr>
          <w:p w14:paraId="386660F7">
            <w:pPr>
              <w:spacing w:line="480" w:lineRule="auto"/>
            </w:pPr>
            <w:r>
              <w:rPr>
                <w:rFonts w:ascii="Times New Roman" w:hAnsi="Times New Roman"/>
                <w:sz w:val="18"/>
              </w:rPr>
              <w:t>SUSPICIOUS</w:t>
            </w:r>
          </w:p>
        </w:tc>
      </w:tr>
      <w:tr w14:paraId="286F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DD7941A">
            <w:pPr>
              <w:spacing w:line="480" w:lineRule="auto"/>
            </w:pPr>
            <w:r>
              <w:rPr>
                <w:rFonts w:ascii="Times New Roman" w:hAnsi="Times New Roman"/>
                <w:sz w:val="18"/>
              </w:rPr>
              <w:t>T5</w:t>
            </w:r>
          </w:p>
        </w:tc>
        <w:tc>
          <w:tcPr>
            <w:tcW w:w="3456" w:type="dxa"/>
          </w:tcPr>
          <w:p w14:paraId="1BB7094F">
            <w:pPr>
              <w:spacing w:line="480" w:lineRule="auto"/>
            </w:pPr>
            <w:r>
              <w:rPr>
                <w:rFonts w:ascii="Times New Roman" w:hAnsi="Times New Roman"/>
                <w:sz w:val="18"/>
              </w:rPr>
              <w:t>delete_file → delete_file → modify_registry</w:t>
            </w:r>
          </w:p>
        </w:tc>
        <w:tc>
          <w:tcPr>
            <w:tcW w:w="3456" w:type="dxa"/>
          </w:tcPr>
          <w:p w14:paraId="5AB81A97">
            <w:pPr>
              <w:spacing w:line="480" w:lineRule="auto"/>
            </w:pPr>
            <w:r>
              <w:rPr>
                <w:rFonts w:ascii="Times New Roman" w:hAnsi="Times New Roman"/>
                <w:sz w:val="18"/>
              </w:rPr>
              <w:t>SUSPICIOUS / MALICIOUS by score</w:t>
            </w:r>
          </w:p>
        </w:tc>
      </w:tr>
    </w:tbl>
    <w:p w14:paraId="7C574528">
      <w:pPr>
        <w:spacing w:after="80" w:line="480" w:lineRule="auto"/>
      </w:pPr>
      <w:r>
        <w:rPr>
          <w:rFonts w:ascii="Times New Roman" w:hAnsi="Times New Roman"/>
          <w:b w:val="0"/>
          <w:i w:val="0"/>
          <w:sz w:val="21"/>
        </w:rPr>
        <w:t>Each test case is converted to symbols, matched against the regex rules, and processed through the same deterministic transition function. This makes the result reproducible and easy to explain.</w:t>
      </w:r>
    </w:p>
    <w:p w14:paraId="049BCCE4">
      <w:pPr>
        <w:spacing w:line="480" w:lineRule="auto"/>
      </w:pPr>
      <w:r>
        <w:br w:type="page"/>
      </w:r>
    </w:p>
    <w:p w14:paraId="56B98D4C">
      <w:pPr>
        <w:spacing w:after="160" w:line="480" w:lineRule="auto"/>
        <w:jc w:val="center"/>
      </w:pPr>
      <w:r>
        <w:rPr>
          <w:rFonts w:ascii="Times New Roman" w:hAnsi="Times New Roman"/>
          <w:b/>
          <w:i w:val="0"/>
          <w:sz w:val="30"/>
        </w:rPr>
        <w:t>A.9 Sample Console Output</w:t>
      </w:r>
    </w:p>
    <w:p w14:paraId="1B37FCD1">
      <w:pPr>
        <w:spacing w:after="160" w:line="480" w:lineRule="auto"/>
        <w:jc w:val="center"/>
      </w:pPr>
      <w:r>
        <w:rPr>
          <w:rFonts w:ascii="Times New Roman" w:hAnsi="Times New Roman"/>
          <w:b/>
          <w:i w:val="0"/>
          <w:sz w:val="30"/>
        </w:rPr>
        <w:t>A.9 Sample Console Output</w:t>
      </w:r>
    </w:p>
    <w:p w14:paraId="5E1F3597">
      <w:pPr>
        <w:spacing w:line="480" w:lineRule="auto"/>
      </w:pPr>
      <w:r>
        <w:rPr>
          <w:rFonts w:ascii="Courier New" w:hAnsi="Courier New"/>
          <w:sz w:val="17"/>
        </w:rPr>
        <w:t>Input events:</w:t>
      </w:r>
      <w:r>
        <w:rPr>
          <w:rFonts w:ascii="Courier New" w:hAnsi="Courier New"/>
          <w:sz w:val="17"/>
        </w:rPr>
        <w:br w:type="textWrapping"/>
      </w:r>
      <w:r>
        <w:rPr>
          <w:rFonts w:ascii="Courier New" w:hAnsi="Courier New"/>
          <w:sz w:val="17"/>
        </w:rPr>
        <w:t>[open_file, write_file, modify_registry, spawn_process, network_connect]</w:t>
      </w:r>
      <w:r>
        <w:rPr>
          <w:rFonts w:ascii="Courier New" w:hAnsi="Courier New"/>
          <w:sz w:val="17"/>
        </w:rPr>
        <w:br w:type="textWrapping"/>
      </w:r>
      <w:r>
        <w:rPr>
          <w:rFonts w:ascii="Courier New" w:hAnsi="Courier New"/>
          <w:sz w:val="17"/>
        </w:rPr>
        <w:br w:type="textWrapping"/>
      </w:r>
      <w:r>
        <w:rPr>
          <w:rFonts w:ascii="Courier New" w:hAnsi="Courier New"/>
          <w:sz w:val="17"/>
        </w:rPr>
        <w:t>Normalized symbols:</w:t>
      </w:r>
      <w:r>
        <w:rPr>
          <w:rFonts w:ascii="Courier New" w:hAnsi="Courier New"/>
          <w:sz w:val="17"/>
        </w:rPr>
        <w:br w:type="textWrapping"/>
      </w:r>
      <w:r>
        <w:rPr>
          <w:rFonts w:ascii="Courier New" w:hAnsi="Courier New"/>
          <w:sz w:val="17"/>
        </w:rPr>
        <w:t>[OF, WF, MR, SP, NC]</w:t>
      </w:r>
      <w:r>
        <w:rPr>
          <w:rFonts w:ascii="Courier New" w:hAnsi="Courier New"/>
          <w:sz w:val="17"/>
        </w:rPr>
        <w:br w:type="textWrapping"/>
      </w:r>
      <w:r>
        <w:rPr>
          <w:rFonts w:ascii="Courier New" w:hAnsi="Courier New"/>
          <w:sz w:val="17"/>
        </w:rPr>
        <w:br w:type="textWrapping"/>
      </w:r>
      <w:r>
        <w:rPr>
          <w:rFonts w:ascii="Courier New" w:hAnsi="Courier New"/>
          <w:sz w:val="17"/>
        </w:rPr>
        <w:t>Regex hits:</w:t>
      </w:r>
      <w:r>
        <w:rPr>
          <w:rFonts w:ascii="Courier New" w:hAnsi="Courier New"/>
          <w:sz w:val="17"/>
        </w:rPr>
        <w:br w:type="textWrapping"/>
      </w:r>
      <w:r>
        <w:rPr>
          <w:rFonts w:ascii="Courier New" w:hAnsi="Courier New"/>
          <w:sz w:val="17"/>
        </w:rPr>
        <w:t>[mod_persist_net]</w:t>
      </w:r>
      <w:r>
        <w:rPr>
          <w:rFonts w:ascii="Courier New" w:hAnsi="Courier New"/>
          <w:sz w:val="17"/>
        </w:rPr>
        <w:br w:type="textWrapping"/>
      </w:r>
      <w:r>
        <w:rPr>
          <w:rFonts w:ascii="Courier New" w:hAnsi="Courier New"/>
          <w:sz w:val="17"/>
        </w:rPr>
        <w:br w:type="textWrapping"/>
      </w:r>
      <w:r>
        <w:rPr>
          <w:rFonts w:ascii="Courier New" w:hAnsi="Courier New"/>
          <w:sz w:val="17"/>
        </w:rPr>
        <w:t>DFA path:</w:t>
      </w:r>
      <w:r>
        <w:rPr>
          <w:rFonts w:ascii="Courier New" w:hAnsi="Courier New"/>
          <w:sz w:val="17"/>
        </w:rPr>
        <w:br w:type="textWrapping"/>
      </w:r>
      <w:r>
        <w:rPr>
          <w:rFonts w:ascii="Courier New" w:hAnsi="Courier New"/>
          <w:sz w:val="17"/>
        </w:rPr>
        <w:t>q0 -&gt; q0 -&gt; q1 -&gt; q2 -&gt; q2 -&gt; qM</w:t>
      </w:r>
      <w:r>
        <w:rPr>
          <w:rFonts w:ascii="Courier New" w:hAnsi="Courier New"/>
          <w:sz w:val="17"/>
        </w:rPr>
        <w:br w:type="textWrapping"/>
      </w:r>
      <w:r>
        <w:rPr>
          <w:rFonts w:ascii="Courier New" w:hAnsi="Courier New"/>
          <w:sz w:val="17"/>
        </w:rPr>
        <w:br w:type="textWrapping"/>
      </w:r>
      <w:r>
        <w:rPr>
          <w:rFonts w:ascii="Courier New" w:hAnsi="Courier New"/>
          <w:sz w:val="17"/>
        </w:rPr>
        <w:t>Final state: qM</w:t>
      </w:r>
      <w:r>
        <w:rPr>
          <w:rFonts w:ascii="Courier New" w:hAnsi="Courier New"/>
          <w:sz w:val="17"/>
        </w:rPr>
        <w:br w:type="textWrapping"/>
      </w:r>
      <w:r>
        <w:rPr>
          <w:rFonts w:ascii="Courier New" w:hAnsi="Courier New"/>
          <w:sz w:val="17"/>
        </w:rPr>
        <w:t>Accepted: True</w:t>
      </w:r>
      <w:r>
        <w:rPr>
          <w:rFonts w:ascii="Courier New" w:hAnsi="Courier New"/>
          <w:sz w:val="17"/>
        </w:rPr>
        <w:br w:type="textWrapping"/>
      </w:r>
      <w:r>
        <w:rPr>
          <w:rFonts w:ascii="Courier New" w:hAnsi="Courier New"/>
          <w:sz w:val="17"/>
        </w:rPr>
        <w:t>Risk score: 92</w:t>
      </w:r>
      <w:r>
        <w:rPr>
          <w:rFonts w:ascii="Courier New" w:hAnsi="Courier New"/>
          <w:sz w:val="17"/>
        </w:rPr>
        <w:br w:type="textWrapping"/>
      </w:r>
      <w:r>
        <w:rPr>
          <w:rFonts w:ascii="Courier New" w:hAnsi="Courier New"/>
          <w:sz w:val="17"/>
        </w:rPr>
        <w:t>Classification: MALICIOUS</w:t>
      </w:r>
    </w:p>
    <w:p w14:paraId="7186D712">
      <w:pPr>
        <w:spacing w:line="480" w:lineRule="auto"/>
      </w:pPr>
      <w:r>
        <w:br w:type="page"/>
      </w:r>
    </w:p>
    <w:p w14:paraId="74AF442D">
      <w:pPr>
        <w:spacing w:after="160" w:line="480" w:lineRule="auto"/>
        <w:jc w:val="center"/>
      </w:pPr>
      <w:r>
        <w:rPr>
          <w:rFonts w:ascii="Times New Roman" w:hAnsi="Times New Roman"/>
          <w:b/>
          <w:i w:val="0"/>
          <w:sz w:val="30"/>
        </w:rPr>
        <w:t>A.10 Formal Verification Example</w:t>
      </w:r>
    </w:p>
    <w:p w14:paraId="1A5627A3">
      <w:pPr>
        <w:spacing w:after="80" w:line="480" w:lineRule="auto"/>
      </w:pPr>
      <w:r>
        <w:rPr>
          <w:rFonts w:ascii="Times New Roman" w:hAnsi="Times New Roman"/>
          <w:b w:val="0"/>
          <w:i w:val="0"/>
          <w:sz w:val="21"/>
        </w:rPr>
        <w:t>For w = OF WF MR SP NC, start at q0. Apply the extended transition function 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701C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E0B06D1">
            <w:pPr>
              <w:spacing w:line="480" w:lineRule="auto"/>
            </w:pPr>
            <w:r>
              <w:rPr>
                <w:rFonts w:ascii="Times New Roman" w:hAnsi="Times New Roman"/>
                <w:b/>
                <w:sz w:val="19"/>
              </w:rPr>
              <w:t>Step</w:t>
            </w:r>
          </w:p>
        </w:tc>
        <w:tc>
          <w:tcPr>
            <w:tcW w:w="2592" w:type="dxa"/>
            <w:vAlign w:val="center"/>
          </w:tcPr>
          <w:p w14:paraId="0E95826F">
            <w:pPr>
              <w:spacing w:line="480" w:lineRule="auto"/>
            </w:pPr>
            <w:r>
              <w:rPr>
                <w:rFonts w:ascii="Times New Roman" w:hAnsi="Times New Roman"/>
                <w:b/>
                <w:sz w:val="19"/>
              </w:rPr>
              <w:t>Input</w:t>
            </w:r>
          </w:p>
        </w:tc>
        <w:tc>
          <w:tcPr>
            <w:tcW w:w="2592" w:type="dxa"/>
            <w:vAlign w:val="center"/>
          </w:tcPr>
          <w:p w14:paraId="750BF86F">
            <w:pPr>
              <w:spacing w:line="480" w:lineRule="auto"/>
            </w:pPr>
            <w:r>
              <w:rPr>
                <w:rFonts w:ascii="Times New Roman" w:hAnsi="Times New Roman"/>
                <w:b/>
                <w:sz w:val="19"/>
              </w:rPr>
              <w:t>Current State</w:t>
            </w:r>
          </w:p>
        </w:tc>
        <w:tc>
          <w:tcPr>
            <w:tcW w:w="2592" w:type="dxa"/>
            <w:vAlign w:val="center"/>
          </w:tcPr>
          <w:p w14:paraId="1ABB6F6F">
            <w:pPr>
              <w:spacing w:line="480" w:lineRule="auto"/>
            </w:pPr>
            <w:r>
              <w:rPr>
                <w:rFonts w:ascii="Times New Roman" w:hAnsi="Times New Roman"/>
                <w:b/>
                <w:sz w:val="19"/>
              </w:rPr>
              <w:t>Next State</w:t>
            </w:r>
          </w:p>
        </w:tc>
      </w:tr>
      <w:tr w14:paraId="75D3B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21B74E5">
            <w:pPr>
              <w:spacing w:line="480" w:lineRule="auto"/>
            </w:pPr>
            <w:r>
              <w:rPr>
                <w:rFonts w:ascii="Times New Roman" w:hAnsi="Times New Roman"/>
                <w:sz w:val="18"/>
              </w:rPr>
              <w:t>0</w:t>
            </w:r>
          </w:p>
        </w:tc>
        <w:tc>
          <w:tcPr>
            <w:tcW w:w="2592" w:type="dxa"/>
          </w:tcPr>
          <w:p w14:paraId="118A538B">
            <w:pPr>
              <w:spacing w:line="480" w:lineRule="auto"/>
            </w:pPr>
            <w:r>
              <w:rPr>
                <w:rFonts w:ascii="Times New Roman" w:hAnsi="Times New Roman"/>
                <w:sz w:val="18"/>
              </w:rPr>
              <w:t>ε</w:t>
            </w:r>
          </w:p>
        </w:tc>
        <w:tc>
          <w:tcPr>
            <w:tcW w:w="2592" w:type="dxa"/>
          </w:tcPr>
          <w:p w14:paraId="099D33EB">
            <w:pPr>
              <w:spacing w:line="480" w:lineRule="auto"/>
            </w:pPr>
            <w:r>
              <w:rPr>
                <w:rFonts w:ascii="Times New Roman" w:hAnsi="Times New Roman"/>
                <w:sz w:val="18"/>
              </w:rPr>
              <w:t>q0</w:t>
            </w:r>
          </w:p>
        </w:tc>
        <w:tc>
          <w:tcPr>
            <w:tcW w:w="2592" w:type="dxa"/>
          </w:tcPr>
          <w:p w14:paraId="614A2D4F">
            <w:pPr>
              <w:spacing w:line="480" w:lineRule="auto"/>
            </w:pPr>
            <w:r>
              <w:rPr>
                <w:rFonts w:ascii="Times New Roman" w:hAnsi="Times New Roman"/>
                <w:sz w:val="18"/>
              </w:rPr>
              <w:t>q0</w:t>
            </w:r>
          </w:p>
        </w:tc>
      </w:tr>
      <w:tr w14:paraId="770C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33F1CD0">
            <w:pPr>
              <w:spacing w:line="480" w:lineRule="auto"/>
            </w:pPr>
            <w:r>
              <w:rPr>
                <w:rFonts w:ascii="Times New Roman" w:hAnsi="Times New Roman"/>
                <w:sz w:val="18"/>
              </w:rPr>
              <w:t>1</w:t>
            </w:r>
          </w:p>
        </w:tc>
        <w:tc>
          <w:tcPr>
            <w:tcW w:w="2592" w:type="dxa"/>
          </w:tcPr>
          <w:p w14:paraId="19FF9FEB">
            <w:pPr>
              <w:spacing w:line="480" w:lineRule="auto"/>
            </w:pPr>
            <w:r>
              <w:rPr>
                <w:rFonts w:ascii="Times New Roman" w:hAnsi="Times New Roman"/>
                <w:sz w:val="18"/>
              </w:rPr>
              <w:t>OF</w:t>
            </w:r>
          </w:p>
        </w:tc>
        <w:tc>
          <w:tcPr>
            <w:tcW w:w="2592" w:type="dxa"/>
          </w:tcPr>
          <w:p w14:paraId="700C94D9">
            <w:pPr>
              <w:spacing w:line="480" w:lineRule="auto"/>
            </w:pPr>
            <w:r>
              <w:rPr>
                <w:rFonts w:ascii="Times New Roman" w:hAnsi="Times New Roman"/>
                <w:sz w:val="18"/>
              </w:rPr>
              <w:t>q0</w:t>
            </w:r>
          </w:p>
        </w:tc>
        <w:tc>
          <w:tcPr>
            <w:tcW w:w="2592" w:type="dxa"/>
          </w:tcPr>
          <w:p w14:paraId="373C3E0F">
            <w:pPr>
              <w:spacing w:line="480" w:lineRule="auto"/>
            </w:pPr>
            <w:r>
              <w:rPr>
                <w:rFonts w:ascii="Times New Roman" w:hAnsi="Times New Roman"/>
                <w:sz w:val="18"/>
              </w:rPr>
              <w:t>q0</w:t>
            </w:r>
          </w:p>
        </w:tc>
      </w:tr>
      <w:tr w14:paraId="3133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354EEB9">
            <w:pPr>
              <w:spacing w:line="480" w:lineRule="auto"/>
            </w:pPr>
            <w:r>
              <w:rPr>
                <w:rFonts w:ascii="Times New Roman" w:hAnsi="Times New Roman"/>
                <w:sz w:val="18"/>
              </w:rPr>
              <w:t>2</w:t>
            </w:r>
          </w:p>
        </w:tc>
        <w:tc>
          <w:tcPr>
            <w:tcW w:w="2592" w:type="dxa"/>
          </w:tcPr>
          <w:p w14:paraId="7D8FDF56">
            <w:pPr>
              <w:spacing w:line="480" w:lineRule="auto"/>
            </w:pPr>
            <w:r>
              <w:rPr>
                <w:rFonts w:ascii="Times New Roman" w:hAnsi="Times New Roman"/>
                <w:sz w:val="18"/>
              </w:rPr>
              <w:t>WF</w:t>
            </w:r>
          </w:p>
        </w:tc>
        <w:tc>
          <w:tcPr>
            <w:tcW w:w="2592" w:type="dxa"/>
          </w:tcPr>
          <w:p w14:paraId="6E6B72C1">
            <w:pPr>
              <w:spacing w:line="480" w:lineRule="auto"/>
            </w:pPr>
            <w:r>
              <w:rPr>
                <w:rFonts w:ascii="Times New Roman" w:hAnsi="Times New Roman"/>
                <w:sz w:val="18"/>
              </w:rPr>
              <w:t>q0</w:t>
            </w:r>
          </w:p>
        </w:tc>
        <w:tc>
          <w:tcPr>
            <w:tcW w:w="2592" w:type="dxa"/>
          </w:tcPr>
          <w:p w14:paraId="6B1A8B64">
            <w:pPr>
              <w:spacing w:line="480" w:lineRule="auto"/>
            </w:pPr>
            <w:r>
              <w:rPr>
                <w:rFonts w:ascii="Times New Roman" w:hAnsi="Times New Roman"/>
                <w:sz w:val="18"/>
              </w:rPr>
              <w:t>q1</w:t>
            </w:r>
          </w:p>
        </w:tc>
      </w:tr>
      <w:tr w14:paraId="621F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090A226">
            <w:pPr>
              <w:spacing w:line="480" w:lineRule="auto"/>
            </w:pPr>
            <w:r>
              <w:rPr>
                <w:rFonts w:ascii="Times New Roman" w:hAnsi="Times New Roman"/>
                <w:sz w:val="18"/>
              </w:rPr>
              <w:t>3</w:t>
            </w:r>
          </w:p>
        </w:tc>
        <w:tc>
          <w:tcPr>
            <w:tcW w:w="2592" w:type="dxa"/>
          </w:tcPr>
          <w:p w14:paraId="69599F94">
            <w:pPr>
              <w:spacing w:line="480" w:lineRule="auto"/>
            </w:pPr>
            <w:r>
              <w:rPr>
                <w:rFonts w:ascii="Times New Roman" w:hAnsi="Times New Roman"/>
                <w:sz w:val="18"/>
              </w:rPr>
              <w:t>MR</w:t>
            </w:r>
          </w:p>
        </w:tc>
        <w:tc>
          <w:tcPr>
            <w:tcW w:w="2592" w:type="dxa"/>
          </w:tcPr>
          <w:p w14:paraId="188C652D">
            <w:pPr>
              <w:spacing w:line="480" w:lineRule="auto"/>
            </w:pPr>
            <w:r>
              <w:rPr>
                <w:rFonts w:ascii="Times New Roman" w:hAnsi="Times New Roman"/>
                <w:sz w:val="18"/>
              </w:rPr>
              <w:t>q1</w:t>
            </w:r>
          </w:p>
        </w:tc>
        <w:tc>
          <w:tcPr>
            <w:tcW w:w="2592" w:type="dxa"/>
          </w:tcPr>
          <w:p w14:paraId="7ACB9A99">
            <w:pPr>
              <w:spacing w:line="480" w:lineRule="auto"/>
            </w:pPr>
            <w:r>
              <w:rPr>
                <w:rFonts w:ascii="Times New Roman" w:hAnsi="Times New Roman"/>
                <w:sz w:val="18"/>
              </w:rPr>
              <w:t>q2</w:t>
            </w:r>
          </w:p>
        </w:tc>
      </w:tr>
      <w:tr w14:paraId="49D5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B2E0E35">
            <w:pPr>
              <w:spacing w:line="480" w:lineRule="auto"/>
            </w:pPr>
            <w:r>
              <w:rPr>
                <w:rFonts w:ascii="Times New Roman" w:hAnsi="Times New Roman"/>
                <w:sz w:val="18"/>
              </w:rPr>
              <w:t>4</w:t>
            </w:r>
          </w:p>
        </w:tc>
        <w:tc>
          <w:tcPr>
            <w:tcW w:w="2592" w:type="dxa"/>
          </w:tcPr>
          <w:p w14:paraId="50E5BD9D">
            <w:pPr>
              <w:spacing w:line="480" w:lineRule="auto"/>
            </w:pPr>
            <w:r>
              <w:rPr>
                <w:rFonts w:ascii="Times New Roman" w:hAnsi="Times New Roman"/>
                <w:sz w:val="18"/>
              </w:rPr>
              <w:t>SP</w:t>
            </w:r>
          </w:p>
        </w:tc>
        <w:tc>
          <w:tcPr>
            <w:tcW w:w="2592" w:type="dxa"/>
          </w:tcPr>
          <w:p w14:paraId="58DDBFF3">
            <w:pPr>
              <w:spacing w:line="480" w:lineRule="auto"/>
            </w:pPr>
            <w:r>
              <w:rPr>
                <w:rFonts w:ascii="Times New Roman" w:hAnsi="Times New Roman"/>
                <w:sz w:val="18"/>
              </w:rPr>
              <w:t>q2</w:t>
            </w:r>
          </w:p>
        </w:tc>
        <w:tc>
          <w:tcPr>
            <w:tcW w:w="2592" w:type="dxa"/>
          </w:tcPr>
          <w:p w14:paraId="44DC3499">
            <w:pPr>
              <w:spacing w:line="480" w:lineRule="auto"/>
            </w:pPr>
            <w:r>
              <w:rPr>
                <w:rFonts w:ascii="Times New Roman" w:hAnsi="Times New Roman"/>
                <w:sz w:val="18"/>
              </w:rPr>
              <w:t>q2</w:t>
            </w:r>
          </w:p>
        </w:tc>
      </w:tr>
      <w:tr w14:paraId="0F6A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55CEED5">
            <w:pPr>
              <w:spacing w:line="480" w:lineRule="auto"/>
            </w:pPr>
            <w:r>
              <w:rPr>
                <w:rFonts w:ascii="Times New Roman" w:hAnsi="Times New Roman"/>
                <w:sz w:val="18"/>
              </w:rPr>
              <w:t>5</w:t>
            </w:r>
          </w:p>
        </w:tc>
        <w:tc>
          <w:tcPr>
            <w:tcW w:w="2592" w:type="dxa"/>
          </w:tcPr>
          <w:p w14:paraId="5C9AA47A">
            <w:pPr>
              <w:spacing w:line="480" w:lineRule="auto"/>
            </w:pPr>
            <w:r>
              <w:rPr>
                <w:rFonts w:ascii="Times New Roman" w:hAnsi="Times New Roman"/>
                <w:sz w:val="18"/>
              </w:rPr>
              <w:t>NC</w:t>
            </w:r>
          </w:p>
        </w:tc>
        <w:tc>
          <w:tcPr>
            <w:tcW w:w="2592" w:type="dxa"/>
          </w:tcPr>
          <w:p w14:paraId="22320789">
            <w:pPr>
              <w:spacing w:line="480" w:lineRule="auto"/>
            </w:pPr>
            <w:r>
              <w:rPr>
                <w:rFonts w:ascii="Times New Roman" w:hAnsi="Times New Roman"/>
                <w:sz w:val="18"/>
              </w:rPr>
              <w:t>q2</w:t>
            </w:r>
          </w:p>
        </w:tc>
        <w:tc>
          <w:tcPr>
            <w:tcW w:w="2592" w:type="dxa"/>
          </w:tcPr>
          <w:p w14:paraId="5851241B">
            <w:pPr>
              <w:spacing w:line="480" w:lineRule="auto"/>
            </w:pPr>
            <w:r>
              <w:rPr>
                <w:rFonts w:ascii="Times New Roman" w:hAnsi="Times New Roman"/>
                <w:sz w:val="18"/>
              </w:rPr>
              <w:t>qM</w:t>
            </w:r>
          </w:p>
        </w:tc>
      </w:tr>
    </w:tbl>
    <w:p w14:paraId="528B144D">
      <w:pPr>
        <w:spacing w:after="60" w:line="480" w:lineRule="auto"/>
        <w:jc w:val="center"/>
      </w:pPr>
      <w:r>
        <w:rPr>
          <w:rFonts w:ascii="Times New Roman" w:hAnsi="Times New Roman"/>
          <w:b/>
          <w:i w:val="0"/>
          <w:sz w:val="22"/>
        </w:rPr>
        <w:t>Therefore δ*(q0, w) = qM and qM ∈ F, so w is accepted as a malicious behaviour sequence.</w:t>
      </w:r>
    </w:p>
    <w:p w14:paraId="647D5F36">
      <w:pPr>
        <w:spacing w:line="480" w:lineRule="auto"/>
      </w:pPr>
      <w:r>
        <w:br w:type="page"/>
      </w:r>
    </w:p>
    <w:p w14:paraId="66645DA0">
      <w:pPr>
        <w:spacing w:after="160" w:line="480" w:lineRule="auto"/>
        <w:jc w:val="center"/>
      </w:pPr>
      <w:r>
        <w:rPr>
          <w:rFonts w:ascii="Times New Roman" w:hAnsi="Times New Roman"/>
          <w:b/>
          <w:i w:val="0"/>
          <w:sz w:val="30"/>
        </w:rPr>
        <w:t>A.11 DFA and Regex Relationship</w:t>
      </w:r>
    </w:p>
    <w:p w14:paraId="532440FD">
      <w:pPr>
        <w:spacing w:line="480" w:lineRule="auto"/>
        <w:jc w:val="center"/>
      </w:pPr>
      <w:r>
        <w:drawing>
          <wp:inline distT="0" distB="0" distL="114300" distR="114300">
            <wp:extent cx="6400800" cy="2954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6400800" cy="2955151"/>
                    </a:xfrm>
                    <a:prstGeom prst="rect">
                      <a:avLst/>
                    </a:prstGeom>
                  </pic:spPr>
                </pic:pic>
              </a:graphicData>
            </a:graphic>
          </wp:inline>
        </w:drawing>
      </w:r>
    </w:p>
    <w:p w14:paraId="3599174B">
      <w:pPr>
        <w:spacing w:after="80" w:line="480" w:lineRule="auto"/>
      </w:pPr>
      <w:r>
        <w:rPr>
          <w:rFonts w:ascii="Times New Roman" w:hAnsi="Times New Roman"/>
          <w:b w:val="0"/>
          <w:i w:val="0"/>
          <w:sz w:val="21"/>
        </w:rPr>
        <w:t>A regular expression and a DFA can describe the same class of languages: the regular languages. In this project, regex rules are used as readable behaviour signatures, while the DFA provides deterministic step-by-step recognition. The two mechanisms provide complementary evidence and make the final decision easier to audit.</w:t>
      </w:r>
    </w:p>
    <w:p w14:paraId="4BD56BC9">
      <w:pPr>
        <w:spacing w:line="480" w:lineRule="auto"/>
      </w:pPr>
      <w:r>
        <w:br w:type="page"/>
      </w:r>
    </w:p>
    <w:p w14:paraId="298D50E6">
      <w:pPr>
        <w:spacing w:after="160" w:line="480" w:lineRule="auto"/>
        <w:jc w:val="center"/>
      </w:pPr>
      <w:r>
        <w:rPr>
          <w:rFonts w:ascii="Times New Roman" w:hAnsi="Times New Roman"/>
          <w:b/>
          <w:i w:val="0"/>
          <w:sz w:val="30"/>
        </w:rPr>
        <w:t>A.12 IMPLEMENTATION SCREENSHOT - MALICIOUS TRACE</w:t>
      </w:r>
    </w:p>
    <w:p w14:paraId="107872F4">
      <w:pPr>
        <w:spacing w:line="480" w:lineRule="auto"/>
        <w:jc w:val="center"/>
      </w:pPr>
      <w:r>
        <w:drawing>
          <wp:inline distT="0" distB="0" distL="114300" distR="114300">
            <wp:extent cx="6400800" cy="3749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6400800" cy="3749040"/>
                    </a:xfrm>
                    <a:prstGeom prst="rect">
                      <a:avLst/>
                    </a:prstGeom>
                  </pic:spPr>
                </pic:pic>
              </a:graphicData>
            </a:graphic>
          </wp:inline>
        </w:drawing>
      </w:r>
    </w:p>
    <w:p w14:paraId="367937A7">
      <w:pPr>
        <w:spacing w:after="80" w:line="480" w:lineRule="auto"/>
      </w:pPr>
      <w:r>
        <w:rPr>
          <w:rFonts w:ascii="Times New Roman" w:hAnsi="Times New Roman"/>
          <w:b w:val="0"/>
          <w:i w:val="0"/>
          <w:sz w:val="21"/>
        </w:rPr>
        <w:t>Generated implementation screen showing a suspicious event sequence, regex evidence, final DFA state qM, high risk score, and MALICIOUS classification.</w:t>
      </w:r>
    </w:p>
    <w:p w14:paraId="31BB3332">
      <w:pPr>
        <w:spacing w:line="480" w:lineRule="auto"/>
      </w:pPr>
      <w:r>
        <w:br w:type="page"/>
      </w:r>
    </w:p>
    <w:p w14:paraId="797C6B7E">
      <w:pPr>
        <w:spacing w:after="160" w:line="480" w:lineRule="auto"/>
        <w:jc w:val="center"/>
      </w:pPr>
      <w:r>
        <w:rPr>
          <w:rFonts w:ascii="Times New Roman" w:hAnsi="Times New Roman"/>
          <w:b/>
          <w:i w:val="0"/>
          <w:sz w:val="30"/>
        </w:rPr>
        <w:t>A.13 IMPLEMENTATION SCREENSHOT - BENIGN TRACE</w:t>
      </w:r>
    </w:p>
    <w:p w14:paraId="0C011A96">
      <w:pPr>
        <w:spacing w:line="480" w:lineRule="auto"/>
        <w:jc w:val="center"/>
      </w:pPr>
      <w:r>
        <w:drawing>
          <wp:inline distT="0" distB="0" distL="114300" distR="114300">
            <wp:extent cx="6400800" cy="3749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400800" cy="3749040"/>
                    </a:xfrm>
                    <a:prstGeom prst="rect">
                      <a:avLst/>
                    </a:prstGeom>
                  </pic:spPr>
                </pic:pic>
              </a:graphicData>
            </a:graphic>
          </wp:inline>
        </w:drawing>
      </w:r>
    </w:p>
    <w:p w14:paraId="7481C602">
      <w:pPr>
        <w:spacing w:after="80" w:line="480" w:lineRule="auto"/>
      </w:pPr>
      <w:r>
        <w:rPr>
          <w:rFonts w:ascii="Times New Roman" w:hAnsi="Times New Roman"/>
          <w:b w:val="0"/>
          <w:i w:val="0"/>
          <w:sz w:val="21"/>
        </w:rPr>
        <w:t>Generated implementation screen showing a normal file-access sequence with no regex hits, a non-accepting DFA state, low risk score, and BENIGN classification.</w:t>
      </w:r>
    </w:p>
    <w:p w14:paraId="10419779">
      <w:pPr>
        <w:spacing w:line="480" w:lineRule="auto"/>
      </w:pPr>
      <w:r>
        <w:br w:type="page"/>
      </w:r>
    </w:p>
    <w:p w14:paraId="1092C4BD">
      <w:pPr>
        <w:spacing w:after="160" w:line="480" w:lineRule="auto"/>
        <w:jc w:val="center"/>
      </w:pPr>
      <w:r>
        <w:rPr>
          <w:rFonts w:ascii="Times New Roman" w:hAnsi="Times New Roman"/>
          <w:b/>
          <w:i w:val="0"/>
          <w:sz w:val="30"/>
        </w:rPr>
        <w:t>A.14 FINAL MODULE FLOW AND REPORT FORMAT</w:t>
      </w:r>
    </w:p>
    <w:p w14:paraId="28F824D9">
      <w:pPr>
        <w:spacing w:line="480" w:lineRule="auto"/>
        <w:jc w:val="center"/>
      </w:pPr>
      <w:r>
        <w:drawing>
          <wp:inline distT="0" distB="0" distL="114300" distR="114300">
            <wp:extent cx="6400800" cy="2018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6400800" cy="2018714"/>
                    </a:xfrm>
                    <a:prstGeom prst="rect">
                      <a:avLst/>
                    </a:prstGeom>
                  </pic:spPr>
                </pic:pic>
              </a:graphicData>
            </a:graphic>
          </wp:inline>
        </w:drawing>
      </w:r>
    </w:p>
    <w:p w14:paraId="043D3226">
      <w:pPr>
        <w:spacing w:after="100" w:line="480" w:lineRule="auto"/>
      </w:pPr>
      <w:r>
        <w:rPr>
          <w:rFonts w:ascii="Times New Roman" w:hAnsi="Times New Roman"/>
          <w:b/>
          <w:i w:val="0"/>
          <w:sz w:val="24"/>
        </w:rPr>
        <w:t>Generated Report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3C44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B7D0DA9">
            <w:pPr>
              <w:spacing w:line="480" w:lineRule="auto"/>
            </w:pPr>
            <w:r>
              <w:rPr>
                <w:rFonts w:ascii="Times New Roman" w:hAnsi="Times New Roman"/>
                <w:b/>
                <w:sz w:val="19"/>
              </w:rPr>
              <w:t>Field</w:t>
            </w:r>
          </w:p>
        </w:tc>
        <w:tc>
          <w:tcPr>
            <w:tcW w:w="5184" w:type="dxa"/>
            <w:vAlign w:val="center"/>
          </w:tcPr>
          <w:p w14:paraId="58336160">
            <w:pPr>
              <w:spacing w:line="480" w:lineRule="auto"/>
            </w:pPr>
            <w:r>
              <w:rPr>
                <w:rFonts w:ascii="Times New Roman" w:hAnsi="Times New Roman"/>
                <w:b/>
                <w:sz w:val="19"/>
              </w:rPr>
              <w:t>Example</w:t>
            </w:r>
          </w:p>
        </w:tc>
      </w:tr>
      <w:tr w14:paraId="1A6A7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3B5191C">
            <w:pPr>
              <w:spacing w:line="480" w:lineRule="auto"/>
            </w:pPr>
            <w:r>
              <w:rPr>
                <w:rFonts w:ascii="Times New Roman" w:hAnsi="Times New Roman"/>
                <w:sz w:val="18"/>
              </w:rPr>
              <w:t>Original Events</w:t>
            </w:r>
          </w:p>
        </w:tc>
        <w:tc>
          <w:tcPr>
            <w:tcW w:w="5184" w:type="dxa"/>
          </w:tcPr>
          <w:p w14:paraId="7ECA7999">
            <w:pPr>
              <w:spacing w:line="480" w:lineRule="auto"/>
            </w:pPr>
            <w:r>
              <w:rPr>
                <w:rFonts w:ascii="Times New Roman" w:hAnsi="Times New Roman"/>
                <w:sz w:val="18"/>
              </w:rPr>
              <w:t>open_file, write_file, modify_registry, spawn_process, network_connect</w:t>
            </w:r>
          </w:p>
        </w:tc>
      </w:tr>
      <w:tr w14:paraId="099D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7B26185">
            <w:pPr>
              <w:spacing w:line="480" w:lineRule="auto"/>
            </w:pPr>
            <w:r>
              <w:rPr>
                <w:rFonts w:ascii="Times New Roman" w:hAnsi="Times New Roman"/>
                <w:sz w:val="18"/>
              </w:rPr>
              <w:t>Symbols</w:t>
            </w:r>
          </w:p>
        </w:tc>
        <w:tc>
          <w:tcPr>
            <w:tcW w:w="5184" w:type="dxa"/>
          </w:tcPr>
          <w:p w14:paraId="34E97598">
            <w:pPr>
              <w:spacing w:line="480" w:lineRule="auto"/>
            </w:pPr>
            <w:r>
              <w:rPr>
                <w:rFonts w:ascii="Times New Roman" w:hAnsi="Times New Roman"/>
                <w:sz w:val="18"/>
              </w:rPr>
              <w:t>OF WF MR SP NC</w:t>
            </w:r>
          </w:p>
        </w:tc>
      </w:tr>
      <w:tr w14:paraId="416E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0F31092E">
            <w:pPr>
              <w:spacing w:line="480" w:lineRule="auto"/>
            </w:pPr>
            <w:r>
              <w:rPr>
                <w:rFonts w:ascii="Times New Roman" w:hAnsi="Times New Roman"/>
                <w:sz w:val="18"/>
              </w:rPr>
              <w:t>Regex Matches</w:t>
            </w:r>
          </w:p>
        </w:tc>
        <w:tc>
          <w:tcPr>
            <w:tcW w:w="5184" w:type="dxa"/>
          </w:tcPr>
          <w:p w14:paraId="5FFABB40">
            <w:pPr>
              <w:spacing w:line="480" w:lineRule="auto"/>
            </w:pPr>
            <w:r>
              <w:rPr>
                <w:rFonts w:ascii="Times New Roman" w:hAnsi="Times New Roman"/>
                <w:sz w:val="18"/>
              </w:rPr>
              <w:t>mod_persist_net</w:t>
            </w:r>
          </w:p>
        </w:tc>
      </w:tr>
      <w:tr w14:paraId="65C1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3C01655F">
            <w:pPr>
              <w:spacing w:line="480" w:lineRule="auto"/>
            </w:pPr>
            <w:r>
              <w:rPr>
                <w:rFonts w:ascii="Times New Roman" w:hAnsi="Times New Roman"/>
                <w:sz w:val="18"/>
              </w:rPr>
              <w:t>DFA Path</w:t>
            </w:r>
          </w:p>
        </w:tc>
        <w:tc>
          <w:tcPr>
            <w:tcW w:w="5184" w:type="dxa"/>
          </w:tcPr>
          <w:p w14:paraId="7A10A02D">
            <w:pPr>
              <w:spacing w:line="480" w:lineRule="auto"/>
            </w:pPr>
            <w:r>
              <w:rPr>
                <w:rFonts w:ascii="Times New Roman" w:hAnsi="Times New Roman"/>
                <w:sz w:val="18"/>
              </w:rPr>
              <w:t>q0 → q0 → q1 → q2 → q2 → qM</w:t>
            </w:r>
          </w:p>
        </w:tc>
      </w:tr>
      <w:tr w14:paraId="1AE3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ABD13A0">
            <w:pPr>
              <w:spacing w:line="480" w:lineRule="auto"/>
            </w:pPr>
            <w:r>
              <w:rPr>
                <w:rFonts w:ascii="Times New Roman" w:hAnsi="Times New Roman"/>
                <w:sz w:val="18"/>
              </w:rPr>
              <w:t>Final State</w:t>
            </w:r>
          </w:p>
        </w:tc>
        <w:tc>
          <w:tcPr>
            <w:tcW w:w="5184" w:type="dxa"/>
          </w:tcPr>
          <w:p w14:paraId="49014BDB">
            <w:pPr>
              <w:spacing w:line="480" w:lineRule="auto"/>
            </w:pPr>
            <w:r>
              <w:rPr>
                <w:rFonts w:ascii="Times New Roman" w:hAnsi="Times New Roman"/>
                <w:sz w:val="18"/>
              </w:rPr>
              <w:t>qM</w:t>
            </w:r>
          </w:p>
        </w:tc>
      </w:tr>
      <w:tr w14:paraId="2705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4A918AD5">
            <w:pPr>
              <w:spacing w:line="480" w:lineRule="auto"/>
            </w:pPr>
            <w:r>
              <w:rPr>
                <w:rFonts w:ascii="Times New Roman" w:hAnsi="Times New Roman"/>
                <w:sz w:val="18"/>
              </w:rPr>
              <w:t>Risk Score</w:t>
            </w:r>
          </w:p>
        </w:tc>
        <w:tc>
          <w:tcPr>
            <w:tcW w:w="5184" w:type="dxa"/>
          </w:tcPr>
          <w:p w14:paraId="475FE9EC">
            <w:pPr>
              <w:spacing w:line="480" w:lineRule="auto"/>
            </w:pPr>
            <w:r>
              <w:rPr>
                <w:rFonts w:ascii="Times New Roman" w:hAnsi="Times New Roman"/>
                <w:sz w:val="18"/>
              </w:rPr>
              <w:t>92/100</w:t>
            </w:r>
          </w:p>
        </w:tc>
      </w:tr>
      <w:tr w14:paraId="64ABC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tcPr>
          <w:p w14:paraId="16C8B127">
            <w:pPr>
              <w:spacing w:line="480" w:lineRule="auto"/>
            </w:pPr>
            <w:r>
              <w:rPr>
                <w:rFonts w:ascii="Times New Roman" w:hAnsi="Times New Roman"/>
                <w:sz w:val="18"/>
              </w:rPr>
              <w:t>Final Status</w:t>
            </w:r>
          </w:p>
        </w:tc>
        <w:tc>
          <w:tcPr>
            <w:tcW w:w="5184" w:type="dxa"/>
          </w:tcPr>
          <w:p w14:paraId="297D5750">
            <w:pPr>
              <w:spacing w:line="480" w:lineRule="auto"/>
            </w:pPr>
            <w:r>
              <w:rPr>
                <w:rFonts w:ascii="Times New Roman" w:hAnsi="Times New Roman"/>
                <w:sz w:val="18"/>
              </w:rPr>
              <w:t>MALICIOUS</w:t>
            </w:r>
          </w:p>
        </w:tc>
      </w:tr>
    </w:tbl>
    <w:p w14:paraId="4686D0DB">
      <w:pPr>
        <w:spacing w:after="80" w:line="480" w:lineRule="auto"/>
      </w:pPr>
      <w:r>
        <w:rPr>
          <w:rFonts w:ascii="Times New Roman" w:hAnsi="Times New Roman"/>
          <w:b w:val="0"/>
          <w:i w:val="0"/>
          <w:sz w:val="21"/>
        </w:rPr>
        <w:t>The final module combines the normalized event sequence, regular-expression matches, DFA transition path, final state, risk score, and classification into one explainable report. This completes the capstone workflow from behavioural input to deterministic malware detection.</w:t>
      </w:r>
    </w:p>
    <w:sectPr>
      <w:headerReference r:id="rId5" w:type="default"/>
      <w:footerReference r:id="rId6" w:type="default"/>
      <w:pgSz w:w="12240" w:h="15840"/>
      <w:pgMar w:top="792" w:right="936" w:bottom="792" w:left="936" w:header="720" w:footer="720" w:gutter="0"/>
      <w:pgBorders w:offsetFrom="page">
        <w:top w:val="single" w:color="444444" w:sz="8" w:space="16"/>
        <w:left w:val="single" w:color="444444" w:sz="8" w:space="16"/>
        <w:bottom w:val="single" w:color="444444" w:sz="8" w:space="16"/>
        <w:right w:val="single" w:color="444444" w:sz="8" w:space="16"/>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FEBD0">
    <w:pPr>
      <w:pStyle w:val="18"/>
      <w:spacing w:line="480" w:lineRule="auto"/>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DF1A7">
    <w:pPr>
      <w:pStyle w:val="19"/>
      <w:spacing w:line="48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2E40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line="480" w:lineRule="auto"/>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line="480" w:lineRule="auto"/>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line="480" w:lineRule="auto"/>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line="480" w:lineRule="auto"/>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line="480" w:lineRule="auto"/>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line="480" w:lineRule="auto"/>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line="480" w:lineRule="auto"/>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line="480" w:lineRule="auto"/>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line="480" w:lineRule="auto"/>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spacing w:after="0" w:line="480" w:lineRule="auto"/>
    </w:pPr>
    <w:tblPr>
      <w:tblCellMar>
        <w:top w:w="0" w:type="dxa"/>
        <w:left w:w="108" w:type="dxa"/>
        <w:bottom w:w="0" w:type="dxa"/>
        <w:right w:w="108" w:type="dxa"/>
      </w:tblCellMar>
    </w:tblPr>
  </w:style>
  <w:style w:type="paragraph" w:styleId="13">
    <w:name w:val="Body Text"/>
    <w:basedOn w:val="1"/>
    <w:link w:val="144"/>
    <w:unhideWhenUsed/>
    <w:qFormat/>
    <w:uiPriority w:val="99"/>
    <w:pPr>
      <w:spacing w:after="0" w:line="480" w:lineRule="auto"/>
    </w:pPr>
  </w:style>
  <w:style w:type="paragraph" w:styleId="14">
    <w:name w:val="Body Text 2"/>
    <w:basedOn w:val="1"/>
    <w:link w:val="145"/>
    <w:unhideWhenUsed/>
    <w:uiPriority w:val="99"/>
    <w:pPr>
      <w:spacing w:after="0" w:line="480" w:lineRule="auto"/>
    </w:pPr>
  </w:style>
  <w:style w:type="paragraph" w:styleId="15">
    <w:name w:val="Body Text 3"/>
    <w:basedOn w:val="1"/>
    <w:link w:val="146"/>
    <w:unhideWhenUsed/>
    <w:qFormat/>
    <w:uiPriority w:val="99"/>
    <w:pPr>
      <w:spacing w:after="0" w:line="480" w:lineRule="auto"/>
    </w:pPr>
    <w:rPr>
      <w:sz w:val="16"/>
      <w:szCs w:val="16"/>
    </w:rPr>
  </w:style>
  <w:style w:type="paragraph" w:styleId="16">
    <w:name w:val="caption"/>
    <w:basedOn w:val="1"/>
    <w:next w:val="1"/>
    <w:semiHidden/>
    <w:unhideWhenUsed/>
    <w:qFormat/>
    <w:uiPriority w:val="35"/>
    <w:pPr>
      <w:spacing w:after="0" w:line="48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480" w:lineRule="auto"/>
    </w:pPr>
  </w:style>
  <w:style w:type="paragraph" w:styleId="19">
    <w:name w:val="header"/>
    <w:basedOn w:val="1"/>
    <w:link w:val="135"/>
    <w:unhideWhenUsed/>
    <w:qFormat/>
    <w:uiPriority w:val="99"/>
    <w:pPr>
      <w:tabs>
        <w:tab w:val="center" w:pos="4680"/>
        <w:tab w:val="right" w:pos="9360"/>
      </w:tabs>
      <w:spacing w:after="0" w:line="480" w:lineRule="auto"/>
    </w:pPr>
  </w:style>
  <w:style w:type="paragraph" w:styleId="20">
    <w:name w:val="List"/>
    <w:basedOn w:val="1"/>
    <w:unhideWhenUsed/>
    <w:qFormat/>
    <w:uiPriority w:val="99"/>
    <w:pPr>
      <w:spacing w:after="0" w:line="480" w:lineRule="auto"/>
      <w:ind w:left="360" w:hanging="360"/>
      <w:contextualSpacing/>
    </w:pPr>
  </w:style>
  <w:style w:type="paragraph" w:styleId="21">
    <w:name w:val="List 2"/>
    <w:basedOn w:val="1"/>
    <w:unhideWhenUsed/>
    <w:qFormat/>
    <w:uiPriority w:val="99"/>
    <w:pPr>
      <w:spacing w:after="0" w:line="480" w:lineRule="auto"/>
      <w:ind w:left="720" w:hanging="360"/>
      <w:contextualSpacing/>
    </w:pPr>
  </w:style>
  <w:style w:type="paragraph" w:styleId="22">
    <w:name w:val="List 3"/>
    <w:basedOn w:val="1"/>
    <w:unhideWhenUsed/>
    <w:qFormat/>
    <w:uiPriority w:val="99"/>
    <w:pPr>
      <w:spacing w:after="0" w:line="480" w:lineRule="auto"/>
      <w:ind w:left="1080" w:hanging="360"/>
      <w:contextualSpacing/>
    </w:pPr>
  </w:style>
  <w:style w:type="paragraph" w:styleId="23">
    <w:name w:val="List Bullet"/>
    <w:basedOn w:val="1"/>
    <w:unhideWhenUsed/>
    <w:uiPriority w:val="99"/>
    <w:pPr>
      <w:numPr>
        <w:ilvl w:val="0"/>
        <w:numId w:val="1"/>
      </w:numPr>
      <w:spacing w:after="0" w:line="480" w:lineRule="auto"/>
      <w:contextualSpacing/>
    </w:pPr>
  </w:style>
  <w:style w:type="paragraph" w:styleId="24">
    <w:name w:val="List Bullet 2"/>
    <w:basedOn w:val="1"/>
    <w:unhideWhenUsed/>
    <w:uiPriority w:val="99"/>
    <w:pPr>
      <w:numPr>
        <w:ilvl w:val="0"/>
        <w:numId w:val="2"/>
      </w:numPr>
      <w:spacing w:after="0" w:line="480" w:lineRule="auto"/>
      <w:contextualSpacing/>
    </w:pPr>
  </w:style>
  <w:style w:type="paragraph" w:styleId="25">
    <w:name w:val="List Bullet 3"/>
    <w:basedOn w:val="1"/>
    <w:unhideWhenUsed/>
    <w:qFormat/>
    <w:uiPriority w:val="99"/>
    <w:pPr>
      <w:numPr>
        <w:ilvl w:val="0"/>
        <w:numId w:val="3"/>
      </w:numPr>
      <w:spacing w:after="0" w:line="480" w:lineRule="auto"/>
      <w:contextualSpacing/>
    </w:pPr>
  </w:style>
  <w:style w:type="paragraph" w:styleId="26">
    <w:name w:val="List Continue"/>
    <w:basedOn w:val="1"/>
    <w:unhideWhenUsed/>
    <w:qFormat/>
    <w:uiPriority w:val="99"/>
    <w:pPr>
      <w:spacing w:after="0" w:line="480" w:lineRule="auto"/>
      <w:ind w:left="360"/>
      <w:contextualSpacing/>
    </w:pPr>
  </w:style>
  <w:style w:type="paragraph" w:styleId="27">
    <w:name w:val="List Continue 2"/>
    <w:basedOn w:val="1"/>
    <w:unhideWhenUsed/>
    <w:qFormat/>
    <w:uiPriority w:val="99"/>
    <w:pPr>
      <w:spacing w:after="0" w:line="480" w:lineRule="auto"/>
      <w:ind w:left="720"/>
      <w:contextualSpacing/>
    </w:pPr>
  </w:style>
  <w:style w:type="paragraph" w:styleId="28">
    <w:name w:val="List Continue 3"/>
    <w:basedOn w:val="1"/>
    <w:unhideWhenUsed/>
    <w:qFormat/>
    <w:uiPriority w:val="99"/>
    <w:pPr>
      <w:spacing w:after="0" w:line="480" w:lineRule="auto"/>
      <w:ind w:left="1080"/>
      <w:contextualSpacing/>
    </w:pPr>
  </w:style>
  <w:style w:type="paragraph" w:styleId="29">
    <w:name w:val="List Number"/>
    <w:basedOn w:val="1"/>
    <w:unhideWhenUsed/>
    <w:uiPriority w:val="99"/>
    <w:pPr>
      <w:numPr>
        <w:ilvl w:val="0"/>
        <w:numId w:val="4"/>
      </w:numPr>
      <w:spacing w:after="0" w:line="480" w:lineRule="auto"/>
      <w:contextualSpacing/>
    </w:pPr>
  </w:style>
  <w:style w:type="paragraph" w:styleId="30">
    <w:name w:val="List Number 2"/>
    <w:basedOn w:val="1"/>
    <w:unhideWhenUsed/>
    <w:uiPriority w:val="99"/>
    <w:pPr>
      <w:numPr>
        <w:ilvl w:val="0"/>
        <w:numId w:val="5"/>
      </w:numPr>
      <w:spacing w:after="0" w:line="480" w:lineRule="auto"/>
      <w:contextualSpacing/>
    </w:pPr>
  </w:style>
  <w:style w:type="paragraph" w:styleId="31">
    <w:name w:val="List Number 3"/>
    <w:basedOn w:val="1"/>
    <w:unhideWhenUsed/>
    <w:qFormat/>
    <w:uiPriority w:val="99"/>
    <w:pPr>
      <w:numPr>
        <w:ilvl w:val="0"/>
        <w:numId w:val="6"/>
      </w:numPr>
      <w:spacing w:after="0" w:line="480" w:lineRule="auto"/>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0" w:line="480"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line="480" w:lineRule="auto"/>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48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48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48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48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48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48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48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48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48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48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48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48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48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48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48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48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48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48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48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48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48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48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48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48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48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48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48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48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48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48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48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48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48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48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48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48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48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48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48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48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48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48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48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48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48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48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48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48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48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48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48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48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48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48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48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48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48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48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spacing w:after="0" w:line="480" w:lineRule="auto"/>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pPr>
      <w:spacing w:after="0" w:line="480" w:lineRule="auto"/>
    </w:pPr>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0" w:line="480" w:lineRule="auto"/>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spacing w:after="0" w:line="480" w:lineRule="auto"/>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3629</Words>
  <Characters>22723</Characters>
  <Lines>0</Lines>
  <Paragraphs>0</Paragraphs>
  <TotalTime>3</TotalTime>
  <ScaleCrop>false</ScaleCrop>
  <LinksUpToDate>false</LinksUpToDate>
  <CharactersWithSpaces>26278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A.Manoj Reddy</dc:creator>
  <dc:description>generated by python-docx</dc:description>
  <cp:lastModifiedBy>manoj reddy sse</cp:lastModifiedBy>
  <dcterms:modified xsi:type="dcterms:W3CDTF">2026-09-03T12:41:48Z</dcterms:modified>
  <dc:title>Behaviour-Based Malware Detection System Using Deterministic Finite Automata and Regular Expressions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eyJoZGlkIjoiN2RlODY0ZTk5ZDJjYTQ4MTZjMjVlOTYzYzRkYTVjMWQiLCJ1c2VySWQiOiI1Njc0ODExMzMzNzcifQ==</vt:lpwstr>
  </property>
  <property fmtid="{D5CDD505-2E9C-101B-9397-08002B2CF9AE}" pid="3" name="KSOProductBuildVer">
    <vt:lpwstr>1033-12.1.0.28485</vt:lpwstr>
  </property>
  <property fmtid="{D5CDD505-2E9C-101B-9397-08002B2CF9AE}" pid="4" name="ICV">
    <vt:lpwstr>5D3C3AC21AF94DC3909AD650A7375A17_13</vt:lpwstr>
  </property>
</Properties>
</file>