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 w:lineRule="auto" w:line="240"/>
        <w:jc w:val="center"/>
        <w:rPr>
          <w:b w:val="false"/>
          <w:bCs w:val="false"/>
          <w:sz w:val="40"/>
          <w:szCs w:val="40"/>
          <w:lang w:val="en-US"/>
        </w:rPr>
      </w:pPr>
      <w:r>
        <w:rPr>
          <w:b/>
          <w:bCs/>
          <w:sz w:val="72"/>
          <w:szCs w:val="72"/>
          <w:lang w:val="en-US"/>
        </w:rPr>
        <w:t>ML Models with IBM Watson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Continue building the project by deploying the model and integrating it into applications.Deploy the trained model as a web service in IBM Cloud Watson Studio.Integrate the deployed model into applications using the provided API endpoint.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Training the Model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1)Exploring Algorithms: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Discover a variety of machine learning algorithms to find the best one for your project.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2)Data Cleaning: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Learn how to preprocess and clean your data to ensure accurate and reliablemodel training,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3)Optimizing Hyperparameters:</w:t>
      </w:r>
    </w:p>
    <w:p>
      <w:pPr>
        <w:pStyle w:val="style0"/>
        <w:spacing w:after="240" w:lineRule="auto" w:line="240"/>
        <w:ind w:firstLineChars="200"/>
        <w:jc w:val="left"/>
        <w:rPr>
          <w:b/>
          <w:bCs/>
          <w:sz w:val="48"/>
          <w:szCs w:val="48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Explore techniques to optimize hyperparameters and improve your model's performance.</w:t>
      </w:r>
    </w:p>
    <w:p>
      <w:pPr>
        <w:pStyle w:val="style0"/>
        <w:spacing w:after="240" w:lineRule="auto" w:line="240"/>
        <w:ind w:firstLineChars="200"/>
        <w:jc w:val="left"/>
        <w:rPr>
          <w:b/>
          <w:bCs/>
          <w:sz w:val="48"/>
          <w:szCs w:val="48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4)Evaluating the Model: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Learn different methods for evaluating the performance of your machine learning model.</w:t>
      </w: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lang w:val="en-US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Model Deployment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1)Deploying to Watson Studio: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Learn how to deploy your trained model to IBM Cloud Watson Studio for easy access and sharing.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2)Web Service Integration: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Discover how to turn your deployed model into a web service with a user-friendly API.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3)Scalability and Reliability: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Ensure your deployed model can handle high traffic and maintain reliability with cloud-based infrastructure.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Application Integration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1)API Endpoint: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Learn how to retrieve the API endpoint for your deployed model and authenticate requests.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2)Request Format: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Understand the format of the API requests and how to pass input data to your model.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3)Response Handling: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Explore techniques for handling and interpreting the responses from your deployed model.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Real-World Use Cases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1)Healthcare: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Dive into how machine learning models are used for medical image analysis and disease prediction.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2)Finance: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Discover how ML models are employed in fraud detection, risk assessment, and algorithmic trading.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3)Marketing: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Explore the use of machine learning for customer segmentation, recommendation systems, and targeted advertisements.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72"/>
          <w:szCs w:val="72"/>
          <w:u w:val="single" w:color="000000"/>
        </w:rPr>
      </w:pPr>
      <w:r>
        <w:rPr>
          <w:b/>
          <w:bCs/>
          <w:sz w:val="72"/>
          <w:szCs w:val="72"/>
          <w:u w:val="single" w:color="000000"/>
          <w:lang w:val="en-US"/>
        </w:rPr>
        <w:t>Model Monitoring and Improvement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1)Monitoring Dashboard: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See how to set up a monitoring dashboard to keep track of your model's performance over time.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2)Continuous Learning: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Learn how to implement a feedback loop to continuously improve the accuracy and predictions of your model.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3)Retraining Strategies: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Discover different strategies for retraining your model to adapt to evolving data and improve performance.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  <w:lang w:val="en-US"/>
        </w:rPr>
        <w:t>Pitfalls and Best Practices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1)Data Quality: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Understand the importance of high-quality data and how to handle missing or biased data.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2)Model Interpretability: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Explore techniques for making machine learning models more interpretable and explainable.</w:t>
      </w:r>
    </w:p>
    <w:p>
      <w:pPr>
        <w:pStyle w:val="style0"/>
        <w:spacing w:after="240" w:lineRule="auto" w:line="240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3)Ethical Considerations: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Consider the ethical implications of using ML models and ensure fairness and transparency.</w:t>
      </w: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 w:val="false"/>
          <w:bCs w:val="false"/>
          <w:sz w:val="40"/>
          <w:szCs w:val="40"/>
        </w:rPr>
      </w:pPr>
    </w:p>
    <w:p>
      <w:pPr>
        <w:pStyle w:val="style0"/>
        <w:spacing w:after="240" w:lineRule="auto" w:line="240"/>
        <w:jc w:val="left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Conclusion</w:t>
      </w:r>
    </w:p>
    <w:p>
      <w:pPr>
        <w:pStyle w:val="style0"/>
        <w:spacing w:after="240" w:lineRule="auto" w:line="240"/>
        <w:ind w:firstLineChars="200"/>
        <w:jc w:val="left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With IBM Watson, building and deploying ML models is easier than ever. Unlock the power of Al and revolutionize your applications.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389</Words>
  <Characters>2371</Characters>
  <Application>WPS Office</Application>
  <Paragraphs>62</Paragraphs>
  <CharactersWithSpaces>2712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2023-09-26T14:28:57Z</dcterms:created>
  <dc:creator>WPS Office</dc:creator>
  <lastModifiedBy>SM-F127G</lastModifiedBy>
  <dcterms:modified xsi:type="dcterms:W3CDTF">2023-10-26T09:06:27Z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d46b2c7ad2234b98841b09bda993fdd3</vt:lpwstr>
  </property>
</Properties>
</file>