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A667" w14:textId="3A615241" w:rsidR="00674825" w:rsidRDefault="00674825" w:rsidP="00674825">
      <w:pPr>
        <w:spacing w:after="2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253845">
        <w:rPr>
          <w:rFonts w:ascii="Arial" w:hAnsi="Arial" w:cs="Arial"/>
          <w:b/>
          <w:sz w:val="28"/>
          <w:szCs w:val="28"/>
        </w:rPr>
        <w:t>CONTROL Nº</w:t>
      </w:r>
      <w:r>
        <w:rPr>
          <w:rFonts w:ascii="Arial" w:hAnsi="Arial" w:cs="Arial"/>
          <w:b/>
          <w:sz w:val="28"/>
          <w:szCs w:val="28"/>
        </w:rPr>
        <w:t>2</w:t>
      </w:r>
      <w:r w:rsidRPr="00253845">
        <w:rPr>
          <w:rFonts w:ascii="Arial" w:hAnsi="Arial" w:cs="Arial"/>
          <w:b/>
          <w:sz w:val="28"/>
          <w:szCs w:val="28"/>
        </w:rPr>
        <w:t>. 1ªEVALUACIÓN</w:t>
      </w:r>
    </w:p>
    <w:p w14:paraId="677286EC" w14:textId="77777777" w:rsidR="00674825" w:rsidRPr="00253845" w:rsidRDefault="00674825" w:rsidP="00674825">
      <w:pPr>
        <w:spacing w:after="20"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HOJAS DE ESTILO CSS. </w:t>
      </w:r>
      <w:r w:rsidRPr="00801812">
        <w:rPr>
          <w:rFonts w:ascii="Arial" w:hAnsi="Arial" w:cs="Arial"/>
          <w:b/>
          <w:color w:val="1F497D" w:themeColor="text2"/>
          <w:sz w:val="28"/>
          <w:szCs w:val="28"/>
        </w:rPr>
        <w:t>RA2 CE: A-G</w:t>
      </w:r>
    </w:p>
    <w:p w14:paraId="1723E930" w14:textId="77777777" w:rsidR="006E072A" w:rsidRDefault="006E072A" w:rsidP="006E072A">
      <w:pPr>
        <w:spacing w:after="150" w:line="240" w:lineRule="auto"/>
        <w:rPr>
          <w:rFonts w:ascii="Verdana" w:eastAsia="Times New Roman" w:hAnsi="Verdana" w:cs="Times New Roman"/>
          <w:sz w:val="21"/>
          <w:szCs w:val="21"/>
          <w:lang w:eastAsia="es-ES"/>
        </w:rPr>
      </w:pPr>
    </w:p>
    <w:p w14:paraId="57B59381" w14:textId="50F30559" w:rsidR="00C95E97" w:rsidRDefault="006E072A" w:rsidP="009E38D6">
      <w:pPr>
        <w:spacing w:after="240" w:line="360" w:lineRule="auto"/>
        <w:rPr>
          <w:rFonts w:ascii="Verdana" w:eastAsia="Times New Roman" w:hAnsi="Verdana" w:cs="Times New Roman"/>
          <w:sz w:val="21"/>
          <w:szCs w:val="21"/>
          <w:lang w:eastAsia="es-ES"/>
        </w:rPr>
      </w:pPr>
      <w:r>
        <w:rPr>
          <w:rFonts w:ascii="Verdana" w:eastAsia="Times New Roman" w:hAnsi="Verdana" w:cs="Times New Roman"/>
          <w:sz w:val="21"/>
          <w:szCs w:val="21"/>
          <w:lang w:eastAsia="es-ES"/>
        </w:rPr>
        <w:t>A partir del código html proporcionado de base</w:t>
      </w:r>
      <w:r w:rsidR="009040ED">
        <w:rPr>
          <w:rFonts w:ascii="Verdana" w:eastAsia="Times New Roman" w:hAnsi="Verdana" w:cs="Times New Roman"/>
          <w:sz w:val="21"/>
          <w:szCs w:val="21"/>
          <w:lang w:eastAsia="es-ES"/>
        </w:rPr>
        <w:t xml:space="preserve"> (</w:t>
      </w:r>
      <w:r w:rsidR="009040ED" w:rsidRPr="009040ED">
        <w:rPr>
          <w:rFonts w:ascii="Verdana" w:eastAsia="Times New Roman" w:hAnsi="Verdana" w:cs="Times New Roman"/>
          <w:b/>
          <w:bCs/>
          <w:sz w:val="21"/>
          <w:szCs w:val="21"/>
          <w:lang w:eastAsia="es-ES"/>
        </w:rPr>
        <w:t>“</w:t>
      </w:r>
      <w:r w:rsidR="008E6D6F">
        <w:rPr>
          <w:rFonts w:ascii="Verdana" w:eastAsia="Times New Roman" w:hAnsi="Verdana" w:cs="Times New Roman"/>
          <w:b/>
          <w:bCs/>
          <w:sz w:val="21"/>
          <w:szCs w:val="21"/>
          <w:lang w:eastAsia="es-ES"/>
        </w:rPr>
        <w:t>FrikiManga</w:t>
      </w:r>
      <w:r w:rsidR="009040ED" w:rsidRPr="009040ED">
        <w:rPr>
          <w:rFonts w:ascii="Verdana" w:eastAsia="Times New Roman" w:hAnsi="Verdana" w:cs="Times New Roman"/>
          <w:b/>
          <w:bCs/>
          <w:sz w:val="21"/>
          <w:szCs w:val="21"/>
          <w:lang w:eastAsia="es-ES"/>
        </w:rPr>
        <w:t>.html</w:t>
      </w:r>
      <w:r w:rsidR="009040ED" w:rsidRPr="007D3D79">
        <w:rPr>
          <w:rFonts w:ascii="Verdana" w:eastAsia="Times New Roman" w:hAnsi="Verdana" w:cs="Times New Roman"/>
          <w:b/>
          <w:bCs/>
          <w:sz w:val="21"/>
          <w:szCs w:val="21"/>
          <w:highlight w:val="yellow"/>
          <w:lang w:eastAsia="es-ES"/>
        </w:rPr>
        <w:t>”</w:t>
      </w:r>
      <w:r w:rsidR="009040ED" w:rsidRPr="007D3D79">
        <w:rPr>
          <w:rFonts w:ascii="Verdana" w:eastAsia="Times New Roman" w:hAnsi="Verdana" w:cs="Times New Roman"/>
          <w:sz w:val="21"/>
          <w:szCs w:val="21"/>
          <w:highlight w:val="yellow"/>
          <w:lang w:eastAsia="es-ES"/>
        </w:rPr>
        <w:t>)</w:t>
      </w:r>
      <w:r w:rsidRPr="007D3D79">
        <w:rPr>
          <w:rFonts w:ascii="Verdana" w:eastAsia="Times New Roman" w:hAnsi="Verdana" w:cs="Times New Roman"/>
          <w:sz w:val="21"/>
          <w:szCs w:val="21"/>
          <w:highlight w:val="yellow"/>
          <w:lang w:eastAsia="es-ES"/>
        </w:rPr>
        <w:t xml:space="preserve">, añade los </w:t>
      </w:r>
      <w:r w:rsidRPr="007D3D79">
        <w:rPr>
          <w:rFonts w:ascii="Verdana" w:eastAsia="Times New Roman" w:hAnsi="Verdana" w:cs="Times New Roman"/>
          <w:b/>
          <w:bCs/>
          <w:sz w:val="21"/>
          <w:szCs w:val="21"/>
          <w:highlight w:val="yellow"/>
          <w:lang w:eastAsia="es-ES"/>
        </w:rPr>
        <w:t>estilos</w:t>
      </w:r>
      <w:r w:rsidRPr="007D3D79">
        <w:rPr>
          <w:rFonts w:ascii="Verdana" w:eastAsia="Times New Roman" w:hAnsi="Verdana" w:cs="Times New Roman"/>
          <w:sz w:val="21"/>
          <w:szCs w:val="21"/>
          <w:highlight w:val="yellow"/>
          <w:lang w:eastAsia="es-ES"/>
        </w:rPr>
        <w:t xml:space="preserve"> necesarios en </w:t>
      </w:r>
      <w:r w:rsidR="00377E42" w:rsidRPr="007D3D79">
        <w:rPr>
          <w:rFonts w:ascii="Verdana" w:eastAsia="Times New Roman" w:hAnsi="Verdana" w:cs="Times New Roman"/>
          <w:sz w:val="21"/>
          <w:szCs w:val="21"/>
          <w:highlight w:val="yellow"/>
          <w:lang w:eastAsia="es-ES"/>
        </w:rPr>
        <w:t xml:space="preserve">el fichero </w:t>
      </w:r>
      <w:r w:rsidR="00377E42" w:rsidRPr="007D3D79">
        <w:rPr>
          <w:rFonts w:ascii="Verdana" w:eastAsia="Times New Roman" w:hAnsi="Verdana" w:cs="Times New Roman"/>
          <w:b/>
          <w:bCs/>
          <w:sz w:val="21"/>
          <w:szCs w:val="21"/>
          <w:highlight w:val="yellow"/>
          <w:lang w:eastAsia="es-ES"/>
        </w:rPr>
        <w:t>“estilos.css”</w:t>
      </w:r>
      <w:r w:rsidR="007D3D79">
        <w:rPr>
          <w:rFonts w:ascii="Verdana" w:eastAsia="Times New Roman" w:hAnsi="Verdana" w:cs="Times New Roman"/>
          <w:b/>
          <w:bCs/>
          <w:sz w:val="21"/>
          <w:szCs w:val="21"/>
          <w:lang w:eastAsia="es-ES"/>
        </w:rPr>
        <w:t xml:space="preserve"> </w:t>
      </w:r>
      <w:r w:rsidR="007D3D79">
        <w:rPr>
          <w:rFonts w:ascii="Verdana" w:eastAsia="Times New Roman" w:hAnsi="Verdana" w:cs="Times New Roman"/>
          <w:sz w:val="21"/>
          <w:szCs w:val="21"/>
          <w:lang w:eastAsia="es-ES"/>
        </w:rPr>
        <w:t>(también proporcionado y con estilos base que no se pueden tocar)</w:t>
      </w:r>
      <w:r>
        <w:rPr>
          <w:rFonts w:ascii="Verdana" w:eastAsia="Times New Roman" w:hAnsi="Verdana" w:cs="Times New Roman"/>
          <w:sz w:val="21"/>
          <w:szCs w:val="21"/>
          <w:lang w:eastAsia="es-ES"/>
        </w:rPr>
        <w:t>, para conseguir el</w:t>
      </w:r>
      <w:r w:rsidR="00377E42">
        <w:rPr>
          <w:rFonts w:ascii="Verdana" w:eastAsia="Times New Roman" w:hAnsi="Verdana" w:cs="Times New Roman"/>
          <w:sz w:val="21"/>
          <w:szCs w:val="21"/>
          <w:lang w:eastAsia="es-ES"/>
        </w:rPr>
        <w:t xml:space="preserve"> resultado </w:t>
      </w:r>
      <w:r>
        <w:rPr>
          <w:rFonts w:ascii="Verdana" w:eastAsia="Times New Roman" w:hAnsi="Verdana" w:cs="Times New Roman"/>
          <w:sz w:val="21"/>
          <w:szCs w:val="21"/>
          <w:lang w:eastAsia="es-ES"/>
        </w:rPr>
        <w:t>final que se muestra en la imagen, teniendo en cuenta lo siguiente:</w:t>
      </w:r>
    </w:p>
    <w:p w14:paraId="6BE89720" w14:textId="2A675748" w:rsidR="00134156" w:rsidRDefault="00134156" w:rsidP="00FA3F6A">
      <w:pPr>
        <w:pStyle w:val="Prrafodelista"/>
        <w:numPr>
          <w:ilvl w:val="0"/>
          <w:numId w:val="13"/>
        </w:numPr>
        <w:spacing w:after="240" w:line="360" w:lineRule="auto"/>
        <w:ind w:hanging="357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El </w:t>
      </w:r>
      <w:r w:rsidRPr="009E38D6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código html </w:t>
      </w:r>
      <w:r w:rsidR="00811F24" w:rsidRPr="009E38D6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NO</w:t>
      </w:r>
      <w:r w:rsidRPr="009E38D6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 xml:space="preserve"> se puede modificar</w:t>
      </w:r>
      <w:r w:rsidR="00C42D4A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ES"/>
        </w:rPr>
        <w:t>.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583F84">
        <w:rPr>
          <w:rFonts w:ascii="Arial" w:eastAsia="Times New Roman" w:hAnsi="Arial" w:cs="Arial"/>
          <w:sz w:val="24"/>
          <w:szCs w:val="24"/>
          <w:lang w:eastAsia="es-ES"/>
        </w:rPr>
        <w:t>Para los estilos h</w:t>
      </w:r>
      <w:r w:rsidR="00811F24">
        <w:rPr>
          <w:rFonts w:ascii="Arial" w:eastAsia="Times New Roman" w:hAnsi="Arial" w:cs="Arial"/>
          <w:sz w:val="24"/>
          <w:szCs w:val="24"/>
          <w:lang w:eastAsia="es-ES"/>
        </w:rPr>
        <w:t>ay que hacer uso de las clases e identificadores ya establecidos.</w:t>
      </w:r>
    </w:p>
    <w:p w14:paraId="0FB1DB5C" w14:textId="56BC01EE" w:rsidR="00AB4962" w:rsidRDefault="00AB4962" w:rsidP="00FA3F6A">
      <w:pPr>
        <w:pStyle w:val="Prrafodelista"/>
        <w:numPr>
          <w:ilvl w:val="0"/>
          <w:numId w:val="13"/>
        </w:numPr>
        <w:spacing w:after="240" w:line="360" w:lineRule="auto"/>
        <w:ind w:hanging="357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Los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posicionamientos están indicados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para cada elemento donde sea necesario. En los elementos en los que no se indican, no se pueden utilizar posicionamientos, excepto en los contenedores de los elementos que se vayan a posicionar de forma absoluta.</w:t>
      </w:r>
    </w:p>
    <w:p w14:paraId="54FA899B" w14:textId="39F7A6D6" w:rsidR="008F6A7A" w:rsidRDefault="002F5962" w:rsidP="00FA3F6A">
      <w:pPr>
        <w:pStyle w:val="Prrafodelista"/>
        <w:numPr>
          <w:ilvl w:val="0"/>
          <w:numId w:val="13"/>
        </w:numPr>
        <w:spacing w:after="240" w:line="360" w:lineRule="auto"/>
        <w:ind w:hanging="357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Estilos a tener en cuenta</w:t>
      </w:r>
      <w:r w:rsidR="008F6A7A">
        <w:rPr>
          <w:rFonts w:ascii="Arial" w:eastAsia="Times New Roman" w:hAnsi="Arial" w:cs="Arial"/>
          <w:sz w:val="24"/>
          <w:szCs w:val="24"/>
          <w:lang w:eastAsia="es-ES"/>
        </w:rPr>
        <w:t>:</w:t>
      </w:r>
    </w:p>
    <w:p w14:paraId="152B2CA1" w14:textId="5604F177" w:rsidR="002F624A" w:rsidRDefault="002F624A" w:rsidP="002F624A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El </w:t>
      </w:r>
      <w:r w:rsidRPr="002F624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body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debe tener </w:t>
      </w:r>
      <w:r w:rsidRPr="002F624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al menos 5</w:t>
      </w:r>
      <w:r w:rsidR="00C27907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5</w:t>
      </w:r>
      <w:r w:rsidRPr="002F624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0px de anchura</w:t>
      </w:r>
      <w:r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61AFB8E2" w14:textId="39BE1455" w:rsidR="007D3D79" w:rsidRPr="00674825" w:rsidRDefault="00433BF7" w:rsidP="007D3D79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674825">
        <w:rPr>
          <w:rFonts w:ascii="Arial" w:eastAsia="Times New Roman" w:hAnsi="Arial" w:cs="Arial"/>
          <w:sz w:val="24"/>
          <w:szCs w:val="24"/>
          <w:lang w:eastAsia="es-ES"/>
        </w:rPr>
        <w:t xml:space="preserve">Los </w:t>
      </w:r>
      <w:r w:rsidRPr="0067482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colores</w:t>
      </w:r>
      <w:r w:rsidRPr="00674825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7D3D79" w:rsidRPr="00674825">
        <w:rPr>
          <w:rFonts w:ascii="Arial" w:eastAsia="Times New Roman" w:hAnsi="Arial" w:cs="Arial"/>
          <w:sz w:val="24"/>
          <w:szCs w:val="24"/>
          <w:lang w:eastAsia="es-ES"/>
        </w:rPr>
        <w:t xml:space="preserve">usados son los siguientes: black, white, </w:t>
      </w:r>
      <w:r w:rsidR="00413083">
        <w:rPr>
          <w:rFonts w:ascii="Arial" w:eastAsia="Times New Roman" w:hAnsi="Arial" w:cs="Arial"/>
          <w:sz w:val="24"/>
          <w:szCs w:val="24"/>
          <w:lang w:eastAsia="es-ES"/>
        </w:rPr>
        <w:t>Pink.</w:t>
      </w:r>
    </w:p>
    <w:p w14:paraId="6D2A0F6A" w14:textId="31AB965E" w:rsidR="007D3D79" w:rsidRDefault="007D3D79" w:rsidP="007D3D79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Los </w:t>
      </w:r>
      <w:r w:rsidRPr="0085623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tamaños de letra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hay que hacerlos aproximados</w:t>
      </w:r>
      <w:r w:rsidR="00856236">
        <w:rPr>
          <w:rFonts w:ascii="Arial" w:eastAsia="Times New Roman" w:hAnsi="Arial" w:cs="Arial"/>
          <w:sz w:val="24"/>
          <w:szCs w:val="24"/>
          <w:lang w:eastAsia="es-ES"/>
        </w:rPr>
        <w:t xml:space="preserve">, </w:t>
      </w:r>
      <w:r w:rsidR="00413083">
        <w:rPr>
          <w:rFonts w:ascii="Arial" w:eastAsia="Times New Roman" w:hAnsi="Arial" w:cs="Arial"/>
          <w:sz w:val="24"/>
          <w:szCs w:val="24"/>
          <w:lang w:eastAsia="es-ES"/>
        </w:rPr>
        <w:t xml:space="preserve">usando siempre </w:t>
      </w:r>
      <w:r w:rsidR="00856236">
        <w:rPr>
          <w:rFonts w:ascii="Arial" w:eastAsia="Times New Roman" w:hAnsi="Arial" w:cs="Arial"/>
          <w:sz w:val="24"/>
          <w:szCs w:val="24"/>
          <w:lang w:eastAsia="es-ES"/>
        </w:rPr>
        <w:t xml:space="preserve">como referencia el valor </w:t>
      </w:r>
      <w:r w:rsidR="00856236" w:rsidRPr="0085623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em</w:t>
      </w:r>
      <w:r w:rsidR="00856236">
        <w:rPr>
          <w:rFonts w:ascii="Arial" w:eastAsia="Times New Roman" w:hAnsi="Arial" w:cs="Arial"/>
          <w:sz w:val="24"/>
          <w:szCs w:val="24"/>
          <w:lang w:eastAsia="es-ES"/>
        </w:rPr>
        <w:t>;</w:t>
      </w:r>
    </w:p>
    <w:p w14:paraId="54AD5F4F" w14:textId="48274063" w:rsidR="00856236" w:rsidRDefault="00856236" w:rsidP="007D3D79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Los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márgenes y padding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también hay que hacerlos a ojo.</w:t>
      </w:r>
    </w:p>
    <w:p w14:paraId="148A5912" w14:textId="77777777" w:rsidR="00342115" w:rsidRDefault="00342115" w:rsidP="00342115">
      <w:pPr>
        <w:pStyle w:val="Prrafodelista"/>
        <w:numPr>
          <w:ilvl w:val="1"/>
          <w:numId w:val="13"/>
        </w:numPr>
        <w:spacing w:after="240" w:line="360" w:lineRule="auto"/>
        <w:ind w:hanging="357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El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logo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debe </w:t>
      </w:r>
      <w:r w:rsidRPr="007D3D79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posicionarse de forma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absoluta</w:t>
      </w:r>
      <w:r>
        <w:rPr>
          <w:rFonts w:ascii="Arial" w:eastAsia="Times New Roman" w:hAnsi="Arial" w:cs="Arial"/>
          <w:sz w:val="24"/>
          <w:szCs w:val="24"/>
          <w:lang w:eastAsia="es-ES"/>
        </w:rPr>
        <w:t>. Además, debe tener un ancho y alto de 80px.</w:t>
      </w:r>
    </w:p>
    <w:p w14:paraId="664A06AC" w14:textId="1AD22A68" w:rsidR="007D3D79" w:rsidRDefault="007D3D79" w:rsidP="007D3D79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El </w:t>
      </w:r>
      <w:r w:rsidRPr="0085623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nombre de la </w:t>
      </w:r>
      <w:r w:rsidR="008E6D6F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tiend</w:t>
      </w:r>
      <w:r w:rsidRPr="0085623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va con tipo de letra “</w:t>
      </w:r>
      <w:r w:rsidR="003A1C8C">
        <w:rPr>
          <w:rFonts w:ascii="Arial" w:eastAsia="Times New Roman" w:hAnsi="Arial" w:cs="Arial"/>
          <w:sz w:val="24"/>
          <w:szCs w:val="24"/>
          <w:lang w:eastAsia="es-ES"/>
        </w:rPr>
        <w:t>MangaT</w:t>
      </w:r>
      <w:r>
        <w:rPr>
          <w:rFonts w:ascii="Arial" w:eastAsia="Times New Roman" w:hAnsi="Arial" w:cs="Arial"/>
          <w:sz w:val="24"/>
          <w:szCs w:val="24"/>
          <w:lang w:eastAsia="es-ES"/>
        </w:rPr>
        <w:t>”, proporcionada y configurada en el fichero estilos.css para poder utilizarla.</w:t>
      </w:r>
      <w:r w:rsidR="002F624A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</w:p>
    <w:p w14:paraId="6B290627" w14:textId="422E08ED" w:rsidR="00342115" w:rsidRDefault="00342115" w:rsidP="007D3D79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34211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El nombre de la tienda y el slogan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103653">
        <w:rPr>
          <w:rFonts w:ascii="Arial" w:eastAsia="Times New Roman" w:hAnsi="Arial" w:cs="Arial"/>
          <w:sz w:val="24"/>
          <w:szCs w:val="24"/>
          <w:lang w:eastAsia="es-ES"/>
        </w:rPr>
        <w:t>serán elementos de bloque (que es lo que se establece por defecto al ser h3 y h4), es decir, no se les puede tocar la propiedad display. S</w:t>
      </w:r>
      <w:r w:rsidR="00906A4D">
        <w:rPr>
          <w:rFonts w:ascii="Arial" w:eastAsia="Times New Roman" w:hAnsi="Arial" w:cs="Arial"/>
          <w:sz w:val="24"/>
          <w:szCs w:val="24"/>
          <w:lang w:eastAsia="es-ES"/>
        </w:rPr>
        <w:t>iempre estarán centrados, pero como el logo está posicionado de forma absoluta, es como si no estuviese</w:t>
      </w:r>
      <w:r w:rsidR="00103653">
        <w:rPr>
          <w:rFonts w:ascii="Arial" w:eastAsia="Times New Roman" w:hAnsi="Arial" w:cs="Arial"/>
          <w:sz w:val="24"/>
          <w:szCs w:val="24"/>
          <w:lang w:eastAsia="es-ES"/>
        </w:rPr>
        <w:t xml:space="preserve"> y,</w:t>
      </w:r>
      <w:r w:rsidR="00906A4D">
        <w:rPr>
          <w:rFonts w:ascii="Arial" w:eastAsia="Times New Roman" w:hAnsi="Arial" w:cs="Arial"/>
          <w:sz w:val="24"/>
          <w:szCs w:val="24"/>
          <w:lang w:eastAsia="es-ES"/>
        </w:rPr>
        <w:t xml:space="preserve"> por tanto, no se quedan en el centro real, por lo que deberás usar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34211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posiciona</w:t>
      </w:r>
      <w:r w:rsidR="00906A4D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miento</w:t>
      </w:r>
      <w:r w:rsidRPr="0034211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relativ</w:t>
      </w:r>
      <w:r w:rsidR="00906A4D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o </w:t>
      </w:r>
      <w:r w:rsidR="00906A4D">
        <w:rPr>
          <w:rFonts w:ascii="Arial" w:eastAsia="Times New Roman" w:hAnsi="Arial" w:cs="Arial"/>
          <w:sz w:val="24"/>
          <w:szCs w:val="24"/>
          <w:lang w:eastAsia="es-ES"/>
        </w:rPr>
        <w:t>para compensar el</w:t>
      </w:r>
      <w:r w:rsidR="00103653">
        <w:rPr>
          <w:rFonts w:ascii="Arial" w:eastAsia="Times New Roman" w:hAnsi="Arial" w:cs="Arial"/>
          <w:sz w:val="24"/>
          <w:szCs w:val="24"/>
          <w:lang w:eastAsia="es-ES"/>
        </w:rPr>
        <w:t xml:space="preserve"> espacio que ocupa el</w:t>
      </w:r>
      <w:r w:rsidR="00906A4D">
        <w:rPr>
          <w:rFonts w:ascii="Arial" w:eastAsia="Times New Roman" w:hAnsi="Arial" w:cs="Arial"/>
          <w:sz w:val="24"/>
          <w:szCs w:val="24"/>
          <w:lang w:eastAsia="es-ES"/>
        </w:rPr>
        <w:t xml:space="preserve"> logo y que quede</w:t>
      </w:r>
      <w:r w:rsidR="002F624A">
        <w:rPr>
          <w:rFonts w:ascii="Arial" w:eastAsia="Times New Roman" w:hAnsi="Arial" w:cs="Arial"/>
          <w:sz w:val="24"/>
          <w:szCs w:val="24"/>
          <w:lang w:eastAsia="es-ES"/>
        </w:rPr>
        <w:t>n</w:t>
      </w:r>
      <w:r w:rsidR="00906A4D">
        <w:rPr>
          <w:rFonts w:ascii="Arial" w:eastAsia="Times New Roman" w:hAnsi="Arial" w:cs="Arial"/>
          <w:sz w:val="24"/>
          <w:szCs w:val="24"/>
          <w:lang w:eastAsia="es-ES"/>
        </w:rPr>
        <w:t xml:space="preserve"> realmente centrado</w:t>
      </w:r>
      <w:r w:rsidR="002F624A">
        <w:rPr>
          <w:rFonts w:ascii="Arial" w:eastAsia="Times New Roman" w:hAnsi="Arial" w:cs="Arial"/>
          <w:sz w:val="24"/>
          <w:szCs w:val="24"/>
          <w:lang w:eastAsia="es-ES"/>
        </w:rPr>
        <w:t>s.</w:t>
      </w:r>
    </w:p>
    <w:p w14:paraId="5D41CD01" w14:textId="4E73C833" w:rsidR="00132598" w:rsidRDefault="00132598" w:rsidP="007D3D79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Los elementos del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menú principal </w:t>
      </w:r>
      <w:r w:rsidR="008B547B">
        <w:rPr>
          <w:rFonts w:ascii="Arial" w:eastAsia="Times New Roman" w:hAnsi="Arial" w:cs="Arial"/>
          <w:sz w:val="24"/>
          <w:szCs w:val="24"/>
          <w:lang w:eastAsia="es-ES"/>
        </w:rPr>
        <w:t xml:space="preserve">deberán estar </w:t>
      </w:r>
      <w:r w:rsidR="008B547B" w:rsidRPr="008B547B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separados según el tamaño del vw</w:t>
      </w:r>
      <w:r w:rsidR="008B547B">
        <w:rPr>
          <w:rFonts w:ascii="Arial" w:eastAsia="Times New Roman" w:hAnsi="Arial" w:cs="Arial"/>
          <w:sz w:val="24"/>
          <w:szCs w:val="24"/>
          <w:lang w:eastAsia="es-ES"/>
        </w:rPr>
        <w:t xml:space="preserve"> (hacer pruebas hasta dar con el valor aproximado).</w:t>
      </w:r>
    </w:p>
    <w:p w14:paraId="11D4FF0D" w14:textId="3EC39F24" w:rsidR="002F624A" w:rsidRDefault="002F624A" w:rsidP="007D3D79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Al pasar el ratón por encima de cualquier elemento de cualquier menú, </w:t>
      </w:r>
      <w:r>
        <w:rPr>
          <w:rFonts w:ascii="Arial" w:eastAsia="Times New Roman" w:hAnsi="Arial" w:cs="Arial"/>
          <w:sz w:val="24"/>
          <w:szCs w:val="24"/>
          <w:lang w:eastAsia="es-ES"/>
        </w:rPr>
        <w:t>el puntero del ratón debe convertirse en una mano.</w:t>
      </w:r>
    </w:p>
    <w:p w14:paraId="04AD2BD7" w14:textId="3DB64995" w:rsidR="00856236" w:rsidRDefault="00856236" w:rsidP="00856236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Al </w:t>
      </w:r>
      <w:r w:rsidRPr="0085623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pasar el ratón </w:t>
      </w:r>
      <w:r w:rsidR="00FA0DE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por </w:t>
      </w:r>
      <w:r w:rsidRPr="0085623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encima de un elemento del </w:t>
      </w:r>
      <w:r w:rsidR="002F624A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menú</w:t>
      </w:r>
      <w:r w:rsidR="0038168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principal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, debe ponerse con fondo </w:t>
      </w:r>
      <w:r w:rsidR="00591B4E">
        <w:rPr>
          <w:rFonts w:ascii="Arial" w:eastAsia="Times New Roman" w:hAnsi="Arial" w:cs="Arial"/>
          <w:sz w:val="24"/>
          <w:szCs w:val="24"/>
          <w:lang w:eastAsia="es-ES"/>
        </w:rPr>
        <w:t>rosa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y letra blanca.</w:t>
      </w:r>
    </w:p>
    <w:p w14:paraId="358739B8" w14:textId="7028F9C5" w:rsidR="007A4E0B" w:rsidRDefault="007A4E0B" w:rsidP="007A4E0B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lastRenderedPageBreak/>
        <w:t xml:space="preserve">Al </w:t>
      </w:r>
      <w:r w:rsidRPr="0085623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pasar el ratón encima de un elemento del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menú Horizontal </w:t>
      </w:r>
      <w:r w:rsidR="00FA0DE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(que solo aparece en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pantallas pequeñas</w:t>
      </w:r>
      <w:r w:rsidR="00FA0DE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)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, debe ponerse </w:t>
      </w:r>
      <w:r w:rsidR="00132598">
        <w:rPr>
          <w:rFonts w:ascii="Arial" w:eastAsia="Times New Roman" w:hAnsi="Arial" w:cs="Arial"/>
          <w:sz w:val="24"/>
          <w:szCs w:val="24"/>
          <w:lang w:eastAsia="es-ES"/>
        </w:rPr>
        <w:t>la letra de color blanco</w:t>
      </w:r>
      <w:r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583C2F85" w14:textId="0A667D39" w:rsidR="00AB4962" w:rsidRDefault="00AB4962" w:rsidP="00856236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Los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iconos de Instagram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deben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posicionarse de forma relativa</w:t>
      </w:r>
      <w:r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327E13B4" w14:textId="528AE42E" w:rsidR="00AB4962" w:rsidRPr="00AB4962" w:rsidRDefault="00AB4962" w:rsidP="00856236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El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menú Izquierdo se posicionará como elemento flotante.</w:t>
      </w:r>
      <w:r w:rsidR="0010365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</w:t>
      </w:r>
    </w:p>
    <w:p w14:paraId="777A90F1" w14:textId="72AC9FE8" w:rsidR="00A6128C" w:rsidRPr="00856236" w:rsidRDefault="00A6128C" w:rsidP="00856236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Las imágenes de las series tendrán un tamaño de 200x250px.</w:t>
      </w:r>
    </w:p>
    <w:p w14:paraId="35AE2787" w14:textId="2A515E57" w:rsidR="00433BF7" w:rsidRPr="00265C61" w:rsidRDefault="00024120" w:rsidP="00433BF7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Los 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iconos </w:t>
      </w:r>
      <w:r w:rsidRPr="00024120">
        <w:rPr>
          <w:rFonts w:ascii="Arial" w:eastAsia="Times New Roman" w:hAnsi="Arial" w:cs="Arial"/>
          <w:sz w:val="24"/>
          <w:szCs w:val="24"/>
          <w:lang w:eastAsia="es-ES"/>
        </w:rPr>
        <w:t xml:space="preserve">que aparecen en las fichas de </w:t>
      </w:r>
      <w:r w:rsidR="00A6128C">
        <w:rPr>
          <w:rFonts w:ascii="Arial" w:eastAsia="Times New Roman" w:hAnsi="Arial" w:cs="Arial"/>
          <w:sz w:val="24"/>
          <w:szCs w:val="24"/>
          <w:lang w:eastAsia="es-ES"/>
        </w:rPr>
        <w:t>las series</w:t>
      </w:r>
      <w:r w:rsidRPr="00265C61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(</w:t>
      </w:r>
      <w:r w:rsidR="00265C61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capítulos y puntuación</w:t>
      </w:r>
      <w:r w:rsidRPr="00265C61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) se posicionarán de forma relativa.</w:t>
      </w:r>
    </w:p>
    <w:p w14:paraId="7C746627" w14:textId="575759C4" w:rsidR="00C47C57" w:rsidRPr="00C47C57" w:rsidRDefault="002F5962" w:rsidP="00C47C57">
      <w:pPr>
        <w:pStyle w:val="Prrafodelista"/>
        <w:numPr>
          <w:ilvl w:val="1"/>
          <w:numId w:val="13"/>
        </w:num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Las dos partes del pie (</w:t>
      </w:r>
      <w:r w:rsidRPr="002F59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pieIzq y pieDer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) </w:t>
      </w:r>
      <w:r w:rsidRPr="002F5962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se posicionarán de forma flotante</w:t>
      </w:r>
      <w:r>
        <w:rPr>
          <w:rFonts w:ascii="Arial" w:eastAsia="Times New Roman" w:hAnsi="Arial" w:cs="Arial"/>
          <w:sz w:val="24"/>
          <w:szCs w:val="24"/>
          <w:lang w:eastAsia="es-ES"/>
        </w:rPr>
        <w:t>. Cada una de ellas tiene una anchura del 48%.</w:t>
      </w:r>
    </w:p>
    <w:p w14:paraId="3E482E04" w14:textId="77777777" w:rsidR="00C47C57" w:rsidRPr="00C47C57" w:rsidRDefault="00C47C57" w:rsidP="00C47C57">
      <w:pPr>
        <w:spacing w:after="240" w:line="360" w:lineRule="auto"/>
        <w:rPr>
          <w:rFonts w:ascii="Arial" w:eastAsia="Times New Roman" w:hAnsi="Arial" w:cs="Arial"/>
          <w:b/>
          <w:bCs/>
          <w:sz w:val="28"/>
          <w:szCs w:val="28"/>
          <w:lang w:eastAsia="es-ES"/>
        </w:rPr>
      </w:pPr>
      <w:r w:rsidRPr="00C47C57">
        <w:rPr>
          <w:rFonts w:ascii="Arial" w:eastAsia="Times New Roman" w:hAnsi="Arial" w:cs="Arial"/>
          <w:b/>
          <w:bCs/>
          <w:sz w:val="28"/>
          <w:szCs w:val="28"/>
          <w:u w:val="single"/>
          <w:lang w:eastAsia="es-ES"/>
        </w:rPr>
        <w:t>IMPORTANTE:</w:t>
      </w:r>
      <w:r w:rsidRPr="00C47C57">
        <w:rPr>
          <w:rFonts w:ascii="Arial" w:eastAsia="Times New Roman" w:hAnsi="Arial" w:cs="Arial"/>
          <w:sz w:val="28"/>
          <w:szCs w:val="28"/>
          <w:lang w:eastAsia="es-ES"/>
        </w:rPr>
        <w:t xml:space="preserve"> </w:t>
      </w:r>
      <w:r w:rsidRPr="00C47C57">
        <w:rPr>
          <w:rFonts w:ascii="Arial" w:eastAsia="Times New Roman" w:hAnsi="Arial" w:cs="Arial"/>
          <w:sz w:val="28"/>
          <w:szCs w:val="28"/>
          <w:highlight w:val="yellow"/>
          <w:lang w:eastAsia="es-ES"/>
        </w:rPr>
        <w:t xml:space="preserve">Subir al aula virtual únicamente el fichero </w:t>
      </w:r>
      <w:r w:rsidRPr="00C47C57">
        <w:rPr>
          <w:rFonts w:ascii="Arial" w:eastAsia="Times New Roman" w:hAnsi="Arial" w:cs="Arial"/>
          <w:b/>
          <w:bCs/>
          <w:sz w:val="28"/>
          <w:szCs w:val="28"/>
          <w:highlight w:val="yellow"/>
          <w:lang w:eastAsia="es-ES"/>
        </w:rPr>
        <w:t>estilos.css</w:t>
      </w:r>
      <w:r w:rsidRPr="00C47C57">
        <w:rPr>
          <w:rFonts w:ascii="Arial" w:eastAsia="Times New Roman" w:hAnsi="Arial" w:cs="Arial"/>
          <w:b/>
          <w:bCs/>
          <w:sz w:val="28"/>
          <w:szCs w:val="28"/>
          <w:lang w:eastAsia="es-ES"/>
        </w:rPr>
        <w:t xml:space="preserve"> </w:t>
      </w:r>
    </w:p>
    <w:p w14:paraId="78F62C00" w14:textId="23905506" w:rsidR="00265C61" w:rsidRPr="00C47C57" w:rsidRDefault="00C47C57" w:rsidP="00C47C57">
      <w:pPr>
        <w:shd w:val="clear" w:color="auto" w:fill="8DB3E2" w:themeFill="text2" w:themeFillTint="66"/>
        <w:spacing w:after="240" w:line="360" w:lineRule="auto"/>
        <w:jc w:val="center"/>
        <w:rPr>
          <w:rFonts w:ascii="Arial" w:eastAsia="Times New Roman" w:hAnsi="Arial" w:cs="Arial"/>
          <w:sz w:val="24"/>
          <w:szCs w:val="24"/>
          <w:u w:val="single"/>
          <w:lang w:eastAsia="es-ES"/>
        </w:rPr>
      </w:pPr>
      <w:r w:rsidRPr="00C47C57"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>DISEÑOS DE LA WEB SEGÚN EL TAMAÑO DE LA PANTALLA</w:t>
      </w:r>
      <w:r w:rsidRPr="00C47C57">
        <w:rPr>
          <w:rFonts w:ascii="Arial" w:eastAsia="Times New Roman" w:hAnsi="Arial" w:cs="Arial"/>
          <w:sz w:val="24"/>
          <w:szCs w:val="24"/>
          <w:u w:val="single"/>
          <w:lang w:eastAsia="es-ES"/>
        </w:rPr>
        <w:t>:</w:t>
      </w:r>
    </w:p>
    <w:p w14:paraId="05805249" w14:textId="77777777" w:rsidR="00342115" w:rsidRPr="00342115" w:rsidRDefault="00342115" w:rsidP="000F1740">
      <w:pPr>
        <w:pStyle w:val="Prrafodelista"/>
        <w:spacing w:after="0" w:line="240" w:lineRule="auto"/>
        <w:ind w:left="1440"/>
        <w:rPr>
          <w:rFonts w:ascii="Arial" w:eastAsia="Times New Roman" w:hAnsi="Arial" w:cs="Arial"/>
          <w:sz w:val="24"/>
          <w:szCs w:val="24"/>
          <w:lang w:eastAsia="es-ES"/>
        </w:rPr>
      </w:pPr>
    </w:p>
    <w:p w14:paraId="594F3DAF" w14:textId="075F8370" w:rsidR="001D76AA" w:rsidRPr="002050AE" w:rsidRDefault="001D76AA" w:rsidP="001D76AA">
      <w:pPr>
        <w:pStyle w:val="Prrafodelista"/>
        <w:numPr>
          <w:ilvl w:val="0"/>
          <w:numId w:val="14"/>
        </w:numPr>
        <w:spacing w:after="240" w:line="360" w:lineRule="auto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2050AE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Pantallas </w:t>
      </w:r>
      <w:r w:rsidRPr="00C47C57">
        <w:rPr>
          <w:rFonts w:ascii="Arial" w:eastAsia="Times New Roman" w:hAnsi="Arial" w:cs="Arial"/>
          <w:b/>
          <w:bCs/>
          <w:sz w:val="24"/>
          <w:szCs w:val="24"/>
          <w:highlight w:val="green"/>
          <w:lang w:eastAsia="es-ES"/>
        </w:rPr>
        <w:t xml:space="preserve">a partir </w:t>
      </w:r>
      <w:r w:rsidRPr="000E4037">
        <w:rPr>
          <w:rFonts w:ascii="Arial" w:eastAsia="Times New Roman" w:hAnsi="Arial" w:cs="Arial"/>
          <w:b/>
          <w:bCs/>
          <w:sz w:val="24"/>
          <w:szCs w:val="24"/>
          <w:highlight w:val="green"/>
          <w:lang w:eastAsia="es-ES"/>
        </w:rPr>
        <w:t xml:space="preserve">de 961 </w:t>
      </w:r>
      <w:r w:rsidRPr="00C47C57">
        <w:rPr>
          <w:rFonts w:ascii="Arial" w:eastAsia="Times New Roman" w:hAnsi="Arial" w:cs="Arial"/>
          <w:b/>
          <w:bCs/>
          <w:sz w:val="24"/>
          <w:szCs w:val="24"/>
          <w:highlight w:val="green"/>
          <w:lang w:eastAsia="es-ES"/>
        </w:rPr>
        <w:t>píxeles</w:t>
      </w:r>
      <w:r w:rsidRPr="002050AE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:</w:t>
      </w:r>
      <w:r w:rsidRPr="00C1172E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ES"/>
        </w:rPr>
        <w:t>(ver “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FrikiMangaGrande.png”)</w:t>
      </w:r>
      <w:r>
        <w:rPr>
          <w:rFonts w:ascii="Arial" w:eastAsia="Times New Roman" w:hAnsi="Arial" w:cs="Arial"/>
          <w:sz w:val="24"/>
          <w:szCs w:val="24"/>
          <w:lang w:eastAsia="es-ES"/>
        </w:rPr>
        <w:t>:</w:t>
      </w:r>
    </w:p>
    <w:p w14:paraId="003B067D" w14:textId="77777777" w:rsidR="001D76AA" w:rsidRDefault="001D76AA" w:rsidP="001D76AA">
      <w:pPr>
        <w:pStyle w:val="Prrafodelista"/>
        <w:spacing w:after="240" w:line="360" w:lineRule="auto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</w:p>
    <w:p w14:paraId="61A38FE2" w14:textId="1B10249E" w:rsidR="001D76AA" w:rsidRDefault="00957648" w:rsidP="00957648">
      <w:pPr>
        <w:pStyle w:val="Prrafodelista"/>
        <w:spacing w:after="240" w:line="360" w:lineRule="auto"/>
        <w:ind w:left="0"/>
        <w:jc w:val="center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eastAsia="es-ES"/>
        </w:rPr>
        <w:drawing>
          <wp:inline distT="0" distB="0" distL="0" distR="0" wp14:anchorId="55598954" wp14:editId="69E8854E">
            <wp:extent cx="5671185" cy="3176905"/>
            <wp:effectExtent l="0" t="0" r="5715" b="4445"/>
            <wp:docPr id="153738147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81471" name="Imagen 15373814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2435" w14:textId="77777777" w:rsidR="009B3E7B" w:rsidRPr="00EC499F" w:rsidRDefault="009B3E7B" w:rsidP="009B3E7B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EC499F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Características:</w:t>
      </w:r>
    </w:p>
    <w:p w14:paraId="6761D94A" w14:textId="77777777" w:rsidR="009B3E7B" w:rsidRDefault="009B3E7B" w:rsidP="009B3E7B">
      <w:pPr>
        <w:pStyle w:val="Prrafodelista"/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No aparece el segundo menú horizontal.</w:t>
      </w:r>
    </w:p>
    <w:p w14:paraId="2FD9D588" w14:textId="47B94BE8" w:rsidR="009B3E7B" w:rsidRDefault="00313A7D" w:rsidP="009B3E7B">
      <w:pPr>
        <w:pStyle w:val="Prrafodelista"/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Las fichas deben organizarse con flex box</w:t>
      </w:r>
      <w:r w:rsidR="002545E2">
        <w:rPr>
          <w:rFonts w:ascii="Arial" w:eastAsia="Times New Roman" w:hAnsi="Arial" w:cs="Arial"/>
          <w:sz w:val="24"/>
          <w:szCs w:val="24"/>
          <w:lang w:eastAsia="es-ES"/>
        </w:rPr>
        <w:t>, de forma que siempre sean visibles todas ellas, y si no caben en la pantalla, que se bajen a la siguiente línea.</w:t>
      </w:r>
    </w:p>
    <w:p w14:paraId="5E5B3D1A" w14:textId="77777777" w:rsidR="00C47C57" w:rsidRDefault="00C47C57">
      <w:pPr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br w:type="page"/>
      </w:r>
    </w:p>
    <w:p w14:paraId="7DE60E55" w14:textId="731A988D" w:rsidR="00342115" w:rsidRPr="002050AE" w:rsidRDefault="00342115" w:rsidP="00342115">
      <w:pPr>
        <w:pStyle w:val="Prrafodelista"/>
        <w:numPr>
          <w:ilvl w:val="0"/>
          <w:numId w:val="14"/>
        </w:numPr>
        <w:spacing w:after="240" w:line="360" w:lineRule="auto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2050AE">
        <w:rPr>
          <w:rFonts w:ascii="Arial" w:eastAsia="Times New Roman" w:hAnsi="Arial" w:cs="Arial"/>
          <w:b/>
          <w:bCs/>
          <w:sz w:val="24"/>
          <w:szCs w:val="24"/>
          <w:lang w:eastAsia="es-ES"/>
        </w:rPr>
        <w:lastRenderedPageBreak/>
        <w:t xml:space="preserve">Pantallas </w:t>
      </w:r>
      <w:r w:rsidR="000F1740" w:rsidRPr="00C47C57">
        <w:rPr>
          <w:rFonts w:ascii="Arial" w:eastAsia="Times New Roman" w:hAnsi="Arial" w:cs="Arial"/>
          <w:b/>
          <w:bCs/>
          <w:sz w:val="24"/>
          <w:szCs w:val="24"/>
          <w:highlight w:val="green"/>
          <w:lang w:eastAsia="es-ES"/>
        </w:rPr>
        <w:t xml:space="preserve">desde 646 </w:t>
      </w:r>
      <w:r w:rsidRPr="00C47C57">
        <w:rPr>
          <w:rFonts w:ascii="Arial" w:eastAsia="Times New Roman" w:hAnsi="Arial" w:cs="Arial"/>
          <w:b/>
          <w:bCs/>
          <w:sz w:val="24"/>
          <w:szCs w:val="24"/>
          <w:highlight w:val="green"/>
          <w:lang w:eastAsia="es-ES"/>
        </w:rPr>
        <w:t xml:space="preserve">hasta </w:t>
      </w:r>
      <w:r w:rsidR="000F1740" w:rsidRPr="00C47C57">
        <w:rPr>
          <w:rFonts w:ascii="Arial" w:eastAsia="Times New Roman" w:hAnsi="Arial" w:cs="Arial"/>
          <w:b/>
          <w:bCs/>
          <w:sz w:val="24"/>
          <w:szCs w:val="24"/>
          <w:highlight w:val="green"/>
          <w:lang w:eastAsia="es-ES"/>
        </w:rPr>
        <w:t>960</w:t>
      </w:r>
      <w:r w:rsidRPr="00C47C57">
        <w:rPr>
          <w:rFonts w:ascii="Arial" w:eastAsia="Times New Roman" w:hAnsi="Arial" w:cs="Arial"/>
          <w:b/>
          <w:bCs/>
          <w:sz w:val="24"/>
          <w:szCs w:val="24"/>
          <w:highlight w:val="green"/>
          <w:lang w:eastAsia="es-ES"/>
        </w:rPr>
        <w:t xml:space="preserve"> píxeles</w:t>
      </w:r>
      <w:r w:rsidRPr="002050AE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:</w:t>
      </w:r>
      <w:r w:rsidRPr="00C1172E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ES"/>
        </w:rPr>
        <w:t>(ver “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FrikiManga</w:t>
      </w:r>
      <w:r w:rsidR="000F1740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Mediano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.png”)</w:t>
      </w:r>
      <w:r>
        <w:rPr>
          <w:rFonts w:ascii="Arial" w:eastAsia="Times New Roman" w:hAnsi="Arial" w:cs="Arial"/>
          <w:sz w:val="24"/>
          <w:szCs w:val="24"/>
          <w:lang w:eastAsia="es-ES"/>
        </w:rPr>
        <w:t>:</w:t>
      </w:r>
    </w:p>
    <w:p w14:paraId="54C3FDA2" w14:textId="510F4BCA" w:rsidR="00342115" w:rsidRDefault="00957648" w:rsidP="00EC499F">
      <w:pPr>
        <w:spacing w:after="240" w:line="36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eastAsia="es-ES"/>
        </w:rPr>
        <w:drawing>
          <wp:inline distT="0" distB="0" distL="0" distR="0" wp14:anchorId="52DB541B" wp14:editId="52A25266">
            <wp:extent cx="4749217" cy="7248525"/>
            <wp:effectExtent l="0" t="0" r="0" b="0"/>
            <wp:docPr id="58498910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89109" name="Imagen 5849891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128" cy="725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B14F" w14:textId="77777777" w:rsidR="000F1740" w:rsidRPr="00EC499F" w:rsidRDefault="000F1740" w:rsidP="000F1740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EC499F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Características:</w:t>
      </w:r>
    </w:p>
    <w:p w14:paraId="4F0F1823" w14:textId="02B89FBA" w:rsidR="000F1740" w:rsidRDefault="000F1740" w:rsidP="000F1740">
      <w:pPr>
        <w:pStyle w:val="Prrafodelista"/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No aparece el segundo menú horizontal.</w:t>
      </w:r>
    </w:p>
    <w:p w14:paraId="20EAF125" w14:textId="676CAAFC" w:rsidR="000F1740" w:rsidRDefault="000F1740" w:rsidP="000F1740">
      <w:pPr>
        <w:pStyle w:val="Prrafodelista"/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El contenido ocupa un 70%</w:t>
      </w:r>
      <w:r w:rsidR="00FD62F2">
        <w:rPr>
          <w:rFonts w:ascii="Arial" w:eastAsia="Times New Roman" w:hAnsi="Arial" w:cs="Arial"/>
          <w:sz w:val="24"/>
          <w:szCs w:val="24"/>
          <w:lang w:eastAsia="es-ES"/>
        </w:rPr>
        <w:t xml:space="preserve"> y </w:t>
      </w:r>
      <w:r w:rsidR="00230612">
        <w:rPr>
          <w:rFonts w:ascii="Arial" w:eastAsia="Times New Roman" w:hAnsi="Arial" w:cs="Arial"/>
          <w:sz w:val="24"/>
          <w:szCs w:val="24"/>
          <w:lang w:eastAsia="es-ES"/>
        </w:rPr>
        <w:t>debe utilizar el posicionamiento flotante para organizar las fichas.</w:t>
      </w:r>
    </w:p>
    <w:p w14:paraId="3150C8CD" w14:textId="77777777" w:rsidR="009703B9" w:rsidRDefault="009703B9" w:rsidP="00230612">
      <w:pPr>
        <w:pStyle w:val="Prrafodelista"/>
        <w:spacing w:after="0" w:line="240" w:lineRule="auto"/>
        <w:ind w:left="1440"/>
        <w:rPr>
          <w:rFonts w:ascii="Arial" w:eastAsia="Times New Roman" w:hAnsi="Arial" w:cs="Arial"/>
          <w:sz w:val="24"/>
          <w:szCs w:val="24"/>
          <w:lang w:eastAsia="es-ES"/>
        </w:rPr>
      </w:pPr>
    </w:p>
    <w:p w14:paraId="4AB54686" w14:textId="77777777" w:rsidR="00837810" w:rsidRDefault="00837810">
      <w:pPr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br w:type="page"/>
      </w:r>
    </w:p>
    <w:p w14:paraId="56570ECF" w14:textId="099C42A4" w:rsidR="000F1740" w:rsidRPr="002050AE" w:rsidRDefault="000F1740" w:rsidP="000F1740">
      <w:pPr>
        <w:pStyle w:val="Prrafodelista"/>
        <w:numPr>
          <w:ilvl w:val="0"/>
          <w:numId w:val="14"/>
        </w:numPr>
        <w:spacing w:after="240" w:line="360" w:lineRule="auto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2050AE">
        <w:rPr>
          <w:rFonts w:ascii="Arial" w:eastAsia="Times New Roman" w:hAnsi="Arial" w:cs="Arial"/>
          <w:b/>
          <w:bCs/>
          <w:sz w:val="24"/>
          <w:szCs w:val="24"/>
          <w:lang w:eastAsia="es-ES"/>
        </w:rPr>
        <w:lastRenderedPageBreak/>
        <w:t xml:space="preserve">Pantallas </w:t>
      </w:r>
      <w:r w:rsidRPr="00C47C57">
        <w:rPr>
          <w:rFonts w:ascii="Arial" w:eastAsia="Times New Roman" w:hAnsi="Arial" w:cs="Arial"/>
          <w:b/>
          <w:bCs/>
          <w:sz w:val="24"/>
          <w:szCs w:val="24"/>
          <w:highlight w:val="green"/>
          <w:lang w:eastAsia="es-ES"/>
        </w:rPr>
        <w:t>hasta 645 píxeles</w:t>
      </w:r>
      <w:r w:rsidRPr="002050AE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:</w:t>
      </w:r>
      <w:r w:rsidRPr="00C1172E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ES"/>
        </w:rPr>
        <w:t>(ver “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FrikiMangaPeque.png”)</w:t>
      </w:r>
      <w:r>
        <w:rPr>
          <w:rFonts w:ascii="Arial" w:eastAsia="Times New Roman" w:hAnsi="Arial" w:cs="Arial"/>
          <w:sz w:val="24"/>
          <w:szCs w:val="24"/>
          <w:lang w:eastAsia="es-ES"/>
        </w:rPr>
        <w:t>:</w:t>
      </w:r>
    </w:p>
    <w:p w14:paraId="64DFFD81" w14:textId="129CBD91" w:rsidR="000F1740" w:rsidRDefault="00C47C57" w:rsidP="00B24B74">
      <w:pPr>
        <w:pStyle w:val="Prrafodelista"/>
        <w:spacing w:after="240" w:line="360" w:lineRule="auto"/>
        <w:jc w:val="center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eastAsia="es-ES"/>
        </w:rPr>
        <w:drawing>
          <wp:inline distT="0" distB="0" distL="0" distR="0" wp14:anchorId="22210E2A" wp14:editId="1E973AEE">
            <wp:extent cx="3594320" cy="6731826"/>
            <wp:effectExtent l="0" t="0" r="6350" b="0"/>
            <wp:docPr id="84006861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68616" name="Imagen 8400686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466" cy="674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1160" w14:textId="77777777" w:rsidR="000F1740" w:rsidRDefault="000F1740" w:rsidP="000F174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ab/>
        <w:t>Características:</w:t>
      </w:r>
    </w:p>
    <w:p w14:paraId="1A018037" w14:textId="2F2F81A6" w:rsidR="000F1740" w:rsidRDefault="000F1740" w:rsidP="000F1740">
      <w:pPr>
        <w:pStyle w:val="Prrafodelista"/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Desaparece el menú de la izquierda</w:t>
      </w:r>
      <w:r w:rsidR="009B3E7B">
        <w:rPr>
          <w:rFonts w:ascii="Arial" w:eastAsia="Times New Roman" w:hAnsi="Arial" w:cs="Arial"/>
          <w:sz w:val="24"/>
          <w:szCs w:val="24"/>
          <w:lang w:eastAsia="es-ES"/>
        </w:rPr>
        <w:t xml:space="preserve"> y aparece el segundo menú horizontal.</w:t>
      </w:r>
    </w:p>
    <w:p w14:paraId="28E753B0" w14:textId="5258D619" w:rsidR="00C47C57" w:rsidRDefault="00C47C57" w:rsidP="000F1740">
      <w:pPr>
        <w:pStyle w:val="Prrafodelista"/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El menú principal ocupará un 90% y estará centrado.</w:t>
      </w:r>
    </w:p>
    <w:p w14:paraId="1593DCD0" w14:textId="11A6012B" w:rsidR="00C47C57" w:rsidRDefault="00C47C57" w:rsidP="00C47C57">
      <w:pPr>
        <w:pStyle w:val="Prrafodelista"/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El menú horizontal ocupará un 80% y estará centrado.</w:t>
      </w:r>
    </w:p>
    <w:p w14:paraId="46A0901A" w14:textId="0D9C8B24" w:rsidR="000F1740" w:rsidRPr="00837810" w:rsidRDefault="000F1740" w:rsidP="00013D92">
      <w:pPr>
        <w:pStyle w:val="Prrafodelista"/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837810">
        <w:rPr>
          <w:rFonts w:ascii="Arial" w:eastAsia="Times New Roman" w:hAnsi="Arial" w:cs="Arial"/>
          <w:sz w:val="24"/>
          <w:szCs w:val="24"/>
          <w:lang w:eastAsia="es-ES"/>
        </w:rPr>
        <w:t xml:space="preserve">El contenido ahora ocupa un </w:t>
      </w:r>
      <w:r w:rsidR="00837810">
        <w:rPr>
          <w:rFonts w:ascii="Arial" w:eastAsia="Times New Roman" w:hAnsi="Arial" w:cs="Arial"/>
          <w:sz w:val="24"/>
          <w:szCs w:val="24"/>
          <w:lang w:eastAsia="es-ES"/>
        </w:rPr>
        <w:t>88</w:t>
      </w:r>
      <w:r w:rsidRPr="00837810">
        <w:rPr>
          <w:rFonts w:ascii="Arial" w:eastAsia="Times New Roman" w:hAnsi="Arial" w:cs="Arial"/>
          <w:sz w:val="24"/>
          <w:szCs w:val="24"/>
          <w:lang w:eastAsia="es-ES"/>
        </w:rPr>
        <w:t>%</w:t>
      </w:r>
      <w:r w:rsidR="00FD62F2" w:rsidRPr="00837810">
        <w:rPr>
          <w:rFonts w:ascii="Arial" w:eastAsia="Times New Roman" w:hAnsi="Arial" w:cs="Arial"/>
          <w:sz w:val="24"/>
          <w:szCs w:val="24"/>
          <w:lang w:eastAsia="es-ES"/>
        </w:rPr>
        <w:t xml:space="preserve"> y </w:t>
      </w:r>
      <w:r w:rsidR="00837810" w:rsidRPr="00837810">
        <w:rPr>
          <w:rFonts w:ascii="Arial" w:eastAsia="Times New Roman" w:hAnsi="Arial" w:cs="Arial"/>
          <w:sz w:val="24"/>
          <w:szCs w:val="24"/>
          <w:lang w:eastAsia="es-ES"/>
        </w:rPr>
        <w:t>debe utilizar el posicionamiento flotante para organizar las fichas.</w:t>
      </w:r>
    </w:p>
    <w:p w14:paraId="4215B895" w14:textId="77777777" w:rsidR="000F1740" w:rsidRDefault="000F1740" w:rsidP="009040ED">
      <w:p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7433315C" w14:textId="77777777" w:rsidR="00145C76" w:rsidRPr="009040ED" w:rsidRDefault="00145C76" w:rsidP="009040ED">
      <w:pPr>
        <w:spacing w:after="24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sectPr w:rsidR="00145C76" w:rsidRPr="009040ED" w:rsidSect="00C47C57">
      <w:pgSz w:w="11906" w:h="16838"/>
      <w:pgMar w:top="709" w:right="1274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172F"/>
    <w:multiLevelType w:val="hybridMultilevel"/>
    <w:tmpl w:val="56186E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53D29"/>
    <w:multiLevelType w:val="hybridMultilevel"/>
    <w:tmpl w:val="0D12A6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4B6B6A"/>
    <w:multiLevelType w:val="multilevel"/>
    <w:tmpl w:val="1AD60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D27FE"/>
    <w:multiLevelType w:val="hybridMultilevel"/>
    <w:tmpl w:val="F4DA05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E0614"/>
    <w:multiLevelType w:val="hybridMultilevel"/>
    <w:tmpl w:val="7A1048C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35FF3"/>
    <w:multiLevelType w:val="hybridMultilevel"/>
    <w:tmpl w:val="749611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53A21"/>
    <w:multiLevelType w:val="multilevel"/>
    <w:tmpl w:val="8F9AA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BC5FB5"/>
    <w:multiLevelType w:val="multilevel"/>
    <w:tmpl w:val="F99E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FB0F6D"/>
    <w:multiLevelType w:val="hybridMultilevel"/>
    <w:tmpl w:val="7A1048C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617C1B"/>
    <w:multiLevelType w:val="hybridMultilevel"/>
    <w:tmpl w:val="BC9882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3F71EB"/>
    <w:multiLevelType w:val="multilevel"/>
    <w:tmpl w:val="44166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DE208F"/>
    <w:multiLevelType w:val="hybridMultilevel"/>
    <w:tmpl w:val="2AB271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8A4DA2"/>
    <w:multiLevelType w:val="hybridMultilevel"/>
    <w:tmpl w:val="2EA01E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0130F3"/>
    <w:multiLevelType w:val="hybridMultilevel"/>
    <w:tmpl w:val="5192E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293487">
    <w:abstractNumId w:val="8"/>
  </w:num>
  <w:num w:numId="2" w16cid:durableId="125510499">
    <w:abstractNumId w:val="4"/>
  </w:num>
  <w:num w:numId="3" w16cid:durableId="1098254822">
    <w:abstractNumId w:val="9"/>
  </w:num>
  <w:num w:numId="4" w16cid:durableId="1174030777">
    <w:abstractNumId w:val="1"/>
  </w:num>
  <w:num w:numId="5" w16cid:durableId="850872955">
    <w:abstractNumId w:val="13"/>
  </w:num>
  <w:num w:numId="6" w16cid:durableId="543257016">
    <w:abstractNumId w:val="12"/>
  </w:num>
  <w:num w:numId="7" w16cid:durableId="1278878355">
    <w:abstractNumId w:val="6"/>
  </w:num>
  <w:num w:numId="8" w16cid:durableId="765419490">
    <w:abstractNumId w:val="0"/>
  </w:num>
  <w:num w:numId="9" w16cid:durableId="1614903356">
    <w:abstractNumId w:val="2"/>
  </w:num>
  <w:num w:numId="10" w16cid:durableId="1478063659">
    <w:abstractNumId w:val="10"/>
  </w:num>
  <w:num w:numId="11" w16cid:durableId="1407151236">
    <w:abstractNumId w:val="7"/>
  </w:num>
  <w:num w:numId="12" w16cid:durableId="877427426">
    <w:abstractNumId w:val="5"/>
  </w:num>
  <w:num w:numId="13" w16cid:durableId="1111823451">
    <w:abstractNumId w:val="3"/>
  </w:num>
  <w:num w:numId="14" w16cid:durableId="19608691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7E0"/>
    <w:rsid w:val="00005D32"/>
    <w:rsid w:val="00006E63"/>
    <w:rsid w:val="0002193B"/>
    <w:rsid w:val="00024120"/>
    <w:rsid w:val="00053F6A"/>
    <w:rsid w:val="00060099"/>
    <w:rsid w:val="000668CB"/>
    <w:rsid w:val="000D7D98"/>
    <w:rsid w:val="000E4037"/>
    <w:rsid w:val="000F1740"/>
    <w:rsid w:val="00103653"/>
    <w:rsid w:val="0010496F"/>
    <w:rsid w:val="00123363"/>
    <w:rsid w:val="001234AC"/>
    <w:rsid w:val="00132598"/>
    <w:rsid w:val="00134156"/>
    <w:rsid w:val="00134DE8"/>
    <w:rsid w:val="00145C76"/>
    <w:rsid w:val="001601A9"/>
    <w:rsid w:val="001B4DFC"/>
    <w:rsid w:val="001D76AA"/>
    <w:rsid w:val="001E1DC6"/>
    <w:rsid w:val="001E34A7"/>
    <w:rsid w:val="001F0300"/>
    <w:rsid w:val="002050AE"/>
    <w:rsid w:val="00230612"/>
    <w:rsid w:val="002545E2"/>
    <w:rsid w:val="00261CD8"/>
    <w:rsid w:val="00265C61"/>
    <w:rsid w:val="00285D64"/>
    <w:rsid w:val="002B5341"/>
    <w:rsid w:val="002E3722"/>
    <w:rsid w:val="002F5962"/>
    <w:rsid w:val="002F624A"/>
    <w:rsid w:val="00313A7D"/>
    <w:rsid w:val="0032270B"/>
    <w:rsid w:val="00342115"/>
    <w:rsid w:val="00377E42"/>
    <w:rsid w:val="0038168C"/>
    <w:rsid w:val="003A1C8C"/>
    <w:rsid w:val="003D10B2"/>
    <w:rsid w:val="00413083"/>
    <w:rsid w:val="004248BF"/>
    <w:rsid w:val="00433BF7"/>
    <w:rsid w:val="00435981"/>
    <w:rsid w:val="004662CF"/>
    <w:rsid w:val="004A5C6B"/>
    <w:rsid w:val="004A75E2"/>
    <w:rsid w:val="005102A6"/>
    <w:rsid w:val="0051192B"/>
    <w:rsid w:val="00583F84"/>
    <w:rsid w:val="00586043"/>
    <w:rsid w:val="00591B4E"/>
    <w:rsid w:val="00593BF8"/>
    <w:rsid w:val="005A0A79"/>
    <w:rsid w:val="005D1909"/>
    <w:rsid w:val="00624D47"/>
    <w:rsid w:val="00637D08"/>
    <w:rsid w:val="00651B16"/>
    <w:rsid w:val="00674825"/>
    <w:rsid w:val="006A49AF"/>
    <w:rsid w:val="006B4EEB"/>
    <w:rsid w:val="006C5908"/>
    <w:rsid w:val="006E072A"/>
    <w:rsid w:val="006E404F"/>
    <w:rsid w:val="006F23B6"/>
    <w:rsid w:val="00727FC1"/>
    <w:rsid w:val="00743A58"/>
    <w:rsid w:val="0077098E"/>
    <w:rsid w:val="00783708"/>
    <w:rsid w:val="00787AF2"/>
    <w:rsid w:val="00791387"/>
    <w:rsid w:val="007935BA"/>
    <w:rsid w:val="007A0A75"/>
    <w:rsid w:val="007A4E0B"/>
    <w:rsid w:val="007C36D9"/>
    <w:rsid w:val="007D3D79"/>
    <w:rsid w:val="00811F24"/>
    <w:rsid w:val="00814C97"/>
    <w:rsid w:val="00833EB5"/>
    <w:rsid w:val="00837810"/>
    <w:rsid w:val="0085346B"/>
    <w:rsid w:val="00856236"/>
    <w:rsid w:val="00885216"/>
    <w:rsid w:val="008B547B"/>
    <w:rsid w:val="008C4161"/>
    <w:rsid w:val="008E6D6F"/>
    <w:rsid w:val="008F6A7A"/>
    <w:rsid w:val="008F7B1A"/>
    <w:rsid w:val="009040ED"/>
    <w:rsid w:val="00906A4D"/>
    <w:rsid w:val="009163F5"/>
    <w:rsid w:val="009221D1"/>
    <w:rsid w:val="009468AD"/>
    <w:rsid w:val="00957648"/>
    <w:rsid w:val="009703B9"/>
    <w:rsid w:val="009B3E7B"/>
    <w:rsid w:val="009C264E"/>
    <w:rsid w:val="009C715B"/>
    <w:rsid w:val="009E16A4"/>
    <w:rsid w:val="009E38D6"/>
    <w:rsid w:val="009F7093"/>
    <w:rsid w:val="00A515F5"/>
    <w:rsid w:val="00A52217"/>
    <w:rsid w:val="00A6128C"/>
    <w:rsid w:val="00A91A40"/>
    <w:rsid w:val="00AB4962"/>
    <w:rsid w:val="00AB56BF"/>
    <w:rsid w:val="00AC71C6"/>
    <w:rsid w:val="00AF4CFD"/>
    <w:rsid w:val="00B16186"/>
    <w:rsid w:val="00B24B74"/>
    <w:rsid w:val="00B316EF"/>
    <w:rsid w:val="00B337E0"/>
    <w:rsid w:val="00B52D09"/>
    <w:rsid w:val="00B775B3"/>
    <w:rsid w:val="00BB4AD6"/>
    <w:rsid w:val="00BD0F6D"/>
    <w:rsid w:val="00BE27B1"/>
    <w:rsid w:val="00C1172E"/>
    <w:rsid w:val="00C27907"/>
    <w:rsid w:val="00C42D4A"/>
    <w:rsid w:val="00C47C57"/>
    <w:rsid w:val="00C902BB"/>
    <w:rsid w:val="00C95E97"/>
    <w:rsid w:val="00CF1402"/>
    <w:rsid w:val="00CF634F"/>
    <w:rsid w:val="00D00450"/>
    <w:rsid w:val="00D22985"/>
    <w:rsid w:val="00D82D66"/>
    <w:rsid w:val="00DA14DE"/>
    <w:rsid w:val="00DB4CA2"/>
    <w:rsid w:val="00E14725"/>
    <w:rsid w:val="00E16F04"/>
    <w:rsid w:val="00E7229B"/>
    <w:rsid w:val="00E961ED"/>
    <w:rsid w:val="00EC499F"/>
    <w:rsid w:val="00EF241B"/>
    <w:rsid w:val="00F009A0"/>
    <w:rsid w:val="00F21C43"/>
    <w:rsid w:val="00F22654"/>
    <w:rsid w:val="00F36515"/>
    <w:rsid w:val="00F42CE0"/>
    <w:rsid w:val="00F65188"/>
    <w:rsid w:val="00F85F9F"/>
    <w:rsid w:val="00FA0DE2"/>
    <w:rsid w:val="00FA3F6A"/>
    <w:rsid w:val="00FB2FF1"/>
    <w:rsid w:val="00FD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D9AE4"/>
  <w15:docId w15:val="{3BB986E2-858A-4172-90FC-1D97A55AD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D0F6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601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601A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31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31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316EF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sc0">
    <w:name w:val="sc0"/>
    <w:basedOn w:val="Fuentedeprrafopredeter"/>
    <w:rsid w:val="00B316EF"/>
  </w:style>
  <w:style w:type="character" w:customStyle="1" w:styleId="sc2">
    <w:name w:val="sc2"/>
    <w:basedOn w:val="Fuentedeprrafopredeter"/>
    <w:rsid w:val="00B316EF"/>
  </w:style>
  <w:style w:type="character" w:customStyle="1" w:styleId="kw2">
    <w:name w:val="kw2"/>
    <w:basedOn w:val="Fuentedeprrafopredeter"/>
    <w:rsid w:val="00B316EF"/>
  </w:style>
  <w:style w:type="character" w:customStyle="1" w:styleId="sy0">
    <w:name w:val="sy0"/>
    <w:basedOn w:val="Fuentedeprrafopredeter"/>
    <w:rsid w:val="00B316EF"/>
  </w:style>
  <w:style w:type="character" w:customStyle="1" w:styleId="st0">
    <w:name w:val="st0"/>
    <w:basedOn w:val="Fuentedeprrafopredeter"/>
    <w:rsid w:val="00B316EF"/>
  </w:style>
  <w:style w:type="character" w:customStyle="1" w:styleId="kw3">
    <w:name w:val="kw3"/>
    <w:basedOn w:val="Fuentedeprrafopredeter"/>
    <w:rsid w:val="00B316EF"/>
  </w:style>
  <w:style w:type="paragraph" w:customStyle="1" w:styleId="Epgrafe1">
    <w:name w:val="Epígrafe1"/>
    <w:basedOn w:val="Normal"/>
    <w:rsid w:val="00593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93BF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93BF8"/>
    <w:rPr>
      <w:rFonts w:ascii="Courier New" w:eastAsia="Times New Roman" w:hAnsi="Courier New" w:cs="Courier New"/>
      <w:sz w:val="20"/>
      <w:szCs w:val="20"/>
    </w:rPr>
  </w:style>
  <w:style w:type="paragraph" w:customStyle="1" w:styleId="Epgrafe2">
    <w:name w:val="Epígrafe2"/>
    <w:basedOn w:val="Normal"/>
    <w:rsid w:val="00322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65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1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92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6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5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4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8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5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550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Jana</cp:lastModifiedBy>
  <cp:revision>78</cp:revision>
  <dcterms:created xsi:type="dcterms:W3CDTF">2019-12-01T19:00:00Z</dcterms:created>
  <dcterms:modified xsi:type="dcterms:W3CDTF">2025-11-17T21:36:00Z</dcterms:modified>
</cp:coreProperties>
</file>