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4EF3A1BD" w14:textId="568E4AE6" w:rsidR="00D110EC" w:rsidRDefault="00D110EC" w:rsidP="00D110EC">
      <w:pPr>
        <w:rPr>
          <w:b/>
        </w:rPr>
      </w:pP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53"/>
        <w:gridCol w:w="6911"/>
      </w:tblGrid>
      <w:tr w:rsidR="00D110EC" w14:paraId="4A658FC7" w14:textId="77777777" w:rsidTr="00416B89">
        <w:trPr>
          <w:trHeight w:val="440"/>
        </w:trPr>
        <w:tc>
          <w:tcPr>
            <w:tcW w:w="9498" w:type="dxa"/>
            <w:gridSpan w:val="3"/>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gridSpan w:val="3"/>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gridSpan w:val="2"/>
            <w:vAlign w:val="center"/>
          </w:tcPr>
          <w:p w14:paraId="69922EAD" w14:textId="77777777" w:rsidR="00D110EC" w:rsidRDefault="00C93B06" w:rsidP="00C27FB0">
            <w:pPr>
              <w:rPr>
                <w:b/>
              </w:rPr>
            </w:pPr>
            <w:r>
              <w:rPr>
                <w:b/>
              </w:rPr>
              <w:t>Diego Orlando Velásquez Mancilla</w:t>
            </w:r>
          </w:p>
          <w:p w14:paraId="01D87D99" w14:textId="312E63DB" w:rsidR="00454912" w:rsidRDefault="000E504D" w:rsidP="00C27FB0">
            <w:pPr>
              <w:rPr>
                <w:b/>
              </w:rPr>
            </w:pPr>
            <w:r w:rsidRPr="000E504D">
              <w:rPr>
                <w:b/>
              </w:rPr>
              <w:t>Franco Saldía Francke</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gridSpan w:val="2"/>
            <w:vAlign w:val="center"/>
          </w:tcPr>
          <w:p w14:paraId="5CF56B3E" w14:textId="77777777" w:rsidR="00D110EC" w:rsidRDefault="00C93B06" w:rsidP="00C27FB0">
            <w:pPr>
              <w:rPr>
                <w:b/>
              </w:rPr>
            </w:pPr>
            <w:r>
              <w:rPr>
                <w:b/>
              </w:rPr>
              <w:t>21.010.181-0</w:t>
            </w:r>
          </w:p>
          <w:p w14:paraId="0FE9D104" w14:textId="74EDF5CF" w:rsidR="00454912" w:rsidRDefault="000E504D" w:rsidP="00C27FB0">
            <w:pPr>
              <w:rPr>
                <w:b/>
              </w:rPr>
            </w:pPr>
            <w:r w:rsidRPr="000E504D">
              <w:rPr>
                <w:b/>
              </w:rPr>
              <w:t>17.069.910-6</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gridSpan w:val="2"/>
            <w:vAlign w:val="center"/>
          </w:tcPr>
          <w:p w14:paraId="260762BD" w14:textId="6A65797E" w:rsidR="00D110EC" w:rsidRDefault="00C93B06"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gridSpan w:val="2"/>
            <w:vAlign w:val="center"/>
          </w:tcPr>
          <w:p w14:paraId="75CFA63E" w14:textId="29192498" w:rsidR="00D110EC" w:rsidRDefault="00C93B06" w:rsidP="00C27FB0">
            <w:pPr>
              <w:rPr>
                <w:b/>
              </w:rPr>
            </w:pPr>
            <w:r>
              <w:rPr>
                <w:b/>
              </w:rPr>
              <w:t>Puerto Montt</w:t>
            </w:r>
          </w:p>
        </w:tc>
      </w:tr>
      <w:tr w:rsidR="00D110EC" w14:paraId="3EAF08E7" w14:textId="77777777" w:rsidTr="00416B89">
        <w:trPr>
          <w:trHeight w:val="440"/>
        </w:trPr>
        <w:tc>
          <w:tcPr>
            <w:tcW w:w="9498" w:type="dxa"/>
            <w:gridSpan w:val="3"/>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gridSpan w:val="3"/>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r w:rsidR="00D110EC" w14:paraId="362C76C0" w14:textId="77777777" w:rsidTr="14C86939">
        <w:trPr>
          <w:trHeight w:val="440"/>
        </w:trPr>
        <w:tc>
          <w:tcPr>
            <w:tcW w:w="2587" w:type="dxa"/>
            <w:gridSpan w:val="2"/>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0AB6C47" w:rsidR="00D110EC" w:rsidRPr="0082010D" w:rsidRDefault="0082010D" w:rsidP="00DC7A34">
            <w:pPr>
              <w:rPr>
                <w:b/>
                <w:iCs/>
              </w:rPr>
            </w:pPr>
            <w:r w:rsidRPr="0082010D">
              <w:rPr>
                <w:rFonts w:ascii="Calibri" w:hAnsi="Calibri" w:cs="Arial"/>
                <w:iCs/>
                <w:sz w:val="20"/>
                <w:szCs w:val="20"/>
                <w:lang w:eastAsia="es-CL"/>
              </w:rPr>
              <w:t>FerreDash: Dashboar Gerencial</w:t>
            </w:r>
          </w:p>
        </w:tc>
      </w:tr>
      <w:tr w:rsidR="00D110EC" w14:paraId="3EF8FD0A" w14:textId="77777777" w:rsidTr="14C86939">
        <w:trPr>
          <w:trHeight w:val="418"/>
        </w:trPr>
        <w:tc>
          <w:tcPr>
            <w:tcW w:w="2587" w:type="dxa"/>
            <w:gridSpan w:val="2"/>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75EF0E2D" w14:textId="20C325F5" w:rsidR="0082010D" w:rsidRPr="0082010D" w:rsidRDefault="0082010D" w:rsidP="0082010D">
            <w:pPr>
              <w:pStyle w:val="Prrafodelista"/>
              <w:numPr>
                <w:ilvl w:val="0"/>
                <w:numId w:val="5"/>
              </w:numPr>
              <w:rPr>
                <w:rFonts w:ascii="Calibri" w:hAnsi="Calibri" w:cs="Arial"/>
                <w:iCs/>
                <w:sz w:val="20"/>
                <w:szCs w:val="20"/>
                <w:lang w:eastAsia="es-CL"/>
              </w:rPr>
            </w:pPr>
            <w:r w:rsidRPr="0082010D">
              <w:rPr>
                <w:rFonts w:ascii="Calibri" w:hAnsi="Calibri" w:cs="Arial"/>
                <w:iCs/>
                <w:sz w:val="20"/>
                <w:szCs w:val="20"/>
                <w:lang w:eastAsia="es-CL"/>
              </w:rPr>
              <w:t>Desarrollo e implementación de soluciones tecnológicas.</w:t>
            </w:r>
          </w:p>
          <w:p w14:paraId="673C5A62" w14:textId="3432ED37" w:rsidR="0082010D" w:rsidRPr="0082010D" w:rsidRDefault="0082010D" w:rsidP="0082010D">
            <w:pPr>
              <w:pStyle w:val="Prrafodelista"/>
              <w:numPr>
                <w:ilvl w:val="0"/>
                <w:numId w:val="5"/>
              </w:numPr>
              <w:rPr>
                <w:rFonts w:ascii="Calibri" w:hAnsi="Calibri" w:cs="Arial"/>
                <w:iCs/>
                <w:sz w:val="20"/>
                <w:szCs w:val="20"/>
                <w:lang w:eastAsia="es-CL"/>
              </w:rPr>
            </w:pPr>
            <w:r w:rsidRPr="0082010D">
              <w:rPr>
                <w:rFonts w:ascii="Calibri" w:hAnsi="Calibri" w:cs="Arial"/>
                <w:iCs/>
                <w:sz w:val="20"/>
                <w:szCs w:val="20"/>
                <w:lang w:eastAsia="es-CL"/>
              </w:rPr>
              <w:t>Análisis y gestión de datos.</w:t>
            </w:r>
          </w:p>
          <w:p w14:paraId="5CC1AF3C" w14:textId="77777777" w:rsidR="0082010D" w:rsidRPr="0082010D" w:rsidRDefault="0082010D" w:rsidP="0082010D">
            <w:pPr>
              <w:pStyle w:val="Prrafodelista"/>
              <w:numPr>
                <w:ilvl w:val="0"/>
                <w:numId w:val="5"/>
              </w:numPr>
              <w:rPr>
                <w:rFonts w:ascii="Calibri" w:hAnsi="Calibri" w:cs="Arial"/>
                <w:iCs/>
                <w:sz w:val="20"/>
                <w:szCs w:val="20"/>
                <w:lang w:eastAsia="es-CL"/>
              </w:rPr>
            </w:pPr>
            <w:r w:rsidRPr="0082010D">
              <w:rPr>
                <w:rFonts w:ascii="Calibri" w:hAnsi="Calibri" w:cs="Arial"/>
                <w:iCs/>
                <w:sz w:val="20"/>
                <w:szCs w:val="20"/>
                <w:lang w:eastAsia="es-CL"/>
              </w:rPr>
              <w:t>Planificación y gestión de proyectos informáticos.</w:t>
            </w:r>
          </w:p>
          <w:p w14:paraId="0C83FFCC" w14:textId="1F1DFEB9" w:rsidR="00D110EC" w:rsidRPr="0082010D" w:rsidRDefault="0082010D" w:rsidP="0082010D">
            <w:pPr>
              <w:pStyle w:val="Prrafodelista"/>
              <w:numPr>
                <w:ilvl w:val="0"/>
                <w:numId w:val="5"/>
              </w:numPr>
              <w:rPr>
                <w:rFonts w:ascii="Calibri" w:hAnsi="Calibri" w:cs="Arial"/>
                <w:iCs/>
                <w:sz w:val="20"/>
                <w:szCs w:val="20"/>
                <w:lang w:eastAsia="es-CL"/>
              </w:rPr>
            </w:pPr>
            <w:r w:rsidRPr="0082010D">
              <w:rPr>
                <w:rFonts w:ascii="Calibri" w:hAnsi="Calibri" w:cs="Arial"/>
                <w:iCs/>
                <w:sz w:val="20"/>
                <w:szCs w:val="20"/>
                <w:lang w:eastAsia="es-CL"/>
              </w:rPr>
              <w:t>Transformación digital y optimización de procesos empresariales.</w:t>
            </w:r>
          </w:p>
        </w:tc>
      </w:tr>
      <w:tr w:rsidR="00D110EC" w14:paraId="46C27E09" w14:textId="77777777" w:rsidTr="14C86939">
        <w:trPr>
          <w:trHeight w:val="425"/>
        </w:trPr>
        <w:tc>
          <w:tcPr>
            <w:tcW w:w="2587" w:type="dxa"/>
            <w:gridSpan w:val="2"/>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0338685" w14:textId="53C35867" w:rsidR="0082010D" w:rsidRPr="0082010D" w:rsidRDefault="0082010D" w:rsidP="0082010D">
            <w:pPr>
              <w:pStyle w:val="Prrafodelista"/>
              <w:numPr>
                <w:ilvl w:val="0"/>
                <w:numId w:val="6"/>
              </w:numPr>
              <w:rPr>
                <w:rFonts w:ascii="Calibri" w:hAnsi="Calibri" w:cs="Arial"/>
                <w:iCs/>
                <w:sz w:val="20"/>
                <w:szCs w:val="20"/>
                <w:lang w:eastAsia="es-CL"/>
              </w:rPr>
            </w:pPr>
            <w:r w:rsidRPr="0082010D">
              <w:rPr>
                <w:rFonts w:ascii="Calibri" w:hAnsi="Calibri" w:cs="Arial"/>
                <w:iCs/>
                <w:sz w:val="20"/>
                <w:szCs w:val="20"/>
                <w:lang w:eastAsia="es-CL"/>
              </w:rPr>
              <w:t>Diseño y desarrollo de soluciones tecnológicas adaptadas a contextos empresariales.</w:t>
            </w:r>
          </w:p>
          <w:p w14:paraId="504A0B7D" w14:textId="08234FA6" w:rsidR="0082010D" w:rsidRPr="0082010D" w:rsidRDefault="0082010D" w:rsidP="0082010D">
            <w:pPr>
              <w:pStyle w:val="Prrafodelista"/>
              <w:numPr>
                <w:ilvl w:val="0"/>
                <w:numId w:val="6"/>
              </w:numPr>
              <w:rPr>
                <w:rFonts w:ascii="Calibri" w:hAnsi="Calibri" w:cs="Arial"/>
                <w:iCs/>
                <w:sz w:val="20"/>
                <w:szCs w:val="20"/>
                <w:lang w:eastAsia="es-CL"/>
              </w:rPr>
            </w:pPr>
            <w:r w:rsidRPr="0082010D">
              <w:rPr>
                <w:rFonts w:ascii="Calibri" w:hAnsi="Calibri" w:cs="Arial"/>
                <w:iCs/>
                <w:sz w:val="20"/>
                <w:szCs w:val="20"/>
                <w:lang w:eastAsia="es-CL"/>
              </w:rPr>
              <w:t>Integración de aplicaciones web y móviles con bases de datos relacionales.</w:t>
            </w:r>
          </w:p>
          <w:p w14:paraId="0D655EA5" w14:textId="16C9B8CD" w:rsidR="0082010D" w:rsidRPr="0082010D" w:rsidRDefault="0082010D" w:rsidP="0082010D">
            <w:pPr>
              <w:pStyle w:val="Prrafodelista"/>
              <w:numPr>
                <w:ilvl w:val="0"/>
                <w:numId w:val="6"/>
              </w:numPr>
              <w:rPr>
                <w:rFonts w:ascii="Calibri" w:hAnsi="Calibri" w:cs="Arial"/>
                <w:iCs/>
                <w:sz w:val="20"/>
                <w:szCs w:val="20"/>
                <w:lang w:eastAsia="es-CL"/>
              </w:rPr>
            </w:pPr>
            <w:r w:rsidRPr="0082010D">
              <w:rPr>
                <w:rFonts w:ascii="Calibri" w:hAnsi="Calibri" w:cs="Arial"/>
                <w:iCs/>
                <w:sz w:val="20"/>
                <w:szCs w:val="20"/>
                <w:lang w:eastAsia="es-CL"/>
              </w:rPr>
              <w:t>Aplicación de modelos predictivos y analítica avanzada para la toma de decisiones.</w:t>
            </w:r>
          </w:p>
          <w:p w14:paraId="05CAF7BA" w14:textId="77777777" w:rsidR="0082010D" w:rsidRPr="0082010D" w:rsidRDefault="0082010D" w:rsidP="0082010D">
            <w:pPr>
              <w:pStyle w:val="Prrafodelista"/>
              <w:numPr>
                <w:ilvl w:val="0"/>
                <w:numId w:val="6"/>
              </w:numPr>
              <w:rPr>
                <w:rFonts w:ascii="Calibri" w:hAnsi="Calibri" w:cs="Arial"/>
                <w:iCs/>
                <w:sz w:val="20"/>
                <w:szCs w:val="20"/>
                <w:lang w:eastAsia="es-CL"/>
              </w:rPr>
            </w:pPr>
            <w:r w:rsidRPr="0082010D">
              <w:rPr>
                <w:rFonts w:ascii="Calibri" w:hAnsi="Calibri" w:cs="Arial"/>
                <w:iCs/>
                <w:sz w:val="20"/>
                <w:szCs w:val="20"/>
                <w:lang w:eastAsia="es-CL"/>
              </w:rPr>
              <w:t>Planificación, organización y gestión de proyectos tecnológicos bajo metodologías ágiles.</w:t>
            </w:r>
          </w:p>
          <w:p w14:paraId="19FAD4CD" w14:textId="055AC1D7" w:rsidR="00D110EC" w:rsidRPr="0082010D" w:rsidRDefault="0082010D" w:rsidP="0082010D">
            <w:pPr>
              <w:pStyle w:val="Prrafodelista"/>
              <w:numPr>
                <w:ilvl w:val="0"/>
                <w:numId w:val="6"/>
              </w:numPr>
              <w:rPr>
                <w:rFonts w:ascii="Calibri" w:hAnsi="Calibri" w:cs="Arial"/>
                <w:iCs/>
                <w:sz w:val="20"/>
                <w:szCs w:val="20"/>
                <w:lang w:eastAsia="es-CL"/>
              </w:rPr>
            </w:pPr>
            <w:r w:rsidRPr="0082010D">
              <w:rPr>
                <w:rFonts w:ascii="Calibri" w:hAnsi="Calibri" w:cs="Arial"/>
                <w:iCs/>
                <w:sz w:val="20"/>
                <w:szCs w:val="20"/>
                <w:lang w:eastAsia="es-CL"/>
              </w:rPr>
              <w:t>Capacidad de innovación para optimizar procesos tradicionales mediante herramientas digitales.</w:t>
            </w:r>
          </w:p>
        </w:tc>
      </w:tr>
    </w:tbl>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14:paraId="1ED72F62" w14:textId="77777777" w:rsidTr="0082010D">
        <w:trPr>
          <w:trHeight w:val="440"/>
        </w:trPr>
        <w:tc>
          <w:tcPr>
            <w:tcW w:w="9498" w:type="dxa"/>
            <w:gridSpan w:val="2"/>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82010D">
        <w:trPr>
          <w:trHeight w:val="440"/>
        </w:trPr>
        <w:tc>
          <w:tcPr>
            <w:tcW w:w="9498" w:type="dxa"/>
            <w:gridSpan w:val="2"/>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r w:rsidR="00D110EC" w:rsidDel="008018E6" w14:paraId="3F49DD66" w14:textId="44F6805D" w:rsidTr="0082010D">
        <w:trPr>
          <w:trHeight w:val="2443"/>
        </w:trPr>
        <w:tc>
          <w:tcPr>
            <w:tcW w:w="2386" w:type="dxa"/>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7112" w:type="dxa"/>
            <w:vAlign w:val="center"/>
          </w:tcPr>
          <w:p w14:paraId="25CDEA97" w14:textId="77777777" w:rsidR="0082010D" w:rsidRPr="0082010D" w:rsidRDefault="0082010D" w:rsidP="0082010D">
            <w:pPr>
              <w:jc w:val="both"/>
              <w:rPr>
                <w:rFonts w:ascii="Calibri" w:hAnsi="Calibri" w:cs="Arial"/>
                <w:sz w:val="20"/>
                <w:szCs w:val="20"/>
                <w:lang w:val="es-419" w:eastAsia="es-CL"/>
              </w:rPr>
            </w:pPr>
            <w:r w:rsidRPr="0082010D">
              <w:rPr>
                <w:rFonts w:ascii="Calibri" w:hAnsi="Calibri" w:cs="Arial"/>
                <w:sz w:val="20"/>
                <w:szCs w:val="20"/>
                <w:lang w:val="es-419" w:eastAsia="es-CL"/>
              </w:rPr>
              <w:t>Este proyecto busca dar respuesta a la falta de herramientas tecnológicas eficientes para la gestión de inventario, control de ventas y administración de empleados en pequeñas y medianas empresas (PyMEs) del rubro ferretero. En muchos negocios de este sector, estos procesos aún se realizan de manera manual o con herramientas limitadas, dificultando la competitividad frente a grandes cadenas comerciales.</w:t>
            </w:r>
          </w:p>
          <w:p w14:paraId="67AD6491" w14:textId="77777777" w:rsidR="0082010D" w:rsidRPr="0082010D" w:rsidRDefault="0082010D" w:rsidP="0082010D">
            <w:pPr>
              <w:jc w:val="both"/>
              <w:rPr>
                <w:rFonts w:ascii="Calibri" w:hAnsi="Calibri" w:cs="Arial"/>
                <w:sz w:val="20"/>
                <w:szCs w:val="20"/>
                <w:lang w:val="es-419" w:eastAsia="es-CL"/>
              </w:rPr>
            </w:pPr>
            <w:r w:rsidRPr="0082010D">
              <w:rPr>
                <w:rFonts w:ascii="Calibri" w:hAnsi="Calibri" w:cs="Arial"/>
                <w:sz w:val="20"/>
                <w:szCs w:val="20"/>
                <w:lang w:val="es-419" w:eastAsia="es-CL"/>
              </w:rPr>
              <w:t>El desarrollo de FerreDash permitirá a estas empresas acceder a un sistema centralizado que integre una plataforma web, una aplicación móvil y modelos predictivos de demanda, facilitando la toma de decisiones estratégicas y optimizando la administración de recursos.</w:t>
            </w:r>
          </w:p>
          <w:p w14:paraId="01F7F3FC" w14:textId="77777777" w:rsidR="0082010D" w:rsidRPr="0082010D" w:rsidRDefault="0082010D" w:rsidP="0082010D">
            <w:pPr>
              <w:jc w:val="both"/>
              <w:rPr>
                <w:rFonts w:ascii="Calibri" w:hAnsi="Calibri" w:cs="Arial"/>
                <w:sz w:val="20"/>
                <w:szCs w:val="20"/>
                <w:lang w:val="es-419" w:eastAsia="es-CL"/>
              </w:rPr>
            </w:pPr>
            <w:r w:rsidRPr="0082010D">
              <w:rPr>
                <w:rFonts w:ascii="Calibri" w:hAnsi="Calibri" w:cs="Arial"/>
                <w:sz w:val="20"/>
                <w:szCs w:val="20"/>
                <w:lang w:val="es-419" w:eastAsia="es-CL"/>
              </w:rPr>
              <w:t>Este proyecto se ubica en el contexto nacional, enfocado especialmente en negocios ferreteros de pequeñas y medianas dimensiones, que suelen contar con recursos tecnológicos limitados. Los principales beneficiarios serán los dueños de negocios y sus equipos administrativos, quienes podrán optimizar su gestión y acceder a información estratégica en tiempo real.</w:t>
            </w:r>
          </w:p>
          <w:p w14:paraId="1A22ACBF" w14:textId="41BB8346" w:rsidR="00E20DFE" w:rsidRPr="0082010D" w:rsidDel="008018E6" w:rsidRDefault="0082010D" w:rsidP="0082010D">
            <w:pPr>
              <w:jc w:val="both"/>
              <w:rPr>
                <w:rFonts w:ascii="Calibri" w:hAnsi="Calibri" w:cs="Arial"/>
                <w:i/>
                <w:iCs/>
                <w:color w:val="548DD4"/>
                <w:sz w:val="20"/>
                <w:szCs w:val="20"/>
                <w:lang w:val="es-419" w:eastAsia="es-CL"/>
              </w:rPr>
            </w:pPr>
            <w:r w:rsidRPr="0082010D">
              <w:rPr>
                <w:rFonts w:ascii="Calibri" w:hAnsi="Calibri" w:cs="Arial"/>
                <w:sz w:val="20"/>
                <w:szCs w:val="20"/>
                <w:lang w:val="es-419" w:eastAsia="es-CL"/>
              </w:rPr>
              <w:t>El aporte de valor es significativo, ya que la herramienta permitirá a las empresas adaptarse a la transformación digital, optimizar sus operaciones y mejorar su posicionamiento competitivo frente a grandes empresas.</w:t>
            </w:r>
          </w:p>
        </w:tc>
      </w:tr>
      <w:tr w:rsidR="00D110EC" w14:paraId="1836B542" w14:textId="2128C48C" w:rsidTr="0082010D">
        <w:trPr>
          <w:trHeight w:val="1037"/>
        </w:trPr>
        <w:tc>
          <w:tcPr>
            <w:tcW w:w="2386" w:type="dxa"/>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7112" w:type="dxa"/>
            <w:vAlign w:val="center"/>
          </w:tcPr>
          <w:p w14:paraId="7381F01C" w14:textId="77777777" w:rsidR="0082010D" w:rsidRDefault="0082010D" w:rsidP="0082010D">
            <w:pPr>
              <w:jc w:val="both"/>
              <w:rPr>
                <w:rFonts w:ascii="Calibri" w:hAnsi="Calibri" w:cs="Arial"/>
                <w:iCs/>
                <w:sz w:val="20"/>
                <w:szCs w:val="20"/>
                <w:lang w:val="es-419" w:eastAsia="es-CL"/>
              </w:rPr>
            </w:pPr>
            <w:r w:rsidRPr="0082010D">
              <w:rPr>
                <w:rFonts w:ascii="Calibri" w:hAnsi="Calibri" w:cs="Arial"/>
                <w:iCs/>
                <w:sz w:val="20"/>
                <w:szCs w:val="20"/>
                <w:lang w:val="es-419" w:eastAsia="es-CL"/>
              </w:rPr>
              <w:t>El objetivo del proyecto es diseñar y desarrollar FerreDash, una plataforma digital híbrida que integre un portal web y una aplicación móvil, acompañada de paneles de control interactivos y modelos predictivos de demanda. El sistema facilitará la gestión de inventario, el control de ventas, y la administración de empleados, además de ofrecer recomendaciones estratégicas basadas en datos.</w:t>
            </w:r>
          </w:p>
          <w:p w14:paraId="6B589D8D" w14:textId="4E03668C" w:rsidR="0082010D" w:rsidRPr="0082010D" w:rsidRDefault="0082010D" w:rsidP="0082010D">
            <w:pPr>
              <w:jc w:val="both"/>
              <w:rPr>
                <w:rFonts w:ascii="Calibri" w:hAnsi="Calibri" w:cs="Arial"/>
                <w:iCs/>
                <w:sz w:val="20"/>
                <w:szCs w:val="20"/>
                <w:lang w:val="es-419" w:eastAsia="es-CL"/>
              </w:rPr>
            </w:pPr>
            <w:r w:rsidRPr="0082010D">
              <w:rPr>
                <w:rFonts w:ascii="Calibri" w:hAnsi="Calibri" w:cs="Arial"/>
                <w:iCs/>
                <w:sz w:val="20"/>
                <w:szCs w:val="20"/>
                <w:lang w:val="es-419" w:eastAsia="es-CL"/>
              </w:rPr>
              <w:t>La propuesta incluye:</w:t>
            </w:r>
          </w:p>
          <w:p w14:paraId="41A10F9A" w14:textId="77777777" w:rsidR="0082010D" w:rsidRPr="0082010D" w:rsidRDefault="0082010D" w:rsidP="0082010D">
            <w:pPr>
              <w:pStyle w:val="Prrafodelista"/>
              <w:numPr>
                <w:ilvl w:val="0"/>
                <w:numId w:val="8"/>
              </w:numPr>
              <w:jc w:val="both"/>
              <w:rPr>
                <w:rFonts w:ascii="Calibri" w:hAnsi="Calibri" w:cs="Arial"/>
                <w:iCs/>
                <w:sz w:val="20"/>
                <w:szCs w:val="20"/>
                <w:lang w:val="es-419" w:eastAsia="es-CL"/>
              </w:rPr>
            </w:pPr>
            <w:r w:rsidRPr="0082010D">
              <w:rPr>
                <w:rFonts w:ascii="Calibri" w:hAnsi="Calibri" w:cs="Arial"/>
                <w:iCs/>
                <w:sz w:val="20"/>
                <w:szCs w:val="20"/>
                <w:lang w:val="es-419" w:eastAsia="es-CL"/>
              </w:rPr>
              <w:t>Desarrollo de una base de datos centralizada para consolidar la información del negocio.</w:t>
            </w:r>
          </w:p>
          <w:p w14:paraId="5AE057A4" w14:textId="77777777" w:rsidR="0082010D" w:rsidRPr="0082010D" w:rsidRDefault="0082010D" w:rsidP="0082010D">
            <w:pPr>
              <w:pStyle w:val="Prrafodelista"/>
              <w:numPr>
                <w:ilvl w:val="0"/>
                <w:numId w:val="8"/>
              </w:numPr>
              <w:jc w:val="both"/>
              <w:rPr>
                <w:rFonts w:ascii="Calibri" w:hAnsi="Calibri" w:cs="Arial"/>
                <w:iCs/>
                <w:sz w:val="20"/>
                <w:szCs w:val="20"/>
                <w:lang w:val="es-419" w:eastAsia="es-CL"/>
              </w:rPr>
            </w:pPr>
            <w:r w:rsidRPr="0082010D">
              <w:rPr>
                <w:rFonts w:ascii="Calibri" w:hAnsi="Calibri" w:cs="Arial"/>
                <w:iCs/>
                <w:sz w:val="20"/>
                <w:szCs w:val="20"/>
                <w:lang w:val="es-419" w:eastAsia="es-CL"/>
              </w:rPr>
              <w:t>Creación de un dashboard gerencial con visualizaciones interactivas.</w:t>
            </w:r>
          </w:p>
          <w:p w14:paraId="6B8F2077" w14:textId="77777777" w:rsidR="0082010D" w:rsidRPr="0082010D" w:rsidRDefault="0082010D" w:rsidP="0082010D">
            <w:pPr>
              <w:pStyle w:val="Prrafodelista"/>
              <w:numPr>
                <w:ilvl w:val="0"/>
                <w:numId w:val="8"/>
              </w:numPr>
              <w:jc w:val="both"/>
              <w:rPr>
                <w:rFonts w:ascii="Calibri" w:hAnsi="Calibri" w:cs="Arial"/>
                <w:iCs/>
                <w:sz w:val="20"/>
                <w:szCs w:val="20"/>
                <w:lang w:val="es-419" w:eastAsia="es-CL"/>
              </w:rPr>
            </w:pPr>
            <w:r w:rsidRPr="0082010D">
              <w:rPr>
                <w:rFonts w:ascii="Calibri" w:hAnsi="Calibri" w:cs="Arial"/>
                <w:iCs/>
                <w:sz w:val="20"/>
                <w:szCs w:val="20"/>
                <w:lang w:val="es-419" w:eastAsia="es-CL"/>
              </w:rPr>
              <w:t>Implementación de modelos de machine learning para predecir la demanda y optimizar el stock.</w:t>
            </w:r>
          </w:p>
          <w:p w14:paraId="6CDD7907" w14:textId="77777777" w:rsidR="0082010D" w:rsidRPr="0082010D" w:rsidRDefault="0082010D" w:rsidP="0082010D">
            <w:pPr>
              <w:pStyle w:val="Prrafodelista"/>
              <w:numPr>
                <w:ilvl w:val="0"/>
                <w:numId w:val="8"/>
              </w:numPr>
              <w:jc w:val="both"/>
              <w:rPr>
                <w:rFonts w:ascii="Calibri" w:hAnsi="Calibri" w:cs="Arial"/>
                <w:iCs/>
                <w:sz w:val="20"/>
                <w:szCs w:val="20"/>
                <w:lang w:val="es-419" w:eastAsia="es-CL"/>
              </w:rPr>
            </w:pPr>
            <w:r w:rsidRPr="0082010D">
              <w:rPr>
                <w:rFonts w:ascii="Calibri" w:hAnsi="Calibri" w:cs="Arial"/>
                <w:iCs/>
                <w:sz w:val="20"/>
                <w:szCs w:val="20"/>
                <w:lang w:val="es-419" w:eastAsia="es-CL"/>
              </w:rPr>
              <w:t>Diseño de interfaces accesibles y amigables para los usuarios.</w:t>
            </w:r>
          </w:p>
          <w:p w14:paraId="3DC0602F" w14:textId="1EA81562" w:rsidR="00D110EC" w:rsidRPr="0082010D" w:rsidRDefault="0082010D" w:rsidP="00DA5CB1">
            <w:pPr>
              <w:pStyle w:val="Prrafodelista"/>
              <w:numPr>
                <w:ilvl w:val="0"/>
                <w:numId w:val="8"/>
              </w:numPr>
              <w:jc w:val="both"/>
              <w:rPr>
                <w:rFonts w:ascii="Calibri" w:hAnsi="Calibri" w:cs="Arial"/>
                <w:iCs/>
                <w:sz w:val="20"/>
                <w:szCs w:val="20"/>
                <w:lang w:val="es-419" w:eastAsia="es-CL"/>
              </w:rPr>
            </w:pPr>
            <w:r w:rsidRPr="0082010D">
              <w:rPr>
                <w:rFonts w:ascii="Calibri" w:hAnsi="Calibri" w:cs="Arial"/>
                <w:iCs/>
                <w:sz w:val="20"/>
                <w:szCs w:val="20"/>
                <w:lang w:val="es-419" w:eastAsia="es-CL"/>
              </w:rPr>
              <w:t>Uso de metodologías ágiles para asegurar entregas parciales y funcionales a lo largo del desarrollo.</w:t>
            </w:r>
          </w:p>
        </w:tc>
      </w:tr>
      <w:tr w:rsidR="00D110EC" w14:paraId="0735639F" w14:textId="77777777" w:rsidTr="0082010D">
        <w:trPr>
          <w:trHeight w:val="866"/>
        </w:trPr>
        <w:tc>
          <w:tcPr>
            <w:tcW w:w="2386" w:type="dxa"/>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7112" w:type="dxa"/>
            <w:vAlign w:val="center"/>
          </w:tcPr>
          <w:p w14:paraId="2024212A" w14:textId="77777777" w:rsidR="0082010D" w:rsidRPr="0082010D" w:rsidRDefault="0082010D" w:rsidP="0082010D">
            <w:pPr>
              <w:jc w:val="both"/>
              <w:rPr>
                <w:rFonts w:ascii="Calibri" w:hAnsi="Calibri" w:cs="Arial"/>
                <w:iCs/>
                <w:sz w:val="20"/>
                <w:szCs w:val="20"/>
                <w:lang w:val="es-419" w:eastAsia="es-CL"/>
              </w:rPr>
            </w:pPr>
            <w:r w:rsidRPr="0082010D">
              <w:rPr>
                <w:rFonts w:ascii="Calibri" w:hAnsi="Calibri" w:cs="Arial"/>
                <w:iCs/>
                <w:sz w:val="20"/>
                <w:szCs w:val="20"/>
                <w:lang w:val="es-419" w:eastAsia="es-CL"/>
              </w:rPr>
              <w:t>Este proyecto se relaciona directamente con el perfil de egreso de la carrera, ya que integra conocimientos de desarrollo de software, gestión de datos y análisis predictivo para resolver problemas reales de negocios. Las competencias seleccionadas son esenciales para:</w:t>
            </w:r>
          </w:p>
          <w:p w14:paraId="25190075" w14:textId="77777777" w:rsidR="0082010D" w:rsidRPr="0082010D" w:rsidRDefault="0082010D" w:rsidP="0082010D">
            <w:pPr>
              <w:pStyle w:val="Prrafodelista"/>
              <w:numPr>
                <w:ilvl w:val="0"/>
                <w:numId w:val="10"/>
              </w:numPr>
              <w:jc w:val="both"/>
              <w:rPr>
                <w:rFonts w:ascii="Calibri" w:hAnsi="Calibri" w:cs="Arial"/>
                <w:iCs/>
                <w:sz w:val="20"/>
                <w:szCs w:val="20"/>
                <w:lang w:val="es-419" w:eastAsia="es-CL"/>
              </w:rPr>
            </w:pPr>
            <w:r w:rsidRPr="0082010D">
              <w:rPr>
                <w:rFonts w:ascii="Calibri" w:hAnsi="Calibri" w:cs="Arial"/>
                <w:iCs/>
                <w:sz w:val="20"/>
                <w:szCs w:val="20"/>
                <w:lang w:val="es-419" w:eastAsia="es-CL"/>
              </w:rPr>
              <w:t>Diseñar e implementar soluciones tecnológicas adaptadas al contexto empresarial.</w:t>
            </w:r>
          </w:p>
          <w:p w14:paraId="4B3344D2" w14:textId="77777777" w:rsidR="0082010D" w:rsidRPr="0082010D" w:rsidRDefault="0082010D" w:rsidP="0082010D">
            <w:pPr>
              <w:pStyle w:val="Prrafodelista"/>
              <w:numPr>
                <w:ilvl w:val="0"/>
                <w:numId w:val="10"/>
              </w:numPr>
              <w:jc w:val="both"/>
              <w:rPr>
                <w:rFonts w:ascii="Calibri" w:hAnsi="Calibri" w:cs="Arial"/>
                <w:iCs/>
                <w:sz w:val="20"/>
                <w:szCs w:val="20"/>
                <w:lang w:val="es-419" w:eastAsia="es-CL"/>
              </w:rPr>
            </w:pPr>
            <w:r w:rsidRPr="0082010D">
              <w:rPr>
                <w:rFonts w:ascii="Calibri" w:hAnsi="Calibri" w:cs="Arial"/>
                <w:iCs/>
                <w:sz w:val="20"/>
                <w:szCs w:val="20"/>
                <w:lang w:val="es-419" w:eastAsia="es-CL"/>
              </w:rPr>
              <w:t>Aplicar técnicas de analítica avanzada para apoyar la toma de decisiones.</w:t>
            </w:r>
          </w:p>
          <w:p w14:paraId="08E40E99" w14:textId="77777777" w:rsidR="0082010D" w:rsidRPr="0082010D" w:rsidRDefault="0082010D" w:rsidP="0082010D">
            <w:pPr>
              <w:pStyle w:val="Prrafodelista"/>
              <w:numPr>
                <w:ilvl w:val="0"/>
                <w:numId w:val="10"/>
              </w:numPr>
              <w:jc w:val="both"/>
              <w:rPr>
                <w:rFonts w:ascii="Calibri" w:hAnsi="Calibri" w:cs="Arial"/>
                <w:iCs/>
                <w:sz w:val="20"/>
                <w:szCs w:val="20"/>
                <w:lang w:val="es-419" w:eastAsia="es-CL"/>
              </w:rPr>
            </w:pPr>
            <w:r w:rsidRPr="0082010D">
              <w:rPr>
                <w:rFonts w:ascii="Calibri" w:hAnsi="Calibri" w:cs="Arial"/>
                <w:iCs/>
                <w:sz w:val="20"/>
                <w:szCs w:val="20"/>
                <w:lang w:val="es-419" w:eastAsia="es-CL"/>
              </w:rPr>
              <w:t>Planificar y ejecutar proyectos informáticos, demostrando habilidades técnicas y de gestión.</w:t>
            </w:r>
          </w:p>
          <w:p w14:paraId="2CA669CB" w14:textId="1FC2A6F8" w:rsidR="00D110EC" w:rsidRPr="0082010D" w:rsidRDefault="0082010D" w:rsidP="00C27FB0">
            <w:pPr>
              <w:jc w:val="both"/>
              <w:rPr>
                <w:rFonts w:ascii="Calibri" w:hAnsi="Calibri" w:cs="Arial"/>
                <w:iCs/>
                <w:sz w:val="20"/>
                <w:szCs w:val="20"/>
                <w:lang w:val="es-419" w:eastAsia="es-CL"/>
              </w:rPr>
            </w:pPr>
            <w:r w:rsidRPr="0082010D">
              <w:rPr>
                <w:rFonts w:ascii="Calibri" w:hAnsi="Calibri" w:cs="Arial"/>
                <w:iCs/>
                <w:sz w:val="20"/>
                <w:szCs w:val="20"/>
                <w:lang w:val="es-419" w:eastAsia="es-CL"/>
              </w:rPr>
              <w:lastRenderedPageBreak/>
              <w:t>El proyecto refleja la capacidad del egresado de enfrentar desafíos tecnológicos, diseñar soluciones innovadoras y aportar valor tanto al sector empresarial como a la sociedad.</w:t>
            </w:r>
          </w:p>
        </w:tc>
      </w:tr>
      <w:tr w:rsidR="00D110EC" w14:paraId="46246FD8" w14:textId="77777777" w:rsidTr="0082010D">
        <w:trPr>
          <w:trHeight w:val="866"/>
        </w:trPr>
        <w:tc>
          <w:tcPr>
            <w:tcW w:w="2386" w:type="dxa"/>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7112" w:type="dxa"/>
            <w:vAlign w:val="center"/>
          </w:tcPr>
          <w:p w14:paraId="39E30C05" w14:textId="77777777" w:rsidR="0082010D" w:rsidRPr="0082010D" w:rsidRDefault="0082010D" w:rsidP="0082010D">
            <w:pPr>
              <w:jc w:val="both"/>
              <w:rPr>
                <w:rFonts w:ascii="Calibri" w:hAnsi="Calibri" w:cs="Arial"/>
                <w:iCs/>
                <w:sz w:val="20"/>
                <w:szCs w:val="20"/>
                <w:lang w:val="es-419" w:eastAsia="es-CL"/>
              </w:rPr>
            </w:pPr>
            <w:r w:rsidRPr="0082010D">
              <w:rPr>
                <w:rFonts w:ascii="Calibri" w:hAnsi="Calibri" w:cs="Arial"/>
                <w:iCs/>
                <w:sz w:val="20"/>
                <w:szCs w:val="20"/>
                <w:lang w:val="es-419" w:eastAsia="es-CL"/>
              </w:rPr>
              <w:t>Mis intereses profesionales se centran en el desarrollo de software, la ciencia de datos y la innovación tecnológica aplicada a la optimización de procesos empresariales. Este proyecto refleja plenamente estos intereses al combinar desarrollo web y móvil, bases de datos y modelos predictivos.</w:t>
            </w:r>
          </w:p>
          <w:p w14:paraId="64665DAC" w14:textId="4CDCB260" w:rsidR="00D110EC" w:rsidRPr="0082010D" w:rsidRDefault="0082010D" w:rsidP="009D04DC">
            <w:pPr>
              <w:jc w:val="both"/>
              <w:rPr>
                <w:rFonts w:ascii="Calibri" w:hAnsi="Calibri" w:cs="Arial"/>
                <w:iCs/>
                <w:sz w:val="20"/>
                <w:szCs w:val="20"/>
                <w:lang w:val="es-419" w:eastAsia="es-CL"/>
              </w:rPr>
            </w:pPr>
            <w:r w:rsidRPr="0082010D">
              <w:rPr>
                <w:rFonts w:ascii="Calibri" w:hAnsi="Calibri" w:cs="Arial"/>
                <w:iCs/>
                <w:sz w:val="20"/>
                <w:szCs w:val="20"/>
                <w:lang w:val="es-419" w:eastAsia="es-CL"/>
              </w:rPr>
              <w:t>Desarrollar FerreDash me permitirá fortalecer mis competencias técnicas, consolidar mi experiencia en gestión de proyectos tecnológicos y sentar bases sólidas para especializarme en el cruce entre tecnología, ciencia de datos y estrategia empresarial. Además, será una oportunidad para aportar una solución innovadora al ecosistema de pequeñas y medianas empresas.</w:t>
            </w:r>
          </w:p>
        </w:tc>
      </w:tr>
      <w:tr w:rsidR="00D110EC" w14:paraId="3320D507" w14:textId="77777777" w:rsidTr="0082010D">
        <w:trPr>
          <w:trHeight w:val="132"/>
        </w:trPr>
        <w:tc>
          <w:tcPr>
            <w:tcW w:w="2386" w:type="dxa"/>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7112" w:type="dxa"/>
            <w:vAlign w:val="center"/>
          </w:tcPr>
          <w:p w14:paraId="5E6AD6EC" w14:textId="77777777" w:rsidR="0082010D" w:rsidRPr="0082010D" w:rsidRDefault="0082010D" w:rsidP="0082010D">
            <w:pPr>
              <w:jc w:val="both"/>
              <w:rPr>
                <w:rFonts w:ascii="Calibri" w:hAnsi="Calibri" w:cs="Arial"/>
                <w:iCs/>
                <w:sz w:val="20"/>
                <w:szCs w:val="20"/>
                <w:lang w:val="es-419" w:eastAsia="es-CL"/>
              </w:rPr>
            </w:pPr>
            <w:r w:rsidRPr="0082010D">
              <w:rPr>
                <w:rFonts w:ascii="Calibri" w:hAnsi="Calibri" w:cs="Arial"/>
                <w:iCs/>
                <w:sz w:val="20"/>
                <w:szCs w:val="20"/>
                <w:lang w:val="es-419" w:eastAsia="es-CL"/>
              </w:rPr>
              <w:t>El proyecto es completamente factible dentro del semestre académico, considerando los siguientes puntos:</w:t>
            </w:r>
          </w:p>
          <w:p w14:paraId="43C3F32D" w14:textId="77777777" w:rsidR="0082010D" w:rsidRPr="0082010D" w:rsidRDefault="0082010D" w:rsidP="0082010D">
            <w:pPr>
              <w:pStyle w:val="Prrafodelista"/>
              <w:numPr>
                <w:ilvl w:val="0"/>
                <w:numId w:val="12"/>
              </w:numPr>
              <w:jc w:val="both"/>
              <w:rPr>
                <w:rFonts w:ascii="Calibri" w:hAnsi="Calibri" w:cs="Arial"/>
                <w:iCs/>
                <w:sz w:val="20"/>
                <w:szCs w:val="20"/>
                <w:lang w:val="es-419" w:eastAsia="es-CL"/>
              </w:rPr>
            </w:pPr>
            <w:r w:rsidRPr="0082010D">
              <w:rPr>
                <w:rFonts w:ascii="Calibri" w:hAnsi="Calibri" w:cs="Arial"/>
                <w:b/>
                <w:bCs/>
                <w:iCs/>
                <w:sz w:val="20"/>
                <w:szCs w:val="20"/>
                <w:lang w:val="es-419" w:eastAsia="es-CL"/>
              </w:rPr>
              <w:t>Duración del semestre:</w:t>
            </w:r>
            <w:r w:rsidRPr="0082010D">
              <w:rPr>
                <w:rFonts w:ascii="Calibri" w:hAnsi="Calibri" w:cs="Arial"/>
                <w:iCs/>
                <w:sz w:val="20"/>
                <w:szCs w:val="20"/>
                <w:lang w:val="es-419" w:eastAsia="es-CL"/>
              </w:rPr>
              <w:t xml:space="preserve"> El proyecto está planificado en siete fases distribuidas en tres meses, lo que permite un desarrollo organizado.</w:t>
            </w:r>
          </w:p>
          <w:p w14:paraId="4F54DE36" w14:textId="77777777" w:rsidR="0082010D" w:rsidRPr="0082010D" w:rsidRDefault="0082010D" w:rsidP="0082010D">
            <w:pPr>
              <w:pStyle w:val="Prrafodelista"/>
              <w:numPr>
                <w:ilvl w:val="0"/>
                <w:numId w:val="12"/>
              </w:numPr>
              <w:jc w:val="both"/>
              <w:rPr>
                <w:rFonts w:ascii="Calibri" w:hAnsi="Calibri" w:cs="Arial"/>
                <w:iCs/>
                <w:sz w:val="20"/>
                <w:szCs w:val="20"/>
                <w:lang w:val="es-419" w:eastAsia="es-CL"/>
              </w:rPr>
            </w:pPr>
            <w:r w:rsidRPr="0082010D">
              <w:rPr>
                <w:rFonts w:ascii="Calibri" w:hAnsi="Calibri" w:cs="Arial"/>
                <w:b/>
                <w:bCs/>
                <w:iCs/>
                <w:sz w:val="20"/>
                <w:szCs w:val="20"/>
                <w:lang w:val="es-419" w:eastAsia="es-CL"/>
              </w:rPr>
              <w:t>Horas asignadas a la asignatura:</w:t>
            </w:r>
            <w:r w:rsidRPr="0082010D">
              <w:rPr>
                <w:rFonts w:ascii="Calibri" w:hAnsi="Calibri" w:cs="Arial"/>
                <w:iCs/>
                <w:sz w:val="20"/>
                <w:szCs w:val="20"/>
                <w:lang w:val="es-419" w:eastAsia="es-CL"/>
              </w:rPr>
              <w:t xml:space="preserve"> Las horas académicas serán complementadas con trabajo autónomo, asegurando el cumplimiento de plazos.</w:t>
            </w:r>
          </w:p>
          <w:p w14:paraId="05DDA7CB" w14:textId="77777777" w:rsidR="0082010D" w:rsidRPr="0082010D" w:rsidRDefault="0082010D" w:rsidP="0082010D">
            <w:pPr>
              <w:pStyle w:val="Prrafodelista"/>
              <w:numPr>
                <w:ilvl w:val="0"/>
                <w:numId w:val="12"/>
              </w:numPr>
              <w:jc w:val="both"/>
              <w:rPr>
                <w:rFonts w:ascii="Calibri" w:hAnsi="Calibri" w:cs="Arial"/>
                <w:iCs/>
                <w:sz w:val="20"/>
                <w:szCs w:val="20"/>
                <w:lang w:val="es-419" w:eastAsia="es-CL"/>
              </w:rPr>
            </w:pPr>
            <w:r w:rsidRPr="0082010D">
              <w:rPr>
                <w:rFonts w:ascii="Calibri" w:hAnsi="Calibri" w:cs="Arial"/>
                <w:b/>
                <w:bCs/>
                <w:iCs/>
                <w:sz w:val="20"/>
                <w:szCs w:val="20"/>
                <w:lang w:val="es-419" w:eastAsia="es-CL"/>
              </w:rPr>
              <w:t>Materiales requeridos:</w:t>
            </w:r>
            <w:r w:rsidRPr="0082010D">
              <w:rPr>
                <w:rFonts w:ascii="Calibri" w:hAnsi="Calibri" w:cs="Arial"/>
                <w:iCs/>
                <w:sz w:val="20"/>
                <w:szCs w:val="20"/>
                <w:lang w:val="es-419" w:eastAsia="es-CL"/>
              </w:rPr>
              <w:t xml:space="preserve"> Se utilizarán herramientas y tecnologías de libre acceso o disponibles en el entorno académico (Django, frameworks front-end, bibliotecas de machine learning, etc.).</w:t>
            </w:r>
          </w:p>
          <w:p w14:paraId="237AD8FC" w14:textId="77777777" w:rsidR="0082010D" w:rsidRPr="0082010D" w:rsidRDefault="0082010D" w:rsidP="0082010D">
            <w:pPr>
              <w:pStyle w:val="Prrafodelista"/>
              <w:numPr>
                <w:ilvl w:val="0"/>
                <w:numId w:val="12"/>
              </w:numPr>
              <w:jc w:val="both"/>
              <w:rPr>
                <w:rFonts w:ascii="Calibri" w:hAnsi="Calibri" w:cs="Arial"/>
                <w:iCs/>
                <w:sz w:val="20"/>
                <w:szCs w:val="20"/>
                <w:lang w:val="es-419" w:eastAsia="es-CL"/>
              </w:rPr>
            </w:pPr>
            <w:r w:rsidRPr="0082010D">
              <w:rPr>
                <w:rFonts w:ascii="Calibri" w:hAnsi="Calibri" w:cs="Arial"/>
                <w:b/>
                <w:bCs/>
                <w:iCs/>
                <w:sz w:val="20"/>
                <w:szCs w:val="20"/>
                <w:lang w:val="es-419" w:eastAsia="es-CL"/>
              </w:rPr>
              <w:t>Factores externos que facilitan el desarrollo:</w:t>
            </w:r>
          </w:p>
          <w:p w14:paraId="3AE304E7" w14:textId="77777777" w:rsidR="0082010D" w:rsidRPr="0082010D" w:rsidRDefault="0082010D" w:rsidP="0082010D">
            <w:pPr>
              <w:pStyle w:val="Prrafodelista"/>
              <w:numPr>
                <w:ilvl w:val="1"/>
                <w:numId w:val="12"/>
              </w:numPr>
              <w:jc w:val="both"/>
              <w:rPr>
                <w:rFonts w:ascii="Calibri" w:hAnsi="Calibri" w:cs="Arial"/>
                <w:iCs/>
                <w:sz w:val="20"/>
                <w:szCs w:val="20"/>
                <w:lang w:val="es-419" w:eastAsia="es-CL"/>
              </w:rPr>
            </w:pPr>
            <w:r w:rsidRPr="0082010D">
              <w:rPr>
                <w:rFonts w:ascii="Calibri" w:hAnsi="Calibri" w:cs="Arial"/>
                <w:iCs/>
                <w:sz w:val="20"/>
                <w:szCs w:val="20"/>
                <w:lang w:val="es-419" w:eastAsia="es-CL"/>
              </w:rPr>
              <w:t>Acceso a entornos de desarrollo y recursos tecnológicos adecuados.</w:t>
            </w:r>
          </w:p>
          <w:p w14:paraId="323FE517" w14:textId="77777777" w:rsidR="0082010D" w:rsidRPr="0082010D" w:rsidRDefault="0082010D" w:rsidP="0082010D">
            <w:pPr>
              <w:pStyle w:val="Prrafodelista"/>
              <w:numPr>
                <w:ilvl w:val="1"/>
                <w:numId w:val="12"/>
              </w:numPr>
              <w:jc w:val="both"/>
              <w:rPr>
                <w:rFonts w:ascii="Calibri" w:hAnsi="Calibri" w:cs="Arial"/>
                <w:iCs/>
                <w:sz w:val="20"/>
                <w:szCs w:val="20"/>
                <w:lang w:val="es-419" w:eastAsia="es-CL"/>
              </w:rPr>
            </w:pPr>
            <w:r w:rsidRPr="0082010D">
              <w:rPr>
                <w:rFonts w:ascii="Calibri" w:hAnsi="Calibri" w:cs="Arial"/>
                <w:iCs/>
                <w:sz w:val="20"/>
                <w:szCs w:val="20"/>
                <w:lang w:val="es-419" w:eastAsia="es-CL"/>
              </w:rPr>
              <w:t>Experiencia previa en desarrollo web, móvil y analítica de datos.</w:t>
            </w:r>
          </w:p>
          <w:p w14:paraId="58446EA8" w14:textId="77777777" w:rsidR="0082010D" w:rsidRPr="0082010D" w:rsidRDefault="0082010D" w:rsidP="0082010D">
            <w:pPr>
              <w:pStyle w:val="Prrafodelista"/>
              <w:numPr>
                <w:ilvl w:val="0"/>
                <w:numId w:val="12"/>
              </w:numPr>
              <w:jc w:val="both"/>
              <w:rPr>
                <w:rFonts w:ascii="Calibri" w:hAnsi="Calibri" w:cs="Arial"/>
                <w:iCs/>
                <w:sz w:val="20"/>
                <w:szCs w:val="20"/>
                <w:lang w:val="es-419" w:eastAsia="es-CL"/>
              </w:rPr>
            </w:pPr>
            <w:r w:rsidRPr="0082010D">
              <w:rPr>
                <w:rFonts w:ascii="Calibri" w:hAnsi="Calibri" w:cs="Arial"/>
                <w:b/>
                <w:bCs/>
                <w:iCs/>
                <w:sz w:val="20"/>
                <w:szCs w:val="20"/>
                <w:lang w:val="es-419" w:eastAsia="es-CL"/>
              </w:rPr>
              <w:t>Factores externos que dificultan el desarrollo y soluciones:</w:t>
            </w:r>
          </w:p>
          <w:p w14:paraId="545611ED" w14:textId="77777777" w:rsidR="0082010D" w:rsidRPr="0082010D" w:rsidRDefault="0082010D" w:rsidP="0082010D">
            <w:pPr>
              <w:pStyle w:val="Prrafodelista"/>
              <w:numPr>
                <w:ilvl w:val="1"/>
                <w:numId w:val="12"/>
              </w:numPr>
              <w:jc w:val="both"/>
              <w:rPr>
                <w:rFonts w:ascii="Calibri" w:hAnsi="Calibri" w:cs="Arial"/>
                <w:iCs/>
                <w:sz w:val="20"/>
                <w:szCs w:val="20"/>
                <w:lang w:val="es-419" w:eastAsia="es-CL"/>
              </w:rPr>
            </w:pPr>
            <w:r w:rsidRPr="0082010D">
              <w:rPr>
                <w:rFonts w:ascii="Calibri" w:hAnsi="Calibri" w:cs="Arial"/>
                <w:b/>
                <w:bCs/>
                <w:iCs/>
                <w:sz w:val="20"/>
                <w:szCs w:val="20"/>
                <w:lang w:val="es-419" w:eastAsia="es-CL"/>
              </w:rPr>
              <w:t>Posible dificultad:</w:t>
            </w:r>
            <w:r w:rsidRPr="0082010D">
              <w:rPr>
                <w:rFonts w:ascii="Calibri" w:hAnsi="Calibri" w:cs="Arial"/>
                <w:iCs/>
                <w:sz w:val="20"/>
                <w:szCs w:val="20"/>
                <w:lang w:val="es-419" w:eastAsia="es-CL"/>
              </w:rPr>
              <w:t xml:space="preserve"> Alcance amplio del proyecto.</w:t>
            </w:r>
            <w:r w:rsidRPr="0082010D">
              <w:rPr>
                <w:rFonts w:ascii="Calibri" w:hAnsi="Calibri" w:cs="Arial"/>
                <w:iCs/>
                <w:sz w:val="20"/>
                <w:szCs w:val="20"/>
                <w:lang w:val="es-419" w:eastAsia="es-CL"/>
              </w:rPr>
              <w:br/>
            </w:r>
            <w:r w:rsidRPr="0082010D">
              <w:rPr>
                <w:rFonts w:ascii="Calibri" w:hAnsi="Calibri" w:cs="Arial"/>
                <w:b/>
                <w:bCs/>
                <w:iCs/>
                <w:sz w:val="20"/>
                <w:szCs w:val="20"/>
                <w:lang w:val="es-419" w:eastAsia="es-CL"/>
              </w:rPr>
              <w:t>Solución:</w:t>
            </w:r>
            <w:r w:rsidRPr="0082010D">
              <w:rPr>
                <w:rFonts w:ascii="Calibri" w:hAnsi="Calibri" w:cs="Arial"/>
                <w:iCs/>
                <w:sz w:val="20"/>
                <w:szCs w:val="20"/>
                <w:lang w:val="es-419" w:eastAsia="es-CL"/>
              </w:rPr>
              <w:t xml:space="preserve"> Priorizar funcionalidades clave en etapas iniciales y dejar características secundarias como mejoras futuras.</w:t>
            </w:r>
          </w:p>
          <w:p w14:paraId="04FA8459" w14:textId="77777777" w:rsidR="0082010D" w:rsidRPr="0082010D" w:rsidRDefault="0082010D" w:rsidP="0082010D">
            <w:pPr>
              <w:pStyle w:val="Prrafodelista"/>
              <w:numPr>
                <w:ilvl w:val="1"/>
                <w:numId w:val="12"/>
              </w:numPr>
              <w:jc w:val="both"/>
              <w:rPr>
                <w:rFonts w:ascii="Calibri" w:hAnsi="Calibri" w:cs="Arial"/>
                <w:iCs/>
                <w:sz w:val="20"/>
                <w:szCs w:val="20"/>
                <w:lang w:val="es-419" w:eastAsia="es-CL"/>
              </w:rPr>
            </w:pPr>
            <w:r w:rsidRPr="0082010D">
              <w:rPr>
                <w:rFonts w:ascii="Calibri" w:hAnsi="Calibri" w:cs="Arial"/>
                <w:b/>
                <w:bCs/>
                <w:iCs/>
                <w:sz w:val="20"/>
                <w:szCs w:val="20"/>
                <w:lang w:val="es-419" w:eastAsia="es-CL"/>
              </w:rPr>
              <w:t>Posible dificultad:</w:t>
            </w:r>
            <w:r w:rsidRPr="0082010D">
              <w:rPr>
                <w:rFonts w:ascii="Calibri" w:hAnsi="Calibri" w:cs="Arial"/>
                <w:iCs/>
                <w:sz w:val="20"/>
                <w:szCs w:val="20"/>
                <w:lang w:val="es-419" w:eastAsia="es-CL"/>
              </w:rPr>
              <w:t xml:space="preserve"> Limitación de tiempo.</w:t>
            </w:r>
            <w:r w:rsidRPr="0082010D">
              <w:rPr>
                <w:rFonts w:ascii="Calibri" w:hAnsi="Calibri" w:cs="Arial"/>
                <w:iCs/>
                <w:sz w:val="20"/>
                <w:szCs w:val="20"/>
                <w:lang w:val="es-419" w:eastAsia="es-CL"/>
              </w:rPr>
              <w:br/>
            </w:r>
            <w:r w:rsidRPr="0082010D">
              <w:rPr>
                <w:rFonts w:ascii="Calibri" w:hAnsi="Calibri" w:cs="Arial"/>
                <w:b/>
                <w:bCs/>
                <w:iCs/>
                <w:sz w:val="20"/>
                <w:szCs w:val="20"/>
                <w:lang w:val="es-419" w:eastAsia="es-CL"/>
              </w:rPr>
              <w:t>Solución:</w:t>
            </w:r>
            <w:r w:rsidRPr="0082010D">
              <w:rPr>
                <w:rFonts w:ascii="Calibri" w:hAnsi="Calibri" w:cs="Arial"/>
                <w:iCs/>
                <w:sz w:val="20"/>
                <w:szCs w:val="20"/>
                <w:lang w:val="es-419" w:eastAsia="es-CL"/>
              </w:rPr>
              <w:t xml:space="preserve"> Uso de metodologías ágiles con entregas iterativas que permitan avanzar en paralelo en distintas áreas.</w:t>
            </w:r>
          </w:p>
          <w:p w14:paraId="25C2897A" w14:textId="06C5AF95" w:rsidR="00D110EC" w:rsidRPr="0082010D" w:rsidRDefault="0082010D" w:rsidP="0082010D">
            <w:pPr>
              <w:jc w:val="both"/>
              <w:rPr>
                <w:rFonts w:ascii="Calibri" w:hAnsi="Calibri" w:cs="Arial"/>
                <w:iCs/>
                <w:sz w:val="20"/>
                <w:szCs w:val="20"/>
                <w:lang w:val="es-419" w:eastAsia="es-CL"/>
              </w:rPr>
            </w:pPr>
            <w:r w:rsidRPr="0082010D">
              <w:rPr>
                <w:rFonts w:ascii="Calibri" w:hAnsi="Calibri" w:cs="Arial"/>
                <w:iCs/>
                <w:sz w:val="20"/>
                <w:szCs w:val="20"/>
                <w:lang w:val="es-419" w:eastAsia="es-CL"/>
              </w:rPr>
              <w:t>En conjunto, estos factores aseguran que el proyecto es viable, relevante y alcanzable dentro del periodo académico.</w:t>
            </w:r>
          </w:p>
        </w:tc>
      </w:tr>
    </w:tbl>
    <w:p w14:paraId="28C6EEE0" w14:textId="5FB55405" w:rsidR="0082010D" w:rsidRDefault="0082010D" w:rsidP="0082010D"/>
    <w:p w14:paraId="4A6533AF" w14:textId="77777777" w:rsidR="0082010D" w:rsidRDefault="0082010D">
      <w:pPr>
        <w:spacing w:after="0" w:line="240" w:lineRule="auto"/>
      </w:pPr>
      <w:r>
        <w:br w:type="page"/>
      </w: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21F0D63" w:rsidR="00D110EC" w:rsidRPr="006410F5" w:rsidRDefault="006410F5" w:rsidP="009D04DC">
            <w:pPr>
              <w:jc w:val="both"/>
              <w:rPr>
                <w:rFonts w:ascii="Calibri" w:hAnsi="Calibri" w:cs="Arial"/>
                <w:iCs/>
                <w:sz w:val="20"/>
                <w:szCs w:val="20"/>
                <w:lang w:eastAsia="es-CL"/>
              </w:rPr>
            </w:pPr>
            <w:r w:rsidRPr="006410F5">
              <w:rPr>
                <w:rFonts w:ascii="Calibri" w:hAnsi="Calibri" w:cs="Arial"/>
                <w:iCs/>
                <w:sz w:val="20"/>
                <w:szCs w:val="20"/>
                <w:lang w:eastAsia="es-CL"/>
              </w:rPr>
              <w:t>Desarrollar una plataforma digital híbrida (FerreDash), compuesta por un portal web y una aplicación móvil, que permita gestionar inventarios, controlar ventas y administrar empleados, integrando modelos predictivos y dashboards interactivos para optimizar la toma de decisiones estratégicas en pequeñas y medianas empresas del rubro ferretero.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3F880D8" w14:textId="0E29AC48" w:rsidR="006410F5" w:rsidRPr="006410F5" w:rsidRDefault="006410F5" w:rsidP="006410F5">
            <w:pPr>
              <w:pStyle w:val="Prrafodelista"/>
              <w:numPr>
                <w:ilvl w:val="0"/>
                <w:numId w:val="13"/>
              </w:numPr>
              <w:jc w:val="both"/>
              <w:rPr>
                <w:rFonts w:ascii="Calibri" w:hAnsi="Calibri" w:cs="Arial"/>
                <w:iCs/>
                <w:sz w:val="20"/>
                <w:szCs w:val="20"/>
                <w:lang w:eastAsia="es-CL"/>
              </w:rPr>
            </w:pPr>
            <w:r w:rsidRPr="006410F5">
              <w:rPr>
                <w:rFonts w:ascii="Calibri" w:hAnsi="Calibri" w:cs="Arial"/>
                <w:iCs/>
                <w:sz w:val="20"/>
                <w:szCs w:val="20"/>
                <w:lang w:eastAsia="es-CL"/>
              </w:rPr>
              <w:t>Diseñar y estructurar una base de datos centralizada para la gestión de información del negocio.</w:t>
            </w:r>
          </w:p>
          <w:p w14:paraId="1427EF3F" w14:textId="0A5C3353" w:rsidR="006410F5" w:rsidRPr="006410F5" w:rsidRDefault="006410F5" w:rsidP="006410F5">
            <w:pPr>
              <w:pStyle w:val="Prrafodelista"/>
              <w:numPr>
                <w:ilvl w:val="0"/>
                <w:numId w:val="13"/>
              </w:numPr>
              <w:jc w:val="both"/>
              <w:rPr>
                <w:rFonts w:ascii="Calibri" w:hAnsi="Calibri" w:cs="Arial"/>
                <w:iCs/>
                <w:sz w:val="20"/>
                <w:szCs w:val="20"/>
                <w:lang w:eastAsia="es-CL"/>
              </w:rPr>
            </w:pPr>
            <w:r w:rsidRPr="006410F5">
              <w:rPr>
                <w:rFonts w:ascii="Calibri" w:hAnsi="Calibri" w:cs="Arial"/>
                <w:iCs/>
                <w:sz w:val="20"/>
                <w:szCs w:val="20"/>
                <w:lang w:eastAsia="es-CL"/>
              </w:rPr>
              <w:t>Desarrollar una interfaz web y móvil que facilite el acceso y la interacción de los usuarios con el sistema.</w:t>
            </w:r>
          </w:p>
          <w:p w14:paraId="5D4565B2" w14:textId="0BC11C02" w:rsidR="006410F5" w:rsidRPr="006410F5" w:rsidRDefault="006410F5" w:rsidP="006410F5">
            <w:pPr>
              <w:pStyle w:val="Prrafodelista"/>
              <w:numPr>
                <w:ilvl w:val="0"/>
                <w:numId w:val="13"/>
              </w:numPr>
              <w:jc w:val="both"/>
              <w:rPr>
                <w:rFonts w:ascii="Calibri" w:hAnsi="Calibri" w:cs="Arial"/>
                <w:iCs/>
                <w:sz w:val="20"/>
                <w:szCs w:val="20"/>
                <w:lang w:eastAsia="es-CL"/>
              </w:rPr>
            </w:pPr>
            <w:r w:rsidRPr="006410F5">
              <w:rPr>
                <w:rFonts w:ascii="Calibri" w:hAnsi="Calibri" w:cs="Arial"/>
                <w:iCs/>
                <w:sz w:val="20"/>
                <w:szCs w:val="20"/>
                <w:lang w:eastAsia="es-CL"/>
              </w:rPr>
              <w:t>Implementar dashboards interactivos que permitan visualizar métricas clave del negocio en tiempo real.</w:t>
            </w:r>
          </w:p>
          <w:p w14:paraId="28E5DC1B" w14:textId="43F792A2" w:rsidR="006410F5" w:rsidRPr="006410F5" w:rsidRDefault="006410F5" w:rsidP="006410F5">
            <w:pPr>
              <w:pStyle w:val="Prrafodelista"/>
              <w:numPr>
                <w:ilvl w:val="0"/>
                <w:numId w:val="13"/>
              </w:numPr>
              <w:jc w:val="both"/>
              <w:rPr>
                <w:rFonts w:ascii="Calibri" w:hAnsi="Calibri" w:cs="Arial"/>
                <w:iCs/>
                <w:sz w:val="20"/>
                <w:szCs w:val="20"/>
                <w:lang w:eastAsia="es-CL"/>
              </w:rPr>
            </w:pPr>
            <w:r w:rsidRPr="006410F5">
              <w:rPr>
                <w:rFonts w:ascii="Calibri" w:hAnsi="Calibri" w:cs="Arial"/>
                <w:iCs/>
                <w:sz w:val="20"/>
                <w:szCs w:val="20"/>
                <w:lang w:eastAsia="es-CL"/>
              </w:rPr>
              <w:t>Desarrollar modelos predictivos de demanda utilizando técnicas de machine learning.</w:t>
            </w:r>
          </w:p>
          <w:p w14:paraId="632A41A2" w14:textId="12543811" w:rsidR="006410F5" w:rsidRPr="006410F5" w:rsidRDefault="006410F5" w:rsidP="006410F5">
            <w:pPr>
              <w:pStyle w:val="Prrafodelista"/>
              <w:numPr>
                <w:ilvl w:val="0"/>
                <w:numId w:val="13"/>
              </w:numPr>
              <w:jc w:val="both"/>
              <w:rPr>
                <w:rFonts w:ascii="Calibri" w:hAnsi="Calibri" w:cs="Arial"/>
                <w:iCs/>
                <w:sz w:val="20"/>
                <w:szCs w:val="20"/>
                <w:lang w:eastAsia="es-CL"/>
              </w:rPr>
            </w:pPr>
            <w:r w:rsidRPr="006410F5">
              <w:rPr>
                <w:rFonts w:ascii="Calibri" w:hAnsi="Calibri" w:cs="Arial"/>
                <w:iCs/>
                <w:sz w:val="20"/>
                <w:szCs w:val="20"/>
                <w:lang w:eastAsia="es-CL"/>
              </w:rPr>
              <w:t>Integrar todas las funcionalidades en una solución híbrida que permita escalabilidad y fácil mantenimiento.</w:t>
            </w:r>
          </w:p>
          <w:p w14:paraId="0C060D81" w14:textId="539EE8C2" w:rsidR="006410F5" w:rsidRPr="006410F5" w:rsidRDefault="006410F5" w:rsidP="006410F5">
            <w:pPr>
              <w:pStyle w:val="Prrafodelista"/>
              <w:numPr>
                <w:ilvl w:val="0"/>
                <w:numId w:val="13"/>
              </w:numPr>
              <w:jc w:val="both"/>
              <w:rPr>
                <w:rFonts w:ascii="Calibri" w:hAnsi="Calibri" w:cs="Arial"/>
                <w:iCs/>
                <w:sz w:val="20"/>
                <w:szCs w:val="20"/>
                <w:lang w:eastAsia="es-CL"/>
              </w:rPr>
            </w:pPr>
            <w:r w:rsidRPr="006410F5">
              <w:rPr>
                <w:rFonts w:ascii="Calibri" w:hAnsi="Calibri" w:cs="Arial"/>
                <w:iCs/>
                <w:sz w:val="20"/>
                <w:szCs w:val="20"/>
                <w:lang w:eastAsia="es-CL"/>
              </w:rPr>
              <w:t>Validar el funcionamiento del sistema a través de pruebas de usuario y optimizarlo según retroalimentación.</w:t>
            </w:r>
          </w:p>
          <w:p w14:paraId="7DE4F8FE" w14:textId="5F40CA54" w:rsidR="00D110EC" w:rsidRPr="006410F5" w:rsidRDefault="006410F5" w:rsidP="006410F5">
            <w:pPr>
              <w:pStyle w:val="Prrafodelista"/>
              <w:numPr>
                <w:ilvl w:val="0"/>
                <w:numId w:val="13"/>
              </w:numPr>
              <w:jc w:val="both"/>
              <w:rPr>
                <w:rFonts w:ascii="Calibri" w:hAnsi="Calibri" w:cs="Arial"/>
                <w:iCs/>
                <w:sz w:val="20"/>
                <w:szCs w:val="20"/>
                <w:lang w:val="es-419" w:eastAsia="es-CL"/>
              </w:rPr>
            </w:pPr>
            <w:r w:rsidRPr="006410F5">
              <w:rPr>
                <w:rFonts w:ascii="Calibri" w:hAnsi="Calibri" w:cs="Arial"/>
                <w:iCs/>
                <w:sz w:val="20"/>
                <w:szCs w:val="20"/>
                <w:lang w:eastAsia="es-CL"/>
              </w:rPr>
              <w:t>Documentar el desarrollo del proyecto, sus resultados y posibles mejoras futuras.</w:t>
            </w:r>
          </w:p>
        </w:tc>
      </w:tr>
    </w:tbl>
    <w:p w14:paraId="4E935F72" w14:textId="7EF73F52" w:rsidR="006410F5" w:rsidRDefault="006410F5" w:rsidP="00D110EC">
      <w:pPr>
        <w:spacing w:after="0" w:line="360" w:lineRule="auto"/>
        <w:jc w:val="both"/>
        <w:rPr>
          <w:b/>
          <w:sz w:val="24"/>
          <w:szCs w:val="24"/>
        </w:rPr>
      </w:pPr>
    </w:p>
    <w:p w14:paraId="6E4538AD" w14:textId="77777777" w:rsidR="006410F5" w:rsidRDefault="006410F5">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38BA09AA" w14:textId="77777777" w:rsidR="00D110EC" w:rsidRPr="006410F5" w:rsidRDefault="006410F5" w:rsidP="00C27FB0">
            <w:pPr>
              <w:jc w:val="both"/>
              <w:rPr>
                <w:rFonts w:ascii="Calibri" w:hAnsi="Calibri" w:cs="Arial"/>
                <w:iCs/>
                <w:sz w:val="20"/>
                <w:szCs w:val="20"/>
                <w:lang w:eastAsia="es-CL"/>
              </w:rPr>
            </w:pPr>
            <w:r w:rsidRPr="006410F5">
              <w:rPr>
                <w:rFonts w:ascii="Calibri" w:hAnsi="Calibri" w:cs="Arial"/>
                <w:iCs/>
                <w:sz w:val="20"/>
                <w:szCs w:val="20"/>
                <w:lang w:eastAsia="es-CL"/>
              </w:rPr>
              <w:t>Para abordar el desarrollo de FerreDash, se aplicará una metodología ágil basada en el marco de trabajo Scrum, que permitirá una gestión eficiente del tiempo y una adaptación progresiva a los requerimientos del proyecto. El desarrollo se llevará a cabo en sprints quincenales, cada uno con entregables funcionales que permitan avanzar en paralelo en distintas áreas.</w:t>
            </w:r>
          </w:p>
          <w:p w14:paraId="3F23B5B2" w14:textId="77777777" w:rsidR="006410F5" w:rsidRPr="006410F5" w:rsidRDefault="006410F5" w:rsidP="006410F5">
            <w:pPr>
              <w:jc w:val="both"/>
              <w:rPr>
                <w:rFonts w:ascii="Calibri" w:hAnsi="Calibri" w:cs="Arial"/>
                <w:iCs/>
                <w:sz w:val="18"/>
                <w:szCs w:val="20"/>
                <w:lang w:val="es-419" w:eastAsia="es-CL"/>
              </w:rPr>
            </w:pPr>
            <w:r w:rsidRPr="006410F5">
              <w:rPr>
                <w:rFonts w:ascii="Calibri" w:hAnsi="Calibri" w:cs="Arial"/>
                <w:iCs/>
                <w:sz w:val="18"/>
                <w:szCs w:val="20"/>
                <w:lang w:val="es-419" w:eastAsia="es-CL"/>
              </w:rPr>
              <w:t>Etapas principales:</w:t>
            </w:r>
          </w:p>
          <w:p w14:paraId="57FE4FBE" w14:textId="77777777" w:rsidR="006410F5" w:rsidRPr="006410F5" w:rsidRDefault="006410F5" w:rsidP="006410F5">
            <w:pPr>
              <w:numPr>
                <w:ilvl w:val="0"/>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Análisis y planificación:</w:t>
            </w:r>
          </w:p>
          <w:p w14:paraId="5246234F"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Definición detallada de requerimientos funcionales y no funcionales.</w:t>
            </w:r>
          </w:p>
          <w:p w14:paraId="67C56E21"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Priorización de funcionalidades clave para la primera versión del sistema.</w:t>
            </w:r>
          </w:p>
          <w:p w14:paraId="1C1EDF6D" w14:textId="77777777" w:rsidR="006410F5" w:rsidRPr="006410F5" w:rsidRDefault="006410F5" w:rsidP="006410F5">
            <w:pPr>
              <w:numPr>
                <w:ilvl w:val="0"/>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Diseño del sistema:</w:t>
            </w:r>
          </w:p>
          <w:p w14:paraId="676E209A"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Creación del modelo entidad-relación de la base de datos.</w:t>
            </w:r>
          </w:p>
          <w:p w14:paraId="06E5A325"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Diseño de interfaces y estructura de navegación.</w:t>
            </w:r>
          </w:p>
          <w:p w14:paraId="32B064D6"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Arquitectura de software basada en cliente-servidor.</w:t>
            </w:r>
          </w:p>
          <w:p w14:paraId="34192788" w14:textId="77777777" w:rsidR="006410F5" w:rsidRPr="006410F5" w:rsidRDefault="006410F5" w:rsidP="006410F5">
            <w:pPr>
              <w:numPr>
                <w:ilvl w:val="0"/>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Desarrollo del backend:</w:t>
            </w:r>
          </w:p>
          <w:p w14:paraId="440E5250"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Implementación del servidor y API con Django y bases de datos relacionales.</w:t>
            </w:r>
          </w:p>
          <w:p w14:paraId="7478B2F5"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Configuración de endpoints para comunicación entre la web/app y el servidor.</w:t>
            </w:r>
          </w:p>
          <w:p w14:paraId="5576506C" w14:textId="77777777" w:rsidR="006410F5" w:rsidRPr="006410F5" w:rsidRDefault="006410F5" w:rsidP="006410F5">
            <w:pPr>
              <w:numPr>
                <w:ilvl w:val="0"/>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Desarrollo del frontend web y móvil:</w:t>
            </w:r>
          </w:p>
          <w:p w14:paraId="36F81CF8"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Diseño de interfaces amigables y responsivas.</w:t>
            </w:r>
          </w:p>
          <w:p w14:paraId="677C38D9"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Integración de funcionalidades para usuarios gerenciales y administrativos.</w:t>
            </w:r>
          </w:p>
          <w:p w14:paraId="239DC61C" w14:textId="77777777" w:rsidR="006410F5" w:rsidRPr="006410F5" w:rsidRDefault="006410F5" w:rsidP="006410F5">
            <w:pPr>
              <w:numPr>
                <w:ilvl w:val="0"/>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Implementación de modelos predictivos:</w:t>
            </w:r>
          </w:p>
          <w:p w14:paraId="76C5DB83"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Análisis de datos históricos y entrenamiento de modelos de machine learning.</w:t>
            </w:r>
          </w:p>
          <w:p w14:paraId="1F832B66"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Integración de modelos con el sistema para generar recomendaciones de stock.</w:t>
            </w:r>
          </w:p>
          <w:p w14:paraId="0624B6CF" w14:textId="77777777" w:rsidR="006410F5" w:rsidRPr="006410F5" w:rsidRDefault="006410F5" w:rsidP="006410F5">
            <w:pPr>
              <w:numPr>
                <w:ilvl w:val="0"/>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Integración y pruebas:</w:t>
            </w:r>
          </w:p>
          <w:p w14:paraId="4985D301"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Pruebas funcionales y de usabilidad.</w:t>
            </w:r>
          </w:p>
          <w:p w14:paraId="2DFCA2DC" w14:textId="77777777" w:rsidR="006410F5" w:rsidRPr="006410F5" w:rsidRDefault="006410F5" w:rsidP="006410F5">
            <w:pPr>
              <w:numPr>
                <w:ilvl w:val="1"/>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Ajustes según retroalimentación.</w:t>
            </w:r>
          </w:p>
          <w:p w14:paraId="50008F10" w14:textId="77777777" w:rsidR="006410F5" w:rsidRPr="006410F5" w:rsidRDefault="006410F5" w:rsidP="006410F5">
            <w:pPr>
              <w:numPr>
                <w:ilvl w:val="0"/>
                <w:numId w:val="14"/>
              </w:numPr>
              <w:jc w:val="both"/>
              <w:rPr>
                <w:rFonts w:ascii="Calibri" w:hAnsi="Calibri" w:cs="Arial"/>
                <w:iCs/>
                <w:sz w:val="18"/>
                <w:szCs w:val="20"/>
                <w:lang w:val="es-419" w:eastAsia="es-CL"/>
              </w:rPr>
            </w:pPr>
            <w:r w:rsidRPr="006410F5">
              <w:rPr>
                <w:rFonts w:ascii="Calibri" w:hAnsi="Calibri" w:cs="Arial"/>
                <w:iCs/>
                <w:sz w:val="18"/>
                <w:szCs w:val="20"/>
                <w:lang w:val="es-419" w:eastAsia="es-CL"/>
              </w:rPr>
              <w:t>Documentación y entrega final:</w:t>
            </w:r>
          </w:p>
          <w:p w14:paraId="44C1301F" w14:textId="04E6FB10" w:rsidR="006410F5" w:rsidRPr="006410F5" w:rsidRDefault="006410F5" w:rsidP="00C27FB0">
            <w:pPr>
              <w:numPr>
                <w:ilvl w:val="1"/>
                <w:numId w:val="14"/>
              </w:numPr>
              <w:jc w:val="both"/>
              <w:rPr>
                <w:rFonts w:ascii="Calibri" w:hAnsi="Calibri" w:cs="Arial"/>
                <w:i/>
                <w:color w:val="FF0000"/>
                <w:sz w:val="18"/>
                <w:szCs w:val="20"/>
                <w:lang w:val="es-419" w:eastAsia="es-CL"/>
              </w:rPr>
            </w:pPr>
            <w:r w:rsidRPr="006410F5">
              <w:rPr>
                <w:rFonts w:ascii="Calibri" w:hAnsi="Calibri" w:cs="Arial"/>
                <w:iCs/>
                <w:sz w:val="18"/>
                <w:szCs w:val="20"/>
                <w:lang w:val="es-419" w:eastAsia="es-CL"/>
              </w:rPr>
              <w:t>Elaboración de documentación técnica, manuales de usuario y propuesta de mejoras.</w:t>
            </w:r>
          </w:p>
        </w:tc>
      </w:tr>
    </w:tbl>
    <w:p w14:paraId="0947AA19" w14:textId="2D661DA2" w:rsidR="009D04DC" w:rsidRDefault="009D04DC">
      <w:pPr>
        <w:spacing w:after="0" w:line="240" w:lineRule="auto"/>
        <w:rPr>
          <w:b/>
          <w:sz w:val="24"/>
          <w:szCs w:val="24"/>
        </w:rPr>
      </w:pPr>
      <w:r>
        <w:rPr>
          <w:b/>
          <w:sz w:val="24"/>
          <w:szCs w:val="24"/>
        </w:rPr>
        <w:br w:type="page"/>
      </w: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37"/>
        <w:gridCol w:w="1869"/>
        <w:gridCol w:w="3811"/>
        <w:gridCol w:w="2545"/>
      </w:tblGrid>
      <w:tr w:rsidR="00D110EC" w14:paraId="6B0A29E2" w14:textId="77777777" w:rsidTr="00327705">
        <w:trPr>
          <w:trHeight w:val="440"/>
        </w:trPr>
        <w:tc>
          <w:tcPr>
            <w:tcW w:w="10062" w:type="dxa"/>
            <w:gridSpan w:val="4"/>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327705">
        <w:trPr>
          <w:trHeight w:val="440"/>
        </w:trPr>
        <w:tc>
          <w:tcPr>
            <w:tcW w:w="10062" w:type="dxa"/>
            <w:gridSpan w:val="4"/>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r w:rsidR="00D110EC" w:rsidRPr="00CA29F2" w14:paraId="276086DE" w14:textId="77777777" w:rsidTr="00327705">
        <w:trPr>
          <w:trHeight w:val="362"/>
        </w:trPr>
        <w:tc>
          <w:tcPr>
            <w:tcW w:w="1837"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69"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11"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45"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327705" w:rsidRPr="00CA29F2" w14:paraId="64910DAE" w14:textId="77777777" w:rsidTr="00327705">
        <w:trPr>
          <w:trHeight w:val="362"/>
        </w:trPr>
        <w:tc>
          <w:tcPr>
            <w:tcW w:w="1837" w:type="dxa"/>
            <w:vAlign w:val="center"/>
          </w:tcPr>
          <w:p w14:paraId="3D22BC14" w14:textId="552D1114"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Avance</w:t>
            </w:r>
          </w:p>
        </w:tc>
        <w:tc>
          <w:tcPr>
            <w:tcW w:w="1869" w:type="dxa"/>
            <w:vAlign w:val="center"/>
          </w:tcPr>
          <w:p w14:paraId="78962567" w14:textId="6F46B729" w:rsidR="00327705" w:rsidRPr="00327705" w:rsidRDefault="00327705" w:rsidP="00327705">
            <w:pPr>
              <w:pStyle w:val="Piedepgina"/>
              <w:rPr>
                <w:rFonts w:cstheme="minorHAnsi"/>
                <w:bCs/>
                <w:sz w:val="20"/>
                <w:szCs w:val="20"/>
              </w:rPr>
            </w:pPr>
            <w:hyperlink r:id="rId10" w:history="1">
              <w:r w:rsidRPr="00BF0BA2">
                <w:rPr>
                  <w:rStyle w:val="Hipervnculo"/>
                  <w:rFonts w:eastAsia="Times New Roman" w:cstheme="minorHAnsi"/>
                  <w:sz w:val="20"/>
                  <w:szCs w:val="20"/>
                  <w:lang w:val="es-419" w:eastAsia="es-419"/>
                </w:rPr>
                <w:t>Acta de Constitución</w:t>
              </w:r>
            </w:hyperlink>
          </w:p>
        </w:tc>
        <w:tc>
          <w:tcPr>
            <w:tcW w:w="3811" w:type="dxa"/>
            <w:vAlign w:val="center"/>
          </w:tcPr>
          <w:p w14:paraId="3325CDF7" w14:textId="58F34B45" w:rsidR="00327705" w:rsidRPr="00327705" w:rsidRDefault="00327705" w:rsidP="00327705">
            <w:pPr>
              <w:rPr>
                <w:rFonts w:cstheme="minorHAnsi"/>
                <w:bCs/>
                <w:iCs/>
                <w:sz w:val="20"/>
                <w:szCs w:val="20"/>
                <w:lang w:eastAsia="es-CL"/>
              </w:rPr>
            </w:pPr>
            <w:r w:rsidRPr="00327705">
              <w:rPr>
                <w:rFonts w:eastAsia="Times New Roman" w:cstheme="minorHAnsi"/>
                <w:sz w:val="20"/>
                <w:szCs w:val="20"/>
                <w:lang w:val="es-419" w:eastAsia="es-419"/>
              </w:rPr>
              <w:t>Documento formal que establece los objetivos, alcance y roles del proyecto.</w:t>
            </w:r>
          </w:p>
        </w:tc>
        <w:tc>
          <w:tcPr>
            <w:tcW w:w="2545" w:type="dxa"/>
            <w:vAlign w:val="center"/>
          </w:tcPr>
          <w:p w14:paraId="4C5B45C9" w14:textId="4F90D866"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Permite evidenciar la planificación inicial y el acuerdo entre el equipo y el docente/cliente.</w:t>
            </w:r>
          </w:p>
        </w:tc>
      </w:tr>
      <w:tr w:rsidR="00327705" w:rsidRPr="00CA29F2" w14:paraId="76C9D9C6" w14:textId="77777777" w:rsidTr="00327705">
        <w:trPr>
          <w:trHeight w:val="362"/>
        </w:trPr>
        <w:tc>
          <w:tcPr>
            <w:tcW w:w="1837" w:type="dxa"/>
            <w:vAlign w:val="center"/>
          </w:tcPr>
          <w:p w14:paraId="2BC6A800" w14:textId="3303C516"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Avance</w:t>
            </w:r>
          </w:p>
        </w:tc>
        <w:tc>
          <w:tcPr>
            <w:tcW w:w="1869" w:type="dxa"/>
            <w:vAlign w:val="center"/>
          </w:tcPr>
          <w:p w14:paraId="7F27CF07" w14:textId="71AE6BD7" w:rsidR="00327705" w:rsidRPr="00327705" w:rsidRDefault="00327705" w:rsidP="00327705">
            <w:pPr>
              <w:pStyle w:val="Piedepgina"/>
              <w:rPr>
                <w:rFonts w:cstheme="minorHAnsi"/>
                <w:bCs/>
                <w:sz w:val="20"/>
                <w:szCs w:val="20"/>
              </w:rPr>
            </w:pPr>
            <w:hyperlink r:id="rId11" w:history="1">
              <w:r w:rsidRPr="00BF0BA2">
                <w:rPr>
                  <w:rStyle w:val="Hipervnculo"/>
                  <w:rFonts w:eastAsia="Times New Roman" w:cstheme="minorHAnsi"/>
                  <w:sz w:val="20"/>
                  <w:szCs w:val="20"/>
                  <w:lang w:val="es-419" w:eastAsia="es-419"/>
                </w:rPr>
                <w:t>Plan de Dirección de Proyecto</w:t>
              </w:r>
            </w:hyperlink>
          </w:p>
        </w:tc>
        <w:tc>
          <w:tcPr>
            <w:tcW w:w="3811" w:type="dxa"/>
            <w:vAlign w:val="center"/>
          </w:tcPr>
          <w:p w14:paraId="353E473D" w14:textId="68806607"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Documento que detalla cómo se gestionará el proyecto, incluyendo cronograma, recursos y responsabilidades.</w:t>
            </w:r>
          </w:p>
        </w:tc>
        <w:tc>
          <w:tcPr>
            <w:tcW w:w="2545" w:type="dxa"/>
            <w:vAlign w:val="center"/>
          </w:tcPr>
          <w:p w14:paraId="313FC734" w14:textId="72363C17"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Muestra la organización y planificación estratégica del proyecto.</w:t>
            </w:r>
          </w:p>
        </w:tc>
      </w:tr>
      <w:tr w:rsidR="00327705" w:rsidRPr="00CA29F2" w14:paraId="34B7F5BE" w14:textId="77777777" w:rsidTr="00327705">
        <w:trPr>
          <w:trHeight w:val="362"/>
        </w:trPr>
        <w:tc>
          <w:tcPr>
            <w:tcW w:w="1837" w:type="dxa"/>
            <w:vAlign w:val="center"/>
          </w:tcPr>
          <w:p w14:paraId="38B47080" w14:textId="583CCFE9"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Avance</w:t>
            </w:r>
          </w:p>
        </w:tc>
        <w:tc>
          <w:tcPr>
            <w:tcW w:w="1869" w:type="dxa"/>
            <w:vAlign w:val="center"/>
          </w:tcPr>
          <w:p w14:paraId="7D4CA3CE" w14:textId="7382B337" w:rsidR="00327705" w:rsidRPr="00327705" w:rsidRDefault="00327705" w:rsidP="00327705">
            <w:pPr>
              <w:pStyle w:val="Piedepgina"/>
              <w:rPr>
                <w:rFonts w:cstheme="minorHAnsi"/>
                <w:bCs/>
                <w:sz w:val="20"/>
                <w:szCs w:val="20"/>
              </w:rPr>
            </w:pPr>
            <w:hyperlink r:id="rId12" w:history="1">
              <w:r w:rsidRPr="00BF0BA2">
                <w:rPr>
                  <w:rStyle w:val="Hipervnculo"/>
                  <w:rFonts w:eastAsia="Times New Roman" w:cstheme="minorHAnsi"/>
                  <w:sz w:val="20"/>
                  <w:szCs w:val="20"/>
                  <w:lang w:val="es-419" w:eastAsia="es-419"/>
                </w:rPr>
                <w:t>EDT (Estructura Desglosada del Trabajo)</w:t>
              </w:r>
            </w:hyperlink>
          </w:p>
        </w:tc>
        <w:tc>
          <w:tcPr>
            <w:tcW w:w="3811" w:type="dxa"/>
            <w:vAlign w:val="center"/>
          </w:tcPr>
          <w:p w14:paraId="003516B8" w14:textId="15556CFD"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Desglose de todas las tareas y actividades necesarias para completar el proyecto.</w:t>
            </w:r>
          </w:p>
        </w:tc>
        <w:tc>
          <w:tcPr>
            <w:tcW w:w="2545" w:type="dxa"/>
            <w:vAlign w:val="center"/>
          </w:tcPr>
          <w:p w14:paraId="0FB52E25" w14:textId="65D98E48"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Evidencia la planificación detallada y facilita el seguimiento del avance del proyecto.</w:t>
            </w:r>
          </w:p>
        </w:tc>
      </w:tr>
      <w:tr w:rsidR="00327705" w:rsidRPr="00CA29F2" w14:paraId="5A718B97" w14:textId="77777777" w:rsidTr="00327705">
        <w:trPr>
          <w:trHeight w:val="362"/>
        </w:trPr>
        <w:tc>
          <w:tcPr>
            <w:tcW w:w="1837" w:type="dxa"/>
            <w:vAlign w:val="center"/>
          </w:tcPr>
          <w:p w14:paraId="105B59FE" w14:textId="7D00990A"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Avance</w:t>
            </w:r>
          </w:p>
        </w:tc>
        <w:tc>
          <w:tcPr>
            <w:tcW w:w="1869" w:type="dxa"/>
            <w:vAlign w:val="center"/>
          </w:tcPr>
          <w:p w14:paraId="1B981468" w14:textId="26A55E89" w:rsidR="00327705" w:rsidRPr="00327705" w:rsidRDefault="00327705" w:rsidP="00327705">
            <w:pPr>
              <w:pStyle w:val="Piedepgina"/>
              <w:rPr>
                <w:rFonts w:cstheme="minorHAnsi"/>
                <w:bCs/>
                <w:sz w:val="20"/>
                <w:szCs w:val="20"/>
              </w:rPr>
            </w:pPr>
            <w:hyperlink r:id="rId13" w:history="1">
              <w:r w:rsidRPr="00BF0BA2">
                <w:rPr>
                  <w:rStyle w:val="Hipervnculo"/>
                  <w:rFonts w:eastAsia="Times New Roman" w:cstheme="minorHAnsi"/>
                  <w:sz w:val="20"/>
                  <w:szCs w:val="20"/>
                  <w:lang w:val="es-419" w:eastAsia="es-419"/>
                </w:rPr>
                <w:t>Requerimientos Funcionales y No Funcionales</w:t>
              </w:r>
            </w:hyperlink>
          </w:p>
        </w:tc>
        <w:tc>
          <w:tcPr>
            <w:tcW w:w="3811" w:type="dxa"/>
            <w:vAlign w:val="center"/>
          </w:tcPr>
          <w:p w14:paraId="345396EC" w14:textId="325A5DC6"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Documento que especifica las funcionalidades y restricciones del sistema.</w:t>
            </w:r>
          </w:p>
        </w:tc>
        <w:tc>
          <w:tcPr>
            <w:tcW w:w="2545" w:type="dxa"/>
            <w:vAlign w:val="center"/>
          </w:tcPr>
          <w:p w14:paraId="05D1BDF8" w14:textId="6AE59986"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Permite verificar que el desarrollo se ajusta a las necesidades del cliente y los objetivos del proyecto.</w:t>
            </w:r>
          </w:p>
        </w:tc>
      </w:tr>
      <w:tr w:rsidR="00327705" w:rsidRPr="00CA29F2" w14:paraId="21604BD4" w14:textId="77777777" w:rsidTr="00327705">
        <w:trPr>
          <w:trHeight w:val="362"/>
        </w:trPr>
        <w:tc>
          <w:tcPr>
            <w:tcW w:w="1837" w:type="dxa"/>
            <w:vAlign w:val="center"/>
          </w:tcPr>
          <w:p w14:paraId="374D5993" w14:textId="71C1EA55"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Avance</w:t>
            </w:r>
          </w:p>
        </w:tc>
        <w:tc>
          <w:tcPr>
            <w:tcW w:w="1869" w:type="dxa"/>
            <w:vAlign w:val="center"/>
          </w:tcPr>
          <w:p w14:paraId="2D72369E" w14:textId="613F4748" w:rsidR="00327705" w:rsidRPr="00327705" w:rsidRDefault="00327705" w:rsidP="00327705">
            <w:pPr>
              <w:pStyle w:val="Piedepgina"/>
              <w:rPr>
                <w:rFonts w:cstheme="minorHAnsi"/>
                <w:bCs/>
                <w:sz w:val="20"/>
                <w:szCs w:val="20"/>
              </w:rPr>
            </w:pPr>
            <w:hyperlink r:id="rId14" w:history="1">
              <w:r w:rsidRPr="00BF0BA2">
                <w:rPr>
                  <w:rStyle w:val="Hipervnculo"/>
                  <w:rFonts w:eastAsia="Times New Roman" w:cstheme="minorHAnsi"/>
                  <w:sz w:val="20"/>
                  <w:szCs w:val="20"/>
                  <w:lang w:val="es-419" w:eastAsia="es-419"/>
                </w:rPr>
                <w:t>Casos de Uso</w:t>
              </w:r>
            </w:hyperlink>
          </w:p>
        </w:tc>
        <w:tc>
          <w:tcPr>
            <w:tcW w:w="3811" w:type="dxa"/>
            <w:vAlign w:val="center"/>
          </w:tcPr>
          <w:p w14:paraId="11A6198D" w14:textId="707EC563"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Diagramas y descripciones de cómo interactuarán los usuarios con el sistema.</w:t>
            </w:r>
          </w:p>
        </w:tc>
        <w:tc>
          <w:tcPr>
            <w:tcW w:w="2545" w:type="dxa"/>
            <w:vAlign w:val="center"/>
          </w:tcPr>
          <w:p w14:paraId="2C2EFB02" w14:textId="7BB710BF"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Evidencia la comprensión de los procesos y la forma en que el sistema apoyará al negocio.</w:t>
            </w:r>
          </w:p>
        </w:tc>
      </w:tr>
      <w:tr w:rsidR="00327705" w:rsidRPr="00CA29F2" w14:paraId="1A535EAD" w14:textId="77777777" w:rsidTr="00327705">
        <w:trPr>
          <w:trHeight w:val="362"/>
        </w:trPr>
        <w:tc>
          <w:tcPr>
            <w:tcW w:w="1837" w:type="dxa"/>
            <w:vAlign w:val="center"/>
          </w:tcPr>
          <w:p w14:paraId="3801AE68" w14:textId="6092E3BC"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Avance</w:t>
            </w:r>
          </w:p>
        </w:tc>
        <w:tc>
          <w:tcPr>
            <w:tcW w:w="1869" w:type="dxa"/>
            <w:vAlign w:val="center"/>
          </w:tcPr>
          <w:p w14:paraId="338C9F54" w14:textId="4CAD7455" w:rsidR="00327705" w:rsidRPr="00327705" w:rsidRDefault="00327705" w:rsidP="00327705">
            <w:pPr>
              <w:pStyle w:val="Piedepgina"/>
              <w:rPr>
                <w:rFonts w:cstheme="minorHAnsi"/>
                <w:bCs/>
                <w:sz w:val="20"/>
                <w:szCs w:val="20"/>
              </w:rPr>
            </w:pPr>
            <w:hyperlink r:id="rId15" w:history="1">
              <w:r w:rsidRPr="00BF0BA2">
                <w:rPr>
                  <w:rStyle w:val="Hipervnculo"/>
                  <w:rFonts w:eastAsia="Times New Roman" w:cstheme="minorHAnsi"/>
                  <w:sz w:val="20"/>
                  <w:szCs w:val="20"/>
                  <w:lang w:val="es-419" w:eastAsia="es-419"/>
                </w:rPr>
                <w:t>Gantt_FerreDash</w:t>
              </w:r>
            </w:hyperlink>
          </w:p>
        </w:tc>
        <w:tc>
          <w:tcPr>
            <w:tcW w:w="3811" w:type="dxa"/>
            <w:vAlign w:val="center"/>
          </w:tcPr>
          <w:p w14:paraId="34C9214C" w14:textId="50DCA201"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Cronograma gráfico que muestra la planificación de tareas y tiempos de entrega.</w:t>
            </w:r>
          </w:p>
        </w:tc>
        <w:tc>
          <w:tcPr>
            <w:tcW w:w="2545" w:type="dxa"/>
            <w:vAlign w:val="center"/>
          </w:tcPr>
          <w:p w14:paraId="230F3AE6" w14:textId="1A1BE027"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Permite evaluar la gestión del tiempo y el cumplimiento de las etapas del proyecto.</w:t>
            </w:r>
          </w:p>
        </w:tc>
      </w:tr>
      <w:tr w:rsidR="00327705" w:rsidRPr="00CA29F2" w14:paraId="06D9830C" w14:textId="77777777" w:rsidTr="00327705">
        <w:trPr>
          <w:trHeight w:val="362"/>
        </w:trPr>
        <w:tc>
          <w:tcPr>
            <w:tcW w:w="1837" w:type="dxa"/>
            <w:vAlign w:val="center"/>
          </w:tcPr>
          <w:p w14:paraId="5C08AE67" w14:textId="6936830A"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Avance</w:t>
            </w:r>
          </w:p>
        </w:tc>
        <w:tc>
          <w:tcPr>
            <w:tcW w:w="1869" w:type="dxa"/>
            <w:vAlign w:val="center"/>
          </w:tcPr>
          <w:p w14:paraId="54178361" w14:textId="2EE88840" w:rsidR="00327705" w:rsidRPr="00327705" w:rsidRDefault="00327705" w:rsidP="00327705">
            <w:pPr>
              <w:pStyle w:val="Piedepgina"/>
              <w:rPr>
                <w:rFonts w:cstheme="minorHAnsi"/>
                <w:bCs/>
                <w:sz w:val="20"/>
                <w:szCs w:val="20"/>
              </w:rPr>
            </w:pPr>
            <w:hyperlink r:id="rId16" w:history="1">
              <w:r w:rsidRPr="00BF0BA2">
                <w:rPr>
                  <w:rStyle w:val="Hipervnculo"/>
                  <w:rFonts w:eastAsia="Times New Roman" w:cstheme="minorHAnsi"/>
                  <w:sz w:val="20"/>
                  <w:szCs w:val="20"/>
                  <w:lang w:val="es-419" w:eastAsia="es-419"/>
                </w:rPr>
                <w:t>KPIs_FerreDash</w:t>
              </w:r>
            </w:hyperlink>
          </w:p>
        </w:tc>
        <w:tc>
          <w:tcPr>
            <w:tcW w:w="3811" w:type="dxa"/>
            <w:vAlign w:val="center"/>
          </w:tcPr>
          <w:p w14:paraId="2517F18A" w14:textId="783501DE"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Indicadores clave de desempeño para medir el éxito del proyecto.</w:t>
            </w:r>
          </w:p>
        </w:tc>
        <w:tc>
          <w:tcPr>
            <w:tcW w:w="2545" w:type="dxa"/>
            <w:vAlign w:val="center"/>
          </w:tcPr>
          <w:p w14:paraId="2299F1AF" w14:textId="1AEABFE5"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Evidencia cómo se medirá el impacto y la efectividad del sistema.</w:t>
            </w:r>
          </w:p>
        </w:tc>
      </w:tr>
      <w:tr w:rsidR="00327705" w:rsidRPr="00CA29F2" w14:paraId="231D898A" w14:textId="77777777" w:rsidTr="00327705">
        <w:trPr>
          <w:trHeight w:val="362"/>
        </w:trPr>
        <w:tc>
          <w:tcPr>
            <w:tcW w:w="1837" w:type="dxa"/>
            <w:vAlign w:val="center"/>
          </w:tcPr>
          <w:p w14:paraId="1C18DBD1" w14:textId="68C9B56B"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Avance</w:t>
            </w:r>
          </w:p>
        </w:tc>
        <w:tc>
          <w:tcPr>
            <w:tcW w:w="1869" w:type="dxa"/>
            <w:vAlign w:val="center"/>
          </w:tcPr>
          <w:p w14:paraId="00B5960E" w14:textId="200B301B" w:rsidR="00327705" w:rsidRPr="00327705" w:rsidRDefault="00327705" w:rsidP="00327705">
            <w:pPr>
              <w:pStyle w:val="Piedepgina"/>
              <w:rPr>
                <w:rFonts w:cstheme="minorHAnsi"/>
                <w:bCs/>
                <w:sz w:val="20"/>
                <w:szCs w:val="20"/>
              </w:rPr>
            </w:pPr>
            <w:hyperlink r:id="rId17" w:history="1">
              <w:r w:rsidRPr="00BF0BA2">
                <w:rPr>
                  <w:rStyle w:val="Hipervnculo"/>
                  <w:rFonts w:eastAsia="Times New Roman" w:cstheme="minorHAnsi"/>
                  <w:sz w:val="20"/>
                  <w:szCs w:val="20"/>
                  <w:lang w:val="es-419" w:eastAsia="es-419"/>
                </w:rPr>
                <w:t>Plan de Gestión de Riesgos</w:t>
              </w:r>
            </w:hyperlink>
          </w:p>
        </w:tc>
        <w:tc>
          <w:tcPr>
            <w:tcW w:w="3811" w:type="dxa"/>
            <w:vAlign w:val="center"/>
          </w:tcPr>
          <w:p w14:paraId="514A423E" w14:textId="5C6C67FB"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Documento que identifica riesgos potenciales y estrategias de mitigación.</w:t>
            </w:r>
          </w:p>
        </w:tc>
        <w:tc>
          <w:tcPr>
            <w:tcW w:w="2545" w:type="dxa"/>
            <w:vAlign w:val="center"/>
          </w:tcPr>
          <w:p w14:paraId="28DC3658" w14:textId="6C03F40C"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Permite anticipar problemas y planificar acciones preventivas.</w:t>
            </w:r>
          </w:p>
        </w:tc>
      </w:tr>
      <w:tr w:rsidR="00327705" w:rsidRPr="00CA29F2" w14:paraId="799695C4" w14:textId="77777777" w:rsidTr="00327705">
        <w:trPr>
          <w:trHeight w:val="362"/>
        </w:trPr>
        <w:tc>
          <w:tcPr>
            <w:tcW w:w="1837" w:type="dxa"/>
            <w:vAlign w:val="center"/>
          </w:tcPr>
          <w:p w14:paraId="035CBD72" w14:textId="66F80245"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Avance</w:t>
            </w:r>
          </w:p>
        </w:tc>
        <w:tc>
          <w:tcPr>
            <w:tcW w:w="1869" w:type="dxa"/>
            <w:vAlign w:val="center"/>
          </w:tcPr>
          <w:p w14:paraId="17DC6AB8" w14:textId="2B520582" w:rsidR="00327705" w:rsidRPr="00327705" w:rsidRDefault="00327705" w:rsidP="00327705">
            <w:pPr>
              <w:pStyle w:val="Piedepgina"/>
              <w:rPr>
                <w:rFonts w:cstheme="minorHAnsi"/>
                <w:bCs/>
                <w:sz w:val="20"/>
                <w:szCs w:val="20"/>
              </w:rPr>
            </w:pPr>
            <w:hyperlink r:id="rId18" w:history="1">
              <w:r w:rsidRPr="00BF0BA2">
                <w:rPr>
                  <w:rStyle w:val="Hipervnculo"/>
                  <w:rFonts w:eastAsia="Times New Roman" w:cstheme="minorHAnsi"/>
                  <w:sz w:val="20"/>
                  <w:szCs w:val="20"/>
                  <w:lang w:val="es-419" w:eastAsia="es-419"/>
                </w:rPr>
                <w:t>RBS (Risk Breakdown Structure)</w:t>
              </w:r>
            </w:hyperlink>
          </w:p>
        </w:tc>
        <w:tc>
          <w:tcPr>
            <w:tcW w:w="3811" w:type="dxa"/>
            <w:vAlign w:val="center"/>
          </w:tcPr>
          <w:p w14:paraId="7DF6CDE1" w14:textId="0E256669"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Estructura jerárquica de los riesgos identificados en el proyecto.</w:t>
            </w:r>
          </w:p>
        </w:tc>
        <w:tc>
          <w:tcPr>
            <w:tcW w:w="2545" w:type="dxa"/>
            <w:vAlign w:val="center"/>
          </w:tcPr>
          <w:p w14:paraId="004531DD" w14:textId="0138F06F"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Facilita la visualización y categorización de los riesgos.</w:t>
            </w:r>
          </w:p>
        </w:tc>
      </w:tr>
      <w:tr w:rsidR="00327705" w:rsidRPr="00CA29F2" w14:paraId="358EE3F8" w14:textId="77777777" w:rsidTr="00327705">
        <w:trPr>
          <w:trHeight w:val="362"/>
        </w:trPr>
        <w:tc>
          <w:tcPr>
            <w:tcW w:w="1837" w:type="dxa"/>
            <w:vAlign w:val="center"/>
          </w:tcPr>
          <w:p w14:paraId="7F3AEDB0" w14:textId="5EB796BF"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Avance</w:t>
            </w:r>
          </w:p>
        </w:tc>
        <w:tc>
          <w:tcPr>
            <w:tcW w:w="1869" w:type="dxa"/>
            <w:vAlign w:val="center"/>
          </w:tcPr>
          <w:p w14:paraId="12BD6D9B" w14:textId="78450096" w:rsidR="00327705" w:rsidRPr="00327705" w:rsidRDefault="00327705" w:rsidP="00327705">
            <w:pPr>
              <w:pStyle w:val="Piedepgina"/>
              <w:rPr>
                <w:rFonts w:cstheme="minorHAnsi"/>
                <w:bCs/>
                <w:sz w:val="20"/>
                <w:szCs w:val="20"/>
              </w:rPr>
            </w:pPr>
            <w:hyperlink r:id="rId19" w:history="1">
              <w:r w:rsidRPr="00BF0BA2">
                <w:rPr>
                  <w:rStyle w:val="Hipervnculo"/>
                  <w:rFonts w:eastAsia="Times New Roman" w:cstheme="minorHAnsi"/>
                  <w:sz w:val="20"/>
                  <w:szCs w:val="20"/>
                  <w:lang w:val="es-419" w:eastAsia="es-419"/>
                </w:rPr>
                <w:t>Plantilla de Riesgos</w:t>
              </w:r>
            </w:hyperlink>
          </w:p>
        </w:tc>
        <w:tc>
          <w:tcPr>
            <w:tcW w:w="3811" w:type="dxa"/>
            <w:vAlign w:val="center"/>
          </w:tcPr>
          <w:p w14:paraId="08227FBF" w14:textId="42F59265"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Formato para registrar y analizar cada riesgo identificado.</w:t>
            </w:r>
          </w:p>
        </w:tc>
        <w:tc>
          <w:tcPr>
            <w:tcW w:w="2545" w:type="dxa"/>
            <w:vAlign w:val="center"/>
          </w:tcPr>
          <w:p w14:paraId="2E8B6AD9" w14:textId="6A0558CD"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Evidencia la planificación y control sobre los riesgos del proyecto.</w:t>
            </w:r>
          </w:p>
        </w:tc>
      </w:tr>
      <w:tr w:rsidR="00327705" w:rsidRPr="00CA29F2" w14:paraId="48734D94" w14:textId="77777777" w:rsidTr="00327705">
        <w:trPr>
          <w:trHeight w:val="362"/>
        </w:trPr>
        <w:tc>
          <w:tcPr>
            <w:tcW w:w="1837" w:type="dxa"/>
            <w:vAlign w:val="center"/>
          </w:tcPr>
          <w:p w14:paraId="321BC420" w14:textId="4A69A93C"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Avance</w:t>
            </w:r>
          </w:p>
        </w:tc>
        <w:tc>
          <w:tcPr>
            <w:tcW w:w="1869" w:type="dxa"/>
            <w:vAlign w:val="center"/>
          </w:tcPr>
          <w:p w14:paraId="6E3FBFD6" w14:textId="4FAEC0E7" w:rsidR="00327705" w:rsidRPr="00327705" w:rsidRDefault="00327705" w:rsidP="00327705">
            <w:pPr>
              <w:pStyle w:val="Piedepgina"/>
              <w:rPr>
                <w:rFonts w:cstheme="minorHAnsi"/>
                <w:bCs/>
                <w:sz w:val="20"/>
                <w:szCs w:val="20"/>
              </w:rPr>
            </w:pPr>
            <w:hyperlink r:id="rId20" w:history="1">
              <w:r w:rsidRPr="00BF0BA2">
                <w:rPr>
                  <w:rStyle w:val="Hipervnculo"/>
                  <w:rFonts w:eastAsia="Times New Roman" w:cstheme="minorHAnsi"/>
                  <w:sz w:val="20"/>
                  <w:szCs w:val="20"/>
                  <w:lang w:val="es-419" w:eastAsia="es-419"/>
                </w:rPr>
                <w:t>Plan de Respuesta y Monitoreo de Riesgos</w:t>
              </w:r>
            </w:hyperlink>
          </w:p>
        </w:tc>
        <w:tc>
          <w:tcPr>
            <w:tcW w:w="3811" w:type="dxa"/>
            <w:vAlign w:val="center"/>
          </w:tcPr>
          <w:p w14:paraId="1EAF6822" w14:textId="17B5E9A5"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Estrategias y acciones para mitigar riesgos y seguimiento de su evolución.</w:t>
            </w:r>
          </w:p>
        </w:tc>
        <w:tc>
          <w:tcPr>
            <w:tcW w:w="2545" w:type="dxa"/>
            <w:vAlign w:val="center"/>
          </w:tcPr>
          <w:p w14:paraId="4A3AAFB3" w14:textId="47D36382"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Garantiza que los riesgos se gestionen de manera proactiva.</w:t>
            </w:r>
          </w:p>
        </w:tc>
      </w:tr>
      <w:tr w:rsidR="00327705" w:rsidRPr="00CA29F2" w14:paraId="317C5EF3" w14:textId="77777777" w:rsidTr="00327705">
        <w:trPr>
          <w:trHeight w:val="362"/>
        </w:trPr>
        <w:tc>
          <w:tcPr>
            <w:tcW w:w="1837" w:type="dxa"/>
            <w:vAlign w:val="center"/>
          </w:tcPr>
          <w:p w14:paraId="1AF2F169" w14:textId="1539B151"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Final</w:t>
            </w:r>
          </w:p>
        </w:tc>
        <w:tc>
          <w:tcPr>
            <w:tcW w:w="1869" w:type="dxa"/>
            <w:vAlign w:val="center"/>
          </w:tcPr>
          <w:p w14:paraId="75240130" w14:textId="09D0F112" w:rsidR="00327705" w:rsidRPr="00327705" w:rsidRDefault="00327705" w:rsidP="00327705">
            <w:pPr>
              <w:pStyle w:val="Piedepgina"/>
              <w:rPr>
                <w:rFonts w:cstheme="minorHAnsi"/>
                <w:bCs/>
                <w:sz w:val="20"/>
                <w:szCs w:val="20"/>
              </w:rPr>
            </w:pPr>
            <w:hyperlink r:id="rId21" w:history="1">
              <w:r w:rsidRPr="00BF0BA2">
                <w:rPr>
                  <w:rStyle w:val="Hipervnculo"/>
                  <w:rFonts w:eastAsia="Times New Roman" w:cstheme="minorHAnsi"/>
                  <w:sz w:val="20"/>
                  <w:szCs w:val="20"/>
                  <w:lang w:val="es-419" w:eastAsia="es-419"/>
                </w:rPr>
                <w:t>Imágenes de la firma con el cliente</w:t>
              </w:r>
            </w:hyperlink>
          </w:p>
        </w:tc>
        <w:tc>
          <w:tcPr>
            <w:tcW w:w="3811" w:type="dxa"/>
            <w:vAlign w:val="center"/>
          </w:tcPr>
          <w:p w14:paraId="014E898D" w14:textId="38C31CA5"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Fotografías del momento de la firma del acuerdo con el dueño de la ferretería.</w:t>
            </w:r>
          </w:p>
        </w:tc>
        <w:tc>
          <w:tcPr>
            <w:tcW w:w="2545" w:type="dxa"/>
            <w:vAlign w:val="center"/>
          </w:tcPr>
          <w:p w14:paraId="3CFF841F" w14:textId="0A21A89F" w:rsidR="00327705" w:rsidRPr="00327705" w:rsidRDefault="00327705" w:rsidP="00327705">
            <w:pPr>
              <w:pStyle w:val="Piedepgina"/>
              <w:rPr>
                <w:rFonts w:cstheme="minorHAnsi"/>
                <w:bCs/>
                <w:sz w:val="20"/>
                <w:szCs w:val="20"/>
              </w:rPr>
            </w:pPr>
            <w:r w:rsidRPr="00327705">
              <w:rPr>
                <w:rFonts w:eastAsia="Times New Roman" w:cstheme="minorHAnsi"/>
                <w:sz w:val="20"/>
                <w:szCs w:val="20"/>
                <w:lang w:val="es-419" w:eastAsia="es-419"/>
              </w:rPr>
              <w:t>Constituye evidencia tangible del compromiso del cliente y de la validación del proyecto.</w:t>
            </w:r>
          </w:p>
        </w:tc>
      </w:tr>
    </w:tbl>
    <w:p w14:paraId="7104431B" w14:textId="77777777" w:rsidR="00327705" w:rsidRPr="00327705" w:rsidRDefault="00327705" w:rsidP="00D110EC">
      <w:pPr>
        <w:spacing w:after="0" w:line="360" w:lineRule="auto"/>
        <w:jc w:val="both"/>
        <w:rPr>
          <w:b/>
          <w:sz w:val="24"/>
          <w:szCs w:val="24"/>
          <w:lang w:val="es-419"/>
        </w:rPr>
      </w:pPr>
    </w:p>
    <w:p w14:paraId="2CB9195A" w14:textId="77777777" w:rsidR="006410F5" w:rsidRDefault="006410F5">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tbl>
      <w:tblPr>
        <w:tblStyle w:val="Tablaconcuadrcula"/>
        <w:tblW w:w="11335"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6"/>
        <w:gridCol w:w="1276"/>
        <w:gridCol w:w="2268"/>
        <w:gridCol w:w="1701"/>
        <w:gridCol w:w="1134"/>
        <w:gridCol w:w="1405"/>
        <w:gridCol w:w="1855"/>
      </w:tblGrid>
      <w:tr w:rsidR="00D110EC" w:rsidRPr="00A337B2" w14:paraId="177290D7" w14:textId="77777777" w:rsidTr="007673CB">
        <w:trPr>
          <w:jc w:val="center"/>
        </w:trPr>
        <w:tc>
          <w:tcPr>
            <w:tcW w:w="11335"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1A0C67">
        <w:trPr>
          <w:jc w:val="center"/>
        </w:trPr>
        <w:tc>
          <w:tcPr>
            <w:tcW w:w="1696" w:type="dxa"/>
          </w:tcPr>
          <w:p w14:paraId="212B495F" w14:textId="77B336F1" w:rsidR="00D110EC" w:rsidRPr="00327705" w:rsidRDefault="00756A26" w:rsidP="009B74E2">
            <w:pPr>
              <w:jc w:val="center"/>
              <w:rPr>
                <w:rFonts w:ascii="Calibri" w:hAnsi="Calibri"/>
                <w:color w:val="1F3864" w:themeColor="accent1" w:themeShade="80"/>
                <w:szCs w:val="28"/>
              </w:rPr>
            </w:pPr>
            <w:r w:rsidRPr="00327705">
              <w:rPr>
                <w:rFonts w:ascii="Calibri" w:hAnsi="Calibri"/>
                <w:color w:val="1F3864" w:themeColor="accent1" w:themeShade="80"/>
                <w:szCs w:val="28"/>
              </w:rPr>
              <w:t>C</w:t>
            </w:r>
            <w:r w:rsidR="00D110EC" w:rsidRPr="00327705">
              <w:rPr>
                <w:rFonts w:ascii="Calibri" w:hAnsi="Calibri"/>
                <w:color w:val="1F3864" w:themeColor="accent1" w:themeShade="80"/>
                <w:szCs w:val="28"/>
              </w:rPr>
              <w:t>ompetencia o unidades de competencias</w:t>
            </w:r>
          </w:p>
        </w:tc>
        <w:tc>
          <w:tcPr>
            <w:tcW w:w="1276" w:type="dxa"/>
            <w:vAlign w:val="center"/>
          </w:tcPr>
          <w:p w14:paraId="14AA7D02" w14:textId="2DC97106"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327705">
              <w:rPr>
                <w:rFonts w:ascii="Calibri" w:hAnsi="Calibri"/>
                <w:color w:val="1F3864" w:themeColor="accent1" w:themeShade="80"/>
              </w:rPr>
              <w:t xml:space="preserve">de </w:t>
            </w:r>
            <w:r w:rsidR="00327705"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2268"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701"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134" w:type="dxa"/>
            <w:tcBorders>
              <w:right w:val="single" w:sz="4" w:space="0" w:color="FFFFFF" w:themeColor="background1"/>
            </w:tcBorders>
            <w:vAlign w:val="center"/>
          </w:tcPr>
          <w:p w14:paraId="2FE9A0BC" w14:textId="2401B186" w:rsidR="00D110EC" w:rsidRPr="00A337B2" w:rsidRDefault="00D110EC" w:rsidP="00327705">
            <w:pPr>
              <w:jc w:val="center"/>
              <w:rPr>
                <w:rFonts w:ascii="Calibri" w:hAnsi="Calibri"/>
                <w:color w:val="1F3864" w:themeColor="accent1" w:themeShade="80"/>
              </w:rPr>
            </w:pPr>
            <w:r>
              <w:rPr>
                <w:rFonts w:ascii="Calibri" w:hAnsi="Calibri"/>
                <w:color w:val="1F3864" w:themeColor="accent1" w:themeShade="80"/>
              </w:rPr>
              <w:t>Duración de la actividad</w:t>
            </w:r>
          </w:p>
        </w:tc>
        <w:tc>
          <w:tcPr>
            <w:tcW w:w="1405" w:type="dxa"/>
            <w:tcBorders>
              <w:left w:val="single" w:sz="4" w:space="0" w:color="FFFFFF" w:themeColor="background1"/>
            </w:tcBorders>
            <w:shd w:val="clear" w:color="auto" w:fill="D9D9D9" w:themeFill="background1" w:themeFillShade="D9"/>
            <w:vAlign w:val="center"/>
          </w:tcPr>
          <w:p w14:paraId="30C80638" w14:textId="07FE8E8C"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p>
        </w:tc>
        <w:tc>
          <w:tcPr>
            <w:tcW w:w="1855"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7673CB" w:rsidRPr="00A337B2" w14:paraId="77458A90" w14:textId="77777777" w:rsidTr="001A0C67">
        <w:trPr>
          <w:jc w:val="center"/>
        </w:trPr>
        <w:tc>
          <w:tcPr>
            <w:tcW w:w="1696" w:type="dxa"/>
            <w:vAlign w:val="center"/>
          </w:tcPr>
          <w:p w14:paraId="079B8689" w14:textId="59F6D987" w:rsidR="007673CB" w:rsidRPr="007673CB" w:rsidRDefault="007673CB" w:rsidP="007673CB">
            <w:pPr>
              <w:rPr>
                <w:rFonts w:ascii="Calibri" w:hAnsi="Calibri" w:cs="Arial"/>
                <w:i/>
                <w:color w:val="548DD4"/>
                <w:sz w:val="18"/>
                <w:szCs w:val="20"/>
                <w:lang w:val="es-419" w:eastAsia="es-CL"/>
              </w:rPr>
            </w:pPr>
            <w:r>
              <w:rPr>
                <w:rFonts w:ascii="Calibri" w:hAnsi="Calibri" w:cs="Calibri"/>
                <w:color w:val="000000"/>
              </w:rPr>
              <w:t>Gestión de proyectos informáticos</w:t>
            </w:r>
          </w:p>
        </w:tc>
        <w:tc>
          <w:tcPr>
            <w:tcW w:w="1276" w:type="dxa"/>
            <w:vAlign w:val="center"/>
          </w:tcPr>
          <w:p w14:paraId="7484E353" w14:textId="3090532F"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Análisis de requerimientos</w:t>
            </w:r>
          </w:p>
        </w:tc>
        <w:tc>
          <w:tcPr>
            <w:tcW w:w="2268" w:type="dxa"/>
            <w:vAlign w:val="center"/>
          </w:tcPr>
          <w:p w14:paraId="2911D1C7" w14:textId="2D3F89EB"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Comprender las necesidades del negocio y documentarlas, incluyendo definición del proyecto según perfil de egreso, objetivos generales y específicos, levantamiento de requerimientos funcionales y no funcionales, definición de casos de uso principales, modelo de dominio y flujo de datos, definición de métricas/KPIs.</w:t>
            </w:r>
          </w:p>
        </w:tc>
        <w:tc>
          <w:tcPr>
            <w:tcW w:w="1701" w:type="dxa"/>
            <w:vAlign w:val="center"/>
          </w:tcPr>
          <w:p w14:paraId="2BA9850E" w14:textId="1CE08EB4"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Plantillas de análisis, entrevistas con cliente, herramientas de documentación</w:t>
            </w:r>
          </w:p>
        </w:tc>
        <w:tc>
          <w:tcPr>
            <w:tcW w:w="1134" w:type="dxa"/>
            <w:tcBorders>
              <w:right w:val="single" w:sz="4" w:space="0" w:color="FFFFFF" w:themeColor="background1"/>
            </w:tcBorders>
            <w:vAlign w:val="center"/>
          </w:tcPr>
          <w:p w14:paraId="216221AF" w14:textId="36398FFF" w:rsidR="007673CB" w:rsidRPr="00A337B2" w:rsidRDefault="007673CB" w:rsidP="007673CB">
            <w:pPr>
              <w:rPr>
                <w:rFonts w:ascii="Calibri" w:hAnsi="Calibri" w:cs="Arial"/>
                <w:i/>
                <w:color w:val="548DD4"/>
                <w:sz w:val="18"/>
                <w:szCs w:val="20"/>
                <w:lang w:eastAsia="es-CL"/>
              </w:rPr>
            </w:pPr>
            <w:r w:rsidRPr="0098429E">
              <w:t>1 semana</w:t>
            </w:r>
          </w:p>
        </w:tc>
        <w:tc>
          <w:tcPr>
            <w:tcW w:w="1405" w:type="dxa"/>
            <w:tcBorders>
              <w:left w:val="single" w:sz="4" w:space="0" w:color="FFFFFF" w:themeColor="background1"/>
            </w:tcBorders>
            <w:shd w:val="clear" w:color="auto" w:fill="D9D9D9" w:themeFill="background1" w:themeFillShade="D9"/>
            <w:vAlign w:val="center"/>
          </w:tcPr>
          <w:p w14:paraId="4CB307DF" w14:textId="62CB1AC8"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Diego Velásquez</w:t>
            </w:r>
          </w:p>
        </w:tc>
        <w:tc>
          <w:tcPr>
            <w:tcW w:w="1855" w:type="dxa"/>
            <w:vAlign w:val="center"/>
          </w:tcPr>
          <w:p w14:paraId="0B41D2ED" w14:textId="56E4D240"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Hay que asegurar que los requerimientos sean completos y claros para todas las fases siguientes.</w:t>
            </w:r>
          </w:p>
        </w:tc>
      </w:tr>
      <w:tr w:rsidR="007673CB" w:rsidRPr="00A337B2" w14:paraId="50E58212" w14:textId="77777777" w:rsidTr="001A0C67">
        <w:trPr>
          <w:jc w:val="center"/>
        </w:trPr>
        <w:tc>
          <w:tcPr>
            <w:tcW w:w="1696" w:type="dxa"/>
            <w:vAlign w:val="center"/>
          </w:tcPr>
          <w:p w14:paraId="41E1A68E" w14:textId="6E03E89B"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Gestión de proyectos informáticos</w:t>
            </w:r>
          </w:p>
        </w:tc>
        <w:tc>
          <w:tcPr>
            <w:tcW w:w="1276" w:type="dxa"/>
            <w:vAlign w:val="center"/>
          </w:tcPr>
          <w:p w14:paraId="08BF7353" w14:textId="2BD40FD0"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Planificación técnica</w:t>
            </w:r>
          </w:p>
        </w:tc>
        <w:tc>
          <w:tcPr>
            <w:tcW w:w="2268" w:type="dxa"/>
            <w:vAlign w:val="center"/>
          </w:tcPr>
          <w:p w14:paraId="33B7F38C" w14:textId="799ABDA1"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Estructurar el plan de ejecución y organización del proyecto, incluyendo cronograma, metodología de trabajo, definición de arquitectura preliminar del sistema, selección de tecnologías y definición de evidencias a entregar.</w:t>
            </w:r>
          </w:p>
        </w:tc>
        <w:tc>
          <w:tcPr>
            <w:tcW w:w="1701" w:type="dxa"/>
            <w:vAlign w:val="center"/>
          </w:tcPr>
          <w:p w14:paraId="330704C5" w14:textId="6DCF61E2"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Herramientas de gestión de proyectos, diagramas de arquitectura, cronogramas</w:t>
            </w:r>
          </w:p>
        </w:tc>
        <w:tc>
          <w:tcPr>
            <w:tcW w:w="1134" w:type="dxa"/>
            <w:tcBorders>
              <w:right w:val="single" w:sz="4" w:space="0" w:color="FFFFFF" w:themeColor="background1"/>
            </w:tcBorders>
            <w:vAlign w:val="center"/>
          </w:tcPr>
          <w:p w14:paraId="2F4EDB46" w14:textId="5955F191" w:rsidR="007673CB" w:rsidRPr="00A337B2" w:rsidRDefault="007673CB" w:rsidP="007673CB">
            <w:pPr>
              <w:rPr>
                <w:rFonts w:ascii="Calibri" w:hAnsi="Calibri" w:cs="Arial"/>
                <w:i/>
                <w:color w:val="548DD4"/>
                <w:sz w:val="18"/>
                <w:szCs w:val="20"/>
                <w:lang w:eastAsia="es-CL"/>
              </w:rPr>
            </w:pPr>
            <w:r w:rsidRPr="0098429E">
              <w:t>1 semana</w:t>
            </w:r>
          </w:p>
        </w:tc>
        <w:tc>
          <w:tcPr>
            <w:tcW w:w="1405" w:type="dxa"/>
            <w:tcBorders>
              <w:left w:val="single" w:sz="4" w:space="0" w:color="FFFFFF" w:themeColor="background1"/>
            </w:tcBorders>
            <w:shd w:val="clear" w:color="auto" w:fill="D9D9D9" w:themeFill="background1" w:themeFillShade="D9"/>
            <w:vAlign w:val="center"/>
          </w:tcPr>
          <w:p w14:paraId="7F3EE0DF" w14:textId="24CF5E93"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Franco Saldia</w:t>
            </w:r>
          </w:p>
        </w:tc>
        <w:tc>
          <w:tcPr>
            <w:tcW w:w="1855" w:type="dxa"/>
            <w:vAlign w:val="center"/>
          </w:tcPr>
          <w:p w14:paraId="2A45C00D" w14:textId="61D3E89E"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Fundamental para organizar recursos y tiempos; puede requerir ajustes según disponibilidad del cliente y equipo.</w:t>
            </w:r>
          </w:p>
        </w:tc>
      </w:tr>
      <w:tr w:rsidR="007673CB" w:rsidRPr="00A337B2" w14:paraId="6624C4F0" w14:textId="77777777" w:rsidTr="001A0C67">
        <w:trPr>
          <w:jc w:val="center"/>
        </w:trPr>
        <w:tc>
          <w:tcPr>
            <w:tcW w:w="1696" w:type="dxa"/>
            <w:vAlign w:val="center"/>
          </w:tcPr>
          <w:p w14:paraId="1D0E43C5" w14:textId="26FF76F9"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Desarrollo de soluciones tecnológicas</w:t>
            </w:r>
          </w:p>
        </w:tc>
        <w:tc>
          <w:tcPr>
            <w:tcW w:w="1276" w:type="dxa"/>
            <w:vAlign w:val="center"/>
          </w:tcPr>
          <w:p w14:paraId="474AACF7" w14:textId="016F5AF5"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Diseño de la base de datos</w:t>
            </w:r>
          </w:p>
        </w:tc>
        <w:tc>
          <w:tcPr>
            <w:tcW w:w="2268" w:type="dxa"/>
            <w:vAlign w:val="center"/>
          </w:tcPr>
          <w:p w14:paraId="16DA55C0" w14:textId="4069D1B5"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Modelar la base de datos para almacenar información de inventario, ventas y empleados.</w:t>
            </w:r>
          </w:p>
        </w:tc>
        <w:tc>
          <w:tcPr>
            <w:tcW w:w="1701" w:type="dxa"/>
            <w:vAlign w:val="center"/>
          </w:tcPr>
          <w:p w14:paraId="51186E4E" w14:textId="47EB1AC7"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MySQL Workbench, ERD tools</w:t>
            </w:r>
          </w:p>
        </w:tc>
        <w:tc>
          <w:tcPr>
            <w:tcW w:w="1134" w:type="dxa"/>
            <w:tcBorders>
              <w:right w:val="single" w:sz="4" w:space="0" w:color="FFFFFF" w:themeColor="background1"/>
            </w:tcBorders>
            <w:vAlign w:val="center"/>
          </w:tcPr>
          <w:p w14:paraId="314C9216" w14:textId="51212FE6" w:rsidR="007673CB" w:rsidRPr="00A337B2" w:rsidRDefault="007673CB" w:rsidP="007673CB">
            <w:pPr>
              <w:rPr>
                <w:rFonts w:ascii="Calibri" w:hAnsi="Calibri" w:cs="Arial"/>
                <w:i/>
                <w:color w:val="548DD4"/>
                <w:sz w:val="18"/>
                <w:szCs w:val="20"/>
                <w:lang w:eastAsia="es-CL"/>
              </w:rPr>
            </w:pPr>
            <w:r w:rsidRPr="0098429E">
              <w:t>1 semana</w:t>
            </w:r>
          </w:p>
        </w:tc>
        <w:tc>
          <w:tcPr>
            <w:tcW w:w="1405" w:type="dxa"/>
            <w:tcBorders>
              <w:left w:val="single" w:sz="4" w:space="0" w:color="FFFFFF" w:themeColor="background1"/>
            </w:tcBorders>
            <w:shd w:val="clear" w:color="auto" w:fill="D9D9D9" w:themeFill="background1" w:themeFillShade="D9"/>
            <w:vAlign w:val="center"/>
          </w:tcPr>
          <w:p w14:paraId="618D111C" w14:textId="426BE0CE"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Diego Velásquez</w:t>
            </w:r>
          </w:p>
        </w:tc>
        <w:tc>
          <w:tcPr>
            <w:tcW w:w="1855" w:type="dxa"/>
            <w:vAlign w:val="center"/>
          </w:tcPr>
          <w:p w14:paraId="7BD64512" w14:textId="198FDE9A"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Revisar consistencia de datos y escalabilidad.</w:t>
            </w:r>
          </w:p>
        </w:tc>
      </w:tr>
      <w:tr w:rsidR="007673CB" w:rsidRPr="00A337B2" w14:paraId="08096AFC" w14:textId="77777777" w:rsidTr="001A0C67">
        <w:trPr>
          <w:jc w:val="center"/>
        </w:trPr>
        <w:tc>
          <w:tcPr>
            <w:tcW w:w="1696" w:type="dxa"/>
            <w:vAlign w:val="center"/>
          </w:tcPr>
          <w:p w14:paraId="103E389C" w14:textId="31840141" w:rsidR="007673CB" w:rsidRPr="00A337B2" w:rsidRDefault="007673CB" w:rsidP="007673CB">
            <w:pPr>
              <w:rPr>
                <w:rFonts w:ascii="Calibri" w:hAnsi="Calibri" w:cs="Arial"/>
                <w:i/>
                <w:color w:val="548DD4"/>
                <w:sz w:val="18"/>
                <w:szCs w:val="20"/>
                <w:lang w:eastAsia="es-CL"/>
              </w:rPr>
            </w:pPr>
            <w:r>
              <w:rPr>
                <w:rFonts w:ascii="Calibri" w:hAnsi="Calibri" w:cs="Calibri"/>
                <w:color w:val="000000"/>
              </w:rPr>
              <w:lastRenderedPageBreak/>
              <w:t>Desarrollo de soluciones tecnológicas</w:t>
            </w:r>
          </w:p>
        </w:tc>
        <w:tc>
          <w:tcPr>
            <w:tcW w:w="1276" w:type="dxa"/>
            <w:vAlign w:val="center"/>
          </w:tcPr>
          <w:p w14:paraId="3E0E65DB" w14:textId="28012BEB"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Desarrollo backend</w:t>
            </w:r>
          </w:p>
        </w:tc>
        <w:tc>
          <w:tcPr>
            <w:tcW w:w="2268" w:type="dxa"/>
            <w:vAlign w:val="center"/>
          </w:tcPr>
          <w:p w14:paraId="49664A57" w14:textId="369EEF49"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Implementar servidor y API para la gestión de datos y comunicación con la app.</w:t>
            </w:r>
          </w:p>
        </w:tc>
        <w:tc>
          <w:tcPr>
            <w:tcW w:w="1701" w:type="dxa"/>
            <w:vAlign w:val="center"/>
          </w:tcPr>
          <w:p w14:paraId="743EC5E4" w14:textId="216F31EA"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Django, Python, PostgreSQL</w:t>
            </w:r>
          </w:p>
        </w:tc>
        <w:tc>
          <w:tcPr>
            <w:tcW w:w="1134" w:type="dxa"/>
            <w:tcBorders>
              <w:right w:val="single" w:sz="4" w:space="0" w:color="FFFFFF" w:themeColor="background1"/>
            </w:tcBorders>
            <w:vAlign w:val="center"/>
          </w:tcPr>
          <w:p w14:paraId="273AB750" w14:textId="01377DCC" w:rsidR="007673CB" w:rsidRPr="00A337B2" w:rsidRDefault="007673CB" w:rsidP="007673CB">
            <w:pPr>
              <w:rPr>
                <w:rFonts w:ascii="Calibri" w:hAnsi="Calibri" w:cs="Arial"/>
                <w:i/>
                <w:color w:val="548DD4"/>
                <w:sz w:val="18"/>
                <w:szCs w:val="20"/>
                <w:lang w:eastAsia="es-CL"/>
              </w:rPr>
            </w:pPr>
            <w:r w:rsidRPr="0098429E">
              <w:t>2 semanas</w:t>
            </w:r>
          </w:p>
        </w:tc>
        <w:tc>
          <w:tcPr>
            <w:tcW w:w="1405" w:type="dxa"/>
            <w:tcBorders>
              <w:left w:val="single" w:sz="4" w:space="0" w:color="FFFFFF" w:themeColor="background1"/>
            </w:tcBorders>
            <w:shd w:val="clear" w:color="auto" w:fill="D9D9D9" w:themeFill="background1" w:themeFillShade="D9"/>
            <w:vAlign w:val="center"/>
          </w:tcPr>
          <w:p w14:paraId="129738BB" w14:textId="3F9C098A"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Diego Velásquez</w:t>
            </w:r>
          </w:p>
        </w:tc>
        <w:tc>
          <w:tcPr>
            <w:tcW w:w="1855" w:type="dxa"/>
            <w:vAlign w:val="center"/>
          </w:tcPr>
          <w:p w14:paraId="4E68080B" w14:textId="3F5B6E52"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Posibles retrasos por integración con frontend y modelos predictivos.</w:t>
            </w:r>
          </w:p>
        </w:tc>
      </w:tr>
      <w:tr w:rsidR="007673CB" w:rsidRPr="007673CB" w14:paraId="39CC194E" w14:textId="77777777" w:rsidTr="001A0C67">
        <w:trPr>
          <w:jc w:val="center"/>
        </w:trPr>
        <w:tc>
          <w:tcPr>
            <w:tcW w:w="1696" w:type="dxa"/>
            <w:vAlign w:val="center"/>
          </w:tcPr>
          <w:p w14:paraId="3D39F893" w14:textId="3030E970"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Desarrollo de soluciones tecnológicas</w:t>
            </w:r>
          </w:p>
        </w:tc>
        <w:tc>
          <w:tcPr>
            <w:tcW w:w="1276" w:type="dxa"/>
            <w:vAlign w:val="center"/>
          </w:tcPr>
          <w:p w14:paraId="7401E6CE" w14:textId="4FFE91B7"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Desarrollo frontend web</w:t>
            </w:r>
          </w:p>
        </w:tc>
        <w:tc>
          <w:tcPr>
            <w:tcW w:w="2268" w:type="dxa"/>
            <w:vAlign w:val="center"/>
          </w:tcPr>
          <w:p w14:paraId="08007103" w14:textId="0A4E97E4"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Crear interfaz web accesible y funcional para usuarios gerenciales.</w:t>
            </w:r>
          </w:p>
        </w:tc>
        <w:tc>
          <w:tcPr>
            <w:tcW w:w="1701" w:type="dxa"/>
            <w:vAlign w:val="center"/>
          </w:tcPr>
          <w:p w14:paraId="13FC4374" w14:textId="41DAADE2" w:rsidR="007673CB" w:rsidRPr="007673CB" w:rsidRDefault="007673CB" w:rsidP="007673CB">
            <w:pPr>
              <w:rPr>
                <w:rFonts w:ascii="Calibri" w:hAnsi="Calibri" w:cs="Arial"/>
                <w:i/>
                <w:color w:val="548DD4"/>
                <w:sz w:val="18"/>
                <w:szCs w:val="20"/>
                <w:lang w:val="en-US" w:eastAsia="es-CL"/>
              </w:rPr>
            </w:pPr>
            <w:r w:rsidRPr="007673CB">
              <w:rPr>
                <w:rFonts w:ascii="Calibri" w:hAnsi="Calibri" w:cs="Calibri"/>
                <w:color w:val="000000"/>
                <w:lang w:val="en-US"/>
              </w:rPr>
              <w:t>HTML, CSS, JavaScript, frameworks front-end</w:t>
            </w:r>
          </w:p>
        </w:tc>
        <w:tc>
          <w:tcPr>
            <w:tcW w:w="1134" w:type="dxa"/>
            <w:tcBorders>
              <w:right w:val="single" w:sz="4" w:space="0" w:color="FFFFFF" w:themeColor="background1"/>
            </w:tcBorders>
            <w:vAlign w:val="center"/>
          </w:tcPr>
          <w:p w14:paraId="4FB477EE" w14:textId="48E1BC86" w:rsidR="007673CB" w:rsidRPr="007673CB" w:rsidRDefault="007673CB" w:rsidP="007673CB">
            <w:pPr>
              <w:rPr>
                <w:rFonts w:ascii="Calibri" w:hAnsi="Calibri" w:cs="Arial"/>
                <w:i/>
                <w:color w:val="548DD4"/>
                <w:sz w:val="18"/>
                <w:szCs w:val="20"/>
                <w:lang w:val="en-US" w:eastAsia="es-CL"/>
              </w:rPr>
            </w:pPr>
            <w:r w:rsidRPr="0098429E">
              <w:t>2 semanas</w:t>
            </w:r>
          </w:p>
        </w:tc>
        <w:tc>
          <w:tcPr>
            <w:tcW w:w="1405" w:type="dxa"/>
            <w:tcBorders>
              <w:left w:val="single" w:sz="4" w:space="0" w:color="FFFFFF" w:themeColor="background1"/>
            </w:tcBorders>
            <w:shd w:val="clear" w:color="auto" w:fill="D9D9D9" w:themeFill="background1" w:themeFillShade="D9"/>
            <w:vAlign w:val="center"/>
          </w:tcPr>
          <w:p w14:paraId="5969C78A" w14:textId="6026D0A4" w:rsidR="007673CB" w:rsidRPr="007673CB" w:rsidRDefault="007673CB" w:rsidP="007673CB">
            <w:pPr>
              <w:rPr>
                <w:rFonts w:ascii="Calibri" w:hAnsi="Calibri" w:cs="Arial"/>
                <w:i/>
                <w:color w:val="548DD4"/>
                <w:sz w:val="18"/>
                <w:szCs w:val="20"/>
                <w:lang w:val="en-US" w:eastAsia="es-CL"/>
              </w:rPr>
            </w:pPr>
            <w:r>
              <w:rPr>
                <w:rFonts w:ascii="Calibri" w:hAnsi="Calibri" w:cs="Calibri"/>
                <w:color w:val="000000"/>
              </w:rPr>
              <w:t>Diego Velásquez</w:t>
            </w:r>
          </w:p>
        </w:tc>
        <w:tc>
          <w:tcPr>
            <w:tcW w:w="1855" w:type="dxa"/>
            <w:vAlign w:val="center"/>
          </w:tcPr>
          <w:p w14:paraId="4A18F06B" w14:textId="31A4185B" w:rsidR="007673CB" w:rsidRPr="007673CB" w:rsidRDefault="007673CB" w:rsidP="007673CB">
            <w:pPr>
              <w:rPr>
                <w:rFonts w:ascii="Calibri" w:hAnsi="Calibri" w:cs="Arial"/>
                <w:i/>
                <w:color w:val="548DD4"/>
                <w:sz w:val="18"/>
                <w:szCs w:val="20"/>
                <w:lang w:val="es-419" w:eastAsia="es-CL"/>
              </w:rPr>
            </w:pPr>
            <w:r>
              <w:rPr>
                <w:rFonts w:ascii="Calibri" w:hAnsi="Calibri" w:cs="Calibri"/>
                <w:color w:val="000000"/>
              </w:rPr>
              <w:t>Requiere pruebas de compatibilidad y usabilidad.</w:t>
            </w:r>
          </w:p>
        </w:tc>
      </w:tr>
      <w:tr w:rsidR="007673CB" w:rsidRPr="00A337B2" w14:paraId="6C552275" w14:textId="77777777" w:rsidTr="001A0C67">
        <w:trPr>
          <w:jc w:val="center"/>
        </w:trPr>
        <w:tc>
          <w:tcPr>
            <w:tcW w:w="1696" w:type="dxa"/>
            <w:vAlign w:val="center"/>
          </w:tcPr>
          <w:p w14:paraId="53F3D130" w14:textId="5F784AD2"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Desarrollo de soluciones tecnológicas</w:t>
            </w:r>
          </w:p>
        </w:tc>
        <w:tc>
          <w:tcPr>
            <w:tcW w:w="1276" w:type="dxa"/>
            <w:vAlign w:val="center"/>
          </w:tcPr>
          <w:p w14:paraId="4BACF8F3" w14:textId="7428F96C"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Desarrollo de app híbrida</w:t>
            </w:r>
          </w:p>
        </w:tc>
        <w:tc>
          <w:tcPr>
            <w:tcW w:w="2268" w:type="dxa"/>
            <w:vAlign w:val="center"/>
          </w:tcPr>
          <w:p w14:paraId="45D76C4D" w14:textId="0425CD8A"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Programar la aplicación móvil integrando funcionalidades del sistema.</w:t>
            </w:r>
          </w:p>
        </w:tc>
        <w:tc>
          <w:tcPr>
            <w:tcW w:w="1701" w:type="dxa"/>
            <w:vAlign w:val="center"/>
          </w:tcPr>
          <w:p w14:paraId="7462A0A2" w14:textId="7D4D82B3"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Flutter/React Native, librerías móviles</w:t>
            </w:r>
          </w:p>
        </w:tc>
        <w:tc>
          <w:tcPr>
            <w:tcW w:w="1134" w:type="dxa"/>
            <w:tcBorders>
              <w:right w:val="single" w:sz="4" w:space="0" w:color="FFFFFF" w:themeColor="background1"/>
            </w:tcBorders>
            <w:vAlign w:val="center"/>
          </w:tcPr>
          <w:p w14:paraId="06B95ED1" w14:textId="70E20F6E" w:rsidR="007673CB" w:rsidRPr="00A337B2" w:rsidRDefault="00CD1E52" w:rsidP="007673CB">
            <w:pPr>
              <w:rPr>
                <w:rFonts w:ascii="Calibri" w:hAnsi="Calibri" w:cs="Arial"/>
                <w:i/>
                <w:color w:val="548DD4"/>
                <w:sz w:val="18"/>
                <w:szCs w:val="20"/>
                <w:lang w:eastAsia="es-CL"/>
              </w:rPr>
            </w:pPr>
            <w:r>
              <w:t>2</w:t>
            </w:r>
            <w:r w:rsidR="007673CB" w:rsidRPr="0098429E">
              <w:t xml:space="preserve"> semanas</w:t>
            </w:r>
          </w:p>
        </w:tc>
        <w:tc>
          <w:tcPr>
            <w:tcW w:w="1405" w:type="dxa"/>
            <w:tcBorders>
              <w:left w:val="single" w:sz="4" w:space="0" w:color="FFFFFF" w:themeColor="background1"/>
            </w:tcBorders>
            <w:shd w:val="clear" w:color="auto" w:fill="D9D9D9" w:themeFill="background1" w:themeFillShade="D9"/>
            <w:vAlign w:val="center"/>
          </w:tcPr>
          <w:p w14:paraId="10772410" w14:textId="4C1F17CB"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Franco Saldia</w:t>
            </w:r>
          </w:p>
        </w:tc>
        <w:tc>
          <w:tcPr>
            <w:tcW w:w="1855" w:type="dxa"/>
            <w:vAlign w:val="center"/>
          </w:tcPr>
          <w:p w14:paraId="45AF2CC4" w14:textId="7F47295B"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Ajustes según pruebas de QA y retroalimentación de usuarios.</w:t>
            </w:r>
          </w:p>
        </w:tc>
      </w:tr>
      <w:tr w:rsidR="007673CB" w:rsidRPr="00A337B2" w14:paraId="2B5E0860" w14:textId="77777777" w:rsidTr="001A0C67">
        <w:trPr>
          <w:jc w:val="center"/>
        </w:trPr>
        <w:tc>
          <w:tcPr>
            <w:tcW w:w="1696" w:type="dxa"/>
            <w:vAlign w:val="center"/>
          </w:tcPr>
          <w:p w14:paraId="16632AAA" w14:textId="24DB5207"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Análisis de datos y machine learning</w:t>
            </w:r>
          </w:p>
        </w:tc>
        <w:tc>
          <w:tcPr>
            <w:tcW w:w="1276" w:type="dxa"/>
            <w:vAlign w:val="center"/>
          </w:tcPr>
          <w:p w14:paraId="756870E1" w14:textId="62F5A7F5"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Desarrollo de modelos predictivos</w:t>
            </w:r>
          </w:p>
        </w:tc>
        <w:tc>
          <w:tcPr>
            <w:tcW w:w="2268" w:type="dxa"/>
            <w:vAlign w:val="center"/>
          </w:tcPr>
          <w:p w14:paraId="42BF5FA0" w14:textId="394AD417"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Crear modelos de demanda usando datos históricos y técnicas de ML.</w:t>
            </w:r>
          </w:p>
        </w:tc>
        <w:tc>
          <w:tcPr>
            <w:tcW w:w="1701" w:type="dxa"/>
            <w:vAlign w:val="center"/>
          </w:tcPr>
          <w:p w14:paraId="42C44894" w14:textId="219C17CC"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Python, Scikit-learn, Pandas</w:t>
            </w:r>
          </w:p>
        </w:tc>
        <w:tc>
          <w:tcPr>
            <w:tcW w:w="1134" w:type="dxa"/>
            <w:tcBorders>
              <w:right w:val="single" w:sz="4" w:space="0" w:color="FFFFFF" w:themeColor="background1"/>
            </w:tcBorders>
            <w:vAlign w:val="center"/>
          </w:tcPr>
          <w:p w14:paraId="7F212C3B" w14:textId="7BFE59C5" w:rsidR="007673CB" w:rsidRPr="00A337B2" w:rsidRDefault="007673CB" w:rsidP="007673CB">
            <w:pPr>
              <w:rPr>
                <w:rFonts w:ascii="Calibri" w:hAnsi="Calibri" w:cs="Arial"/>
                <w:i/>
                <w:color w:val="548DD4"/>
                <w:sz w:val="18"/>
                <w:szCs w:val="20"/>
                <w:lang w:eastAsia="es-CL"/>
              </w:rPr>
            </w:pPr>
            <w:r w:rsidRPr="0098429E">
              <w:t>2 semanas</w:t>
            </w:r>
          </w:p>
        </w:tc>
        <w:tc>
          <w:tcPr>
            <w:tcW w:w="1405" w:type="dxa"/>
            <w:tcBorders>
              <w:left w:val="single" w:sz="4" w:space="0" w:color="FFFFFF" w:themeColor="background1"/>
            </w:tcBorders>
            <w:shd w:val="clear" w:color="auto" w:fill="D9D9D9" w:themeFill="background1" w:themeFillShade="D9"/>
            <w:vAlign w:val="center"/>
          </w:tcPr>
          <w:p w14:paraId="36AAC4CD" w14:textId="5FE09605"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Diego Velásquez</w:t>
            </w:r>
          </w:p>
        </w:tc>
        <w:tc>
          <w:tcPr>
            <w:tcW w:w="1855" w:type="dxa"/>
            <w:vAlign w:val="center"/>
          </w:tcPr>
          <w:p w14:paraId="504CBF91" w14:textId="680A8124"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Asegurar precisión y relevancia de los resultados para el negocio.</w:t>
            </w:r>
          </w:p>
        </w:tc>
      </w:tr>
      <w:tr w:rsidR="007673CB" w:rsidRPr="00A337B2" w14:paraId="2F6573A2" w14:textId="77777777" w:rsidTr="001A0C67">
        <w:trPr>
          <w:jc w:val="center"/>
        </w:trPr>
        <w:tc>
          <w:tcPr>
            <w:tcW w:w="1696" w:type="dxa"/>
            <w:vAlign w:val="center"/>
          </w:tcPr>
          <w:p w14:paraId="76259E51" w14:textId="0CE69410"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Control de calidad</w:t>
            </w:r>
          </w:p>
        </w:tc>
        <w:tc>
          <w:tcPr>
            <w:tcW w:w="1276" w:type="dxa"/>
            <w:vAlign w:val="center"/>
          </w:tcPr>
          <w:p w14:paraId="1C378A01" w14:textId="0539486F"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Pruebas funcionales y QA</w:t>
            </w:r>
          </w:p>
        </w:tc>
        <w:tc>
          <w:tcPr>
            <w:tcW w:w="2268" w:type="dxa"/>
            <w:vAlign w:val="center"/>
          </w:tcPr>
          <w:p w14:paraId="19B61684" w14:textId="06B74F99"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Verificar funcionamiento de todas las funcionalidades del sistema, web y app.</w:t>
            </w:r>
          </w:p>
        </w:tc>
        <w:tc>
          <w:tcPr>
            <w:tcW w:w="1701" w:type="dxa"/>
            <w:vAlign w:val="center"/>
          </w:tcPr>
          <w:p w14:paraId="798A8ABC" w14:textId="7C49AFDE"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Casos de prueba, herramientas de testing</w:t>
            </w:r>
          </w:p>
        </w:tc>
        <w:tc>
          <w:tcPr>
            <w:tcW w:w="1134" w:type="dxa"/>
            <w:tcBorders>
              <w:right w:val="single" w:sz="4" w:space="0" w:color="FFFFFF" w:themeColor="background1"/>
            </w:tcBorders>
            <w:vAlign w:val="center"/>
          </w:tcPr>
          <w:p w14:paraId="52F944C2" w14:textId="67C6E675" w:rsidR="007673CB" w:rsidRPr="00A337B2" w:rsidRDefault="007673CB" w:rsidP="007673CB">
            <w:pPr>
              <w:rPr>
                <w:rFonts w:ascii="Calibri" w:hAnsi="Calibri" w:cs="Arial"/>
                <w:i/>
                <w:color w:val="548DD4"/>
                <w:sz w:val="18"/>
                <w:szCs w:val="20"/>
                <w:lang w:eastAsia="es-CL"/>
              </w:rPr>
            </w:pPr>
            <w:r w:rsidRPr="0098429E">
              <w:t>1 semana</w:t>
            </w:r>
          </w:p>
        </w:tc>
        <w:tc>
          <w:tcPr>
            <w:tcW w:w="1405" w:type="dxa"/>
            <w:tcBorders>
              <w:left w:val="single" w:sz="4" w:space="0" w:color="FFFFFF" w:themeColor="background1"/>
            </w:tcBorders>
            <w:shd w:val="clear" w:color="auto" w:fill="D9D9D9" w:themeFill="background1" w:themeFillShade="D9"/>
            <w:vAlign w:val="center"/>
          </w:tcPr>
          <w:p w14:paraId="3FCFA70F" w14:textId="45E81E66"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Franco Saldia</w:t>
            </w:r>
          </w:p>
        </w:tc>
        <w:tc>
          <w:tcPr>
            <w:tcW w:w="1855" w:type="dxa"/>
            <w:vAlign w:val="center"/>
          </w:tcPr>
          <w:p w14:paraId="1C48C976" w14:textId="7609304B"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Detectar errores, inconsistencias o fallos en la experiencia del usuario.</w:t>
            </w:r>
          </w:p>
        </w:tc>
      </w:tr>
      <w:tr w:rsidR="007673CB" w:rsidRPr="00A337B2" w14:paraId="38DADFE4" w14:textId="77777777" w:rsidTr="001A0C67">
        <w:trPr>
          <w:jc w:val="center"/>
        </w:trPr>
        <w:tc>
          <w:tcPr>
            <w:tcW w:w="1696" w:type="dxa"/>
            <w:vAlign w:val="center"/>
          </w:tcPr>
          <w:p w14:paraId="7D1E399C" w14:textId="04CAE22A"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Gestión de riesgos</w:t>
            </w:r>
          </w:p>
        </w:tc>
        <w:tc>
          <w:tcPr>
            <w:tcW w:w="1276" w:type="dxa"/>
            <w:vAlign w:val="center"/>
          </w:tcPr>
          <w:p w14:paraId="0B95089E" w14:textId="019C896B"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Plan de gestión de riesgos</w:t>
            </w:r>
          </w:p>
        </w:tc>
        <w:tc>
          <w:tcPr>
            <w:tcW w:w="2268" w:type="dxa"/>
            <w:vAlign w:val="center"/>
          </w:tcPr>
          <w:p w14:paraId="6F783B16" w14:textId="417560DF"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Identificar, categorizar y planificar respuestas a riesgos del proyecto.</w:t>
            </w:r>
          </w:p>
        </w:tc>
        <w:tc>
          <w:tcPr>
            <w:tcW w:w="1701" w:type="dxa"/>
            <w:vAlign w:val="center"/>
          </w:tcPr>
          <w:p w14:paraId="727FA2D7" w14:textId="31ECD1C8"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Plantillas de riesgos, RBS</w:t>
            </w:r>
          </w:p>
        </w:tc>
        <w:tc>
          <w:tcPr>
            <w:tcW w:w="1134" w:type="dxa"/>
            <w:tcBorders>
              <w:right w:val="single" w:sz="4" w:space="0" w:color="FFFFFF" w:themeColor="background1"/>
            </w:tcBorders>
            <w:vAlign w:val="center"/>
          </w:tcPr>
          <w:p w14:paraId="25970905" w14:textId="5483F523" w:rsidR="007673CB" w:rsidRPr="00A337B2" w:rsidRDefault="007673CB" w:rsidP="007673CB">
            <w:pPr>
              <w:rPr>
                <w:rFonts w:ascii="Calibri" w:hAnsi="Calibri" w:cs="Arial"/>
                <w:i/>
                <w:color w:val="548DD4"/>
                <w:sz w:val="18"/>
                <w:szCs w:val="20"/>
                <w:lang w:eastAsia="es-CL"/>
              </w:rPr>
            </w:pPr>
            <w:r w:rsidRPr="0098429E">
              <w:t>1 semana</w:t>
            </w:r>
          </w:p>
        </w:tc>
        <w:tc>
          <w:tcPr>
            <w:tcW w:w="1405" w:type="dxa"/>
            <w:tcBorders>
              <w:left w:val="single" w:sz="4" w:space="0" w:color="FFFFFF" w:themeColor="background1"/>
            </w:tcBorders>
            <w:shd w:val="clear" w:color="auto" w:fill="D9D9D9" w:themeFill="background1" w:themeFillShade="D9"/>
            <w:vAlign w:val="center"/>
          </w:tcPr>
          <w:p w14:paraId="2E41C27C" w14:textId="74E30E10"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Diego Velásquez</w:t>
            </w:r>
          </w:p>
        </w:tc>
        <w:tc>
          <w:tcPr>
            <w:tcW w:w="1855" w:type="dxa"/>
            <w:vAlign w:val="center"/>
          </w:tcPr>
          <w:p w14:paraId="2BCED555" w14:textId="598EB4DD"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Actualización constante según evolución del proyecto.</w:t>
            </w:r>
          </w:p>
        </w:tc>
      </w:tr>
      <w:tr w:rsidR="007673CB" w:rsidRPr="00A337B2" w14:paraId="6510EFE8" w14:textId="77777777" w:rsidTr="001A0C67">
        <w:trPr>
          <w:jc w:val="center"/>
        </w:trPr>
        <w:tc>
          <w:tcPr>
            <w:tcW w:w="1696" w:type="dxa"/>
            <w:vAlign w:val="center"/>
          </w:tcPr>
          <w:p w14:paraId="14593B4F" w14:textId="76530925"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Documentación</w:t>
            </w:r>
          </w:p>
        </w:tc>
        <w:tc>
          <w:tcPr>
            <w:tcW w:w="1276" w:type="dxa"/>
            <w:vAlign w:val="center"/>
          </w:tcPr>
          <w:p w14:paraId="3E44F43B" w14:textId="6D507F19"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Elaboración de documentación final</w:t>
            </w:r>
          </w:p>
        </w:tc>
        <w:tc>
          <w:tcPr>
            <w:tcW w:w="2268" w:type="dxa"/>
            <w:vAlign w:val="center"/>
          </w:tcPr>
          <w:p w14:paraId="765A4D8D" w14:textId="4F121F01"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Crear manuales de usuario, documentación técnica y reportes finales del proyecto.</w:t>
            </w:r>
          </w:p>
        </w:tc>
        <w:tc>
          <w:tcPr>
            <w:tcW w:w="1701" w:type="dxa"/>
            <w:vAlign w:val="center"/>
          </w:tcPr>
          <w:p w14:paraId="015E1D6D" w14:textId="6538C27E"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Word, PDF, capturas de pantalla, diagramas</w:t>
            </w:r>
          </w:p>
        </w:tc>
        <w:tc>
          <w:tcPr>
            <w:tcW w:w="1134" w:type="dxa"/>
            <w:tcBorders>
              <w:right w:val="single" w:sz="4" w:space="0" w:color="FFFFFF" w:themeColor="background1"/>
            </w:tcBorders>
            <w:vAlign w:val="center"/>
          </w:tcPr>
          <w:p w14:paraId="129B942D" w14:textId="6560295D" w:rsidR="007673CB" w:rsidRPr="00A337B2" w:rsidRDefault="007673CB" w:rsidP="007673CB">
            <w:pPr>
              <w:rPr>
                <w:rFonts w:ascii="Calibri" w:hAnsi="Calibri" w:cs="Arial"/>
                <w:i/>
                <w:color w:val="548DD4"/>
                <w:sz w:val="18"/>
                <w:szCs w:val="20"/>
                <w:lang w:eastAsia="es-CL"/>
              </w:rPr>
            </w:pPr>
            <w:r w:rsidRPr="0098429E">
              <w:t>1 semana</w:t>
            </w:r>
          </w:p>
        </w:tc>
        <w:tc>
          <w:tcPr>
            <w:tcW w:w="1405" w:type="dxa"/>
            <w:tcBorders>
              <w:left w:val="single" w:sz="4" w:space="0" w:color="FFFFFF" w:themeColor="background1"/>
            </w:tcBorders>
            <w:shd w:val="clear" w:color="auto" w:fill="D9D9D9" w:themeFill="background1" w:themeFillShade="D9"/>
            <w:vAlign w:val="center"/>
          </w:tcPr>
          <w:p w14:paraId="759030F4" w14:textId="459F61F1"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Diego Velásquez</w:t>
            </w:r>
          </w:p>
        </w:tc>
        <w:tc>
          <w:tcPr>
            <w:tcW w:w="1855" w:type="dxa"/>
            <w:vAlign w:val="center"/>
          </w:tcPr>
          <w:p w14:paraId="37B2E53C" w14:textId="52BD79CC"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Debe reflejar todas las fases y funcionalidades implementadas.</w:t>
            </w:r>
          </w:p>
        </w:tc>
      </w:tr>
      <w:tr w:rsidR="007673CB" w:rsidRPr="00A337B2" w14:paraId="4A72EDCD" w14:textId="77777777" w:rsidTr="001A0C67">
        <w:trPr>
          <w:jc w:val="center"/>
        </w:trPr>
        <w:tc>
          <w:tcPr>
            <w:tcW w:w="1696" w:type="dxa"/>
            <w:vAlign w:val="center"/>
          </w:tcPr>
          <w:p w14:paraId="32F581A7" w14:textId="6A92D0DE"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Reuniones y seguimiento</w:t>
            </w:r>
          </w:p>
        </w:tc>
        <w:tc>
          <w:tcPr>
            <w:tcW w:w="1276" w:type="dxa"/>
            <w:vAlign w:val="center"/>
          </w:tcPr>
          <w:p w14:paraId="0F7BBF62" w14:textId="4428C8E3"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Coordinación con cliente y equipo</w:t>
            </w:r>
          </w:p>
        </w:tc>
        <w:tc>
          <w:tcPr>
            <w:tcW w:w="2268" w:type="dxa"/>
            <w:vAlign w:val="center"/>
          </w:tcPr>
          <w:p w14:paraId="1969D2AB" w14:textId="053C5AF5"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Revisar avances, recopilar feedback y ajustar cronograma si es necesario.</w:t>
            </w:r>
          </w:p>
        </w:tc>
        <w:tc>
          <w:tcPr>
            <w:tcW w:w="1701" w:type="dxa"/>
            <w:vAlign w:val="center"/>
          </w:tcPr>
          <w:p w14:paraId="0BC3A937" w14:textId="4D8A37A3"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Reuniones presenciales o virtuales, correo, actas</w:t>
            </w:r>
          </w:p>
        </w:tc>
        <w:tc>
          <w:tcPr>
            <w:tcW w:w="1134" w:type="dxa"/>
            <w:tcBorders>
              <w:right w:val="single" w:sz="4" w:space="0" w:color="FFFFFF" w:themeColor="background1"/>
            </w:tcBorders>
          </w:tcPr>
          <w:p w14:paraId="6C3F5435" w14:textId="351FB2F9" w:rsidR="007673CB" w:rsidRPr="00A337B2" w:rsidRDefault="007673CB" w:rsidP="007673CB">
            <w:pPr>
              <w:rPr>
                <w:rFonts w:ascii="Calibri" w:hAnsi="Calibri" w:cs="Arial"/>
                <w:i/>
                <w:color w:val="548DD4"/>
                <w:sz w:val="18"/>
                <w:szCs w:val="20"/>
                <w:lang w:eastAsia="es-CL"/>
              </w:rPr>
            </w:pPr>
            <w:r w:rsidRPr="0098429E">
              <w:t>Continua durante todo el proyecto</w:t>
            </w:r>
          </w:p>
        </w:tc>
        <w:tc>
          <w:tcPr>
            <w:tcW w:w="1405" w:type="dxa"/>
            <w:tcBorders>
              <w:left w:val="single" w:sz="4" w:space="0" w:color="FFFFFF" w:themeColor="background1"/>
            </w:tcBorders>
            <w:shd w:val="clear" w:color="auto" w:fill="D9D9D9" w:themeFill="background1" w:themeFillShade="D9"/>
            <w:vAlign w:val="bottom"/>
          </w:tcPr>
          <w:p w14:paraId="548E5C0E" w14:textId="0E7D2435"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Diego Velásquez / Franco Saldia</w:t>
            </w:r>
          </w:p>
        </w:tc>
        <w:tc>
          <w:tcPr>
            <w:tcW w:w="1855" w:type="dxa"/>
            <w:vAlign w:val="bottom"/>
          </w:tcPr>
          <w:p w14:paraId="746E6704" w14:textId="49F65615" w:rsidR="007673CB" w:rsidRPr="00A337B2" w:rsidRDefault="007673CB" w:rsidP="007673CB">
            <w:pPr>
              <w:rPr>
                <w:rFonts w:ascii="Calibri" w:hAnsi="Calibri" w:cs="Arial"/>
                <w:i/>
                <w:color w:val="548DD4"/>
                <w:sz w:val="18"/>
                <w:szCs w:val="20"/>
                <w:lang w:eastAsia="es-CL"/>
              </w:rPr>
            </w:pPr>
            <w:r>
              <w:rPr>
                <w:rFonts w:ascii="Calibri" w:hAnsi="Calibri" w:cs="Calibri"/>
                <w:color w:val="000000"/>
              </w:rPr>
              <w:t>Facilita la comunicación y reduce riesgos de malentendidos.</w:t>
            </w:r>
          </w:p>
        </w:tc>
      </w:tr>
    </w:tbl>
    <w:p w14:paraId="4481D90F" w14:textId="77777777" w:rsidR="007673CB" w:rsidRPr="007673CB" w:rsidRDefault="007673CB" w:rsidP="00D110EC">
      <w:pPr>
        <w:spacing w:after="0" w:line="360" w:lineRule="auto"/>
        <w:jc w:val="both"/>
        <w:rPr>
          <w:b/>
          <w:sz w:val="24"/>
          <w:szCs w:val="24"/>
          <w:lang w:val="es-419"/>
        </w:rPr>
      </w:pPr>
    </w:p>
    <w:p w14:paraId="3CA20758" w14:textId="77777777" w:rsidR="007673CB" w:rsidRDefault="007673CB">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7707DF">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7707DF">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18F2DC26" w14:textId="77777777" w:rsidR="00D110EC" w:rsidRDefault="00D110EC"/>
    <w:p w14:paraId="6CDB6897" w14:textId="12785049" w:rsidR="007707DF" w:rsidRDefault="00597000">
      <w:r>
        <w:t xml:space="preserve">Link de carta Gantt: </w:t>
      </w:r>
      <w:hyperlink r:id="rId22" w:history="1">
        <w:r w:rsidR="00B13384" w:rsidRPr="00B13384">
          <w:rPr>
            <w:rStyle w:val="Hipervnculo"/>
            <w:sz w:val="20"/>
            <w:szCs w:val="20"/>
          </w:rPr>
          <w:t>https://drive.google.com/file/d/17sRcQt9D3u3YODgwVS1QOidMcthr-d_Y/view?usp=drive_link</w:t>
        </w:r>
      </w:hyperlink>
    </w:p>
    <w:p w14:paraId="42A6C697" w14:textId="77777777" w:rsidR="007707DF" w:rsidRDefault="007707DF"/>
    <w:sectPr w:rsidR="007707DF">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F1C8B" w14:textId="77777777" w:rsidR="00AA4F55" w:rsidRDefault="00AA4F55" w:rsidP="00D110EC">
      <w:pPr>
        <w:spacing w:after="0" w:line="240" w:lineRule="auto"/>
      </w:pPr>
      <w:r>
        <w:separator/>
      </w:r>
    </w:p>
  </w:endnote>
  <w:endnote w:type="continuationSeparator" w:id="0">
    <w:p w14:paraId="170CA065" w14:textId="77777777" w:rsidR="00AA4F55" w:rsidRDefault="00AA4F5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74AA71" w14:textId="77777777" w:rsidR="00AA4F55" w:rsidRDefault="00AA4F55" w:rsidP="00D110EC">
      <w:pPr>
        <w:spacing w:after="0" w:line="240" w:lineRule="auto"/>
      </w:pPr>
      <w:r>
        <w:separator/>
      </w:r>
    </w:p>
  </w:footnote>
  <w:footnote w:type="continuationSeparator" w:id="0">
    <w:p w14:paraId="3CB8566D" w14:textId="77777777" w:rsidR="00AA4F55" w:rsidRDefault="00AA4F55" w:rsidP="00D11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rsidP="006410F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460A2"/>
    <w:multiLevelType w:val="hybridMultilevel"/>
    <w:tmpl w:val="EE54CC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22B7D2A"/>
    <w:multiLevelType w:val="multilevel"/>
    <w:tmpl w:val="34F0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B6434"/>
    <w:multiLevelType w:val="hybridMultilevel"/>
    <w:tmpl w:val="E80228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3D73100"/>
    <w:multiLevelType w:val="multilevel"/>
    <w:tmpl w:val="2C6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E38BD"/>
    <w:multiLevelType w:val="hybridMultilevel"/>
    <w:tmpl w:val="C116DAE8"/>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5EB63807"/>
    <w:multiLevelType w:val="hybridMultilevel"/>
    <w:tmpl w:val="2FBA3D80"/>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8"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D330ACE"/>
    <w:multiLevelType w:val="hybridMultilevel"/>
    <w:tmpl w:val="78969024"/>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6D581979"/>
    <w:multiLevelType w:val="hybridMultilevel"/>
    <w:tmpl w:val="EBAEF392"/>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1" w15:restartNumberingAfterBreak="0">
    <w:nsid w:val="6DEA765B"/>
    <w:multiLevelType w:val="multilevel"/>
    <w:tmpl w:val="64FEE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BF4051"/>
    <w:multiLevelType w:val="multilevel"/>
    <w:tmpl w:val="55204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6659679">
    <w:abstractNumId w:val="8"/>
  </w:num>
  <w:num w:numId="2" w16cid:durableId="2045516118">
    <w:abstractNumId w:val="12"/>
  </w:num>
  <w:num w:numId="3" w16cid:durableId="1582718076">
    <w:abstractNumId w:val="1"/>
  </w:num>
  <w:num w:numId="4" w16cid:durableId="759913060">
    <w:abstractNumId w:val="4"/>
  </w:num>
  <w:num w:numId="5" w16cid:durableId="997419241">
    <w:abstractNumId w:val="0"/>
  </w:num>
  <w:num w:numId="6" w16cid:durableId="1751611791">
    <w:abstractNumId w:val="3"/>
  </w:num>
  <w:num w:numId="7" w16cid:durableId="101194593">
    <w:abstractNumId w:val="5"/>
  </w:num>
  <w:num w:numId="8" w16cid:durableId="1012729324">
    <w:abstractNumId w:val="7"/>
  </w:num>
  <w:num w:numId="9" w16cid:durableId="1790080116">
    <w:abstractNumId w:val="2"/>
  </w:num>
  <w:num w:numId="10" w16cid:durableId="1041595476">
    <w:abstractNumId w:val="10"/>
  </w:num>
  <w:num w:numId="11" w16cid:durableId="1609310901">
    <w:abstractNumId w:val="13"/>
  </w:num>
  <w:num w:numId="12" w16cid:durableId="1047754405">
    <w:abstractNumId w:val="6"/>
  </w:num>
  <w:num w:numId="13" w16cid:durableId="1871794430">
    <w:abstractNumId w:val="9"/>
  </w:num>
  <w:num w:numId="14" w16cid:durableId="403306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E504D"/>
    <w:rsid w:val="0017053A"/>
    <w:rsid w:val="001A0C67"/>
    <w:rsid w:val="001B6E9E"/>
    <w:rsid w:val="001E0609"/>
    <w:rsid w:val="001E291A"/>
    <w:rsid w:val="00327705"/>
    <w:rsid w:val="00393B9B"/>
    <w:rsid w:val="00416B89"/>
    <w:rsid w:val="00452A19"/>
    <w:rsid w:val="00454912"/>
    <w:rsid w:val="0054337B"/>
    <w:rsid w:val="00565AE6"/>
    <w:rsid w:val="005673ED"/>
    <w:rsid w:val="00574894"/>
    <w:rsid w:val="00582596"/>
    <w:rsid w:val="00597000"/>
    <w:rsid w:val="005B4D4A"/>
    <w:rsid w:val="00625E4A"/>
    <w:rsid w:val="006410F5"/>
    <w:rsid w:val="006559D1"/>
    <w:rsid w:val="00675035"/>
    <w:rsid w:val="00707913"/>
    <w:rsid w:val="007335A0"/>
    <w:rsid w:val="00756A26"/>
    <w:rsid w:val="007673CB"/>
    <w:rsid w:val="007707DF"/>
    <w:rsid w:val="007B07C9"/>
    <w:rsid w:val="007C0284"/>
    <w:rsid w:val="007D272A"/>
    <w:rsid w:val="007E7568"/>
    <w:rsid w:val="008018E6"/>
    <w:rsid w:val="008069D0"/>
    <w:rsid w:val="0082010D"/>
    <w:rsid w:val="00834A98"/>
    <w:rsid w:val="008D7780"/>
    <w:rsid w:val="008E0387"/>
    <w:rsid w:val="00936D73"/>
    <w:rsid w:val="00937347"/>
    <w:rsid w:val="009378F7"/>
    <w:rsid w:val="009516D5"/>
    <w:rsid w:val="00994FFC"/>
    <w:rsid w:val="009B74E2"/>
    <w:rsid w:val="009D04DC"/>
    <w:rsid w:val="00A06D2A"/>
    <w:rsid w:val="00A8774B"/>
    <w:rsid w:val="00AA4F55"/>
    <w:rsid w:val="00AB3382"/>
    <w:rsid w:val="00AE4746"/>
    <w:rsid w:val="00B13384"/>
    <w:rsid w:val="00B2167F"/>
    <w:rsid w:val="00B2472E"/>
    <w:rsid w:val="00B846A3"/>
    <w:rsid w:val="00BF0BA2"/>
    <w:rsid w:val="00C6414E"/>
    <w:rsid w:val="00C93B06"/>
    <w:rsid w:val="00CA2536"/>
    <w:rsid w:val="00CA5E7F"/>
    <w:rsid w:val="00CD1E52"/>
    <w:rsid w:val="00D110EC"/>
    <w:rsid w:val="00D12495"/>
    <w:rsid w:val="00D40530"/>
    <w:rsid w:val="00D67975"/>
    <w:rsid w:val="00DA5CB1"/>
    <w:rsid w:val="00DC7A34"/>
    <w:rsid w:val="00E20DFE"/>
    <w:rsid w:val="00E65208"/>
    <w:rsid w:val="00EC3220"/>
    <w:rsid w:val="00F801BD"/>
    <w:rsid w:val="00F94CC9"/>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B13384"/>
    <w:rPr>
      <w:color w:val="0563C1" w:themeColor="hyperlink"/>
      <w:u w:val="single"/>
    </w:rPr>
  </w:style>
  <w:style w:type="character" w:styleId="Mencinsinresolver">
    <w:name w:val="Unresolved Mention"/>
    <w:basedOn w:val="Fuentedeprrafopredeter"/>
    <w:uiPriority w:val="99"/>
    <w:semiHidden/>
    <w:unhideWhenUsed/>
    <w:rsid w:val="00B13384"/>
    <w:rPr>
      <w:color w:val="605E5C"/>
      <w:shd w:val="clear" w:color="auto" w:fill="E1DFDD"/>
    </w:rPr>
  </w:style>
  <w:style w:type="character" w:styleId="Hipervnculovisitado">
    <w:name w:val="FollowedHyperlink"/>
    <w:basedOn w:val="Fuentedeprrafopredeter"/>
    <w:uiPriority w:val="99"/>
    <w:semiHidden/>
    <w:unhideWhenUsed/>
    <w:rsid w:val="00B133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google.com/spreadsheets/d/1N_1l8Ayx-CKHzVw9jKD49Nwf8GaiRhM-/edit?usp=drive_link&amp;ouid=107595139111567768553&amp;rtpof=true&amp;sd=true" TargetMode="External"/><Relationship Id="rId18" Type="http://schemas.openxmlformats.org/officeDocument/2006/relationships/hyperlink" Target="https://drive.google.com/file/d/1gdDZX7X3uM1XrhgkOIlo__q-Rr4qqISX/view?usp=drive_link" TargetMode="External"/><Relationship Id="rId3" Type="http://schemas.openxmlformats.org/officeDocument/2006/relationships/customXml" Target="../customXml/item3.xml"/><Relationship Id="rId21" Type="http://schemas.openxmlformats.org/officeDocument/2006/relationships/hyperlink" Target="https://drive.google.com/drive/folders/11NcLk_nkdnFId1vIUqsdxE-MfMFsSQD6?usp=sharing" TargetMode="External"/><Relationship Id="rId7" Type="http://schemas.openxmlformats.org/officeDocument/2006/relationships/webSettings" Target="webSettings.xml"/><Relationship Id="rId12" Type="http://schemas.openxmlformats.org/officeDocument/2006/relationships/hyperlink" Target="https://docs.google.com/spreadsheets/d/1Fk0KHXfVYVw41BHt0a3rd_jYBI2nVbTw/edit?usp=drive_link&amp;ouid=107595139111567768553&amp;rtpof=true&amp;sd=true" TargetMode="External"/><Relationship Id="rId17" Type="http://schemas.openxmlformats.org/officeDocument/2006/relationships/hyperlink" Target="https://drive.google.com/file/d/1QQJUg1Y7bo59igSpZQ4iEgrrwQrH26cV/view?usp=drive_lin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google.com/spreadsheets/d/1I68Eq8m0taEEGnuE2B1Gl9KwYDWXF_FF/edit?usp=drive_link&amp;ouid=107595139111567768553&amp;rtpof=true&amp;sd=true" TargetMode="External"/><Relationship Id="rId20" Type="http://schemas.openxmlformats.org/officeDocument/2006/relationships/hyperlink" Target="https://docs.google.com/spreadsheets/d/1juhvSxXAfucJsD6uSPSGboV54EVSdAGt/edit?usp=drive_link&amp;ouid=107595139111567768553&amp;rtpof=true&amp;sd=tru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ive.google.com/file/d/1_4s_7NqPQspYDTNagEK7n-W4s3XB-IE2/view?usp=drive_link"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rive.google.com/file/d/17sRcQt9D3u3YODgwVS1QOidMcthr-d_Y/view?usp=drive_link" TargetMode="External"/><Relationship Id="rId23" Type="http://schemas.openxmlformats.org/officeDocument/2006/relationships/header" Target="header1.xml"/><Relationship Id="rId10" Type="http://schemas.openxmlformats.org/officeDocument/2006/relationships/hyperlink" Target="https://drive.google.com/file/d/1HRmpGlf1B_cgw3Skh2QpkQ20KJqZWB0t/view?usp=drive_link" TargetMode="External"/><Relationship Id="rId19" Type="http://schemas.openxmlformats.org/officeDocument/2006/relationships/hyperlink" Target="https://docs.google.com/spreadsheets/d/1MtIeqCGwr58eUrWr_-zT97wez2HnFUts/edit?usp=drive_link&amp;ouid=107595139111567768553&amp;rtpof=true&amp;sd=tru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google.com/spreadsheets/d/17mQ3YYA07HauwFkU7fLqNa60qaioHLCh/edit?usp=drive_link&amp;ouid=107595139111567768553&amp;rtpof=true&amp;sd=true" TargetMode="External"/><Relationship Id="rId22" Type="http://schemas.openxmlformats.org/officeDocument/2006/relationships/hyperlink" Target="https://drive.google.com/file/d/17sRcQt9D3u3YODgwVS1QOidMcthr-d_Y/view?usp=drive_li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2788</Words>
  <Characters>15340</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DIEGO ORLANDO VELASQUEZ MANCILLA</cp:lastModifiedBy>
  <cp:revision>19</cp:revision>
  <dcterms:created xsi:type="dcterms:W3CDTF">2022-08-24T18:07:00Z</dcterms:created>
  <dcterms:modified xsi:type="dcterms:W3CDTF">2025-09-12T20:23:00Z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