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73AA84AF" w14:textId="77777777" w:rsidR="00C42B59" w:rsidRPr="00C42B59" w:rsidRDefault="00C42B59" w:rsidP="00C42B59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C42B59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Durante el desarrollo del Proyecto APT </w:t>
            </w:r>
            <w:r w:rsidRPr="00C42B59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>“FerreDash: Dashboard Gerencial”</w:t>
            </w:r>
            <w:r w:rsidRPr="00C42B59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, se ha avanzado de manera significativa en las etapas iniciales de análisis, diseño y desarrollo técnico.</w:t>
            </w:r>
          </w:p>
          <w:p w14:paraId="6FB11798" w14:textId="77777777" w:rsidR="00C42B59" w:rsidRPr="00C42B59" w:rsidRDefault="00C42B59" w:rsidP="00C42B59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C42B59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Entre las principales actividades realizadas se encuentran:</w:t>
            </w:r>
          </w:p>
          <w:p w14:paraId="77E32351" w14:textId="77777777" w:rsidR="00C42B59" w:rsidRPr="00C42B59" w:rsidRDefault="00C42B59" w:rsidP="00C42B59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C42B59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Análisis de requerimientos: Se levantaron los requerimientos funcionales y no funcionales del sistema, en conjunto con la definición de los principales casos de uso y flujos de información.</w:t>
            </w:r>
          </w:p>
          <w:p w14:paraId="5FCED96D" w14:textId="77777777" w:rsidR="00C42B59" w:rsidRPr="00C42B59" w:rsidRDefault="00C42B59" w:rsidP="00C42B59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C42B59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Planificación técnica: Se estructuró el plan de trabajo, definiendo la arquitectura del sistema, la metodología ágil (Scrum) y el cronograma de desarrollo por sprints.</w:t>
            </w:r>
          </w:p>
          <w:p w14:paraId="1D78264F" w14:textId="77777777" w:rsidR="00C42B59" w:rsidRPr="00C42B59" w:rsidRDefault="00C42B59" w:rsidP="00C42B59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C42B59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Diseño de base de datos: Se diseñó y modeló la base de datos relacional que soportará la gestión de inventario, ventas y empleados. Esta etapa requirió más tiempo del plan inicial debido a la necesidad de asegurar la integridad de los datos y la escalabilidad del sistema.</w:t>
            </w:r>
          </w:p>
          <w:p w14:paraId="256253E8" w14:textId="77777777" w:rsidR="00C42B59" w:rsidRPr="00C42B59" w:rsidRDefault="00C42B59" w:rsidP="00C42B59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C42B59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Desarrollo backend: Se comenzó la implementación del servidor y API en Django, estableciendo la conexión con la base de datos y las primeras rutas de comunicación.</w:t>
            </w:r>
          </w:p>
          <w:p w14:paraId="6C70E0C9" w14:textId="6AF8EB24" w:rsidR="0003309E" w:rsidRPr="00C42B59" w:rsidRDefault="00C42B59" w:rsidP="00585A13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42B59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Diseño de interfaz web: Se desarrollaron los primeros prototipos de la interfaz web utilizando HTML, CSS y JavaScript, asegurando un diseño responsivo y coherente con la usabilidad esperada.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6F7AD17E" w:rsidR="0003309E" w:rsidRPr="00A370C8" w:rsidRDefault="00C42B59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C42B59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No se han realizado ajustes en los objetivos del proyecto, los cuales se mantienen vigentes y alineados con los resultados esperados definidos en la Fase 1.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Metodología</w:t>
            </w:r>
          </w:p>
        </w:tc>
        <w:tc>
          <w:tcPr>
            <w:tcW w:w="7111" w:type="dxa"/>
            <w:vAlign w:val="center"/>
          </w:tcPr>
          <w:p w14:paraId="0908C15F" w14:textId="4355180A" w:rsidR="0003309E" w:rsidRPr="00711C16" w:rsidRDefault="00C42B5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42B59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La metodología tampoco ha requerido modificaciones. Se continúa aplicando el marco de trabajo </w:t>
            </w:r>
            <w:r w:rsidRPr="00C42B59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Scrum</w:t>
            </w:r>
            <w:r w:rsidRPr="00C42B59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, con entregas quincenales y revisión continua de avances para mantener la trazabilidad del proyecto.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62AA034C" w14:textId="77777777" w:rsidR="00C42B59" w:rsidRPr="00C42B59" w:rsidRDefault="00C42B59" w:rsidP="00C42B59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C42B59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Las evidencias que se presentan en este informe corresponden a:</w:t>
            </w:r>
          </w:p>
          <w:p w14:paraId="2F4D5CD7" w14:textId="77777777" w:rsidR="00C42B59" w:rsidRPr="00C42B59" w:rsidRDefault="00C42B59" w:rsidP="00C42B5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</w:pPr>
            <w:r w:rsidRPr="00C42B59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Modelo entidad-relación (MER) de la base de datos.</w:t>
            </w:r>
          </w:p>
          <w:p w14:paraId="1502FDD4" w14:textId="436A40C2" w:rsidR="00C42B59" w:rsidRPr="00C42B59" w:rsidRDefault="00C42B59" w:rsidP="00C42B5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</w:pPr>
            <w:r w:rsidRPr="00C42B59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Programa para selección y limpieza de datos</w:t>
            </w:r>
          </w:p>
          <w:p w14:paraId="52D6E7C9" w14:textId="26A9C249" w:rsidR="00C42B59" w:rsidRPr="00C42B59" w:rsidRDefault="00C42B59" w:rsidP="00C42B5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</w:pPr>
            <w:r w:rsidRPr="00C42B59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Base de datos lista (Query de las tablas), por protección de datos solo eso se puede compartir.</w:t>
            </w:r>
          </w:p>
          <w:p w14:paraId="1CD5D08F" w14:textId="77777777" w:rsidR="00C42B59" w:rsidRPr="00C42B59" w:rsidRDefault="00C42B59" w:rsidP="00C42B5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</w:pPr>
            <w:r w:rsidRPr="00C42B59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Prototipo inicial del dashboard web.</w:t>
            </w:r>
          </w:p>
          <w:p w14:paraId="51AEBEE9" w14:textId="77777777" w:rsidR="00C42B59" w:rsidRPr="00C42B59" w:rsidRDefault="00C42B59" w:rsidP="00C42B59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C42B59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Estas evidencias reflejan el progreso en las etapas de análisis, planificación y desarrollo inicial del sistema, demostrando la correcta aplicación de metodologías de ingeniería de software y gestión ágil de proyectos.</w:t>
            </w:r>
          </w:p>
          <w:p w14:paraId="632829AD" w14:textId="77777777" w:rsidR="0003309E" w:rsidRDefault="00C42B59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C42B59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Para resguardar la calidad del proyecto, se han seguido las buenas prácticas de desarrollo, incluyendo la validación del modelo de datos, control de versiones mediante Git y pruebas funcionales básicas sobre los módulos implementados.</w:t>
            </w:r>
          </w:p>
          <w:p w14:paraId="51E5B895" w14:textId="405F4CCA" w:rsidR="00C42B59" w:rsidRPr="00C42B59" w:rsidRDefault="00C42B5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42B59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A su vez, para la organización y cumplimiento de las tareas, se tiene registrado el avance en Microsoft Planner.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1006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1134"/>
        <w:gridCol w:w="993"/>
        <w:gridCol w:w="1134"/>
        <w:gridCol w:w="1417"/>
        <w:gridCol w:w="1418"/>
        <w:gridCol w:w="1134"/>
      </w:tblGrid>
      <w:tr w:rsidR="00FD5149" w:rsidRPr="006E3B0D" w14:paraId="66FA4353" w14:textId="77777777" w:rsidTr="00836CE5">
        <w:trPr>
          <w:trHeight w:val="415"/>
        </w:trPr>
        <w:tc>
          <w:tcPr>
            <w:tcW w:w="10060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Plan de Trabajo</w:t>
            </w:r>
          </w:p>
        </w:tc>
      </w:tr>
      <w:tr w:rsidR="00FD5149" w:rsidRPr="006E3B0D" w14:paraId="54BB210F" w14:textId="77777777" w:rsidTr="00836CE5">
        <w:trPr>
          <w:trHeight w:val="711"/>
        </w:trPr>
        <w:tc>
          <w:tcPr>
            <w:tcW w:w="1271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559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134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993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134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417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1134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245725" w:rsidRPr="006E3B0D" w14:paraId="0D4FAAA2" w14:textId="77777777" w:rsidTr="00836CE5">
        <w:trPr>
          <w:trHeight w:val="2410"/>
        </w:trPr>
        <w:tc>
          <w:tcPr>
            <w:tcW w:w="1271" w:type="dxa"/>
            <w:vAlign w:val="center"/>
          </w:tcPr>
          <w:p w14:paraId="29F01B29" w14:textId="3FEB6C5E" w:rsidR="00245725" w:rsidRPr="006E3B0D" w:rsidRDefault="00245725" w:rsidP="00245725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Gestión de proyectos informáticos</w:t>
            </w:r>
          </w:p>
        </w:tc>
        <w:tc>
          <w:tcPr>
            <w:tcW w:w="1559" w:type="dxa"/>
            <w:vAlign w:val="center"/>
          </w:tcPr>
          <w:p w14:paraId="7B4EBE25" w14:textId="062BD909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Análisis de requerimientos</w:t>
            </w: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: levantamiento de requerimientos funcionales y no funcionales, definición de casos de uso y KPIs.</w:t>
            </w:r>
          </w:p>
        </w:tc>
        <w:tc>
          <w:tcPr>
            <w:tcW w:w="1134" w:type="dxa"/>
            <w:vAlign w:val="center"/>
          </w:tcPr>
          <w:p w14:paraId="16E191DF" w14:textId="21F381FA" w:rsidR="00245725" w:rsidRPr="00245725" w:rsidRDefault="00245725" w:rsidP="00245725">
            <w:pPr>
              <w:jc w:val="both"/>
              <w:rPr>
                <w:b/>
                <w:sz w:val="20"/>
                <w:szCs w:val="20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Plantillas de análisis, entrevistas con cliente, herramientas de documentación.</w:t>
            </w:r>
          </w:p>
        </w:tc>
        <w:tc>
          <w:tcPr>
            <w:tcW w:w="993" w:type="dxa"/>
            <w:vAlign w:val="center"/>
          </w:tcPr>
          <w:p w14:paraId="66A5D860" w14:textId="1F089D1B" w:rsidR="00245725" w:rsidRPr="00245725" w:rsidRDefault="00245725" w:rsidP="00245725">
            <w:pPr>
              <w:jc w:val="both"/>
              <w:rPr>
                <w:b/>
                <w:sz w:val="20"/>
                <w:szCs w:val="20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1 semana</w:t>
            </w:r>
          </w:p>
        </w:tc>
        <w:tc>
          <w:tcPr>
            <w:tcW w:w="1134" w:type="dxa"/>
            <w:vAlign w:val="center"/>
          </w:tcPr>
          <w:p w14:paraId="036AB5D8" w14:textId="4D9FF73D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Diego Velásquez</w:t>
            </w:r>
          </w:p>
        </w:tc>
        <w:tc>
          <w:tcPr>
            <w:tcW w:w="1417" w:type="dxa"/>
            <w:vAlign w:val="center"/>
          </w:tcPr>
          <w:p w14:paraId="2FCEC037" w14:textId="08C39CEB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Actividad facilitada por la disponibilidad del cliente y claridad en los objetivos.</w:t>
            </w:r>
          </w:p>
        </w:tc>
        <w:tc>
          <w:tcPr>
            <w:tcW w:w="1418" w:type="dxa"/>
            <w:vAlign w:val="center"/>
          </w:tcPr>
          <w:p w14:paraId="2163602D" w14:textId="47DA4FE1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Completado</w:t>
            </w:r>
          </w:p>
        </w:tc>
        <w:tc>
          <w:tcPr>
            <w:tcW w:w="1134" w:type="dxa"/>
            <w:vAlign w:val="center"/>
          </w:tcPr>
          <w:p w14:paraId="7C6D6F31" w14:textId="6EFDB487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Sin ajustes</w:t>
            </w:r>
          </w:p>
        </w:tc>
      </w:tr>
      <w:tr w:rsidR="00245725" w:rsidRPr="006E3B0D" w14:paraId="5456A2F0" w14:textId="77777777" w:rsidTr="00836CE5">
        <w:trPr>
          <w:trHeight w:val="2410"/>
        </w:trPr>
        <w:tc>
          <w:tcPr>
            <w:tcW w:w="1271" w:type="dxa"/>
            <w:vAlign w:val="center"/>
          </w:tcPr>
          <w:p w14:paraId="525E18F9" w14:textId="2EBFFEAE" w:rsidR="00245725" w:rsidRPr="006E3B0D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Gestión de proyectos informáticos</w:t>
            </w:r>
          </w:p>
        </w:tc>
        <w:tc>
          <w:tcPr>
            <w:tcW w:w="1559" w:type="dxa"/>
            <w:vAlign w:val="center"/>
          </w:tcPr>
          <w:p w14:paraId="7EF0F001" w14:textId="169A2BB6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Planificación técnica</w:t>
            </w: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: diseño de la arquitectura del sistema, selección de tecnologías, definición del cronograma y metodología ágil.</w:t>
            </w:r>
          </w:p>
        </w:tc>
        <w:tc>
          <w:tcPr>
            <w:tcW w:w="1134" w:type="dxa"/>
            <w:vAlign w:val="center"/>
          </w:tcPr>
          <w:p w14:paraId="7C34579C" w14:textId="338B9812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Herramientas de gestión de proyectos, diagramas, cronogramas, Gantt.</w:t>
            </w:r>
          </w:p>
        </w:tc>
        <w:tc>
          <w:tcPr>
            <w:tcW w:w="993" w:type="dxa"/>
            <w:vAlign w:val="center"/>
          </w:tcPr>
          <w:p w14:paraId="7F12089C" w14:textId="0D55B1CD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1 semana</w:t>
            </w:r>
          </w:p>
        </w:tc>
        <w:tc>
          <w:tcPr>
            <w:tcW w:w="1134" w:type="dxa"/>
            <w:vAlign w:val="center"/>
          </w:tcPr>
          <w:p w14:paraId="71E13C22" w14:textId="2B92AEFC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Franco Saldía</w:t>
            </w:r>
          </w:p>
        </w:tc>
        <w:tc>
          <w:tcPr>
            <w:tcW w:w="1417" w:type="dxa"/>
            <w:vAlign w:val="center"/>
          </w:tcPr>
          <w:p w14:paraId="68CCE11B" w14:textId="354FC527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Facilitada por el conocimiento previo de herramientas de gestión y metodologías ágiles.</w:t>
            </w:r>
          </w:p>
        </w:tc>
        <w:tc>
          <w:tcPr>
            <w:tcW w:w="1418" w:type="dxa"/>
            <w:vAlign w:val="center"/>
          </w:tcPr>
          <w:p w14:paraId="16E4B349" w14:textId="71F80F3F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Completado</w:t>
            </w:r>
          </w:p>
        </w:tc>
        <w:tc>
          <w:tcPr>
            <w:tcW w:w="1134" w:type="dxa"/>
            <w:vAlign w:val="center"/>
          </w:tcPr>
          <w:p w14:paraId="5EBEAF44" w14:textId="6E2C0560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Sin ajustes.</w:t>
            </w:r>
          </w:p>
        </w:tc>
      </w:tr>
      <w:tr w:rsidR="00245725" w:rsidRPr="006E3B0D" w14:paraId="2DE6695E" w14:textId="77777777" w:rsidTr="00836CE5">
        <w:trPr>
          <w:trHeight w:val="2410"/>
        </w:trPr>
        <w:tc>
          <w:tcPr>
            <w:tcW w:w="1271" w:type="dxa"/>
            <w:vAlign w:val="center"/>
          </w:tcPr>
          <w:p w14:paraId="469F2325" w14:textId="29D72E03" w:rsidR="00245725" w:rsidRPr="006E3B0D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Desarrollo de soluciones tecnológicas</w:t>
            </w:r>
          </w:p>
        </w:tc>
        <w:tc>
          <w:tcPr>
            <w:tcW w:w="1559" w:type="dxa"/>
            <w:vAlign w:val="center"/>
          </w:tcPr>
          <w:p w14:paraId="62142532" w14:textId="3F0CDF90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Diseño de base de datos</w:t>
            </w: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: modelado entidad-relación y normalización.</w:t>
            </w:r>
          </w:p>
        </w:tc>
        <w:tc>
          <w:tcPr>
            <w:tcW w:w="1134" w:type="dxa"/>
            <w:vAlign w:val="center"/>
          </w:tcPr>
          <w:p w14:paraId="39E3D870" w14:textId="6BE9732C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MySQL Workbench, ERD Tools.</w:t>
            </w:r>
          </w:p>
        </w:tc>
        <w:tc>
          <w:tcPr>
            <w:tcW w:w="993" w:type="dxa"/>
            <w:vAlign w:val="center"/>
          </w:tcPr>
          <w:p w14:paraId="74F32264" w14:textId="75F45358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 semana </w:t>
            </w:r>
            <w:r w:rsidRPr="00245725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(se extendió a 2 semanas)</w:t>
            </w:r>
          </w:p>
        </w:tc>
        <w:tc>
          <w:tcPr>
            <w:tcW w:w="1134" w:type="dxa"/>
            <w:vAlign w:val="center"/>
          </w:tcPr>
          <w:p w14:paraId="2E7B5123" w14:textId="392E5A9E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Diego Velásquez</w:t>
            </w:r>
          </w:p>
        </w:tc>
        <w:tc>
          <w:tcPr>
            <w:tcW w:w="1417" w:type="dxa"/>
            <w:vAlign w:val="center"/>
          </w:tcPr>
          <w:p w14:paraId="4BE47A77" w14:textId="42573EC8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Se requirió más tiempo por la complejidad del modelo de datos y necesidad de garantizar integridad.</w:t>
            </w:r>
          </w:p>
        </w:tc>
        <w:tc>
          <w:tcPr>
            <w:tcW w:w="1418" w:type="dxa"/>
            <w:vAlign w:val="center"/>
          </w:tcPr>
          <w:p w14:paraId="173AFD67" w14:textId="2AAA9091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Completado con retraso</w:t>
            </w:r>
          </w:p>
        </w:tc>
        <w:tc>
          <w:tcPr>
            <w:tcW w:w="1134" w:type="dxa"/>
            <w:vAlign w:val="center"/>
          </w:tcPr>
          <w:p w14:paraId="4D18078C" w14:textId="177022AE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Se amplió la duración en una semana.</w:t>
            </w:r>
          </w:p>
        </w:tc>
      </w:tr>
      <w:tr w:rsidR="00245725" w:rsidRPr="006E3B0D" w14:paraId="7B6C0E8E" w14:textId="77777777" w:rsidTr="00836CE5">
        <w:trPr>
          <w:trHeight w:val="2410"/>
        </w:trPr>
        <w:tc>
          <w:tcPr>
            <w:tcW w:w="1271" w:type="dxa"/>
            <w:vAlign w:val="center"/>
          </w:tcPr>
          <w:p w14:paraId="6EB0239E" w14:textId="43EF30CC" w:rsidR="00245725" w:rsidRPr="006E3B0D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Desarrollo de soluciones tecnológicas</w:t>
            </w:r>
          </w:p>
        </w:tc>
        <w:tc>
          <w:tcPr>
            <w:tcW w:w="1559" w:type="dxa"/>
            <w:vAlign w:val="center"/>
          </w:tcPr>
          <w:p w14:paraId="76536832" w14:textId="4A2FD5CE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Desarrollo backend</w:t>
            </w: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: implementación del servidor y API en Django, conexión con base de datos.</w:t>
            </w:r>
          </w:p>
        </w:tc>
        <w:tc>
          <w:tcPr>
            <w:tcW w:w="1134" w:type="dxa"/>
            <w:vAlign w:val="center"/>
          </w:tcPr>
          <w:p w14:paraId="78D1337B" w14:textId="282A158E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Django, Python, PostgreSQL, GitHub.</w:t>
            </w:r>
          </w:p>
        </w:tc>
        <w:tc>
          <w:tcPr>
            <w:tcW w:w="993" w:type="dxa"/>
            <w:vAlign w:val="center"/>
          </w:tcPr>
          <w:p w14:paraId="0CB0F67D" w14:textId="7189BAA1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2 semanas</w:t>
            </w:r>
          </w:p>
        </w:tc>
        <w:tc>
          <w:tcPr>
            <w:tcW w:w="1134" w:type="dxa"/>
            <w:vAlign w:val="center"/>
          </w:tcPr>
          <w:p w14:paraId="7BECD62C" w14:textId="4BC9AEB8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Diego Velásquez</w:t>
            </w:r>
          </w:p>
        </w:tc>
        <w:tc>
          <w:tcPr>
            <w:tcW w:w="1417" w:type="dxa"/>
            <w:vAlign w:val="center"/>
          </w:tcPr>
          <w:p w14:paraId="47E1621A" w14:textId="1340A8FB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Facilitado por la experiencia previa en Django. En curso de integración con frontend.</w:t>
            </w:r>
          </w:p>
        </w:tc>
        <w:tc>
          <w:tcPr>
            <w:tcW w:w="1418" w:type="dxa"/>
            <w:vAlign w:val="center"/>
          </w:tcPr>
          <w:p w14:paraId="2C7D4CB3" w14:textId="02EDB2EA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En curso</w:t>
            </w:r>
          </w:p>
        </w:tc>
        <w:tc>
          <w:tcPr>
            <w:tcW w:w="1134" w:type="dxa"/>
            <w:vAlign w:val="center"/>
          </w:tcPr>
          <w:p w14:paraId="5DF42CEB" w14:textId="265B3A18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Sin ajustes.</w:t>
            </w:r>
          </w:p>
        </w:tc>
      </w:tr>
      <w:tr w:rsidR="00245725" w:rsidRPr="006E3B0D" w14:paraId="6279ECA2" w14:textId="77777777" w:rsidTr="00836CE5">
        <w:trPr>
          <w:trHeight w:val="2410"/>
        </w:trPr>
        <w:tc>
          <w:tcPr>
            <w:tcW w:w="1271" w:type="dxa"/>
            <w:vAlign w:val="center"/>
          </w:tcPr>
          <w:p w14:paraId="1A13F8C2" w14:textId="14D0720E" w:rsidR="00245725" w:rsidRPr="006E3B0D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Desarrollo de soluciones tecnológicas</w:t>
            </w:r>
          </w:p>
        </w:tc>
        <w:tc>
          <w:tcPr>
            <w:tcW w:w="1559" w:type="dxa"/>
            <w:vAlign w:val="center"/>
          </w:tcPr>
          <w:p w14:paraId="0B3AE706" w14:textId="1BB43391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Desarrollo frontend web</w:t>
            </w: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: creación de interfaz web funcional y responsiva para usuarios gerenciales.</w:t>
            </w:r>
          </w:p>
        </w:tc>
        <w:tc>
          <w:tcPr>
            <w:tcW w:w="1134" w:type="dxa"/>
            <w:vAlign w:val="center"/>
          </w:tcPr>
          <w:p w14:paraId="6DBD7BA9" w14:textId="6B2B0928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n-US"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HTML, CSS, JavaScript, frameworks front-end.</w:t>
            </w:r>
          </w:p>
        </w:tc>
        <w:tc>
          <w:tcPr>
            <w:tcW w:w="993" w:type="dxa"/>
            <w:vAlign w:val="center"/>
          </w:tcPr>
          <w:p w14:paraId="193E023A" w14:textId="6D0B284F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2 semanas</w:t>
            </w:r>
          </w:p>
        </w:tc>
        <w:tc>
          <w:tcPr>
            <w:tcW w:w="1134" w:type="dxa"/>
            <w:vAlign w:val="center"/>
          </w:tcPr>
          <w:p w14:paraId="7AE81A0C" w14:textId="60164460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Diego Velásquez</w:t>
            </w:r>
          </w:p>
        </w:tc>
        <w:tc>
          <w:tcPr>
            <w:tcW w:w="1417" w:type="dxa"/>
            <w:vAlign w:val="center"/>
          </w:tcPr>
          <w:p w14:paraId="353C3A4B" w14:textId="514A0372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Avance progresivo paralelo al backend. Requiere pruebas de usabilidad.</w:t>
            </w:r>
          </w:p>
        </w:tc>
        <w:tc>
          <w:tcPr>
            <w:tcW w:w="1418" w:type="dxa"/>
            <w:vAlign w:val="center"/>
          </w:tcPr>
          <w:p w14:paraId="62951381" w14:textId="14B1DE42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En curso</w:t>
            </w:r>
          </w:p>
        </w:tc>
        <w:tc>
          <w:tcPr>
            <w:tcW w:w="1134" w:type="dxa"/>
            <w:vAlign w:val="center"/>
          </w:tcPr>
          <w:p w14:paraId="0C1A27EA" w14:textId="1BE6103A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Sin ajustes.</w:t>
            </w:r>
          </w:p>
        </w:tc>
      </w:tr>
      <w:tr w:rsidR="00245725" w:rsidRPr="006E3B0D" w14:paraId="7684D81E" w14:textId="77777777" w:rsidTr="00836CE5">
        <w:trPr>
          <w:trHeight w:val="2410"/>
        </w:trPr>
        <w:tc>
          <w:tcPr>
            <w:tcW w:w="1271" w:type="dxa"/>
            <w:vAlign w:val="center"/>
          </w:tcPr>
          <w:p w14:paraId="55A24A4F" w14:textId="640939DD" w:rsidR="00245725" w:rsidRPr="006E3B0D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Desarrollo de soluciones tecnológicas</w:t>
            </w:r>
          </w:p>
        </w:tc>
        <w:tc>
          <w:tcPr>
            <w:tcW w:w="1559" w:type="dxa"/>
            <w:vAlign w:val="center"/>
          </w:tcPr>
          <w:p w14:paraId="4E09AF63" w14:textId="50FDC759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Desarrollo de aplicación móvil híbrida</w:t>
            </w: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: integración de funcionalidades principales.</w:t>
            </w:r>
          </w:p>
        </w:tc>
        <w:tc>
          <w:tcPr>
            <w:tcW w:w="1134" w:type="dxa"/>
            <w:vAlign w:val="center"/>
          </w:tcPr>
          <w:p w14:paraId="649A3803" w14:textId="32D58909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Flutter/React Native, librerías móviles.</w:t>
            </w:r>
          </w:p>
        </w:tc>
        <w:tc>
          <w:tcPr>
            <w:tcW w:w="993" w:type="dxa"/>
            <w:vAlign w:val="center"/>
          </w:tcPr>
          <w:p w14:paraId="0B63BD22" w14:textId="44F6E0BB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2 semanas</w:t>
            </w:r>
          </w:p>
        </w:tc>
        <w:tc>
          <w:tcPr>
            <w:tcW w:w="1134" w:type="dxa"/>
            <w:vAlign w:val="center"/>
          </w:tcPr>
          <w:p w14:paraId="0C5B865D" w14:textId="4E184431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Franco Saldía</w:t>
            </w:r>
          </w:p>
        </w:tc>
        <w:tc>
          <w:tcPr>
            <w:tcW w:w="1417" w:type="dxa"/>
            <w:vAlign w:val="center"/>
          </w:tcPr>
          <w:p w14:paraId="2E3E5C6D" w14:textId="13FCF8F9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Iniciará una vez finalizado el backend.</w:t>
            </w:r>
          </w:p>
        </w:tc>
        <w:tc>
          <w:tcPr>
            <w:tcW w:w="1418" w:type="dxa"/>
            <w:vAlign w:val="center"/>
          </w:tcPr>
          <w:p w14:paraId="296C95BE" w14:textId="0AC09315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 iniciado</w:t>
            </w:r>
          </w:p>
        </w:tc>
        <w:tc>
          <w:tcPr>
            <w:tcW w:w="1134" w:type="dxa"/>
            <w:vAlign w:val="center"/>
          </w:tcPr>
          <w:p w14:paraId="45B97330" w14:textId="6941A66E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Sin ajustes.</w:t>
            </w:r>
          </w:p>
        </w:tc>
      </w:tr>
      <w:tr w:rsidR="00245725" w:rsidRPr="006E3B0D" w14:paraId="0906709F" w14:textId="77777777" w:rsidTr="00836CE5">
        <w:trPr>
          <w:trHeight w:val="2410"/>
        </w:trPr>
        <w:tc>
          <w:tcPr>
            <w:tcW w:w="1271" w:type="dxa"/>
            <w:vAlign w:val="center"/>
          </w:tcPr>
          <w:p w14:paraId="641E363D" w14:textId="169AAC32" w:rsidR="00245725" w:rsidRPr="006E3B0D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Análisis de datos y machine learning</w:t>
            </w:r>
          </w:p>
        </w:tc>
        <w:tc>
          <w:tcPr>
            <w:tcW w:w="1559" w:type="dxa"/>
            <w:vAlign w:val="center"/>
          </w:tcPr>
          <w:p w14:paraId="7613C116" w14:textId="46CCB2A9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Desarrollo de modelos predictivos</w:t>
            </w: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: creación de modelos de demanda usando datos históricos.</w:t>
            </w:r>
          </w:p>
        </w:tc>
        <w:tc>
          <w:tcPr>
            <w:tcW w:w="1134" w:type="dxa"/>
            <w:vAlign w:val="center"/>
          </w:tcPr>
          <w:p w14:paraId="6EE35DA7" w14:textId="35EED596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Python, Scikit-learn, Pandas.</w:t>
            </w:r>
          </w:p>
        </w:tc>
        <w:tc>
          <w:tcPr>
            <w:tcW w:w="993" w:type="dxa"/>
            <w:vAlign w:val="center"/>
          </w:tcPr>
          <w:p w14:paraId="238CC8D4" w14:textId="2684AD51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2 semanas</w:t>
            </w:r>
          </w:p>
        </w:tc>
        <w:tc>
          <w:tcPr>
            <w:tcW w:w="1134" w:type="dxa"/>
            <w:vAlign w:val="center"/>
          </w:tcPr>
          <w:p w14:paraId="6B013BEA" w14:textId="4AF9BD63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Diego Velásquez</w:t>
            </w:r>
          </w:p>
        </w:tc>
        <w:tc>
          <w:tcPr>
            <w:tcW w:w="1417" w:type="dxa"/>
            <w:vAlign w:val="center"/>
          </w:tcPr>
          <w:p w14:paraId="2964641D" w14:textId="69E36B4F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Se iniciará en la próxima fase una vez que se disponga de datos suficientes.</w:t>
            </w:r>
          </w:p>
        </w:tc>
        <w:tc>
          <w:tcPr>
            <w:tcW w:w="1418" w:type="dxa"/>
            <w:vAlign w:val="center"/>
          </w:tcPr>
          <w:p w14:paraId="0B6179CA" w14:textId="46EB3BED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 iniciado</w:t>
            </w:r>
          </w:p>
        </w:tc>
        <w:tc>
          <w:tcPr>
            <w:tcW w:w="1134" w:type="dxa"/>
            <w:vAlign w:val="center"/>
          </w:tcPr>
          <w:p w14:paraId="3589F846" w14:textId="7F87879B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Sin ajustes.</w:t>
            </w:r>
          </w:p>
        </w:tc>
      </w:tr>
      <w:tr w:rsidR="00245725" w:rsidRPr="006E3B0D" w14:paraId="4414F2D5" w14:textId="77777777" w:rsidTr="00836CE5">
        <w:trPr>
          <w:trHeight w:val="2410"/>
        </w:trPr>
        <w:tc>
          <w:tcPr>
            <w:tcW w:w="1271" w:type="dxa"/>
            <w:vAlign w:val="center"/>
          </w:tcPr>
          <w:p w14:paraId="067F01EE" w14:textId="0D6A49B6" w:rsidR="00245725" w:rsidRPr="006E3B0D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Control de calidad</w:t>
            </w:r>
          </w:p>
        </w:tc>
        <w:tc>
          <w:tcPr>
            <w:tcW w:w="1559" w:type="dxa"/>
            <w:vAlign w:val="center"/>
          </w:tcPr>
          <w:p w14:paraId="5179AF3F" w14:textId="419A7D18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Pruebas funcionales y QA</w:t>
            </w: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: verificación del correcto funcionamiento del sistema web y móvil.</w:t>
            </w:r>
          </w:p>
        </w:tc>
        <w:tc>
          <w:tcPr>
            <w:tcW w:w="1134" w:type="dxa"/>
            <w:vAlign w:val="center"/>
          </w:tcPr>
          <w:p w14:paraId="4444EF09" w14:textId="5EBDE17A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Casos de prueba, herramientas de testing.</w:t>
            </w:r>
          </w:p>
        </w:tc>
        <w:tc>
          <w:tcPr>
            <w:tcW w:w="993" w:type="dxa"/>
            <w:vAlign w:val="center"/>
          </w:tcPr>
          <w:p w14:paraId="2392FC5F" w14:textId="357FE468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1 semana</w:t>
            </w:r>
          </w:p>
        </w:tc>
        <w:tc>
          <w:tcPr>
            <w:tcW w:w="1134" w:type="dxa"/>
            <w:vAlign w:val="center"/>
          </w:tcPr>
          <w:p w14:paraId="58E882A8" w14:textId="066A3084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Franco Saldía</w:t>
            </w:r>
          </w:p>
        </w:tc>
        <w:tc>
          <w:tcPr>
            <w:tcW w:w="1417" w:type="dxa"/>
            <w:vAlign w:val="center"/>
          </w:tcPr>
          <w:p w14:paraId="6AE93F12" w14:textId="32D3FD6A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Pendiente de ejecución al finalizar las etapas de desarrollo.</w:t>
            </w:r>
          </w:p>
        </w:tc>
        <w:tc>
          <w:tcPr>
            <w:tcW w:w="1418" w:type="dxa"/>
            <w:vAlign w:val="center"/>
          </w:tcPr>
          <w:p w14:paraId="11257FCA" w14:textId="2D626003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 iniciado</w:t>
            </w:r>
          </w:p>
        </w:tc>
        <w:tc>
          <w:tcPr>
            <w:tcW w:w="1134" w:type="dxa"/>
            <w:vAlign w:val="center"/>
          </w:tcPr>
          <w:p w14:paraId="66A431BC" w14:textId="621DE200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Sin ajustes.</w:t>
            </w:r>
          </w:p>
        </w:tc>
      </w:tr>
      <w:tr w:rsidR="00245725" w:rsidRPr="006E3B0D" w14:paraId="135A737D" w14:textId="77777777" w:rsidTr="00836CE5">
        <w:trPr>
          <w:trHeight w:val="2410"/>
        </w:trPr>
        <w:tc>
          <w:tcPr>
            <w:tcW w:w="1271" w:type="dxa"/>
            <w:vAlign w:val="center"/>
          </w:tcPr>
          <w:p w14:paraId="419611DD" w14:textId="2F73F56A" w:rsidR="00245725" w:rsidRPr="006E3B0D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Gestión de riesgos</w:t>
            </w:r>
          </w:p>
        </w:tc>
        <w:tc>
          <w:tcPr>
            <w:tcW w:w="1559" w:type="dxa"/>
            <w:vAlign w:val="center"/>
          </w:tcPr>
          <w:p w14:paraId="35382ECA" w14:textId="0E9AAE11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Plan de gestión de riesgos</w:t>
            </w: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: identificación, categorización y monitoreo de riesgos.</w:t>
            </w:r>
          </w:p>
        </w:tc>
        <w:tc>
          <w:tcPr>
            <w:tcW w:w="1134" w:type="dxa"/>
            <w:vAlign w:val="center"/>
          </w:tcPr>
          <w:p w14:paraId="4767DD9D" w14:textId="5F146B63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Plantillas de riesgos, RBS, plan de respuesta.</w:t>
            </w:r>
          </w:p>
        </w:tc>
        <w:tc>
          <w:tcPr>
            <w:tcW w:w="993" w:type="dxa"/>
            <w:vAlign w:val="center"/>
          </w:tcPr>
          <w:p w14:paraId="76ADAEE4" w14:textId="2D688B0F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1 semana</w:t>
            </w:r>
          </w:p>
        </w:tc>
        <w:tc>
          <w:tcPr>
            <w:tcW w:w="1134" w:type="dxa"/>
            <w:vAlign w:val="center"/>
          </w:tcPr>
          <w:p w14:paraId="001B5F63" w14:textId="1EAB8CFA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Diego Velásquez</w:t>
            </w:r>
          </w:p>
        </w:tc>
        <w:tc>
          <w:tcPr>
            <w:tcW w:w="1417" w:type="dxa"/>
            <w:vAlign w:val="center"/>
          </w:tcPr>
          <w:p w14:paraId="35270480" w14:textId="364C1415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Documentación avanzada; monitoreo en curso.</w:t>
            </w:r>
          </w:p>
        </w:tc>
        <w:tc>
          <w:tcPr>
            <w:tcW w:w="1418" w:type="dxa"/>
            <w:vAlign w:val="center"/>
          </w:tcPr>
          <w:p w14:paraId="34E46A6F" w14:textId="23C2E6A8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En curso</w:t>
            </w:r>
          </w:p>
        </w:tc>
        <w:tc>
          <w:tcPr>
            <w:tcW w:w="1134" w:type="dxa"/>
            <w:vAlign w:val="center"/>
          </w:tcPr>
          <w:p w14:paraId="39D3F493" w14:textId="097BB66E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Sin ajustes.</w:t>
            </w:r>
          </w:p>
        </w:tc>
      </w:tr>
      <w:tr w:rsidR="00245725" w:rsidRPr="006E3B0D" w14:paraId="61B11936" w14:textId="77777777" w:rsidTr="00836CE5">
        <w:trPr>
          <w:trHeight w:val="2410"/>
        </w:trPr>
        <w:tc>
          <w:tcPr>
            <w:tcW w:w="1271" w:type="dxa"/>
            <w:vAlign w:val="center"/>
          </w:tcPr>
          <w:p w14:paraId="241BE76E" w14:textId="6A126064" w:rsidR="00245725" w:rsidRPr="006E3B0D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Documentación</w:t>
            </w:r>
          </w:p>
        </w:tc>
        <w:tc>
          <w:tcPr>
            <w:tcW w:w="1559" w:type="dxa"/>
            <w:vAlign w:val="center"/>
          </w:tcPr>
          <w:p w14:paraId="5D8A248D" w14:textId="5E08D2A3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Elaboración de documentación final</w:t>
            </w: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: manuales técnicos, reportes, diagramas y conclusiones.</w:t>
            </w:r>
          </w:p>
        </w:tc>
        <w:tc>
          <w:tcPr>
            <w:tcW w:w="1134" w:type="dxa"/>
            <w:vAlign w:val="center"/>
          </w:tcPr>
          <w:p w14:paraId="17A91AE7" w14:textId="1385B027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Word, PDF, capturas, diagramas UML.</w:t>
            </w:r>
          </w:p>
        </w:tc>
        <w:tc>
          <w:tcPr>
            <w:tcW w:w="993" w:type="dxa"/>
            <w:vAlign w:val="center"/>
          </w:tcPr>
          <w:p w14:paraId="4D79D60D" w14:textId="0AC38217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1 semana</w:t>
            </w:r>
          </w:p>
        </w:tc>
        <w:tc>
          <w:tcPr>
            <w:tcW w:w="1134" w:type="dxa"/>
            <w:vAlign w:val="center"/>
          </w:tcPr>
          <w:p w14:paraId="56158B29" w14:textId="09626F7F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Diego Velásquez</w:t>
            </w:r>
          </w:p>
        </w:tc>
        <w:tc>
          <w:tcPr>
            <w:tcW w:w="1417" w:type="dxa"/>
            <w:vAlign w:val="center"/>
          </w:tcPr>
          <w:p w14:paraId="138886F4" w14:textId="205C0506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Programado para la fase final del proyecto.</w:t>
            </w:r>
          </w:p>
        </w:tc>
        <w:tc>
          <w:tcPr>
            <w:tcW w:w="1418" w:type="dxa"/>
            <w:vAlign w:val="center"/>
          </w:tcPr>
          <w:p w14:paraId="77ADF70F" w14:textId="013D287F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 iniciado</w:t>
            </w:r>
          </w:p>
        </w:tc>
        <w:tc>
          <w:tcPr>
            <w:tcW w:w="1134" w:type="dxa"/>
            <w:vAlign w:val="center"/>
          </w:tcPr>
          <w:p w14:paraId="67EBF208" w14:textId="09D3FD24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Sin ajustes.</w:t>
            </w:r>
          </w:p>
        </w:tc>
      </w:tr>
      <w:tr w:rsidR="00245725" w:rsidRPr="006E3B0D" w14:paraId="150C344A" w14:textId="77777777" w:rsidTr="00836CE5">
        <w:trPr>
          <w:trHeight w:val="2410"/>
        </w:trPr>
        <w:tc>
          <w:tcPr>
            <w:tcW w:w="1271" w:type="dxa"/>
            <w:vAlign w:val="center"/>
          </w:tcPr>
          <w:p w14:paraId="1370A2A1" w14:textId="24A312B7" w:rsidR="00245725" w:rsidRPr="006E3B0D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Reuniones y seguimiento</w:t>
            </w:r>
          </w:p>
        </w:tc>
        <w:tc>
          <w:tcPr>
            <w:tcW w:w="1559" w:type="dxa"/>
            <w:vAlign w:val="center"/>
          </w:tcPr>
          <w:p w14:paraId="631BBB00" w14:textId="1F11B8A5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Coordinación con cliente y equipo</w:t>
            </w: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: reuniones periódicas para revisión de avances.</w:t>
            </w:r>
          </w:p>
        </w:tc>
        <w:tc>
          <w:tcPr>
            <w:tcW w:w="1134" w:type="dxa"/>
            <w:vAlign w:val="center"/>
          </w:tcPr>
          <w:p w14:paraId="39E1D7E6" w14:textId="05E55455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Reuniones virtuales, correo, actas.</w:t>
            </w:r>
          </w:p>
        </w:tc>
        <w:tc>
          <w:tcPr>
            <w:tcW w:w="993" w:type="dxa"/>
            <w:vAlign w:val="center"/>
          </w:tcPr>
          <w:p w14:paraId="282477C9" w14:textId="49E0F1CF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Continua durante todo el proyecto</w:t>
            </w:r>
          </w:p>
        </w:tc>
        <w:tc>
          <w:tcPr>
            <w:tcW w:w="1134" w:type="dxa"/>
            <w:vAlign w:val="center"/>
          </w:tcPr>
          <w:p w14:paraId="1A141CB5" w14:textId="55A95D20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Diego Velásquez / Franco Saldía</w:t>
            </w:r>
          </w:p>
        </w:tc>
        <w:tc>
          <w:tcPr>
            <w:tcW w:w="1417" w:type="dxa"/>
            <w:vAlign w:val="center"/>
          </w:tcPr>
          <w:p w14:paraId="109E188F" w14:textId="5D66870A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Ha permitido mantener buena comunicación y resolver dudas técnicas oportunamente.</w:t>
            </w:r>
          </w:p>
        </w:tc>
        <w:tc>
          <w:tcPr>
            <w:tcW w:w="1418" w:type="dxa"/>
            <w:vAlign w:val="center"/>
          </w:tcPr>
          <w:p w14:paraId="1C20E065" w14:textId="03728A9A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24572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En curso</w:t>
            </w:r>
          </w:p>
        </w:tc>
        <w:tc>
          <w:tcPr>
            <w:tcW w:w="1134" w:type="dxa"/>
            <w:vAlign w:val="center"/>
          </w:tcPr>
          <w:p w14:paraId="344D503E" w14:textId="52CFCF72" w:rsidR="00245725" w:rsidRPr="00245725" w:rsidRDefault="00245725" w:rsidP="0024572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245725">
              <w:rPr>
                <w:rFonts w:ascii="Calibri" w:hAnsi="Calibri" w:cs="Calibri"/>
                <w:color w:val="000000"/>
                <w:sz w:val="20"/>
                <w:szCs w:val="20"/>
              </w:rPr>
              <w:t>Sin ajustes.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2CC6F360" w14:textId="6773745A" w:rsidR="00C42B59" w:rsidRPr="00C42B59" w:rsidRDefault="0003309E" w:rsidP="00C42B59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</w:p>
          <w:p w14:paraId="3389DCCC" w14:textId="77777777" w:rsidR="00C42B59" w:rsidRPr="00C42B59" w:rsidRDefault="00C42B59" w:rsidP="00C42B59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C42B59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Factores que han facilitado el desarrollo:</w:t>
            </w:r>
          </w:p>
          <w:p w14:paraId="4AE84D88" w14:textId="77777777" w:rsidR="00C42B59" w:rsidRPr="00C42B59" w:rsidRDefault="00C42B59" w:rsidP="00C42B5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C42B59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Experiencia previa en </w:t>
            </w:r>
            <w:r w:rsidRPr="00C42B59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Django</w:t>
            </w:r>
            <w:r w:rsidRPr="00C42B59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y </w:t>
            </w:r>
            <w:r w:rsidRPr="00C42B59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gestión de bases de datos</w:t>
            </w:r>
            <w:r w:rsidRPr="00C42B59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.</w:t>
            </w:r>
          </w:p>
          <w:p w14:paraId="4CF348ED" w14:textId="77777777" w:rsidR="00C42B59" w:rsidRPr="00C42B59" w:rsidRDefault="00C42B59" w:rsidP="00C42B5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C42B59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Trabajo colaborativo y comunicación constante entre los integrantes del equipo.</w:t>
            </w:r>
          </w:p>
          <w:p w14:paraId="61EB46F8" w14:textId="77777777" w:rsidR="00C42B59" w:rsidRDefault="00C42B59" w:rsidP="00C42B5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C42B59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Planificación detallada en la fase inicial, lo que permitió anticipar tareas y mantener un ritmo de trabajo constante</w:t>
            </w:r>
          </w:p>
          <w:p w14:paraId="2C4182DE" w14:textId="53438FAA" w:rsidR="00C42B59" w:rsidRPr="00C42B59" w:rsidRDefault="00C42B59" w:rsidP="00C42B59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C42B59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.</w:t>
            </w:r>
          </w:p>
          <w:p w14:paraId="68463F29" w14:textId="77777777" w:rsidR="00C42B59" w:rsidRPr="00C42B59" w:rsidRDefault="00C42B59" w:rsidP="00C42B59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C42B59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Factores que han dificultado el desarrollo:</w:t>
            </w:r>
          </w:p>
          <w:p w14:paraId="69F1F0CB" w14:textId="77777777" w:rsidR="00C42B59" w:rsidRDefault="00C42B59" w:rsidP="00C42B59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C42B59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La etapa de diseño y normalización de la base de datos tomó más tiempo del plan original debido a la complejidad de las relaciones entre tablas y la necesidad de garantizar escalabilidad.</w:t>
            </w:r>
          </w:p>
          <w:p w14:paraId="4505A933" w14:textId="77777777" w:rsidR="00C42B59" w:rsidRPr="00C42B59" w:rsidRDefault="00C42B59" w:rsidP="00C42B59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</w:p>
          <w:p w14:paraId="01AF80FA" w14:textId="77777777" w:rsidR="00C42B59" w:rsidRPr="00C42B59" w:rsidRDefault="00C42B59" w:rsidP="00C42B59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C42B59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Acciones tomadas:</w:t>
            </w:r>
          </w:p>
          <w:p w14:paraId="44F3B982" w14:textId="77777777" w:rsidR="00C42B59" w:rsidRPr="00C42B59" w:rsidRDefault="00C42B59" w:rsidP="00C42B59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C42B59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Se redistribuyeron horas de trabajo para priorizar la finalización del modelo de datos sin alterar el cronograma general del proyecto.</w:t>
            </w:r>
          </w:p>
          <w:p w14:paraId="55207D08" w14:textId="77777777" w:rsidR="00C42B59" w:rsidRPr="00C42B59" w:rsidRDefault="00C42B59" w:rsidP="00C42B59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C42B59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Se ajustaron los tiempos de desarrollo backend para trabajar en paralelo mientras se afinaban detalles del modelo.</w:t>
            </w:r>
          </w:p>
          <w:p w14:paraId="55313032" w14:textId="2311B741" w:rsidR="00C42B59" w:rsidRPr="00711C16" w:rsidRDefault="00C42B59" w:rsidP="00C42B5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7B7593A6" w:rsidR="0003309E" w:rsidRDefault="0003309E" w:rsidP="00C5122E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</w:p>
          <w:p w14:paraId="093DA9ED" w14:textId="77777777" w:rsidR="00C42B59" w:rsidRPr="00C42B59" w:rsidRDefault="00C42B59" w:rsidP="00C42B59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C42B59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No se realizaron ajustes ni eliminaciones de actividades en el plan de trabajo original.</w:t>
            </w:r>
            <w:r w:rsidRPr="00C42B59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br/>
              <w:t>El desarrollo se mantiene conforme a la planificación inicial, gracias a una adecuada organización y seguimiento del cronograma.</w:t>
            </w:r>
          </w:p>
          <w:p w14:paraId="3B4EBD17" w14:textId="6763D251" w:rsidR="0003309E" w:rsidRPr="00711C16" w:rsidRDefault="00C42B59" w:rsidP="00C42B5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42B59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La única variación fue </w:t>
            </w:r>
            <w:r w:rsidRPr="00C42B59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la extensión del tiempo de diseño de la base de datos</w:t>
            </w:r>
            <w:r w:rsidRPr="00C42B59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, sin impacto significativo en las etapas siguientes. Esta decisión permitió fortalecer la estructura del sistema y garantizar la integridad de la información.</w:t>
            </w: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6B5D082F" w14:textId="7B884F34" w:rsidR="00FD5149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</w:p>
          <w:p w14:paraId="04A244E8" w14:textId="77777777" w:rsidR="00C42B59" w:rsidRPr="00C42B59" w:rsidRDefault="00C42B59" w:rsidP="00C42B59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C42B59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No existen actividades no iniciadas, aunque el desarrollo de la base de datos se extendió más de lo planificado.</w:t>
            </w:r>
            <w:r w:rsidRPr="00C42B59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br/>
              <w:t>Este retraso fue abordado ajustando las prioridades semanales y avanzando de forma paralela en el backend y el diseño de interfaz, evitando impacto en la continuidad general del proyecto.</w:t>
            </w:r>
          </w:p>
          <w:p w14:paraId="47ABBD27" w14:textId="4D2CDF2C" w:rsidR="0003309E" w:rsidRPr="00C42B59" w:rsidRDefault="00C42B59" w:rsidP="00C42B59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C42B59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Se proyecta continuar con el desarrollo de los </w:t>
            </w:r>
            <w:r w:rsidRPr="00C42B59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dashboards interactivos</w:t>
            </w:r>
            <w:r w:rsidRPr="00C42B59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y la </w:t>
            </w:r>
            <w:r w:rsidRPr="00C42B59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implementación de los modelos predictivos</w:t>
            </w:r>
            <w:r w:rsidRPr="00C42B59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en las próximas etapas, manteniendo el cumplimiento del cronograma global.</w:t>
            </w: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B1621" w14:textId="77777777" w:rsidR="00602FB7" w:rsidRDefault="00602FB7" w:rsidP="0003309E">
      <w:pPr>
        <w:spacing w:after="0" w:line="240" w:lineRule="auto"/>
      </w:pPr>
      <w:r>
        <w:separator/>
      </w:r>
    </w:p>
  </w:endnote>
  <w:endnote w:type="continuationSeparator" w:id="0">
    <w:p w14:paraId="618F9369" w14:textId="77777777" w:rsidR="00602FB7" w:rsidRDefault="00602FB7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E170A" w14:textId="77777777" w:rsidR="00602FB7" w:rsidRDefault="00602FB7" w:rsidP="0003309E">
      <w:pPr>
        <w:spacing w:after="0" w:line="240" w:lineRule="auto"/>
      </w:pPr>
      <w:r>
        <w:separator/>
      </w:r>
    </w:p>
  </w:footnote>
  <w:footnote w:type="continuationSeparator" w:id="0">
    <w:p w14:paraId="3F32CFDF" w14:textId="77777777" w:rsidR="00602FB7" w:rsidRDefault="00602FB7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A69A5"/>
    <w:multiLevelType w:val="multilevel"/>
    <w:tmpl w:val="3A0E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B3975"/>
    <w:multiLevelType w:val="multilevel"/>
    <w:tmpl w:val="F50A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63ADE"/>
    <w:multiLevelType w:val="hybridMultilevel"/>
    <w:tmpl w:val="2E3622DC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27848A2"/>
    <w:multiLevelType w:val="hybridMultilevel"/>
    <w:tmpl w:val="6AFA592E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7E4CE4"/>
    <w:multiLevelType w:val="multilevel"/>
    <w:tmpl w:val="31F4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707E6"/>
    <w:multiLevelType w:val="multilevel"/>
    <w:tmpl w:val="467A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B22E35"/>
    <w:multiLevelType w:val="multilevel"/>
    <w:tmpl w:val="EAB0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AC7C2F"/>
    <w:multiLevelType w:val="hybridMultilevel"/>
    <w:tmpl w:val="F4A62BF6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1579843">
    <w:abstractNumId w:val="3"/>
  </w:num>
  <w:num w:numId="2" w16cid:durableId="2096590510">
    <w:abstractNumId w:val="1"/>
  </w:num>
  <w:num w:numId="3" w16cid:durableId="1535001274">
    <w:abstractNumId w:val="6"/>
  </w:num>
  <w:num w:numId="4" w16cid:durableId="1424687912">
    <w:abstractNumId w:val="4"/>
  </w:num>
  <w:num w:numId="5" w16cid:durableId="874804939">
    <w:abstractNumId w:val="5"/>
  </w:num>
  <w:num w:numId="6" w16cid:durableId="1410346236">
    <w:abstractNumId w:val="0"/>
  </w:num>
  <w:num w:numId="7" w16cid:durableId="1014654232">
    <w:abstractNumId w:val="7"/>
  </w:num>
  <w:num w:numId="8" w16cid:durableId="1130514063">
    <w:abstractNumId w:val="2"/>
  </w:num>
  <w:num w:numId="9" w16cid:durableId="9771500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245725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602FB7"/>
    <w:rsid w:val="00603474"/>
    <w:rsid w:val="00675035"/>
    <w:rsid w:val="00675A73"/>
    <w:rsid w:val="006858A7"/>
    <w:rsid w:val="00695E7C"/>
    <w:rsid w:val="006B242E"/>
    <w:rsid w:val="00806DE0"/>
    <w:rsid w:val="0081536B"/>
    <w:rsid w:val="00836CE5"/>
    <w:rsid w:val="008479F5"/>
    <w:rsid w:val="0085275A"/>
    <w:rsid w:val="008D1C2A"/>
    <w:rsid w:val="008F621F"/>
    <w:rsid w:val="009378F7"/>
    <w:rsid w:val="009552E5"/>
    <w:rsid w:val="00976ABB"/>
    <w:rsid w:val="009E52DF"/>
    <w:rsid w:val="00B31361"/>
    <w:rsid w:val="00B4258F"/>
    <w:rsid w:val="00B8164D"/>
    <w:rsid w:val="00BE1024"/>
    <w:rsid w:val="00C20F3D"/>
    <w:rsid w:val="00C42B59"/>
    <w:rsid w:val="00C44557"/>
    <w:rsid w:val="00C5122E"/>
    <w:rsid w:val="00CE0AA8"/>
    <w:rsid w:val="00D67975"/>
    <w:rsid w:val="00D714E2"/>
    <w:rsid w:val="00DF3386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C42B5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45725"/>
    <w:rPr>
      <w:b/>
      <w:bCs/>
    </w:rPr>
  </w:style>
  <w:style w:type="character" w:styleId="nfasis">
    <w:name w:val="Emphasis"/>
    <w:basedOn w:val="Fuentedeprrafopredeter"/>
    <w:uiPriority w:val="20"/>
    <w:qFormat/>
    <w:rsid w:val="002457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1287</Words>
  <Characters>7249</Characters>
  <Application>Microsoft Office Word</Application>
  <DocSecurity>0</DocSecurity>
  <Lines>345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DIEGO ORLANDO VELASQUEZ MANCILLA</cp:lastModifiedBy>
  <cp:revision>7</cp:revision>
  <dcterms:created xsi:type="dcterms:W3CDTF">2022-08-24T18:14:00Z</dcterms:created>
  <dcterms:modified xsi:type="dcterms:W3CDTF">2025-10-15T01:07:00Z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