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Recherche</w:t>
      </w:r>
      <w:r>
        <w:rPr>
          <w:spacing w:val="-6"/>
        </w:rPr>
        <w:t> </w:t>
      </w:r>
      <w:r>
        <w:rPr/>
        <w:t>Alternance</w:t>
      </w:r>
      <w:r>
        <w:rPr>
          <w:spacing w:val="-7"/>
        </w:rPr>
        <w:t> </w:t>
      </w:r>
      <w:r>
        <w:rPr/>
        <w:t>en</w:t>
      </w:r>
      <w:r>
        <w:rPr>
          <w:spacing w:val="-3"/>
        </w:rPr>
        <w:t> </w:t>
      </w:r>
      <w:r>
        <w:rPr/>
        <w:t>statistique</w:t>
      </w:r>
      <w:r>
        <w:rPr>
          <w:spacing w:val="-3"/>
        </w:rPr>
        <w:t> </w:t>
      </w:r>
      <w:r>
        <w:rPr/>
        <w:t>et</w:t>
      </w:r>
      <w:r>
        <w:rPr>
          <w:spacing w:val="-2"/>
        </w:rPr>
        <w:t> </w:t>
      </w:r>
      <w:r>
        <w:rPr/>
        <w:t>informatique</w:t>
      </w:r>
      <w:r>
        <w:rPr>
          <w:spacing w:val="-2"/>
        </w:rPr>
        <w:t> </w:t>
      </w:r>
      <w:r>
        <w:rPr/>
        <w:t>décisionnelle</w:t>
      </w:r>
    </w:p>
    <w:p>
      <w:pPr>
        <w:pStyle w:val="BodyText"/>
        <w:spacing w:before="6"/>
        <w:rPr>
          <w:b/>
          <w:sz w:val="41"/>
        </w:rPr>
      </w:pPr>
    </w:p>
    <w:p>
      <w:pPr>
        <w:pStyle w:val="BodyText"/>
        <w:spacing w:line="259" w:lineRule="auto"/>
        <w:ind w:left="7979" w:right="656" w:hanging="20"/>
      </w:pPr>
      <w:r>
        <w:rPr>
          <w:u w:val="single"/>
        </w:rPr>
        <w:t>Disponibilité </w:t>
      </w:r>
      <w:r>
        <w:rPr/>
        <w:t>: à partir de juillet 2022</w:t>
      </w:r>
      <w:r>
        <w:rPr>
          <w:spacing w:val="-47"/>
        </w:rPr>
        <w:t> </w:t>
      </w:r>
      <w:r>
        <w:rPr>
          <w:u w:val="single"/>
        </w:rPr>
        <w:t>Mobilité </w:t>
      </w:r>
      <w:r>
        <w:rPr/>
        <w:t>: le département du 59</w:t>
      </w:r>
      <w:r>
        <w:rPr>
          <w:spacing w:val="1"/>
        </w:rPr>
        <w:t> </w:t>
      </w:r>
      <w:r>
        <w:rPr/>
        <w:t>Permis</w:t>
      </w:r>
      <w:r>
        <w:rPr>
          <w:spacing w:val="-2"/>
        </w:rPr>
        <w:t> </w:t>
      </w:r>
      <w:r>
        <w:rPr/>
        <w:t>B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voiture</w:t>
      </w:r>
    </w:p>
    <w:p>
      <w:pPr>
        <w:pStyle w:val="BodyText"/>
        <w:spacing w:before="10"/>
        <w:rPr>
          <w:sz w:val="18"/>
        </w:rPr>
      </w:pPr>
    </w:p>
    <w:p>
      <w:pPr>
        <w:pStyle w:val="Heading1"/>
        <w:spacing w:before="1"/>
        <w:ind w:left="565"/>
      </w:pPr>
      <w:r>
        <w:rPr/>
        <w:t>Manon</w:t>
      </w:r>
      <w:r>
        <w:rPr>
          <w:spacing w:val="-3"/>
        </w:rPr>
        <w:t> </w:t>
      </w:r>
      <w:r>
        <w:rPr/>
        <w:t>DENOLF</w:t>
      </w:r>
      <w:r>
        <w:rPr>
          <w:spacing w:val="3"/>
        </w:rPr>
        <w:t> </w:t>
      </w:r>
      <w:r>
        <w:rPr/>
        <w:t>(21</w:t>
      </w:r>
      <w:r>
        <w:rPr>
          <w:spacing w:val="-3"/>
        </w:rPr>
        <w:t> </w:t>
      </w:r>
      <w:r>
        <w:rPr/>
        <w:t>ans)</w:t>
      </w:r>
    </w:p>
    <w:p>
      <w:pPr>
        <w:pStyle w:val="BodyText"/>
        <w:spacing w:line="261" w:lineRule="auto" w:before="32"/>
        <w:ind w:left="575" w:right="5345" w:firstLine="4"/>
      </w:pPr>
      <w:r>
        <w:rPr>
          <w:u w:val="single"/>
        </w:rPr>
        <w:t>Adresse</w:t>
      </w:r>
      <w:r>
        <w:rPr>
          <w:spacing w:val="-3"/>
          <w:u w:val="single"/>
        </w:rPr>
        <w:t> </w:t>
      </w:r>
      <w:r>
        <w:rPr>
          <w:u w:val="single"/>
        </w:rPr>
        <w:t>universitaire</w:t>
      </w:r>
      <w:r>
        <w:rPr>
          <w:spacing w:val="-2"/>
        </w:rPr>
        <w:t> </w:t>
      </w:r>
      <w:r>
        <w:rPr/>
        <w:t>:</w:t>
      </w:r>
      <w:r>
        <w:rPr>
          <w:spacing w:val="-6"/>
        </w:rPr>
        <w:t> </w:t>
      </w:r>
      <w:r>
        <w:rPr/>
        <w:t>29</w:t>
      </w:r>
      <w:r>
        <w:rPr>
          <w:spacing w:val="-5"/>
        </w:rPr>
        <w:t> </w:t>
      </w:r>
      <w:r>
        <w:rPr/>
        <w:t>rue</w:t>
      </w:r>
      <w:r>
        <w:rPr>
          <w:spacing w:val="-3"/>
        </w:rPr>
        <w:t> </w:t>
      </w:r>
      <w:r>
        <w:rPr/>
        <w:t>du Maréchal</w:t>
      </w:r>
      <w:r>
        <w:rPr>
          <w:spacing w:val="-2"/>
        </w:rPr>
        <w:t> </w:t>
      </w:r>
      <w:r>
        <w:rPr/>
        <w:t>Foch,</w:t>
      </w:r>
      <w:r>
        <w:rPr>
          <w:spacing w:val="-2"/>
        </w:rPr>
        <w:t> </w:t>
      </w:r>
      <w:r>
        <w:rPr/>
        <w:t>59100,</w:t>
      </w:r>
      <w:r>
        <w:rPr>
          <w:spacing w:val="-6"/>
        </w:rPr>
        <w:t> </w:t>
      </w:r>
      <w:r>
        <w:rPr/>
        <w:t>Roubaix</w:t>
      </w:r>
      <w:r>
        <w:rPr>
          <w:spacing w:val="-47"/>
        </w:rPr>
        <w:t> </w:t>
      </w:r>
      <w:r>
        <w:rPr>
          <w:u w:val="single"/>
        </w:rPr>
        <w:t>Tél</w:t>
      </w:r>
      <w:r>
        <w:rPr>
          <w:spacing w:val="-1"/>
          <w:u w:val="single"/>
        </w:rPr>
        <w:t> </w:t>
      </w:r>
      <w:r>
        <w:rPr>
          <w:u w:val="single"/>
        </w:rPr>
        <w:t>:</w:t>
      </w:r>
      <w:r>
        <w:rPr>
          <w:spacing w:val="-4"/>
        </w:rPr>
        <w:t> </w:t>
      </w:r>
      <w:r>
        <w:rPr/>
        <w:t>06-95-75-19-72</w:t>
      </w:r>
    </w:p>
    <w:p>
      <w:pPr>
        <w:pStyle w:val="BodyText"/>
        <w:spacing w:line="264" w:lineRule="exact"/>
        <w:ind w:left="570"/>
      </w:pPr>
      <w:r>
        <w:rPr/>
        <w:t>Mail</w:t>
      </w:r>
      <w:r>
        <w:rPr>
          <w:spacing w:val="-1"/>
        </w:rPr>
        <w:t> </w:t>
      </w:r>
      <w:r>
        <w:rPr/>
        <w:t>:</w:t>
      </w:r>
      <w:r>
        <w:rPr>
          <w:spacing w:val="-5"/>
        </w:rPr>
        <w:t> </w:t>
      </w:r>
      <w:hyperlink r:id="rId5">
        <w:r>
          <w:rPr>
            <w:color w:val="0462C1"/>
          </w:rPr>
          <w:t>manon.denolf.etu@univ-lille.fr</w:t>
        </w:r>
      </w:hyperlink>
    </w:p>
    <w:p>
      <w:pPr>
        <w:spacing w:after="0" w:line="264" w:lineRule="exact"/>
        <w:sectPr>
          <w:type w:val="continuous"/>
          <w:pgSz w:w="11910" w:h="16840"/>
          <w:pgMar w:top="420" w:bottom="0" w:left="20" w:right="0"/>
        </w:sectPr>
      </w:pPr>
    </w:p>
    <w:p>
      <w:pPr>
        <w:pStyle w:val="Heading1"/>
        <w:spacing w:before="120"/>
        <w:ind w:left="570"/>
      </w:pPr>
      <w:r>
        <w:rPr/>
        <w:pict>
          <v:group style="position:absolute;margin-left:-.375pt;margin-top:0pt;width:595.6pt;height:842.3pt;mso-position-horizontal-relative:page;mso-position-vertical-relative:page;z-index:-15800832" coordorigin="-8,0" coordsize="11912,16846">
            <v:rect style="position:absolute;left:0;top:3720;width:2856;height:13119" filled="true" fillcolor="#95a2ed" stroked="false">
              <v:fill type="solid"/>
            </v:rect>
            <v:shape style="position:absolute;left:0;top:3720;width:2856;height:13119" coordorigin="0,3720" coordsize="2856,13119" path="m2856,16838l2856,3720,0,3720,0,16838e" filled="false" stroked="true" strokeweight=".75pt" strokecolor="#000000">
              <v:path arrowok="t"/>
              <v:stroke dashstyle="solid"/>
            </v:shape>
            <v:shape style="position:absolute;left:120;top:5199;width:2613;height:7515" coordorigin="120,5200" coordsize="2613,7515" path="m2732,12705l120,12705,120,12714,2732,12714,2732,12705xm2732,6741l120,6741,120,6751,2732,6751,2732,6741xm2732,6396l120,6396,120,6405,2732,6405,2732,6396xm2732,5200l120,5200,120,5209,2732,5209,2732,5200xe" filled="true" fillcolor="#000000" stroked="false">
              <v:path arrowok="t"/>
              <v:fill type="solid"/>
            </v:shape>
            <v:rect style="position:absolute;left:120;top:15906;width:2613;height:932" filled="true" fillcolor="#95a2ed" stroked="false">
              <v:fill type="solid"/>
            </v:rect>
            <v:rect style="position:absolute;left:2821;top:11752;width:9048;height:5087" filled="true" fillcolor="#ffffff" stroked="false">
              <v:fill type="solid"/>
            </v:rect>
            <v:shape style="position:absolute;left:2821;top:11752;width:9048;height:5087" coordorigin="2821,11752" coordsize="9048,5087" path="m11869,16838l11869,11752,2821,11752,2821,16838e" filled="false" stroked="true" strokeweight=".75pt" strokecolor="#000000">
              <v:path arrowok="t"/>
              <v:stroke dashstyle="solid"/>
            </v:shape>
            <v:rect style="position:absolute;left:2816;top:3711;width:9060;height:3240" filled="true" fillcolor="#ffffff" stroked="false">
              <v:fill type="solid"/>
            </v:rect>
            <v:rect style="position:absolute;left:2816;top:3711;width:9060;height:3240" filled="false" stroked="true" strokeweight=".75pt" strokecolor="#000000">
              <v:stroke dashstyle="solid"/>
            </v:rect>
            <v:rect style="position:absolute;left:2813;top:6946;width:9060;height:4856" filled="true" fillcolor="#ffffff" stroked="false">
              <v:fill type="solid"/>
            </v:rect>
            <v:rect style="position:absolute;left:2813;top:6946;width:9060;height:4856" filled="false" stroked="true" strokeweight=".75pt" strokecolor="#000000">
              <v:stroke dashstyle="solid"/>
            </v:rect>
            <v:rect style="position:absolute;left:0;top:0;width:11904;height:3710" filled="true" fillcolor="#95a2ed" stroked="false">
              <v:fill type="solid"/>
            </v:rect>
            <v:shape style="position:absolute;left:0;top:0;width:11904;height:3710" coordorigin="0,0" coordsize="11904,3710" path="m0,3710l11904,3710m0,0l0,3710e" filled="false" stroked="true" strokeweight=".75pt" strokecolor="#000000">
              <v:path arrowok="t"/>
              <v:stroke dashstyle="solid"/>
            </v:shape>
            <v:shape style="position:absolute;left:143;top:9796;width:2611;height:2914" coordorigin="143,9796" coordsize="2611,2914" path="m165,9796l2724,9796m143,12704l2754,12710e" filled="false" stroked="true" strokeweight=".5pt" strokecolor="#000000">
              <v:path arrowok="t"/>
              <v:stroke dashstyle="solid"/>
            </v:shape>
            <v:shape style="position:absolute;left:288;top:0;width:3039;height:3044" type="#_x0000_t75" stroked="false">
              <v:imagedata r:id="rId6" o:title=""/>
            </v:shape>
            <v:shape style="position:absolute;left:599;top:35;width:2120;height:2403" type="#_x0000_t75" stroked="false">
              <v:imagedata r:id="rId7" o:title=""/>
            </v:shape>
            <w10:wrap type="none"/>
          </v:group>
        </w:pict>
      </w:r>
      <w:r>
        <w:rPr/>
        <w:t>A</w:t>
      </w:r>
      <w:r>
        <w:rPr>
          <w:spacing w:val="-5"/>
        </w:rPr>
        <w:t> </w:t>
      </w:r>
      <w:r>
        <w:rPr/>
        <w:t>propos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moi</w:t>
      </w:r>
    </w:p>
    <w:p>
      <w:pPr>
        <w:pStyle w:val="BodyText"/>
        <w:spacing w:before="10"/>
        <w:rPr>
          <w:b/>
          <w:sz w:val="38"/>
        </w:rPr>
      </w:pPr>
    </w:p>
    <w:p>
      <w:pPr>
        <w:pStyle w:val="BodyText"/>
        <w:tabs>
          <w:tab w:pos="2757" w:val="left" w:leader="none"/>
        </w:tabs>
        <w:spacing w:before="1"/>
        <w:ind w:left="100"/>
      </w:pPr>
      <w:r>
        <w:rPr>
          <w:color w:val="7A7A7A"/>
          <w:w w:val="100"/>
          <w:u w:val="single" w:color="000000"/>
        </w:rPr>
        <w:t> </w:t>
      </w:r>
      <w:r>
        <w:rPr>
          <w:color w:val="7A7A7A"/>
          <w:u w:val="single" w:color="000000"/>
        </w:rPr>
        <w:tab/>
      </w:r>
    </w:p>
    <w:p>
      <w:pPr>
        <w:pStyle w:val="Heading3"/>
        <w:spacing w:before="14"/>
        <w:ind w:left="575"/>
      </w:pPr>
      <w:r>
        <w:rPr/>
        <w:t>Langues</w:t>
      </w:r>
    </w:p>
    <w:p>
      <w:pPr>
        <w:pStyle w:val="BodyText"/>
        <w:spacing w:before="11"/>
        <w:rPr>
          <w:b/>
          <w:sz w:val="16"/>
        </w:rPr>
      </w:pPr>
    </w:p>
    <w:p>
      <w:pPr>
        <w:pStyle w:val="BodyText"/>
        <w:spacing w:line="256" w:lineRule="auto" w:before="1"/>
        <w:ind w:left="575" w:right="972" w:hanging="5"/>
      </w:pPr>
      <w:r>
        <w:rPr/>
        <w:t>Anglais B1/B2</w:t>
      </w:r>
      <w:r>
        <w:rPr>
          <w:spacing w:val="-47"/>
        </w:rPr>
        <w:t> </w:t>
      </w:r>
      <w:r>
        <w:rPr/>
        <w:t>Espagnol</w:t>
      </w:r>
      <w:r>
        <w:rPr>
          <w:spacing w:val="-1"/>
        </w:rPr>
        <w:t> </w:t>
      </w:r>
      <w:r>
        <w:rPr/>
        <w:t>A2</w:t>
      </w: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Heading3"/>
        <w:ind w:left="570"/>
      </w:pPr>
      <w:r>
        <w:rPr/>
        <w:t>Centres</w:t>
      </w:r>
      <w:r>
        <w:rPr>
          <w:spacing w:val="-3"/>
        </w:rPr>
        <w:t> </w:t>
      </w:r>
      <w:r>
        <w:rPr/>
        <w:t>d’intérêts</w:t>
      </w:r>
    </w:p>
    <w:p>
      <w:pPr>
        <w:pStyle w:val="BodyText"/>
        <w:spacing w:before="4"/>
        <w:rPr>
          <w:b/>
          <w:sz w:val="17"/>
        </w:rPr>
      </w:pPr>
    </w:p>
    <w:p>
      <w:pPr>
        <w:pStyle w:val="BodyText"/>
        <w:ind w:left="522"/>
      </w:pPr>
      <w:r>
        <w:rPr>
          <w:color w:val="C45811"/>
        </w:rPr>
        <w:t>Théâtre</w:t>
      </w:r>
    </w:p>
    <w:p>
      <w:pPr>
        <w:pStyle w:val="BodyText"/>
        <w:spacing w:line="256" w:lineRule="auto" w:before="20"/>
        <w:ind w:left="575" w:right="382" w:hanging="5"/>
      </w:pPr>
      <w:r>
        <w:rPr/>
        <w:t>2 ans de pratique au</w:t>
      </w:r>
      <w:r>
        <w:rPr>
          <w:spacing w:val="-47"/>
        </w:rPr>
        <w:t> </w:t>
      </w:r>
      <w:r>
        <w:rPr/>
        <w:t>collège</w:t>
      </w:r>
    </w:p>
    <w:p>
      <w:pPr>
        <w:pStyle w:val="BodyText"/>
        <w:spacing w:line="256" w:lineRule="auto" w:before="6"/>
        <w:ind w:left="575" w:right="382" w:hanging="5"/>
      </w:pPr>
      <w:r>
        <w:rPr/>
        <w:t>2 ans de pratique au</w:t>
      </w:r>
      <w:r>
        <w:rPr>
          <w:spacing w:val="-47"/>
        </w:rPr>
        <w:t> </w:t>
      </w:r>
      <w:r>
        <w:rPr/>
        <w:t>Lycée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570"/>
      </w:pPr>
      <w:r>
        <w:rPr>
          <w:color w:val="C45811"/>
        </w:rPr>
        <w:t>Peinture</w:t>
      </w:r>
    </w:p>
    <w:p>
      <w:pPr>
        <w:pStyle w:val="BodyText"/>
        <w:spacing w:before="20"/>
        <w:ind w:left="623"/>
      </w:pPr>
      <w:r>
        <w:rPr/>
        <w:t>en</w:t>
      </w:r>
      <w:r>
        <w:rPr>
          <w:spacing w:val="-2"/>
        </w:rPr>
        <w:t> </w:t>
      </w:r>
      <w:r>
        <w:rPr/>
        <w:t>indépendant</w:t>
      </w:r>
    </w:p>
    <w:p>
      <w:pPr>
        <w:pStyle w:val="BodyText"/>
      </w:pPr>
    </w:p>
    <w:p>
      <w:pPr>
        <w:pStyle w:val="BodyText"/>
        <w:spacing w:before="2"/>
        <w:rPr>
          <w:sz w:val="27"/>
        </w:rPr>
      </w:pPr>
    </w:p>
    <w:p>
      <w:pPr>
        <w:tabs>
          <w:tab w:pos="570" w:val="left" w:leader="none"/>
          <w:tab w:pos="2690" w:val="left" w:leader="none"/>
        </w:tabs>
        <w:spacing w:before="0"/>
        <w:ind w:left="132" w:right="0" w:firstLine="0"/>
        <w:jc w:val="left"/>
        <w:rPr>
          <w:b/>
          <w:sz w:val="22"/>
        </w:rPr>
      </w:pPr>
      <w:r>
        <w:rPr>
          <w:b/>
          <w:w w:val="100"/>
          <w:sz w:val="22"/>
          <w:u w:val="single"/>
        </w:rPr>
        <w:t> </w:t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>Qualités</w:t>
        <w:tab/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24" w:after="0"/>
        <w:ind w:left="690" w:right="0" w:hanging="121"/>
        <w:jc w:val="left"/>
        <w:rPr>
          <w:sz w:val="22"/>
        </w:rPr>
      </w:pPr>
      <w:r>
        <w:rPr>
          <w:sz w:val="22"/>
        </w:rPr>
        <w:t>Rigoureuse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20" w:after="0"/>
        <w:ind w:left="690" w:right="0" w:hanging="121"/>
        <w:jc w:val="left"/>
        <w:rPr>
          <w:sz w:val="22"/>
        </w:rPr>
      </w:pPr>
      <w:r>
        <w:rPr>
          <w:sz w:val="22"/>
        </w:rPr>
        <w:t>Curieuse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24" w:after="0"/>
        <w:ind w:left="690" w:right="0" w:hanging="121"/>
        <w:jc w:val="left"/>
        <w:rPr>
          <w:sz w:val="22"/>
        </w:rPr>
      </w:pPr>
      <w:r>
        <w:rPr>
          <w:sz w:val="22"/>
        </w:rPr>
        <w:t>Autonome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20" w:after="0"/>
        <w:ind w:left="690" w:right="0" w:hanging="121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l’écoute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40" w:lineRule="auto" w:before="20" w:after="0"/>
        <w:ind w:left="690" w:right="0" w:hanging="121"/>
        <w:jc w:val="left"/>
        <w:rPr>
          <w:sz w:val="22"/>
        </w:rPr>
      </w:pPr>
      <w:r>
        <w:rPr>
          <w:sz w:val="22"/>
        </w:rPr>
        <w:t>Esprit</w:t>
      </w:r>
      <w:r>
        <w:rPr>
          <w:spacing w:val="-5"/>
          <w:sz w:val="22"/>
        </w:rPr>
        <w:t> </w:t>
      </w:r>
      <w:r>
        <w:rPr>
          <w:sz w:val="22"/>
        </w:rPr>
        <w:t>d’équipe</w:t>
      </w:r>
    </w:p>
    <w:p>
      <w:pPr>
        <w:pStyle w:val="ListParagraph"/>
        <w:numPr>
          <w:ilvl w:val="0"/>
          <w:numId w:val="1"/>
        </w:numPr>
        <w:tabs>
          <w:tab w:pos="691" w:val="left" w:leader="none"/>
        </w:tabs>
        <w:spacing w:line="256" w:lineRule="auto" w:before="24" w:after="0"/>
        <w:ind w:left="671" w:right="712" w:hanging="101"/>
        <w:jc w:val="left"/>
        <w:rPr>
          <w:sz w:val="22"/>
        </w:rPr>
      </w:pPr>
      <w:r>
        <w:rPr>
          <w:sz w:val="22"/>
        </w:rPr>
        <w:t>Goût pour la</w:t>
      </w:r>
      <w:r>
        <w:rPr>
          <w:spacing w:val="1"/>
          <w:sz w:val="22"/>
        </w:rPr>
        <w:t> </w:t>
      </w:r>
      <w:r>
        <w:rPr>
          <w:sz w:val="22"/>
        </w:rPr>
        <w:t>programmation</w:t>
      </w:r>
    </w:p>
    <w:p>
      <w:pPr>
        <w:pStyle w:val="BodyText"/>
      </w:pPr>
    </w:p>
    <w:p>
      <w:pPr>
        <w:pStyle w:val="BodyText"/>
        <w:spacing w:before="6"/>
        <w:rPr>
          <w:sz w:val="26"/>
        </w:rPr>
      </w:pPr>
    </w:p>
    <w:p>
      <w:pPr>
        <w:pStyle w:val="Heading3"/>
        <w:tabs>
          <w:tab w:pos="575" w:val="left" w:leader="none"/>
          <w:tab w:pos="2739" w:val="left" w:leader="none"/>
        </w:tabs>
        <w:spacing w:line="261" w:lineRule="auto"/>
        <w:ind w:left="325" w:right="55" w:hanging="219"/>
      </w:pPr>
      <w:r>
        <w:rPr>
          <w:w w:val="100"/>
          <w:u w:val="single"/>
        </w:rPr>
        <w:t> </w:t>
      </w:r>
      <w:r>
        <w:rPr>
          <w:u w:val="single"/>
        </w:rPr>
        <w:tab/>
        <w:tab/>
      </w:r>
      <w:r>
        <w:rPr>
          <w:u w:val="single"/>
        </w:rPr>
        <w:t>Logiciels</w:t>
        <w:tab/>
      </w:r>
      <w:r>
        <w:rPr/>
        <w:t> Niveau</w:t>
      </w:r>
      <w:r>
        <w:rPr>
          <w:spacing w:val="-1"/>
        </w:rPr>
        <w:t> </w:t>
      </w:r>
      <w:r>
        <w:rPr/>
        <w:t>débutant</w:t>
      </w:r>
      <w:r>
        <w:rPr>
          <w:spacing w:val="1"/>
        </w:rPr>
        <w:t> </w:t>
      </w:r>
      <w:r>
        <w:rPr/>
        <w:t>:</w:t>
      </w:r>
    </w:p>
    <w:p>
      <w:pPr>
        <w:pStyle w:val="BodyText"/>
        <w:spacing w:line="256" w:lineRule="auto"/>
        <w:ind w:left="325" w:right="274" w:hanging="5"/>
      </w:pPr>
      <w:r>
        <w:rPr/>
        <w:t>Xlstat, Powerbi, Rstudio,</w:t>
      </w:r>
      <w:r>
        <w:rPr>
          <w:spacing w:val="-47"/>
        </w:rPr>
        <w:t> </w:t>
      </w:r>
      <w:r>
        <w:rPr/>
        <w:t>canva</w:t>
      </w:r>
    </w:p>
    <w:p>
      <w:pPr>
        <w:pStyle w:val="BodyText"/>
        <w:spacing w:before="9"/>
        <w:rPr>
          <w:sz w:val="23"/>
        </w:rPr>
      </w:pPr>
    </w:p>
    <w:p>
      <w:pPr>
        <w:pStyle w:val="Heading3"/>
        <w:ind w:left="325"/>
      </w:pPr>
      <w:r>
        <w:rPr/>
        <w:t>Niveau</w:t>
      </w:r>
      <w:r>
        <w:rPr>
          <w:spacing w:val="-4"/>
        </w:rPr>
        <w:t> </w:t>
      </w:r>
      <w:r>
        <w:rPr/>
        <w:t>intermédiaire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25"/>
        <w:ind w:left="320"/>
      </w:pPr>
      <w:r>
        <w:rPr/>
        <w:t>SQL/ACCESS,</w:t>
      </w:r>
      <w:r>
        <w:rPr>
          <w:spacing w:val="-4"/>
        </w:rPr>
        <w:t> </w:t>
      </w:r>
      <w:r>
        <w:rPr/>
        <w:t>google</w:t>
      </w:r>
      <w:r>
        <w:rPr>
          <w:spacing w:val="-1"/>
        </w:rPr>
        <w:t> </w:t>
      </w:r>
      <w:r>
        <w:rPr/>
        <w:t>form</w:t>
      </w:r>
    </w:p>
    <w:p>
      <w:pPr>
        <w:pStyle w:val="BodyText"/>
        <w:spacing w:before="2"/>
        <w:rPr>
          <w:sz w:val="25"/>
        </w:rPr>
      </w:pPr>
    </w:p>
    <w:p>
      <w:pPr>
        <w:pStyle w:val="Heading3"/>
        <w:spacing w:line="261" w:lineRule="auto"/>
        <w:ind w:left="320" w:right="513" w:firstLine="4"/>
      </w:pPr>
      <w:r>
        <w:rPr/>
        <w:t>Niveau intermédiaire</w:t>
      </w:r>
      <w:r>
        <w:rPr>
          <w:spacing w:val="-47"/>
        </w:rPr>
        <w:t> </w:t>
      </w:r>
      <w:r>
        <w:rPr/>
        <w:t>avancé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line="266" w:lineRule="auto"/>
        <w:ind w:left="325" w:right="830" w:hanging="5"/>
      </w:pPr>
      <w:r>
        <w:rPr/>
        <w:t>Python, VBA, Pack</w:t>
      </w:r>
      <w:r>
        <w:rPr>
          <w:spacing w:val="-47"/>
        </w:rPr>
        <w:t> </w:t>
      </w:r>
      <w:r>
        <w:rPr/>
        <w:t>Microsoft</w:t>
      </w:r>
    </w:p>
    <w:p>
      <w:pPr>
        <w:pStyle w:val="Heading1"/>
        <w:ind w:left="104"/>
      </w:pPr>
      <w:r>
        <w:rPr>
          <w:b w:val="0"/>
        </w:rPr>
        <w:br w:type="column"/>
      </w:r>
      <w:r>
        <w:rPr/>
        <w:t>Formations</w:t>
      </w:r>
    </w:p>
    <w:p>
      <w:pPr>
        <w:pStyle w:val="Heading3"/>
        <w:tabs>
          <w:tab w:pos="2275" w:val="left" w:leader="none"/>
        </w:tabs>
        <w:spacing w:before="191"/>
      </w:pPr>
      <w:r>
        <w:rPr>
          <w:b w:val="0"/>
          <w:color w:val="7A7A7A"/>
        </w:rPr>
        <w:t>Depuis</w:t>
        <w:tab/>
      </w:r>
      <w:r>
        <w:rPr/>
        <w:t>BUT</w:t>
      </w:r>
      <w:r>
        <w:rPr>
          <w:spacing w:val="-3"/>
        </w:rPr>
        <w:t> </w:t>
      </w:r>
      <w:r>
        <w:rPr/>
        <w:t>Statistique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Informatique</w:t>
      </w:r>
      <w:r>
        <w:rPr>
          <w:spacing w:val="-4"/>
        </w:rPr>
        <w:t> </w:t>
      </w:r>
      <w:r>
        <w:rPr/>
        <w:t>Décisionnelle</w:t>
      </w:r>
      <w:r>
        <w:rPr>
          <w:spacing w:val="1"/>
        </w:rPr>
        <w:t> </w:t>
      </w:r>
      <w:r>
        <w:rPr/>
        <w:t>–</w:t>
      </w:r>
      <w:r>
        <w:rPr>
          <w:spacing w:val="-3"/>
        </w:rPr>
        <w:t> </w:t>
      </w:r>
      <w:r>
        <w:rPr/>
        <w:t>1</w:t>
      </w:r>
      <w:r>
        <w:rPr>
          <w:vertAlign w:val="superscript"/>
        </w:rPr>
        <w:t>ère</w:t>
      </w:r>
      <w:r>
        <w:rPr>
          <w:spacing w:val="-1"/>
          <w:vertAlign w:val="baseline"/>
        </w:rPr>
        <w:t> </w:t>
      </w:r>
      <w:r>
        <w:rPr>
          <w:vertAlign w:val="baseline"/>
        </w:rPr>
        <w:t>année</w:t>
      </w:r>
    </w:p>
    <w:p>
      <w:pPr>
        <w:pStyle w:val="BodyText"/>
        <w:tabs>
          <w:tab w:pos="2275" w:val="left" w:leader="none"/>
        </w:tabs>
        <w:spacing w:before="19"/>
        <w:ind w:left="104"/>
      </w:pPr>
      <w:r>
        <w:rPr>
          <w:color w:val="7A7A7A"/>
        </w:rPr>
        <w:t>Septembre</w:t>
      </w:r>
      <w:r>
        <w:rPr>
          <w:color w:val="7A7A7A"/>
          <w:spacing w:val="-4"/>
        </w:rPr>
        <w:t> </w:t>
      </w:r>
      <w:r>
        <w:rPr>
          <w:color w:val="7A7A7A"/>
        </w:rPr>
        <w:t>2021</w:t>
        <w:tab/>
      </w:r>
      <w:r>
        <w:rPr>
          <w:color w:val="C45811"/>
        </w:rPr>
        <w:t>IUT</w:t>
      </w:r>
      <w:r>
        <w:rPr>
          <w:color w:val="C45811"/>
          <w:spacing w:val="-4"/>
        </w:rPr>
        <w:t> </w:t>
      </w:r>
      <w:r>
        <w:rPr>
          <w:color w:val="C45811"/>
        </w:rPr>
        <w:t>de</w:t>
      </w:r>
      <w:r>
        <w:rPr>
          <w:color w:val="C45811"/>
          <w:spacing w:val="-3"/>
        </w:rPr>
        <w:t> </w:t>
      </w:r>
      <w:r>
        <w:rPr>
          <w:color w:val="C45811"/>
        </w:rPr>
        <w:t>Lille</w:t>
      </w:r>
      <w:r>
        <w:rPr>
          <w:color w:val="C45811"/>
          <w:spacing w:val="-2"/>
        </w:rPr>
        <w:t> </w:t>
      </w:r>
      <w:r>
        <w:rPr>
          <w:color w:val="C45811"/>
        </w:rPr>
        <w:t>site</w:t>
      </w:r>
      <w:r>
        <w:rPr>
          <w:color w:val="C45811"/>
          <w:spacing w:val="-2"/>
        </w:rPr>
        <w:t> </w:t>
      </w:r>
      <w:r>
        <w:rPr>
          <w:color w:val="C45811"/>
        </w:rPr>
        <w:t>Roubaix,</w:t>
      </w:r>
      <w:r>
        <w:rPr>
          <w:color w:val="C45811"/>
          <w:spacing w:val="-2"/>
        </w:rPr>
        <w:t> </w:t>
      </w:r>
      <w:r>
        <w:rPr>
          <w:color w:val="C45811"/>
        </w:rPr>
        <w:t>59100</w:t>
      </w:r>
      <w:r>
        <w:rPr>
          <w:color w:val="C45811"/>
          <w:spacing w:val="-4"/>
        </w:rPr>
        <w:t> </w:t>
      </w:r>
      <w:r>
        <w:rPr>
          <w:color w:val="C45811"/>
        </w:rPr>
        <w:t>Roubaix,</w:t>
      </w:r>
      <w:r>
        <w:rPr>
          <w:color w:val="C45811"/>
          <w:spacing w:val="-4"/>
        </w:rPr>
        <w:t> </w:t>
      </w:r>
      <w:r>
        <w:rPr>
          <w:color w:val="C45811"/>
        </w:rPr>
        <w:t>France</w:t>
      </w:r>
    </w:p>
    <w:p>
      <w:pPr>
        <w:pStyle w:val="BodyText"/>
        <w:spacing w:before="24"/>
        <w:ind w:left="2275"/>
      </w:pPr>
      <w:r>
        <w:rPr/>
        <w:t>Bachelor</w:t>
      </w:r>
      <w:r>
        <w:rPr>
          <w:spacing w:val="-4"/>
        </w:rPr>
        <w:t> </w:t>
      </w:r>
      <w:r>
        <w:rPr/>
        <w:t>Universitaire</w:t>
      </w:r>
      <w:r>
        <w:rPr>
          <w:spacing w:val="-3"/>
        </w:rPr>
        <w:t> </w:t>
      </w:r>
      <w:r>
        <w:rPr/>
        <w:t>Technologique</w:t>
      </w:r>
    </w:p>
    <w:p>
      <w:pPr>
        <w:pStyle w:val="Heading3"/>
        <w:tabs>
          <w:tab w:pos="2275" w:val="left" w:leader="none"/>
        </w:tabs>
        <w:spacing w:before="20"/>
      </w:pPr>
      <w:r>
        <w:rPr>
          <w:b w:val="0"/>
          <w:color w:val="808080"/>
        </w:rPr>
        <w:t>Juin</w:t>
      </w:r>
      <w:r>
        <w:rPr>
          <w:b w:val="0"/>
          <w:color w:val="808080"/>
          <w:spacing w:val="-4"/>
        </w:rPr>
        <w:t> </w:t>
      </w:r>
      <w:r>
        <w:rPr>
          <w:b w:val="0"/>
          <w:color w:val="808080"/>
        </w:rPr>
        <w:t>2021</w:t>
        <w:tab/>
      </w:r>
      <w:r>
        <w:rPr/>
        <w:t>Obtention</w:t>
      </w:r>
      <w:r>
        <w:rPr>
          <w:spacing w:val="-2"/>
        </w:rPr>
        <w:t> </w:t>
      </w:r>
      <w:r>
        <w:rPr/>
        <w:t>DEUG</w:t>
      </w:r>
      <w:r>
        <w:rPr>
          <w:spacing w:val="-6"/>
        </w:rPr>
        <w:t> </w:t>
      </w:r>
      <w:r>
        <w:rPr/>
        <w:t>en</w:t>
      </w:r>
      <w:r>
        <w:rPr>
          <w:spacing w:val="-2"/>
        </w:rPr>
        <w:t> </w:t>
      </w:r>
      <w:r>
        <w:rPr/>
        <w:t>psychologie</w:t>
      </w:r>
      <w:r>
        <w:rPr>
          <w:spacing w:val="1"/>
        </w:rPr>
        <w:t> </w:t>
      </w:r>
      <w:r>
        <w:rPr/>
        <w:t>(Mention</w:t>
      </w:r>
      <w:r>
        <w:rPr>
          <w:spacing w:val="-1"/>
        </w:rPr>
        <w:t> </w:t>
      </w:r>
      <w:r>
        <w:rPr/>
        <w:t>:</w:t>
      </w:r>
      <w:r>
        <w:rPr>
          <w:spacing w:val="-2"/>
        </w:rPr>
        <w:t> </w:t>
      </w:r>
      <w:r>
        <w:rPr/>
        <w:t>bien)</w:t>
      </w:r>
    </w:p>
    <w:p>
      <w:pPr>
        <w:pStyle w:val="BodyText"/>
        <w:spacing w:line="261" w:lineRule="auto" w:before="19"/>
        <w:ind w:left="2280" w:right="730"/>
      </w:pPr>
      <w:r>
        <w:rPr>
          <w:color w:val="C45811"/>
        </w:rPr>
        <w:t>Université de Lille (Campus Pont de Bois), 59650 Villeneuve-d’Ascq,</w:t>
      </w:r>
      <w:r>
        <w:rPr>
          <w:color w:val="C45811"/>
          <w:spacing w:val="-47"/>
        </w:rPr>
        <w:t> </w:t>
      </w:r>
      <w:r>
        <w:rPr>
          <w:color w:val="C45811"/>
        </w:rPr>
        <w:t>France</w:t>
      </w:r>
    </w:p>
    <w:p>
      <w:pPr>
        <w:pStyle w:val="BodyText"/>
        <w:spacing w:line="265" w:lineRule="exact"/>
        <w:ind w:left="2280"/>
      </w:pPr>
      <w:r>
        <w:rPr/>
        <w:t>Diplôme</w:t>
      </w:r>
      <w:r>
        <w:rPr>
          <w:spacing w:val="-4"/>
        </w:rPr>
        <w:t> </w:t>
      </w:r>
      <w:r>
        <w:rPr/>
        <w:t>d’Etudes</w:t>
      </w:r>
      <w:r>
        <w:rPr>
          <w:spacing w:val="-2"/>
        </w:rPr>
        <w:t> </w:t>
      </w:r>
      <w:r>
        <w:rPr/>
        <w:t>Universitaires</w:t>
      </w:r>
      <w:r>
        <w:rPr>
          <w:spacing w:val="-4"/>
        </w:rPr>
        <w:t> </w:t>
      </w:r>
      <w:r>
        <w:rPr/>
        <w:t>Générales</w:t>
      </w:r>
    </w:p>
    <w:p>
      <w:pPr>
        <w:tabs>
          <w:tab w:pos="2275" w:val="left" w:leader="none"/>
        </w:tabs>
        <w:spacing w:before="20"/>
        <w:ind w:left="104" w:right="0" w:firstLine="0"/>
        <w:jc w:val="left"/>
        <w:rPr>
          <w:b/>
          <w:sz w:val="22"/>
        </w:rPr>
      </w:pPr>
      <w:r>
        <w:rPr>
          <w:color w:val="808080"/>
          <w:sz w:val="22"/>
        </w:rPr>
        <w:t>Juin</w:t>
      </w:r>
      <w:r>
        <w:rPr>
          <w:color w:val="808080"/>
          <w:spacing w:val="-4"/>
          <w:sz w:val="22"/>
        </w:rPr>
        <w:t> </w:t>
      </w:r>
      <w:r>
        <w:rPr>
          <w:color w:val="808080"/>
          <w:sz w:val="22"/>
        </w:rPr>
        <w:t>2019</w:t>
        <w:tab/>
      </w:r>
      <w:r>
        <w:rPr>
          <w:b/>
          <w:sz w:val="22"/>
        </w:rPr>
        <w:t>Obtention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du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BAC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Economique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et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Social</w:t>
      </w:r>
    </w:p>
    <w:p>
      <w:pPr>
        <w:pStyle w:val="BodyText"/>
        <w:spacing w:before="24"/>
        <w:ind w:left="2275"/>
      </w:pPr>
      <w:r>
        <w:rPr>
          <w:color w:val="C45811"/>
        </w:rPr>
        <w:t>Lycée</w:t>
      </w:r>
      <w:r>
        <w:rPr>
          <w:color w:val="C45811"/>
          <w:spacing w:val="-3"/>
        </w:rPr>
        <w:t> </w:t>
      </w:r>
      <w:r>
        <w:rPr>
          <w:color w:val="C45811"/>
        </w:rPr>
        <w:t>Jean</w:t>
      </w:r>
      <w:r>
        <w:rPr>
          <w:color w:val="C45811"/>
          <w:spacing w:val="-3"/>
        </w:rPr>
        <w:t> </w:t>
      </w:r>
      <w:r>
        <w:rPr>
          <w:color w:val="C45811"/>
        </w:rPr>
        <w:t>Bart</w:t>
      </w:r>
      <w:r>
        <w:rPr>
          <w:color w:val="C45811"/>
          <w:spacing w:val="-4"/>
        </w:rPr>
        <w:t> </w:t>
      </w:r>
      <w:r>
        <w:rPr>
          <w:color w:val="C45811"/>
        </w:rPr>
        <w:t>à</w:t>
      </w:r>
      <w:r>
        <w:rPr>
          <w:color w:val="C45811"/>
          <w:spacing w:val="2"/>
        </w:rPr>
        <w:t> </w:t>
      </w:r>
      <w:r>
        <w:rPr>
          <w:color w:val="C45811"/>
        </w:rPr>
        <w:t>Dunkerque</w:t>
      </w:r>
    </w:p>
    <w:p>
      <w:pPr>
        <w:pStyle w:val="Heading1"/>
      </w:pPr>
      <w:r>
        <w:rPr/>
        <w:t>Compétences</w:t>
      </w:r>
    </w:p>
    <w:p>
      <w:pPr>
        <w:pStyle w:val="Heading2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92" w:after="0"/>
        <w:ind w:left="820" w:right="0" w:hanging="361"/>
        <w:jc w:val="left"/>
        <w:rPr>
          <w:rFonts w:ascii="Symbol" w:hAnsi="Symbol"/>
        </w:rPr>
      </w:pPr>
      <w:r>
        <w:rPr/>
        <w:t>Statistique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19" w:after="0"/>
        <w:ind w:left="1541" w:right="0" w:hanging="361"/>
        <w:jc w:val="left"/>
        <w:rPr>
          <w:sz w:val="22"/>
        </w:rPr>
      </w:pPr>
      <w:r>
        <w:rPr>
          <w:sz w:val="22"/>
        </w:rPr>
        <w:t>Statistique</w:t>
      </w:r>
      <w:r>
        <w:rPr>
          <w:spacing w:val="-4"/>
          <w:sz w:val="22"/>
        </w:rPr>
        <w:t> </w:t>
      </w:r>
      <w:r>
        <w:rPr>
          <w:sz w:val="22"/>
        </w:rPr>
        <w:t>à</w:t>
      </w:r>
      <w:r>
        <w:rPr>
          <w:spacing w:val="-3"/>
          <w:sz w:val="22"/>
        </w:rPr>
        <w:t> </w:t>
      </w:r>
      <w:r>
        <w:rPr>
          <w:sz w:val="22"/>
        </w:rPr>
        <w:t>une</w:t>
      </w:r>
      <w:r>
        <w:rPr>
          <w:spacing w:val="-3"/>
          <w:sz w:val="22"/>
        </w:rPr>
        <w:t> </w:t>
      </w:r>
      <w:r>
        <w:rPr>
          <w:sz w:val="22"/>
        </w:rPr>
        <w:t>et deux</w:t>
      </w:r>
      <w:r>
        <w:rPr>
          <w:spacing w:val="-3"/>
          <w:sz w:val="22"/>
        </w:rPr>
        <w:t> </w:t>
      </w:r>
      <w:r>
        <w:rPr>
          <w:sz w:val="22"/>
        </w:rPr>
        <w:t>dimensions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données</w:t>
      </w:r>
      <w:r>
        <w:rPr>
          <w:spacing w:val="-3"/>
          <w:sz w:val="22"/>
        </w:rPr>
        <w:t> </w:t>
      </w:r>
      <w:r>
        <w:rPr>
          <w:sz w:val="22"/>
        </w:rPr>
        <w:t>quantitatives</w:t>
      </w:r>
      <w:r>
        <w:rPr>
          <w:spacing w:val="-2"/>
          <w:sz w:val="22"/>
        </w:rPr>
        <w:t> </w:t>
      </w:r>
      <w:r>
        <w:rPr>
          <w:sz w:val="22"/>
        </w:rPr>
        <w:t>et/ou</w:t>
      </w:r>
      <w:r>
        <w:rPr>
          <w:spacing w:val="-4"/>
          <w:sz w:val="22"/>
        </w:rPr>
        <w:t> </w:t>
      </w:r>
      <w:r>
        <w:rPr>
          <w:sz w:val="22"/>
        </w:rPr>
        <w:t>qualitatives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18" w:after="0"/>
        <w:ind w:left="1541" w:right="0" w:hanging="361"/>
        <w:jc w:val="left"/>
        <w:rPr>
          <w:sz w:val="22"/>
        </w:rPr>
      </w:pPr>
      <w:r>
        <w:rPr>
          <w:sz w:val="22"/>
        </w:rPr>
        <w:t>Analyse</w:t>
      </w:r>
      <w:r>
        <w:rPr>
          <w:spacing w:val="-3"/>
          <w:sz w:val="22"/>
        </w:rPr>
        <w:t> </w:t>
      </w:r>
      <w:r>
        <w:rPr>
          <w:sz w:val="22"/>
        </w:rPr>
        <w:t>des</w:t>
      </w:r>
      <w:r>
        <w:rPr>
          <w:spacing w:val="-2"/>
          <w:sz w:val="22"/>
        </w:rPr>
        <w:t> </w:t>
      </w:r>
      <w:r>
        <w:rPr>
          <w:sz w:val="22"/>
        </w:rPr>
        <w:t>données</w:t>
      </w:r>
      <w:r>
        <w:rPr>
          <w:spacing w:val="-1"/>
          <w:sz w:val="22"/>
        </w:rPr>
        <w:t> </w:t>
      </w:r>
      <w:r>
        <w:rPr>
          <w:sz w:val="22"/>
        </w:rPr>
        <w:t>afin</w:t>
      </w:r>
      <w:r>
        <w:rPr>
          <w:spacing w:val="-4"/>
          <w:sz w:val="22"/>
        </w:rPr>
        <w:t> </w:t>
      </w:r>
      <w:r>
        <w:rPr>
          <w:sz w:val="22"/>
        </w:rPr>
        <w:t>d’en</w:t>
      </w:r>
      <w:r>
        <w:rPr>
          <w:spacing w:val="-2"/>
          <w:sz w:val="22"/>
        </w:rPr>
        <w:t> </w:t>
      </w:r>
      <w:r>
        <w:rPr>
          <w:sz w:val="22"/>
        </w:rPr>
        <w:t>tirer</w:t>
      </w:r>
      <w:r>
        <w:rPr>
          <w:spacing w:val="-3"/>
          <w:sz w:val="22"/>
        </w:rPr>
        <w:t> </w:t>
      </w:r>
      <w:r>
        <w:rPr>
          <w:sz w:val="22"/>
        </w:rPr>
        <w:t>les</w:t>
      </w:r>
      <w:r>
        <w:rPr>
          <w:spacing w:val="-1"/>
          <w:sz w:val="22"/>
        </w:rPr>
        <w:t> </w:t>
      </w:r>
      <w:r>
        <w:rPr>
          <w:sz w:val="22"/>
        </w:rPr>
        <w:t>informations</w:t>
      </w:r>
      <w:r>
        <w:rPr>
          <w:spacing w:val="-3"/>
          <w:sz w:val="22"/>
        </w:rPr>
        <w:t> </w:t>
      </w:r>
      <w:r>
        <w:rPr>
          <w:sz w:val="22"/>
        </w:rPr>
        <w:t>les</w:t>
      </w:r>
      <w:r>
        <w:rPr>
          <w:spacing w:val="-2"/>
          <w:sz w:val="22"/>
        </w:rPr>
        <w:t> </w:t>
      </w:r>
      <w:r>
        <w:rPr>
          <w:sz w:val="22"/>
        </w:rPr>
        <w:t>plus</w:t>
      </w:r>
      <w:r>
        <w:rPr>
          <w:spacing w:val="-3"/>
          <w:sz w:val="22"/>
        </w:rPr>
        <w:t> </w:t>
      </w:r>
      <w:r>
        <w:rPr>
          <w:sz w:val="22"/>
        </w:rPr>
        <w:t>pertinentes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12" w:after="0"/>
        <w:ind w:left="1541" w:right="0" w:hanging="361"/>
        <w:jc w:val="left"/>
        <w:rPr>
          <w:sz w:val="22"/>
        </w:rPr>
      </w:pPr>
      <w:r>
        <w:rPr>
          <w:sz w:val="22"/>
        </w:rPr>
        <w:t>Utilisation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b/>
          <w:sz w:val="22"/>
        </w:rPr>
        <w:t>Xlstat</w:t>
      </w:r>
      <w:r>
        <w:rPr>
          <w:b/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4"/>
          <w:sz w:val="22"/>
        </w:rPr>
        <w:t> </w:t>
      </w:r>
      <w:r>
        <w:rPr>
          <w:b/>
          <w:sz w:val="22"/>
        </w:rPr>
        <w:t>excel</w:t>
      </w:r>
      <w:r>
        <w:rPr>
          <w:b/>
          <w:spacing w:val="-4"/>
          <w:sz w:val="22"/>
        </w:rPr>
        <w:t> </w:t>
      </w:r>
      <w:r>
        <w:rPr>
          <w:sz w:val="22"/>
        </w:rPr>
        <w:t>(segment,</w:t>
      </w:r>
      <w:r>
        <w:rPr>
          <w:spacing w:val="-6"/>
          <w:sz w:val="22"/>
        </w:rPr>
        <w:t> </w:t>
      </w:r>
      <w:r>
        <w:rPr>
          <w:sz w:val="22"/>
        </w:rPr>
        <w:t>fonction,</w:t>
      </w:r>
      <w:r>
        <w:rPr>
          <w:spacing w:val="-6"/>
          <w:sz w:val="22"/>
        </w:rPr>
        <w:t> </w:t>
      </w:r>
      <w:r>
        <w:rPr>
          <w:sz w:val="22"/>
        </w:rPr>
        <w:t>relation</w:t>
      </w:r>
      <w:r>
        <w:rPr>
          <w:spacing w:val="-3"/>
          <w:sz w:val="22"/>
        </w:rPr>
        <w:t> </w:t>
      </w:r>
      <w:r>
        <w:rPr>
          <w:sz w:val="22"/>
        </w:rPr>
        <w:t>…)</w:t>
      </w:r>
    </w:p>
    <w:p>
      <w:pPr>
        <w:pStyle w:val="Heading2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3" w:after="0"/>
        <w:ind w:left="820" w:right="0" w:hanging="361"/>
        <w:jc w:val="left"/>
        <w:rPr>
          <w:rFonts w:ascii="Symbol" w:hAnsi="Symbol"/>
          <w:sz w:val="22"/>
        </w:rPr>
      </w:pPr>
      <w:r>
        <w:rPr/>
        <w:t>Base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données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24" w:after="0"/>
        <w:ind w:left="1541" w:right="0" w:hanging="361"/>
        <w:jc w:val="left"/>
        <w:rPr>
          <w:b/>
          <w:sz w:val="22"/>
        </w:rPr>
      </w:pPr>
      <w:r>
        <w:rPr>
          <w:sz w:val="22"/>
        </w:rPr>
        <w:t>Conception,</w:t>
      </w:r>
      <w:r>
        <w:rPr>
          <w:spacing w:val="-6"/>
          <w:sz w:val="22"/>
        </w:rPr>
        <w:t> </w:t>
      </w:r>
      <w:r>
        <w:rPr>
          <w:sz w:val="22"/>
        </w:rPr>
        <w:t>analyse</w:t>
      </w:r>
      <w:r>
        <w:rPr>
          <w:spacing w:val="-2"/>
          <w:sz w:val="22"/>
        </w:rPr>
        <w:t> </w:t>
      </w:r>
      <w:r>
        <w:rPr>
          <w:sz w:val="22"/>
        </w:rPr>
        <w:t>et</w:t>
      </w:r>
      <w:r>
        <w:rPr>
          <w:spacing w:val="-5"/>
          <w:sz w:val="22"/>
        </w:rPr>
        <w:t> </w:t>
      </w:r>
      <w:r>
        <w:rPr>
          <w:sz w:val="22"/>
        </w:rPr>
        <w:t>collecte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base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données</w:t>
      </w:r>
      <w:r>
        <w:rPr>
          <w:spacing w:val="-3"/>
          <w:sz w:val="22"/>
        </w:rPr>
        <w:t> </w:t>
      </w:r>
      <w:r>
        <w:rPr>
          <w:b/>
          <w:sz w:val="22"/>
        </w:rPr>
        <w:t>(SQL/ACCESS)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17" w:after="0"/>
        <w:ind w:left="1541" w:right="0" w:hanging="361"/>
        <w:jc w:val="left"/>
        <w:rPr>
          <w:sz w:val="22"/>
        </w:rPr>
      </w:pPr>
      <w:r>
        <w:rPr>
          <w:sz w:val="22"/>
        </w:rPr>
        <w:t>Aide</w:t>
      </w:r>
      <w:r>
        <w:rPr>
          <w:spacing w:val="-3"/>
          <w:sz w:val="22"/>
        </w:rPr>
        <w:t> </w:t>
      </w:r>
      <w:r>
        <w:rPr>
          <w:sz w:val="22"/>
        </w:rPr>
        <w:t>à</w:t>
      </w:r>
      <w:r>
        <w:rPr>
          <w:spacing w:val="-2"/>
          <w:sz w:val="22"/>
        </w:rPr>
        <w:t> </w:t>
      </w:r>
      <w:r>
        <w:rPr>
          <w:sz w:val="22"/>
        </w:rPr>
        <w:t>l’interprétation</w:t>
      </w:r>
      <w:r>
        <w:rPr>
          <w:spacing w:val="-4"/>
          <w:sz w:val="22"/>
        </w:rPr>
        <w:t> </w:t>
      </w:r>
      <w:r>
        <w:rPr>
          <w:sz w:val="22"/>
        </w:rPr>
        <w:t>des</w:t>
      </w:r>
      <w:r>
        <w:rPr>
          <w:spacing w:val="-1"/>
          <w:sz w:val="22"/>
        </w:rPr>
        <w:t> </w:t>
      </w:r>
      <w:r>
        <w:rPr>
          <w:sz w:val="22"/>
        </w:rPr>
        <w:t>données</w:t>
      </w:r>
      <w:r>
        <w:rPr>
          <w:spacing w:val="-2"/>
          <w:sz w:val="22"/>
        </w:rPr>
        <w:t> </w:t>
      </w:r>
      <w:r>
        <w:rPr>
          <w:sz w:val="22"/>
        </w:rPr>
        <w:t>à</w:t>
      </w:r>
      <w:r>
        <w:rPr>
          <w:spacing w:val="-3"/>
          <w:sz w:val="22"/>
        </w:rPr>
        <w:t> </w:t>
      </w:r>
      <w:r>
        <w:rPr>
          <w:sz w:val="22"/>
        </w:rPr>
        <w:t>l’aide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requêtes,</w:t>
      </w:r>
      <w:r>
        <w:rPr>
          <w:spacing w:val="-5"/>
          <w:sz w:val="22"/>
        </w:rPr>
        <w:t> </w:t>
      </w:r>
      <w:r>
        <w:rPr>
          <w:sz w:val="22"/>
        </w:rPr>
        <w:t>formulaires,</w:t>
      </w:r>
      <w:r>
        <w:rPr>
          <w:spacing w:val="-4"/>
          <w:sz w:val="22"/>
        </w:rPr>
        <w:t> </w:t>
      </w:r>
      <w:r>
        <w:rPr>
          <w:sz w:val="22"/>
        </w:rPr>
        <w:t>états.</w:t>
      </w:r>
    </w:p>
    <w:p>
      <w:pPr>
        <w:pStyle w:val="Heading2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14" w:after="0"/>
        <w:ind w:left="820" w:right="0" w:hanging="361"/>
        <w:jc w:val="left"/>
        <w:rPr>
          <w:rFonts w:ascii="Symbol" w:hAnsi="Symbol"/>
        </w:rPr>
      </w:pPr>
      <w:r>
        <w:rPr/>
        <w:t>Programmation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52" w:lineRule="auto" w:before="24" w:after="0"/>
        <w:ind w:left="1541" w:right="824" w:hanging="361"/>
        <w:jc w:val="left"/>
        <w:rPr>
          <w:sz w:val="22"/>
        </w:rPr>
      </w:pPr>
      <w:r>
        <w:rPr>
          <w:sz w:val="22"/>
        </w:rPr>
        <w:t>Base de la programmation générale sous </w:t>
      </w:r>
      <w:r>
        <w:rPr>
          <w:b/>
          <w:sz w:val="22"/>
        </w:rPr>
        <w:t>Python </w:t>
      </w:r>
      <w:r>
        <w:rPr>
          <w:sz w:val="22"/>
        </w:rPr>
        <w:t>(Liste, tuple, dictionnaire,</w:t>
      </w:r>
      <w:r>
        <w:rPr>
          <w:spacing w:val="-47"/>
          <w:sz w:val="22"/>
        </w:rPr>
        <w:t> </w:t>
      </w:r>
      <w:r>
        <w:rPr>
          <w:sz w:val="22"/>
        </w:rPr>
        <w:t>ensemble,</w:t>
      </w:r>
      <w:r>
        <w:rPr>
          <w:spacing w:val="-5"/>
          <w:sz w:val="22"/>
        </w:rPr>
        <w:t> </w:t>
      </w:r>
      <w:r>
        <w:rPr>
          <w:sz w:val="22"/>
        </w:rPr>
        <w:t>fonction,</w:t>
      </w:r>
      <w:r>
        <w:rPr>
          <w:spacing w:val="-5"/>
          <w:sz w:val="22"/>
        </w:rPr>
        <w:t> </w:t>
      </w:r>
      <w:r>
        <w:rPr>
          <w:sz w:val="22"/>
        </w:rPr>
        <w:t>procédure)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5" w:after="0"/>
        <w:ind w:left="1541" w:right="0" w:hanging="361"/>
        <w:jc w:val="left"/>
        <w:rPr>
          <w:sz w:val="22"/>
        </w:rPr>
      </w:pPr>
      <w:r>
        <w:rPr>
          <w:sz w:val="22"/>
        </w:rPr>
        <w:t>Programmation</w:t>
      </w:r>
      <w:r>
        <w:rPr>
          <w:spacing w:val="-5"/>
          <w:sz w:val="22"/>
        </w:rPr>
        <w:t> </w:t>
      </w:r>
      <w:r>
        <w:rPr>
          <w:sz w:val="22"/>
        </w:rPr>
        <w:t>statistique</w:t>
      </w:r>
      <w:r>
        <w:rPr>
          <w:spacing w:val="-4"/>
          <w:sz w:val="22"/>
        </w:rPr>
        <w:t> </w:t>
      </w:r>
      <w:r>
        <w:rPr>
          <w:sz w:val="22"/>
        </w:rPr>
        <w:t>sous</w:t>
      </w:r>
      <w:r>
        <w:rPr>
          <w:spacing w:val="-2"/>
          <w:sz w:val="22"/>
        </w:rPr>
        <w:t> </w:t>
      </w:r>
      <w:r>
        <w:rPr>
          <w:b/>
          <w:sz w:val="22"/>
        </w:rPr>
        <w:t>VBA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Excel </w:t>
      </w:r>
      <w:r>
        <w:rPr>
          <w:sz w:val="22"/>
        </w:rPr>
        <w:t>(Tableau,</w:t>
      </w:r>
      <w:r>
        <w:rPr>
          <w:spacing w:val="-6"/>
          <w:sz w:val="22"/>
        </w:rPr>
        <w:t> </w:t>
      </w:r>
      <w:r>
        <w:rPr>
          <w:sz w:val="22"/>
        </w:rPr>
        <w:t>procédure,</w:t>
      </w:r>
      <w:r>
        <w:rPr>
          <w:spacing w:val="-6"/>
          <w:sz w:val="22"/>
        </w:rPr>
        <w:t> </w:t>
      </w:r>
      <w:r>
        <w:rPr>
          <w:sz w:val="22"/>
        </w:rPr>
        <w:t>fonction</w:t>
      </w:r>
      <w:r>
        <w:rPr>
          <w:spacing w:val="-5"/>
          <w:sz w:val="22"/>
        </w:rPr>
        <w:t> </w:t>
      </w:r>
      <w:r>
        <w:rPr>
          <w:sz w:val="22"/>
        </w:rPr>
        <w:t>…)</w:t>
      </w:r>
      <w:r>
        <w:rPr>
          <w:spacing w:val="-2"/>
          <w:sz w:val="22"/>
        </w:rPr>
        <w:t> </w:t>
      </w:r>
      <w:r>
        <w:rPr>
          <w:sz w:val="22"/>
        </w:rPr>
        <w:t>et</w:t>
      </w:r>
    </w:p>
    <w:p>
      <w:pPr>
        <w:spacing w:before="18"/>
        <w:ind w:left="1541" w:right="0" w:firstLine="0"/>
        <w:jc w:val="left"/>
        <w:rPr>
          <w:b/>
          <w:sz w:val="22"/>
        </w:rPr>
      </w:pPr>
      <w:r>
        <w:rPr>
          <w:b/>
          <w:sz w:val="22"/>
        </w:rPr>
        <w:t>Rstudio</w:t>
      </w:r>
    </w:p>
    <w:p>
      <w:pPr>
        <w:pStyle w:val="Heading2"/>
        <w:numPr>
          <w:ilvl w:val="0"/>
          <w:numId w:val="2"/>
        </w:numPr>
        <w:tabs>
          <w:tab w:pos="820" w:val="left" w:leader="none"/>
          <w:tab w:pos="821" w:val="left" w:leader="none"/>
        </w:tabs>
        <w:spacing w:line="240" w:lineRule="auto" w:before="21" w:after="0"/>
        <w:ind w:left="820" w:right="0" w:hanging="361"/>
        <w:jc w:val="left"/>
        <w:rPr>
          <w:rFonts w:ascii="Symbol" w:hAnsi="Symbol"/>
        </w:rPr>
      </w:pPr>
      <w:r>
        <w:rPr/>
        <w:t>Reporting</w:t>
      </w:r>
    </w:p>
    <w:p>
      <w:pPr>
        <w:pStyle w:val="ListParagraph"/>
        <w:numPr>
          <w:ilvl w:val="1"/>
          <w:numId w:val="2"/>
        </w:numPr>
        <w:tabs>
          <w:tab w:pos="1541" w:val="left" w:leader="none"/>
        </w:tabs>
        <w:spacing w:line="240" w:lineRule="auto" w:before="24" w:after="0"/>
        <w:ind w:left="1541" w:right="0" w:hanging="361"/>
        <w:jc w:val="left"/>
        <w:rPr>
          <w:b/>
          <w:sz w:val="22"/>
        </w:rPr>
      </w:pPr>
      <w:r>
        <w:rPr>
          <w:sz w:val="22"/>
        </w:rPr>
        <w:t>Réalisation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dataviz</w:t>
      </w:r>
      <w:r>
        <w:rPr>
          <w:spacing w:val="-4"/>
          <w:sz w:val="22"/>
        </w:rPr>
        <w:t> </w:t>
      </w:r>
      <w:r>
        <w:rPr>
          <w:sz w:val="22"/>
        </w:rPr>
        <w:t>et</w:t>
      </w:r>
      <w:r>
        <w:rPr>
          <w:spacing w:val="-5"/>
          <w:sz w:val="22"/>
        </w:rPr>
        <w:t> </w:t>
      </w:r>
      <w:r>
        <w:rPr>
          <w:sz w:val="22"/>
        </w:rPr>
        <w:t>tableau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bord</w:t>
      </w:r>
      <w:r>
        <w:rPr>
          <w:spacing w:val="1"/>
          <w:sz w:val="22"/>
        </w:rPr>
        <w:t> </w:t>
      </w:r>
      <w:r>
        <w:rPr>
          <w:b/>
          <w:sz w:val="22"/>
        </w:rPr>
        <w:t>(canva/Powerbi)</w:t>
      </w:r>
    </w:p>
    <w:p>
      <w:pPr>
        <w:pStyle w:val="Heading1"/>
        <w:spacing w:before="85"/>
        <w:ind w:left="109"/>
      </w:pPr>
      <w:r>
        <w:rPr/>
        <w:t>Projets</w:t>
      </w:r>
      <w:r>
        <w:rPr>
          <w:spacing w:val="-10"/>
        </w:rPr>
        <w:t> </w:t>
      </w:r>
      <w:r>
        <w:rPr/>
        <w:t>Universitaires/expérience</w:t>
      </w:r>
      <w:r>
        <w:rPr>
          <w:spacing w:val="-6"/>
        </w:rPr>
        <w:t> </w:t>
      </w:r>
      <w:r>
        <w:rPr/>
        <w:t>professionnelle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  <w:tab w:pos="830" w:val="left" w:leader="none"/>
        </w:tabs>
        <w:spacing w:line="240" w:lineRule="auto" w:before="188" w:after="0"/>
        <w:ind w:left="830" w:right="0" w:hanging="360"/>
        <w:jc w:val="left"/>
        <w:rPr>
          <w:rFonts w:ascii="Symbol" w:hAnsi="Symbol"/>
          <w:color w:val="C45811"/>
          <w:sz w:val="22"/>
        </w:rPr>
      </w:pPr>
      <w:r>
        <w:rPr>
          <w:color w:val="C45811"/>
          <w:sz w:val="22"/>
        </w:rPr>
        <w:t>Lecture</w:t>
      </w:r>
      <w:r>
        <w:rPr>
          <w:color w:val="C45811"/>
          <w:spacing w:val="-4"/>
          <w:sz w:val="22"/>
        </w:rPr>
        <w:t> </w:t>
      </w:r>
      <w:r>
        <w:rPr>
          <w:color w:val="C45811"/>
          <w:sz w:val="22"/>
        </w:rPr>
        <w:t>et écriture</w:t>
      </w:r>
      <w:r>
        <w:rPr>
          <w:color w:val="C45811"/>
          <w:spacing w:val="-3"/>
          <w:sz w:val="22"/>
        </w:rPr>
        <w:t> </w:t>
      </w:r>
      <w:r>
        <w:rPr>
          <w:color w:val="C45811"/>
          <w:sz w:val="22"/>
        </w:rPr>
        <w:t>de</w:t>
      </w:r>
      <w:r>
        <w:rPr>
          <w:color w:val="C45811"/>
          <w:spacing w:val="-3"/>
          <w:sz w:val="22"/>
        </w:rPr>
        <w:t> </w:t>
      </w:r>
      <w:r>
        <w:rPr>
          <w:color w:val="C45811"/>
          <w:sz w:val="22"/>
        </w:rPr>
        <w:t>fichiers</w:t>
      </w:r>
      <w:r>
        <w:rPr>
          <w:color w:val="C45811"/>
          <w:spacing w:val="-3"/>
          <w:sz w:val="22"/>
        </w:rPr>
        <w:t> </w:t>
      </w:r>
      <w:r>
        <w:rPr>
          <w:color w:val="C45811"/>
          <w:sz w:val="22"/>
        </w:rPr>
        <w:t>de</w:t>
      </w:r>
      <w:r>
        <w:rPr>
          <w:color w:val="C45811"/>
          <w:spacing w:val="-3"/>
          <w:sz w:val="22"/>
        </w:rPr>
        <w:t> </w:t>
      </w:r>
      <w:r>
        <w:rPr>
          <w:color w:val="C45811"/>
          <w:sz w:val="22"/>
        </w:rPr>
        <w:t>données</w:t>
      </w:r>
      <w:r>
        <w:rPr>
          <w:color w:val="C45811"/>
          <w:spacing w:val="-2"/>
          <w:sz w:val="22"/>
        </w:rPr>
        <w:t> </w:t>
      </w:r>
      <w:r>
        <w:rPr>
          <w:sz w:val="22"/>
        </w:rPr>
        <w:t>(3 mois)</w:t>
      </w:r>
    </w:p>
    <w:p>
      <w:pPr>
        <w:pStyle w:val="ListParagraph"/>
        <w:numPr>
          <w:ilvl w:val="0"/>
          <w:numId w:val="3"/>
        </w:numPr>
        <w:tabs>
          <w:tab w:pos="1090" w:val="left" w:leader="none"/>
        </w:tabs>
        <w:spacing w:line="240" w:lineRule="auto" w:before="1" w:after="0"/>
        <w:ind w:left="1089" w:right="0" w:hanging="260"/>
        <w:jc w:val="left"/>
        <w:rPr>
          <w:b/>
          <w:sz w:val="22"/>
        </w:rPr>
      </w:pPr>
      <w:r>
        <w:rPr>
          <w:sz w:val="22"/>
          <w:u w:val="single"/>
        </w:rPr>
        <w:t>Compétence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mobilisée</w:t>
      </w:r>
      <w:r>
        <w:rPr>
          <w:spacing w:val="-2"/>
          <w:sz w:val="22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programmation</w:t>
      </w:r>
      <w:r>
        <w:rPr>
          <w:spacing w:val="-3"/>
          <w:sz w:val="22"/>
        </w:rPr>
        <w:t> </w:t>
      </w:r>
      <w:r>
        <w:rPr>
          <w:sz w:val="22"/>
        </w:rPr>
        <w:t>(</w:t>
      </w:r>
      <w:r>
        <w:rPr>
          <w:b/>
          <w:sz w:val="22"/>
        </w:rPr>
        <w:t>Python)</w:t>
      </w:r>
    </w:p>
    <w:p>
      <w:pPr>
        <w:pStyle w:val="Heading3"/>
        <w:numPr>
          <w:ilvl w:val="0"/>
          <w:numId w:val="3"/>
        </w:numPr>
        <w:tabs>
          <w:tab w:pos="1090" w:val="left" w:leader="none"/>
        </w:tabs>
        <w:spacing w:line="240" w:lineRule="auto" w:before="0" w:after="0"/>
        <w:ind w:left="1074" w:right="376" w:hanging="245"/>
        <w:jc w:val="left"/>
      </w:pPr>
      <w:r>
        <w:rPr>
          <w:u w:val="single"/>
        </w:rPr>
        <w:t>Tâches</w:t>
      </w:r>
      <w:r>
        <w:rPr/>
        <w:t> : création/gestion d’un support Python permettant de stocker/analyser des</w:t>
      </w:r>
      <w:r>
        <w:rPr>
          <w:spacing w:val="-47"/>
        </w:rPr>
        <w:t> </w:t>
      </w:r>
      <w:r>
        <w:rPr/>
        <w:t>données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marathons</w:t>
      </w:r>
      <w:r>
        <w:rPr>
          <w:spacing w:val="-4"/>
        </w:rPr>
        <w:t> </w:t>
      </w:r>
      <w:r>
        <w:rPr/>
        <w:t>(Utilisation</w:t>
      </w:r>
      <w:r>
        <w:rPr>
          <w:spacing w:val="-2"/>
        </w:rPr>
        <w:t> </w:t>
      </w:r>
      <w:r>
        <w:rPr/>
        <w:t>de</w:t>
      </w:r>
      <w:r>
        <w:rPr>
          <w:spacing w:val="-5"/>
        </w:rPr>
        <w:t> </w:t>
      </w:r>
      <w:r>
        <w:rPr/>
        <w:t>liste,</w:t>
      </w:r>
      <w:r>
        <w:rPr>
          <w:spacing w:val="-4"/>
        </w:rPr>
        <w:t> </w:t>
      </w:r>
      <w:r>
        <w:rPr/>
        <w:t>fonction,</w:t>
      </w:r>
      <w:r>
        <w:rPr>
          <w:spacing w:val="-3"/>
        </w:rPr>
        <w:t> </w:t>
      </w:r>
      <w:r>
        <w:rPr/>
        <w:t>importation/exportation</w:t>
      </w:r>
      <w:r>
        <w:rPr>
          <w:spacing w:val="3"/>
        </w:rPr>
        <w:t> </w:t>
      </w:r>
      <w:r>
        <w:rPr/>
        <w:t>csv)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  <w:tab w:pos="830" w:val="left" w:leader="none"/>
        </w:tabs>
        <w:spacing w:line="279" w:lineRule="exact" w:before="0" w:after="0"/>
        <w:ind w:left="830" w:right="0" w:hanging="360"/>
        <w:jc w:val="left"/>
        <w:rPr>
          <w:rFonts w:ascii="Symbol" w:hAnsi="Symbol"/>
          <w:color w:val="C45811"/>
          <w:sz w:val="22"/>
        </w:rPr>
      </w:pPr>
      <w:r>
        <w:rPr>
          <w:color w:val="C45811"/>
          <w:sz w:val="22"/>
        </w:rPr>
        <w:t>Création</w:t>
      </w:r>
      <w:r>
        <w:rPr>
          <w:color w:val="C45811"/>
          <w:spacing w:val="-4"/>
          <w:sz w:val="22"/>
        </w:rPr>
        <w:t> </w:t>
      </w:r>
      <w:r>
        <w:rPr>
          <w:color w:val="C45811"/>
          <w:sz w:val="22"/>
        </w:rPr>
        <w:t>de</w:t>
      </w:r>
      <w:r>
        <w:rPr>
          <w:color w:val="C45811"/>
          <w:spacing w:val="-3"/>
          <w:sz w:val="22"/>
        </w:rPr>
        <w:t> </w:t>
      </w:r>
      <w:r>
        <w:rPr>
          <w:color w:val="C45811"/>
          <w:sz w:val="22"/>
        </w:rPr>
        <w:t>reporting</w:t>
      </w:r>
      <w:r>
        <w:rPr>
          <w:color w:val="C45811"/>
          <w:spacing w:val="-1"/>
          <w:sz w:val="22"/>
        </w:rPr>
        <w:t> </w:t>
      </w:r>
      <w:r>
        <w:rPr>
          <w:color w:val="C45811"/>
          <w:sz w:val="22"/>
        </w:rPr>
        <w:t>à</w:t>
      </w:r>
      <w:r>
        <w:rPr>
          <w:color w:val="C45811"/>
          <w:spacing w:val="-3"/>
          <w:sz w:val="22"/>
        </w:rPr>
        <w:t> </w:t>
      </w:r>
      <w:r>
        <w:rPr>
          <w:color w:val="C45811"/>
          <w:sz w:val="22"/>
        </w:rPr>
        <w:t>partir</w:t>
      </w:r>
      <w:r>
        <w:rPr>
          <w:color w:val="C45811"/>
          <w:spacing w:val="-2"/>
          <w:sz w:val="22"/>
        </w:rPr>
        <w:t> </w:t>
      </w:r>
      <w:r>
        <w:rPr>
          <w:color w:val="C45811"/>
          <w:sz w:val="22"/>
        </w:rPr>
        <w:t>de</w:t>
      </w:r>
      <w:r>
        <w:rPr>
          <w:color w:val="C45811"/>
          <w:spacing w:val="-3"/>
          <w:sz w:val="22"/>
        </w:rPr>
        <w:t> </w:t>
      </w:r>
      <w:r>
        <w:rPr>
          <w:color w:val="C45811"/>
          <w:sz w:val="22"/>
        </w:rPr>
        <w:t>données</w:t>
      </w:r>
      <w:r>
        <w:rPr>
          <w:color w:val="C45811"/>
          <w:spacing w:val="-3"/>
          <w:sz w:val="22"/>
        </w:rPr>
        <w:t> </w:t>
      </w:r>
      <w:r>
        <w:rPr>
          <w:color w:val="C45811"/>
          <w:sz w:val="22"/>
        </w:rPr>
        <w:t>stockées</w:t>
      </w:r>
      <w:r>
        <w:rPr>
          <w:color w:val="C45811"/>
          <w:spacing w:val="-1"/>
          <w:sz w:val="22"/>
        </w:rPr>
        <w:t> </w:t>
      </w:r>
      <w:r>
        <w:rPr>
          <w:color w:val="C45811"/>
          <w:sz w:val="22"/>
        </w:rPr>
        <w:t>dans</w:t>
      </w:r>
      <w:r>
        <w:rPr>
          <w:color w:val="C45811"/>
          <w:spacing w:val="-3"/>
          <w:sz w:val="22"/>
        </w:rPr>
        <w:t> </w:t>
      </w:r>
      <w:r>
        <w:rPr>
          <w:color w:val="C45811"/>
          <w:sz w:val="22"/>
        </w:rPr>
        <w:t>un</w:t>
      </w:r>
      <w:r>
        <w:rPr>
          <w:color w:val="C45811"/>
          <w:spacing w:val="-3"/>
          <w:sz w:val="22"/>
        </w:rPr>
        <w:t> </w:t>
      </w:r>
      <w:r>
        <w:rPr>
          <w:color w:val="C45811"/>
          <w:sz w:val="22"/>
        </w:rPr>
        <w:t>SGBD</w:t>
      </w:r>
      <w:r>
        <w:rPr>
          <w:color w:val="C45811"/>
          <w:spacing w:val="-5"/>
          <w:sz w:val="22"/>
        </w:rPr>
        <w:t> </w:t>
      </w:r>
      <w:r>
        <w:rPr>
          <w:color w:val="C45811"/>
          <w:sz w:val="22"/>
        </w:rPr>
        <w:t>relationnel</w:t>
      </w:r>
      <w:r>
        <w:rPr>
          <w:color w:val="C45811"/>
          <w:spacing w:val="3"/>
          <w:sz w:val="22"/>
        </w:rPr>
        <w:t> </w:t>
      </w:r>
      <w:r>
        <w:rPr>
          <w:sz w:val="22"/>
        </w:rPr>
        <w:t>(3</w:t>
      </w:r>
      <w:r>
        <w:rPr>
          <w:spacing w:val="-4"/>
          <w:sz w:val="22"/>
        </w:rPr>
        <w:t> </w:t>
      </w:r>
      <w:r>
        <w:rPr>
          <w:sz w:val="22"/>
        </w:rPr>
        <w:t>mois)</w:t>
      </w:r>
    </w:p>
    <w:p>
      <w:pPr>
        <w:pStyle w:val="ListParagraph"/>
        <w:numPr>
          <w:ilvl w:val="0"/>
          <w:numId w:val="4"/>
        </w:numPr>
        <w:tabs>
          <w:tab w:pos="1142" w:val="left" w:leader="none"/>
        </w:tabs>
        <w:spacing w:line="266" w:lineRule="exact" w:before="5" w:after="0"/>
        <w:ind w:left="1142" w:right="0" w:hanging="312"/>
        <w:jc w:val="both"/>
        <w:rPr>
          <w:sz w:val="22"/>
        </w:rPr>
      </w:pPr>
      <w:r>
        <w:rPr>
          <w:sz w:val="22"/>
          <w:u w:val="single"/>
        </w:rPr>
        <w:t>Compétences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mobilisées</w:t>
      </w:r>
      <w:r>
        <w:rPr>
          <w:spacing w:val="-3"/>
          <w:sz w:val="22"/>
          <w:u w:val="single"/>
        </w:rPr>
        <w:t> 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base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données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1"/>
          <w:sz w:val="22"/>
        </w:rPr>
        <w:t> </w:t>
      </w:r>
      <w:r>
        <w:rPr>
          <w:sz w:val="22"/>
        </w:rPr>
        <w:t>reporting (</w:t>
      </w:r>
      <w:r>
        <w:rPr>
          <w:b/>
          <w:sz w:val="22"/>
        </w:rPr>
        <w:t>ACCESS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(SQL)</w:t>
      </w:r>
      <w:r>
        <w:rPr>
          <w:b/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4"/>
          <w:sz w:val="22"/>
        </w:rPr>
        <w:t> </w:t>
      </w:r>
      <w:r>
        <w:rPr>
          <w:b/>
          <w:sz w:val="22"/>
        </w:rPr>
        <w:t>excel</w:t>
      </w:r>
      <w:r>
        <w:rPr>
          <w:sz w:val="22"/>
        </w:rPr>
        <w:t>)</w:t>
      </w:r>
    </w:p>
    <w:p>
      <w:pPr>
        <w:pStyle w:val="Heading3"/>
        <w:numPr>
          <w:ilvl w:val="0"/>
          <w:numId w:val="4"/>
        </w:numPr>
        <w:tabs>
          <w:tab w:pos="1142" w:val="left" w:leader="none"/>
        </w:tabs>
        <w:spacing w:line="240" w:lineRule="auto" w:before="0" w:after="0"/>
        <w:ind w:left="1122" w:right="488" w:hanging="293"/>
        <w:jc w:val="both"/>
      </w:pPr>
      <w:r>
        <w:rPr>
          <w:u w:val="single"/>
        </w:rPr>
        <w:t>Tâches</w:t>
      </w:r>
      <w:r>
        <w:rPr/>
        <w:t> : effectuer des requêtes, requêtes croisées et états permettant d’analyser</w:t>
      </w:r>
      <w:r>
        <w:rPr>
          <w:spacing w:val="-47"/>
        </w:rPr>
        <w:t> </w:t>
      </w:r>
      <w:r>
        <w:rPr/>
        <w:t>et faire du reporting sur une base de donnée. Analyser et reporting de la base de</w:t>
      </w:r>
      <w:r>
        <w:rPr>
          <w:spacing w:val="1"/>
        </w:rPr>
        <w:t> </w:t>
      </w:r>
      <w:r>
        <w:rPr/>
        <w:t>donnée</w:t>
      </w:r>
      <w:r>
        <w:rPr>
          <w:spacing w:val="-3"/>
        </w:rPr>
        <w:t> </w:t>
      </w:r>
      <w:r>
        <w:rPr/>
        <w:t>sur</w:t>
      </w:r>
      <w:r>
        <w:rPr>
          <w:spacing w:val="-4"/>
        </w:rPr>
        <w:t> </w:t>
      </w:r>
      <w:r>
        <w:rPr/>
        <w:t>excel.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  <w:tab w:pos="830" w:val="left" w:leader="none"/>
        </w:tabs>
        <w:spacing w:line="279" w:lineRule="exact" w:before="0" w:after="0"/>
        <w:ind w:left="830" w:right="0" w:hanging="360"/>
        <w:jc w:val="left"/>
        <w:rPr>
          <w:rFonts w:ascii="Symbol" w:hAnsi="Symbol"/>
          <w:color w:val="C45811"/>
          <w:sz w:val="22"/>
        </w:rPr>
      </w:pPr>
      <w:r>
        <w:rPr>
          <w:color w:val="C45811"/>
          <w:sz w:val="22"/>
        </w:rPr>
        <w:t>Mise</w:t>
      </w:r>
      <w:r>
        <w:rPr>
          <w:color w:val="C45811"/>
          <w:spacing w:val="-3"/>
          <w:sz w:val="22"/>
        </w:rPr>
        <w:t> </w:t>
      </w:r>
      <w:r>
        <w:rPr>
          <w:color w:val="C45811"/>
          <w:sz w:val="22"/>
        </w:rPr>
        <w:t>en</w:t>
      </w:r>
      <w:r>
        <w:rPr>
          <w:color w:val="C45811"/>
          <w:spacing w:val="-3"/>
          <w:sz w:val="22"/>
        </w:rPr>
        <w:t> </w:t>
      </w:r>
      <w:r>
        <w:rPr>
          <w:color w:val="C45811"/>
          <w:sz w:val="22"/>
        </w:rPr>
        <w:t>œuvre</w:t>
      </w:r>
      <w:r>
        <w:rPr>
          <w:color w:val="C45811"/>
          <w:spacing w:val="-3"/>
          <w:sz w:val="22"/>
        </w:rPr>
        <w:t> </w:t>
      </w:r>
      <w:r>
        <w:rPr>
          <w:color w:val="C45811"/>
          <w:sz w:val="22"/>
        </w:rPr>
        <w:t>d’une</w:t>
      </w:r>
      <w:r>
        <w:rPr>
          <w:color w:val="C45811"/>
          <w:spacing w:val="-3"/>
          <w:sz w:val="22"/>
        </w:rPr>
        <w:t> </w:t>
      </w:r>
      <w:r>
        <w:rPr>
          <w:color w:val="C45811"/>
          <w:sz w:val="22"/>
        </w:rPr>
        <w:t>enquête</w:t>
      </w:r>
      <w:r>
        <w:rPr>
          <w:color w:val="C45811"/>
          <w:spacing w:val="-3"/>
          <w:sz w:val="22"/>
        </w:rPr>
        <w:t> </w:t>
      </w:r>
      <w:r>
        <w:rPr>
          <w:sz w:val="22"/>
        </w:rPr>
        <w:t>(2 mois)</w:t>
      </w:r>
    </w:p>
    <w:p>
      <w:pPr>
        <w:pStyle w:val="ListParagraph"/>
        <w:numPr>
          <w:ilvl w:val="0"/>
          <w:numId w:val="5"/>
        </w:numPr>
        <w:tabs>
          <w:tab w:pos="1141" w:val="left" w:leader="none"/>
          <w:tab w:pos="1142" w:val="left" w:leader="none"/>
        </w:tabs>
        <w:spacing w:line="240" w:lineRule="auto" w:before="3" w:after="0"/>
        <w:ind w:left="1142" w:right="0" w:hanging="312"/>
        <w:jc w:val="left"/>
        <w:rPr>
          <w:b/>
          <w:sz w:val="22"/>
        </w:rPr>
      </w:pPr>
      <w:r>
        <w:rPr>
          <w:sz w:val="22"/>
          <w:u w:val="single"/>
        </w:rPr>
        <w:t>Compétences</w:t>
      </w:r>
      <w:r>
        <w:rPr>
          <w:spacing w:val="-2"/>
          <w:sz w:val="22"/>
          <w:u w:val="single"/>
        </w:rPr>
        <w:t> </w:t>
      </w:r>
      <w:r>
        <w:rPr>
          <w:sz w:val="22"/>
          <w:u w:val="single"/>
        </w:rPr>
        <w:t>mobilisées</w:t>
      </w:r>
      <w:r>
        <w:rPr>
          <w:spacing w:val="-3"/>
          <w:sz w:val="22"/>
        </w:rPr>
        <w:t> 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statistique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-4"/>
          <w:sz w:val="22"/>
        </w:rPr>
        <w:t> </w:t>
      </w:r>
      <w:r>
        <w:rPr>
          <w:sz w:val="22"/>
        </w:rPr>
        <w:t>reporting (</w:t>
      </w:r>
      <w:r>
        <w:rPr>
          <w:b/>
          <w:sz w:val="22"/>
        </w:rPr>
        <w:t>google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form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excel)</w:t>
      </w:r>
    </w:p>
    <w:p>
      <w:pPr>
        <w:pStyle w:val="Heading3"/>
        <w:numPr>
          <w:ilvl w:val="0"/>
          <w:numId w:val="5"/>
        </w:numPr>
        <w:tabs>
          <w:tab w:pos="1141" w:val="left" w:leader="none"/>
          <w:tab w:pos="1142" w:val="left" w:leader="none"/>
        </w:tabs>
        <w:spacing w:line="240" w:lineRule="auto" w:before="0" w:after="0"/>
        <w:ind w:left="1122" w:right="851" w:hanging="293"/>
        <w:jc w:val="left"/>
      </w:pPr>
      <w:r>
        <w:rPr>
          <w:u w:val="single"/>
        </w:rPr>
        <w:t>Tâches</w:t>
      </w:r>
      <w:r>
        <w:rPr/>
        <w:t> : réflexion et application de la méthodologie de l’enquête, récolte des</w:t>
      </w:r>
      <w:r>
        <w:rPr>
          <w:spacing w:val="-47"/>
        </w:rPr>
        <w:t> </w:t>
      </w:r>
      <w:r>
        <w:rPr/>
        <w:t>données</w:t>
      </w:r>
      <w:r>
        <w:rPr>
          <w:spacing w:val="-5"/>
        </w:rPr>
        <w:t> </w:t>
      </w:r>
      <w:r>
        <w:rPr/>
        <w:t>(google</w:t>
      </w:r>
      <w:r>
        <w:rPr>
          <w:spacing w:val="-3"/>
        </w:rPr>
        <w:t> </w:t>
      </w:r>
      <w:r>
        <w:rPr/>
        <w:t>form)</w:t>
      </w:r>
      <w:r>
        <w:rPr>
          <w:spacing w:val="-4"/>
        </w:rPr>
        <w:t> </w:t>
      </w:r>
      <w:r>
        <w:rPr/>
        <w:t>et</w:t>
      </w:r>
      <w:r>
        <w:rPr>
          <w:spacing w:val="-2"/>
        </w:rPr>
        <w:t> </w:t>
      </w:r>
      <w:r>
        <w:rPr/>
        <w:t>analyse/reporting</w:t>
      </w:r>
      <w:r>
        <w:rPr>
          <w:spacing w:val="-3"/>
        </w:rPr>
        <w:t> </w:t>
      </w:r>
      <w:r>
        <w:rPr/>
        <w:t>des</w:t>
      </w:r>
      <w:r>
        <w:rPr>
          <w:spacing w:val="-4"/>
        </w:rPr>
        <w:t> </w:t>
      </w:r>
      <w:r>
        <w:rPr/>
        <w:t>données</w:t>
      </w:r>
      <w:r>
        <w:rPr>
          <w:spacing w:val="-4"/>
        </w:rPr>
        <w:t> </w:t>
      </w:r>
      <w:r>
        <w:rPr/>
        <w:t>sur</w:t>
      </w:r>
      <w:r>
        <w:rPr>
          <w:spacing w:val="-4"/>
        </w:rPr>
        <w:t> </w:t>
      </w:r>
      <w:r>
        <w:rPr/>
        <w:t>excel.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  <w:tab w:pos="830" w:val="left" w:leader="none"/>
        </w:tabs>
        <w:spacing w:line="279" w:lineRule="exact" w:before="0" w:after="0"/>
        <w:ind w:left="830" w:right="0" w:hanging="360"/>
        <w:jc w:val="left"/>
        <w:rPr>
          <w:rFonts w:ascii="Symbol" w:hAnsi="Symbol"/>
          <w:color w:val="C45811"/>
          <w:sz w:val="22"/>
        </w:rPr>
      </w:pPr>
      <w:r>
        <w:rPr>
          <w:color w:val="C45811"/>
          <w:sz w:val="22"/>
        </w:rPr>
        <w:t>Testeur</w:t>
      </w:r>
      <w:r>
        <w:rPr>
          <w:color w:val="C45811"/>
          <w:spacing w:val="-4"/>
          <w:sz w:val="22"/>
        </w:rPr>
        <w:t> </w:t>
      </w:r>
      <w:r>
        <w:rPr>
          <w:color w:val="C45811"/>
          <w:sz w:val="22"/>
        </w:rPr>
        <w:t>antigénique</w:t>
      </w:r>
      <w:r>
        <w:rPr>
          <w:color w:val="C45811"/>
          <w:spacing w:val="-1"/>
          <w:sz w:val="22"/>
        </w:rPr>
        <w:t> </w:t>
      </w:r>
      <w:r>
        <w:rPr>
          <w:color w:val="C45811"/>
          <w:sz w:val="22"/>
        </w:rPr>
        <w:t>–</w:t>
      </w:r>
      <w:r>
        <w:rPr>
          <w:color w:val="C45811"/>
          <w:spacing w:val="-1"/>
          <w:sz w:val="22"/>
        </w:rPr>
        <w:t> </w:t>
      </w:r>
      <w:r>
        <w:rPr>
          <w:color w:val="C45811"/>
          <w:sz w:val="22"/>
        </w:rPr>
        <w:t>CDD</w:t>
      </w:r>
      <w:r>
        <w:rPr>
          <w:color w:val="C45811"/>
          <w:spacing w:val="-4"/>
          <w:sz w:val="22"/>
        </w:rPr>
        <w:t> </w:t>
      </w:r>
      <w:r>
        <w:rPr>
          <w:color w:val="C45811"/>
          <w:sz w:val="22"/>
        </w:rPr>
        <w:t>1</w:t>
      </w:r>
      <w:r>
        <w:rPr>
          <w:color w:val="C45811"/>
          <w:spacing w:val="-4"/>
          <w:sz w:val="22"/>
        </w:rPr>
        <w:t> </w:t>
      </w:r>
      <w:r>
        <w:rPr>
          <w:color w:val="C45811"/>
          <w:sz w:val="22"/>
        </w:rPr>
        <w:t>mois</w:t>
      </w:r>
      <w:r>
        <w:rPr>
          <w:color w:val="C45811"/>
          <w:spacing w:val="-2"/>
          <w:sz w:val="22"/>
        </w:rPr>
        <w:t> </w:t>
      </w:r>
      <w:r>
        <w:rPr>
          <w:color w:val="C45811"/>
          <w:sz w:val="22"/>
        </w:rPr>
        <w:t>(août</w:t>
      </w:r>
      <w:r>
        <w:rPr>
          <w:color w:val="C45811"/>
          <w:spacing w:val="-4"/>
          <w:sz w:val="22"/>
        </w:rPr>
        <w:t> </w:t>
      </w:r>
      <w:r>
        <w:rPr>
          <w:color w:val="C45811"/>
          <w:sz w:val="22"/>
        </w:rPr>
        <w:t>2021)</w:t>
      </w:r>
    </w:p>
    <w:p>
      <w:pPr>
        <w:pStyle w:val="Heading3"/>
        <w:numPr>
          <w:ilvl w:val="0"/>
          <w:numId w:val="6"/>
        </w:numPr>
        <w:tabs>
          <w:tab w:pos="1141" w:val="left" w:leader="none"/>
          <w:tab w:pos="1142" w:val="left" w:leader="none"/>
        </w:tabs>
        <w:spacing w:line="240" w:lineRule="auto" w:before="0" w:after="0"/>
        <w:ind w:left="1142" w:right="0" w:hanging="312"/>
        <w:jc w:val="left"/>
      </w:pPr>
      <w:r>
        <w:rPr>
          <w:u w:val="single"/>
        </w:rPr>
        <w:t>Missions</w:t>
      </w:r>
      <w:r>
        <w:rPr>
          <w:spacing w:val="-3"/>
        </w:rPr>
        <w:t> </w:t>
      </w:r>
      <w:r>
        <w:rPr/>
        <w:t>:</w:t>
      </w:r>
      <w:r>
        <w:rPr>
          <w:spacing w:val="-1"/>
        </w:rPr>
        <w:t> </w:t>
      </w:r>
      <w:r>
        <w:rPr/>
        <w:t>guider,</w:t>
      </w:r>
      <w:r>
        <w:rPr>
          <w:spacing w:val="-3"/>
        </w:rPr>
        <w:t> </w:t>
      </w:r>
      <w:r>
        <w:rPr/>
        <w:t>tester</w:t>
      </w:r>
      <w:r>
        <w:rPr>
          <w:spacing w:val="-4"/>
        </w:rPr>
        <w:t> </w:t>
      </w:r>
      <w:r>
        <w:rPr/>
        <w:t>et</w:t>
      </w:r>
      <w:r>
        <w:rPr>
          <w:spacing w:val="3"/>
        </w:rPr>
        <w:t> </w:t>
      </w:r>
      <w:r>
        <w:rPr/>
        <w:t>facturer</w:t>
      </w:r>
    </w:p>
    <w:p>
      <w:pPr>
        <w:pStyle w:val="ListParagraph"/>
        <w:numPr>
          <w:ilvl w:val="0"/>
          <w:numId w:val="6"/>
        </w:numPr>
        <w:tabs>
          <w:tab w:pos="1141" w:val="left" w:leader="none"/>
          <w:tab w:pos="1142" w:val="left" w:leader="none"/>
        </w:tabs>
        <w:spacing w:line="240" w:lineRule="auto" w:before="1" w:after="0"/>
        <w:ind w:left="1142" w:right="0" w:hanging="312"/>
        <w:jc w:val="left"/>
        <w:rPr>
          <w:sz w:val="22"/>
        </w:rPr>
      </w:pPr>
      <w:r>
        <w:rPr>
          <w:sz w:val="22"/>
          <w:u w:val="single"/>
        </w:rPr>
        <w:t>Lieu</w:t>
      </w:r>
      <w:r>
        <w:rPr>
          <w:spacing w:val="-3"/>
          <w:sz w:val="22"/>
          <w:u w:val="single"/>
        </w:rPr>
        <w:t> 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Aprium</w:t>
      </w:r>
      <w:r>
        <w:rPr>
          <w:spacing w:val="-1"/>
          <w:sz w:val="22"/>
        </w:rPr>
        <w:t> </w:t>
      </w:r>
      <w:r>
        <w:rPr>
          <w:sz w:val="22"/>
        </w:rPr>
        <w:t>Pharmacie</w:t>
      </w:r>
      <w:r>
        <w:rPr>
          <w:spacing w:val="-3"/>
          <w:sz w:val="22"/>
        </w:rPr>
        <w:t> </w:t>
      </w:r>
      <w:r>
        <w:rPr>
          <w:sz w:val="22"/>
        </w:rPr>
        <w:t>Flandre</w:t>
      </w:r>
      <w:r>
        <w:rPr>
          <w:spacing w:val="-2"/>
          <w:sz w:val="22"/>
        </w:rPr>
        <w:t> </w:t>
      </w:r>
      <w:r>
        <w:rPr>
          <w:sz w:val="22"/>
        </w:rPr>
        <w:t>Littoral</w:t>
      </w:r>
      <w:r>
        <w:rPr>
          <w:spacing w:val="-1"/>
          <w:sz w:val="22"/>
        </w:rPr>
        <w:t> </w:t>
      </w:r>
      <w:r>
        <w:rPr>
          <w:sz w:val="22"/>
        </w:rPr>
        <w:t>à</w:t>
      </w:r>
      <w:r>
        <w:rPr>
          <w:spacing w:val="-3"/>
          <w:sz w:val="22"/>
        </w:rPr>
        <w:t> </w:t>
      </w:r>
      <w:r>
        <w:rPr>
          <w:sz w:val="22"/>
        </w:rPr>
        <w:t>Grande-Synthe</w:t>
      </w:r>
    </w:p>
    <w:sectPr>
      <w:type w:val="continuous"/>
      <w:pgSz w:w="11910" w:h="16840"/>
      <w:pgMar w:top="420" w:bottom="0" w:left="20" w:right="0"/>
      <w:cols w:num="2" w:equalWidth="0">
        <w:col w:w="2798" w:space="45"/>
        <w:col w:w="904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-"/>
      <w:lvlJc w:val="left"/>
      <w:pPr>
        <w:ind w:left="1142" w:hanging="312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930" w:hanging="31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20" w:hanging="31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510" w:hanging="31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300" w:hanging="31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90" w:hanging="31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880" w:hanging="31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670" w:hanging="31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461" w:hanging="312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122" w:hanging="312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912" w:hanging="31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04" w:hanging="31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96" w:hanging="31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288" w:hanging="31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80" w:hanging="31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872" w:hanging="31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664" w:hanging="31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457" w:hanging="312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122" w:hanging="312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912" w:hanging="31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704" w:hanging="31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96" w:hanging="31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288" w:hanging="31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80" w:hanging="31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872" w:hanging="31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664" w:hanging="31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457" w:hanging="312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074" w:hanging="26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876" w:hanging="2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72" w:hanging="2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468" w:hanging="2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264" w:hanging="2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060" w:hanging="2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856" w:hanging="2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652" w:hanging="2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449" w:hanging="260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/>
        <w:w w:val="100"/>
        <w:lang w:val="fr-FR" w:eastAsia="en-US" w:bidi="ar-SA"/>
      </w:rPr>
    </w:lvl>
    <w:lvl w:ilvl="1">
      <w:start w:val="0"/>
      <w:numFmt w:val="bullet"/>
      <w:lvlText w:val="o"/>
      <w:lvlJc w:val="left"/>
      <w:pPr>
        <w:ind w:left="1541" w:hanging="361"/>
      </w:pPr>
      <w:rPr>
        <w:rFonts w:hint="default" w:ascii="Courier New" w:hAnsi="Courier New" w:eastAsia="Courier New" w:cs="Courier New"/>
        <w:w w:val="100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373" w:hanging="3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206" w:hanging="3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040" w:hanging="3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873" w:hanging="3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707" w:hanging="3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540" w:hanging="3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7374" w:hanging="361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671" w:hanging="120"/>
      </w:pPr>
      <w:rPr>
        <w:rFonts w:hint="default" w:ascii="Calibri" w:hAnsi="Calibri" w:eastAsia="Calibri" w:cs="Calibri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91" w:hanging="12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103" w:hanging="12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315" w:hanging="12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527" w:hanging="12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738" w:hanging="12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950" w:hanging="12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162" w:hanging="12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374" w:hanging="120"/>
      </w:pPr>
      <w:rPr>
        <w:rFonts w:hint="default"/>
        <w:lang w:val="fr-FR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116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13"/>
      <w:ind w:left="820" w:hanging="361"/>
      <w:outlineLvl w:val="2"/>
    </w:pPr>
    <w:rPr>
      <w:rFonts w:ascii="Calibri" w:hAnsi="Calibri" w:eastAsia="Calibri" w:cs="Calibri"/>
      <w:b/>
      <w:bCs/>
      <w:sz w:val="24"/>
      <w:szCs w:val="24"/>
      <w:lang w:val="fr-FR" w:eastAsia="en-US" w:bidi="ar-SA"/>
    </w:rPr>
  </w:style>
  <w:style w:styleId="Heading3" w:type="paragraph">
    <w:name w:val="Heading 3"/>
    <w:basedOn w:val="Normal"/>
    <w:uiPriority w:val="1"/>
    <w:qFormat/>
    <w:pPr>
      <w:ind w:left="104"/>
      <w:outlineLvl w:val="3"/>
    </w:pPr>
    <w:rPr>
      <w:rFonts w:ascii="Calibri" w:hAnsi="Calibri" w:eastAsia="Calibri" w:cs="Calibri"/>
      <w:b/>
      <w:bCs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5"/>
      <w:ind w:left="3077"/>
    </w:pPr>
    <w:rPr>
      <w:rFonts w:ascii="Calibri" w:hAnsi="Calibri" w:eastAsia="Calibri" w:cs="Calibri"/>
      <w:b/>
      <w:bCs/>
      <w:sz w:val="32"/>
      <w:szCs w:val="32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541" w:hanging="361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non.denolf.etu@univ-lille.fr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Manon Denolf</dc:creator>
  <dcterms:created xsi:type="dcterms:W3CDTF">2022-10-25T13:29:44Z</dcterms:created>
  <dcterms:modified xsi:type="dcterms:W3CDTF">2022-10-25T13:29:44Z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</Properties>
</file>