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86"/>
        <w:gridCol w:w="4161"/>
        <w:gridCol w:w="1428"/>
        <w:gridCol w:w="2728"/>
      </w:tblGrid>
      <w:tr>
        <w:trPr>
          <w:trHeight w:val="1" w:hRule="atLeast"/>
          <w:jc w:val="left"/>
        </w:trPr>
        <w:tc>
          <w:tcPr>
            <w:tcW w:w="1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Cours :</w:t>
            </w:r>
          </w:p>
        </w:tc>
        <w:tc>
          <w:tcPr>
            <w:tcW w:w="4161" w:type="dxa"/>
            <w:tcBorders>
              <w:top w:val="single" w:color="000000" w:sz="0"/>
              <w:left w:val="single" w:color="bfbfbf" w:sz="6"/>
              <w:bottom w:val="single" w:color="d9d9d9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00457D"/>
                <w:spacing w:val="0"/>
                <w:position w:val="0"/>
                <w:sz w:val="22"/>
                <w:shd w:fill="auto" w:val="clear"/>
              </w:rPr>
              <w:t xml:space="preserve">Labo Java base 2021-2022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d9d9d9" w:sz="6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Rôle :</w:t>
            </w:r>
          </w:p>
        </w:tc>
      </w:tr>
      <w:tr>
        <w:trPr>
          <w:trHeight w:val="1" w:hRule="atLeast"/>
          <w:jc w:val="left"/>
        </w:trPr>
        <w:tc>
          <w:tcPr>
            <w:tcW w:w="1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Sujet :</w:t>
            </w:r>
          </w:p>
        </w:tc>
        <w:tc>
          <w:tcPr>
            <w:tcW w:w="4161" w:type="dxa"/>
            <w:tcBorders>
              <w:top w:val="single" w:color="836967" w:sz="6"/>
              <w:left w:val="single" w:color="bfbfbf" w:sz="6"/>
              <w:bottom w:val="single" w:color="005ea8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00457D"/>
                <w:spacing w:val="0"/>
                <w:position w:val="0"/>
                <w:sz w:val="22"/>
                <w:shd w:fill="auto" w:val="clear"/>
              </w:rPr>
              <w:t xml:space="preserve">Grille d’évaluation </w:t>
            </w:r>
          </w:p>
        </w:tc>
        <w:tc>
          <w:tcPr>
            <w:tcW w:w="1428" w:type="dxa"/>
            <w:tcBorders>
              <w:top w:val="single" w:color="836967" w:sz="6"/>
              <w:left w:val="single" w:color="000000" w:sz="0"/>
              <w:bottom w:val="single" w:color="005ea8" w:sz="18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Formateur :</w:t>
            </w:r>
          </w:p>
        </w:tc>
        <w:tc>
          <w:tcPr>
            <w:tcW w:w="2728" w:type="dxa"/>
            <w:tcBorders>
              <w:top w:val="single" w:color="836967" w:sz="6"/>
              <w:left w:val="single" w:color="bfbfbf" w:sz="6"/>
              <w:bottom w:val="single" w:color="005ea8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Yannick Boogaerts</w:t>
            </w:r>
          </w:p>
        </w:tc>
      </w:tr>
    </w:tbl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Pouvez-vous me montrer dans votre code un exemple d’utilisation des principes suivant ?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Classificateur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Classe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Classe Main (qui permet de lancer le programme)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Classe descendante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DataStore extends Serializable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Classe abstraite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Interface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JavaNode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Enum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(= pas dans le code)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Classe interne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Classe anonyme interne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Expression Lambda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Variables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Locales </w:t>
      </w:r>
    </w:p>
    <w:p>
      <w:pPr>
        <w:numPr>
          <w:ilvl w:val="0"/>
          <w:numId w:val="10"/>
        </w:numPr>
        <w:spacing w:before="0" w:after="120" w:line="240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à une méthode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ListActivityType, l. 15</w:t>
      </w:r>
    </w:p>
    <w:p>
      <w:pPr>
        <w:numPr>
          <w:ilvl w:val="0"/>
          <w:numId w:val="10"/>
        </w:numPr>
        <w:spacing w:before="0" w:after="120" w:line="240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à un bloc de code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HoraireAdd, l. 24-27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Paramètres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ProjetFactory, l. 13 (String et Callable)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00FFFF" w:val="clear"/>
        </w:rPr>
        <w:t xml:space="preserve">Attribut d’instance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idem attributs de classe ?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Attribut de classe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Stage, l. 13-16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Opérations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Opération d’instance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Opération de classe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ProjetFactory, l. 35-41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Constructeur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Stage, l. 20-25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Overloading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Overridding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ListActivity, l. 27-33 / Item, l. 18-21 &amp; l. 27-28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Méthode virtuelle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Passage de paramètre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ProjetFactory, l. 13 (String et Callable) / l. 22 (JavaModel)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Retour d’une valeur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ProjetFactory, l. 17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Collection</w:t>
      </w:r>
    </w:p>
    <w:p>
      <w:pPr>
        <w:numPr>
          <w:ilvl w:val="0"/>
          <w:numId w:val="19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List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JavaModel, l. 12</w:t>
      </w:r>
    </w:p>
    <w:p>
      <w:pPr>
        <w:numPr>
          <w:ilvl w:val="0"/>
          <w:numId w:val="19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Set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(= pas dans le code)</w:t>
      </w:r>
    </w:p>
    <w:p>
      <w:pPr>
        <w:numPr>
          <w:ilvl w:val="0"/>
          <w:numId w:val="19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Map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Horaire, l. 17</w:t>
      </w:r>
    </w:p>
    <w:p>
      <w:pPr>
        <w:numPr>
          <w:ilvl w:val="0"/>
          <w:numId w:val="19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Iterator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Horaire, l. 17 (map) / JavaModel, l. 12 (list)</w:t>
      </w:r>
    </w:p>
    <w:p>
      <w:pPr>
        <w:numPr>
          <w:ilvl w:val="0"/>
          <w:numId w:val="19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00FFFF" w:val="clear"/>
        </w:rPr>
        <w:t xml:space="preserve">Comparator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ActivityReplace, l. 30 et 32 (à moitié fait, equals)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Exception</w:t>
      </w:r>
    </w:p>
    <w:p>
      <w:pPr>
        <w:numPr>
          <w:ilvl w:val="0"/>
          <w:numId w:val="21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Try/catch/finally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Main, l. 46-53</w:t>
      </w:r>
    </w:p>
    <w:p>
      <w:pPr>
        <w:numPr>
          <w:ilvl w:val="0"/>
          <w:numId w:val="21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Throw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Main, l. 56-58</w:t>
      </w:r>
    </w:p>
    <w:p>
      <w:pPr>
        <w:numPr>
          <w:ilvl w:val="0"/>
          <w:numId w:val="21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Throws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Main, l. 12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Conception Objet</w:t>
      </w:r>
    </w:p>
    <w:p>
      <w:pPr>
        <w:numPr>
          <w:ilvl w:val="0"/>
          <w:numId w:val="23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Modèle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JavaModel, Stage, Activity, Horaire, </w:t>
      </w:r>
    </w:p>
    <w:p>
      <w:pPr>
        <w:numPr>
          <w:ilvl w:val="0"/>
          <w:numId w:val="23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Vue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JavaVue, ActivityVue, HoraireVue</w:t>
      </w:r>
    </w:p>
    <w:p>
      <w:pPr>
        <w:numPr>
          <w:ilvl w:val="0"/>
          <w:numId w:val="23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Controleur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JavaControler, HoraireAdd, HoraireRemove</w:t>
      </w:r>
    </w:p>
    <w:p>
      <w:pPr>
        <w:numPr>
          <w:ilvl w:val="0"/>
          <w:numId w:val="23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Factory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JavaFactory</w:t>
      </w:r>
    </w:p>
    <w:p>
      <w:pPr>
        <w:numPr>
          <w:ilvl w:val="0"/>
          <w:numId w:val="23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Injection de dépendance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ListActivityType, l. 25 / HoraireAdd, l. 19-21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Lister et situer dans votre code le plus d’exemples possibles d’utilisation de classes différentes de l’API Java.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Montrer un exemple de code dont vous êtes fier.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0">
    <w:abstractNumId w:val="24"/>
  </w:num>
  <w:num w:numId="14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