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786"/>
        <w:gridCol w:w="4161"/>
        <w:gridCol w:w="1428"/>
        <w:gridCol w:w="2728"/>
      </w:tblGrid>
      <w:tr>
        <w:trPr>
          <w:trHeight w:val="1" w:hRule="atLeast"/>
          <w:jc w:val="left"/>
        </w:trPr>
        <w:tc>
          <w:tcPr>
            <w:tcW w:w="17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bfbfbf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Cours :</w:t>
            </w:r>
          </w:p>
        </w:tc>
        <w:tc>
          <w:tcPr>
            <w:tcW w:w="4161" w:type="dxa"/>
            <w:tcBorders>
              <w:top w:val="single" w:color="000000" w:sz="0"/>
              <w:left w:val="single" w:color="bfbfbf" w:sz="6"/>
              <w:bottom w:val="single" w:color="d9d9d9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00457D"/>
                <w:spacing w:val="0"/>
                <w:position w:val="0"/>
                <w:sz w:val="22"/>
                <w:shd w:fill="auto" w:val="clear"/>
              </w:rPr>
              <w:t xml:space="preserve">Labo Java base 2021-2022</w:t>
            </w:r>
          </w:p>
        </w:tc>
        <w:tc>
          <w:tcPr>
            <w:tcW w:w="1428" w:type="dxa"/>
            <w:tcBorders>
              <w:top w:val="single" w:color="000000" w:sz="0"/>
              <w:left w:val="single" w:color="000000" w:sz="0"/>
              <w:bottom w:val="single" w:color="d9d9d9" w:sz="6"/>
              <w:right w:val="single" w:color="bfbfbf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Rôle :</w:t>
            </w:r>
          </w:p>
        </w:tc>
      </w:tr>
      <w:tr>
        <w:trPr>
          <w:trHeight w:val="1" w:hRule="atLeast"/>
          <w:jc w:val="left"/>
        </w:trPr>
        <w:tc>
          <w:tcPr>
            <w:tcW w:w="17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bfbfbf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Sujet :</w:t>
            </w:r>
          </w:p>
        </w:tc>
        <w:tc>
          <w:tcPr>
            <w:tcW w:w="4161" w:type="dxa"/>
            <w:tcBorders>
              <w:top w:val="single" w:color="836967" w:sz="6"/>
              <w:left w:val="single" w:color="bfbfbf" w:sz="6"/>
              <w:bottom w:val="single" w:color="005ea8" w:sz="1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00457D"/>
                <w:spacing w:val="0"/>
                <w:position w:val="0"/>
                <w:sz w:val="22"/>
                <w:shd w:fill="auto" w:val="clear"/>
              </w:rPr>
              <w:t xml:space="preserve">Grille d’évaluation </w:t>
            </w:r>
          </w:p>
        </w:tc>
        <w:tc>
          <w:tcPr>
            <w:tcW w:w="1428" w:type="dxa"/>
            <w:tcBorders>
              <w:top w:val="single" w:color="836967" w:sz="6"/>
              <w:left w:val="single" w:color="000000" w:sz="0"/>
              <w:bottom w:val="single" w:color="005ea8" w:sz="18"/>
              <w:right w:val="single" w:color="bfbfbf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Formateur :</w:t>
            </w:r>
          </w:p>
        </w:tc>
        <w:tc>
          <w:tcPr>
            <w:tcW w:w="2728" w:type="dxa"/>
            <w:tcBorders>
              <w:top w:val="single" w:color="836967" w:sz="6"/>
              <w:left w:val="single" w:color="bfbfbf" w:sz="6"/>
              <w:bottom w:val="single" w:color="005ea8" w:sz="1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Yannick Boogaerts</w:t>
            </w:r>
          </w:p>
        </w:tc>
      </w:tr>
    </w:tbl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ahoma" w:hAnsi="Tahoma" w:cs="Tahoma" w:eastAsia="Tahoma"/>
          <w:color w:val="002E53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002E53"/>
          <w:spacing w:val="0"/>
          <w:position w:val="0"/>
          <w:sz w:val="24"/>
          <w:shd w:fill="auto" w:val="clear"/>
        </w:rPr>
        <w:t xml:space="preserve">Pouvez-vous me montrer dans votre code un exemple d’utilisation des principes suivant ?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ahoma" w:hAnsi="Tahoma" w:cs="Tahoma" w:eastAsia="Tahoma"/>
          <w:i/>
          <w:color w:val="00457D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00457D"/>
          <w:spacing w:val="0"/>
          <w:position w:val="0"/>
          <w:sz w:val="22"/>
          <w:shd w:fill="auto" w:val="clear"/>
        </w:rPr>
        <w:t xml:space="preserve">Classificateur</w:t>
      </w:r>
    </w:p>
    <w:p>
      <w:pPr>
        <w:numPr>
          <w:ilvl w:val="0"/>
          <w:numId w:val="8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FF00" w:val="clear"/>
        </w:rPr>
        <w:t xml:space="preserve">Classe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= Classe Main (qui permet de lancer le programme)</w:t>
      </w:r>
    </w:p>
    <w:p>
      <w:pPr>
        <w:numPr>
          <w:ilvl w:val="0"/>
          <w:numId w:val="8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FF00" w:val="clear"/>
        </w:rPr>
        <w:t xml:space="preserve">Classe descendante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= DataStore extends Serializable</w:t>
      </w:r>
    </w:p>
    <w:p>
      <w:pPr>
        <w:numPr>
          <w:ilvl w:val="0"/>
          <w:numId w:val="8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Classe abstraite = ?</w:t>
      </w:r>
    </w:p>
    <w:p>
      <w:pPr>
        <w:numPr>
          <w:ilvl w:val="0"/>
          <w:numId w:val="8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FF00" w:val="clear"/>
        </w:rPr>
        <w:t xml:space="preserve">Interface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= JavaNode</w:t>
      </w:r>
    </w:p>
    <w:p>
      <w:pPr>
        <w:numPr>
          <w:ilvl w:val="0"/>
          <w:numId w:val="8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Enum (= pas dans le code)</w:t>
      </w:r>
    </w:p>
    <w:p>
      <w:pPr>
        <w:numPr>
          <w:ilvl w:val="0"/>
          <w:numId w:val="8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Classe interne = ?</w:t>
      </w:r>
    </w:p>
    <w:p>
      <w:pPr>
        <w:numPr>
          <w:ilvl w:val="0"/>
          <w:numId w:val="8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Classe anonyme interne = ?</w:t>
      </w:r>
    </w:p>
    <w:p>
      <w:pPr>
        <w:numPr>
          <w:ilvl w:val="0"/>
          <w:numId w:val="8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Expression Lambda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(= pas dans le code)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ahoma" w:hAnsi="Tahoma" w:cs="Tahoma" w:eastAsia="Tahoma"/>
          <w:i/>
          <w:color w:val="00457D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00457D"/>
          <w:spacing w:val="0"/>
          <w:position w:val="0"/>
          <w:sz w:val="22"/>
          <w:shd w:fill="auto" w:val="clear"/>
        </w:rPr>
        <w:t xml:space="preserve">Variables</w:t>
      </w:r>
    </w:p>
    <w:p>
      <w:pPr>
        <w:numPr>
          <w:ilvl w:val="0"/>
          <w:numId w:val="10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Locales </w:t>
      </w:r>
    </w:p>
    <w:p>
      <w:pPr>
        <w:numPr>
          <w:ilvl w:val="0"/>
          <w:numId w:val="10"/>
        </w:numPr>
        <w:spacing w:before="0" w:after="120" w:line="240"/>
        <w:ind w:right="0" w:left="144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FF00" w:val="clear"/>
        </w:rPr>
        <w:t xml:space="preserve">à une méthode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= ListActivityType, l. 15</w:t>
      </w:r>
    </w:p>
    <w:p>
      <w:pPr>
        <w:numPr>
          <w:ilvl w:val="0"/>
          <w:numId w:val="10"/>
        </w:numPr>
        <w:spacing w:before="0" w:after="120" w:line="240"/>
        <w:ind w:right="0" w:left="144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FF00" w:val="clear"/>
        </w:rPr>
        <w:t xml:space="preserve">à un bloc de code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= HoraireAdd, l. 24-27</w:t>
      </w:r>
    </w:p>
    <w:p>
      <w:pPr>
        <w:numPr>
          <w:ilvl w:val="0"/>
          <w:numId w:val="10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Paramètres = ?</w:t>
      </w:r>
    </w:p>
    <w:p>
      <w:pPr>
        <w:numPr>
          <w:ilvl w:val="0"/>
          <w:numId w:val="10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Attribut d’instance = ?</w:t>
      </w:r>
    </w:p>
    <w:p>
      <w:pPr>
        <w:numPr>
          <w:ilvl w:val="0"/>
          <w:numId w:val="10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FF00" w:val="clear"/>
        </w:rPr>
        <w:t xml:space="preserve">Attribut de classe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= Stage, l. 13-16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ahoma" w:hAnsi="Tahoma" w:cs="Tahoma" w:eastAsia="Tahoma"/>
          <w:i/>
          <w:color w:val="00457D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00457D"/>
          <w:spacing w:val="0"/>
          <w:position w:val="0"/>
          <w:sz w:val="22"/>
          <w:shd w:fill="auto" w:val="clear"/>
        </w:rPr>
        <w:t xml:space="preserve">Opérations</w:t>
      </w:r>
    </w:p>
    <w:p>
      <w:pPr>
        <w:numPr>
          <w:ilvl w:val="0"/>
          <w:numId w:val="14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Opération d’instance = ?</w:t>
      </w:r>
    </w:p>
    <w:p>
      <w:pPr>
        <w:numPr>
          <w:ilvl w:val="0"/>
          <w:numId w:val="14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Opération de classe = ?</w:t>
      </w:r>
    </w:p>
    <w:p>
      <w:pPr>
        <w:numPr>
          <w:ilvl w:val="0"/>
          <w:numId w:val="14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FF00" w:val="clear"/>
        </w:rPr>
        <w:t xml:space="preserve">Constructeur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= Stage, l. 20-25</w:t>
      </w:r>
    </w:p>
    <w:p>
      <w:pPr>
        <w:numPr>
          <w:ilvl w:val="0"/>
          <w:numId w:val="14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Overloading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(= pas dans le code)</w:t>
      </w:r>
    </w:p>
    <w:p>
      <w:pPr>
        <w:numPr>
          <w:ilvl w:val="0"/>
          <w:numId w:val="14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FF00" w:val="clear"/>
        </w:rPr>
        <w:t xml:space="preserve">Overridding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= ListActivity, l. 27-33 / Item, l. 18-21 &amp; l. 27-28</w:t>
      </w:r>
    </w:p>
    <w:p>
      <w:pPr>
        <w:numPr>
          <w:ilvl w:val="0"/>
          <w:numId w:val="14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Méthode virtuelle = ?</w:t>
      </w:r>
    </w:p>
    <w:p>
      <w:pPr>
        <w:numPr>
          <w:ilvl w:val="0"/>
          <w:numId w:val="14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Passage de paramètre = ?</w:t>
      </w:r>
    </w:p>
    <w:p>
      <w:pPr>
        <w:numPr>
          <w:ilvl w:val="0"/>
          <w:numId w:val="14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Retour d’une valeur = ?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ahoma" w:hAnsi="Tahoma" w:cs="Tahoma" w:eastAsia="Tahoma"/>
          <w:i/>
          <w:color w:val="00457D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00457D"/>
          <w:spacing w:val="0"/>
          <w:position w:val="0"/>
          <w:sz w:val="22"/>
          <w:shd w:fill="auto" w:val="clear"/>
        </w:rPr>
        <w:t xml:space="preserve">Collection</w:t>
      </w:r>
    </w:p>
    <w:p>
      <w:pPr>
        <w:numPr>
          <w:ilvl w:val="0"/>
          <w:numId w:val="16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FF00" w:val="clear"/>
        </w:rPr>
        <w:t xml:space="preserve">List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= JavaModel, l. 12</w:t>
      </w:r>
    </w:p>
    <w:p>
      <w:pPr>
        <w:numPr>
          <w:ilvl w:val="0"/>
          <w:numId w:val="16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Set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(= pas dans le code)</w:t>
      </w:r>
    </w:p>
    <w:p>
      <w:pPr>
        <w:numPr>
          <w:ilvl w:val="0"/>
          <w:numId w:val="16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FF00" w:val="clear"/>
        </w:rPr>
        <w:t xml:space="preserve">Map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= Horaire, l. 17</w:t>
      </w:r>
    </w:p>
    <w:p>
      <w:pPr>
        <w:numPr>
          <w:ilvl w:val="0"/>
          <w:numId w:val="16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Iterator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(= pas dans le code)</w:t>
      </w:r>
    </w:p>
    <w:p>
      <w:pPr>
        <w:numPr>
          <w:ilvl w:val="0"/>
          <w:numId w:val="16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Comparator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(= pas dans le code)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ahoma" w:hAnsi="Tahoma" w:cs="Tahoma" w:eastAsia="Tahoma"/>
          <w:i/>
          <w:color w:val="00457D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00457D"/>
          <w:spacing w:val="0"/>
          <w:position w:val="0"/>
          <w:sz w:val="22"/>
          <w:shd w:fill="auto" w:val="clear"/>
        </w:rPr>
        <w:t xml:space="preserve">Exception</w:t>
      </w:r>
    </w:p>
    <w:p>
      <w:pPr>
        <w:numPr>
          <w:ilvl w:val="0"/>
          <w:numId w:val="18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Try/catch/finally = ?</w:t>
      </w:r>
    </w:p>
    <w:p>
      <w:pPr>
        <w:numPr>
          <w:ilvl w:val="0"/>
          <w:numId w:val="18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Throw = ?</w:t>
      </w:r>
    </w:p>
    <w:p>
      <w:pPr>
        <w:numPr>
          <w:ilvl w:val="0"/>
          <w:numId w:val="18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FF00" w:val="clear"/>
        </w:rPr>
        <w:t xml:space="preserve">Throws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= Main, l. 12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ahoma" w:hAnsi="Tahoma" w:cs="Tahoma" w:eastAsia="Tahoma"/>
          <w:i/>
          <w:color w:val="00457D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00457D"/>
          <w:spacing w:val="0"/>
          <w:position w:val="0"/>
          <w:sz w:val="22"/>
          <w:shd w:fill="auto" w:val="clear"/>
        </w:rPr>
        <w:t xml:space="preserve">Conception Objet</w:t>
      </w:r>
    </w:p>
    <w:p>
      <w:pPr>
        <w:numPr>
          <w:ilvl w:val="0"/>
          <w:numId w:val="20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FF00" w:val="clear"/>
        </w:rPr>
        <w:t xml:space="preserve">Modèle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= JavaModel, Stage, Activity, Horaire, </w:t>
      </w:r>
    </w:p>
    <w:p>
      <w:pPr>
        <w:numPr>
          <w:ilvl w:val="0"/>
          <w:numId w:val="20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FF00" w:val="clear"/>
        </w:rPr>
        <w:t xml:space="preserve">Vue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= JavaVue, ActivityVue, HoraireVue</w:t>
      </w:r>
    </w:p>
    <w:p>
      <w:pPr>
        <w:numPr>
          <w:ilvl w:val="0"/>
          <w:numId w:val="20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FF00" w:val="clear"/>
        </w:rPr>
        <w:t xml:space="preserve">Controleur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= JavaControler, HoraireAdd, HoraireRemove</w:t>
      </w:r>
    </w:p>
    <w:p>
      <w:pPr>
        <w:numPr>
          <w:ilvl w:val="0"/>
          <w:numId w:val="20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FFFF00" w:val="clear"/>
        </w:rPr>
        <w:t xml:space="preserve">Factory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= JavaFactory</w:t>
      </w:r>
    </w:p>
    <w:p>
      <w:pPr>
        <w:numPr>
          <w:ilvl w:val="0"/>
          <w:numId w:val="20"/>
        </w:numPr>
        <w:spacing w:before="0" w:after="12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Injection de dépendance = ?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ahoma" w:hAnsi="Tahoma" w:cs="Tahoma" w:eastAsia="Tahoma"/>
          <w:color w:val="002E53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002E53"/>
          <w:spacing w:val="0"/>
          <w:position w:val="0"/>
          <w:sz w:val="24"/>
          <w:shd w:fill="auto" w:val="clear"/>
        </w:rPr>
        <w:t xml:space="preserve">Lister et situer dans votre code le plus d’exemples possibles d’utilisation de classes différentes de l’API Java.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ahoma" w:hAnsi="Tahoma" w:cs="Tahoma" w:eastAsia="Tahoma"/>
          <w:color w:val="002E53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002E53"/>
          <w:spacing w:val="0"/>
          <w:position w:val="0"/>
          <w:sz w:val="24"/>
          <w:shd w:fill="auto" w:val="clear"/>
        </w:rPr>
        <w:t xml:space="preserve">Montrer un exemple de code dont vous êtes fier.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8">
    <w:abstractNumId w:val="30"/>
  </w:num>
  <w:num w:numId="10">
    <w:abstractNumId w:val="24"/>
  </w:num>
  <w:num w:numId="14">
    <w:abstractNumId w:val="18"/>
  </w:num>
  <w:num w:numId="16">
    <w:abstractNumId w:val="12"/>
  </w:num>
  <w:num w:numId="18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