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evfrnt5vci4" w:id="0"/>
      <w:bookmarkEnd w:id="0"/>
      <w:r w:rsidDel="00000000" w:rsidR="00000000" w:rsidRPr="00000000">
        <w:rPr>
          <w:rtl w:val="0"/>
        </w:rPr>
        <w:t xml:space="preserve">Future Scope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Encrypt all the packages before exporting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Ensure the Batch status to be COMPLETE before exporting R-Pack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Batch is being linked to Question Paper in Authoring module for now, but de-link there and link the question papers should be done by Exam Admin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Remove the question-related data completely in RPack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Add Exam Monitoring in Exam Admin Module - To be able to see all examinees status of their attempt while the exam is happening and the proctoring system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Add Invigilation in Assessment Module - To be able to log in the student once the student's system is crashed and mark their status ABANDONED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Review of item and question paper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Embed multiple sections in the question paper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Automatic generation of question paper given a template and to be able to review and change if required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Add Manual Evaluation Module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Add Re-evaluation Module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Integrate import-export with OTP instead of manual sending of key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Send E-Pack with information about only one exam drive to a particular center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When the student re-attempts an exam, all previous attempt responses should be copied to the latest attempt as well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Center Admin must  be authorized to import that particular Center's E-Pack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Evaluate at a granularity of batch or exam drive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Import M-Packs at the Exam Drive level or Batch Level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Fill in header information for all the packs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Separate Portal for Center Admin and Examinee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Implement Token-based login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Publish Marks in exam admin - to send out an email to all the students with their report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