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g">
            <w:drawing>
              <wp:anchor behindDoc="0" distT="0" distB="0" distL="0" distR="0" simplePos="0" locked="0" layoutInCell="1" allowOverlap="1" relativeHeight="21" wp14:anchorId="4F6782EA">
                <wp:simplePos x="0" y="0"/>
                <wp:positionH relativeFrom="page">
                  <wp:posOffset>6280150</wp:posOffset>
                </wp:positionH>
                <wp:positionV relativeFrom="page">
                  <wp:posOffset>-100965</wp:posOffset>
                </wp:positionV>
                <wp:extent cx="1470660" cy="10236200"/>
                <wp:effectExtent l="22225" t="32385" r="15875" b="31750"/>
                <wp:wrapNone/>
                <wp:docPr id="1" name="Group 75"/>
                <a:graphic xmlns:a="http://schemas.openxmlformats.org/drawingml/2006/main">
                  <a:graphicData uri="http://schemas.microsoft.com/office/word/2010/wordprocessingGroup">
                    <wpg:wgp>
                      <wpg:cNvGrpSpPr/>
                      <wpg:grpSpPr>
                        <a:xfrm>
                          <a:off x="0" y="0"/>
                          <a:ext cx="1469880" cy="10235520"/>
                        </a:xfrm>
                      </wpg:grpSpPr>
                      <wps:wsp>
                        <wps:cNvSpPr/>
                        <wps:spPr>
                          <a:xfrm>
                            <a:off x="415440" y="0"/>
                            <a:ext cx="958680" cy="10235520"/>
                          </a:xfrm>
                          <a:prstGeom prst="rect">
                            <a:avLst/>
                          </a:prstGeom>
                          <a:solidFill>
                            <a:srgbClr val="b32c16"/>
                          </a:solidFill>
                          <a:ln w="9360">
                            <a:solidFill>
                              <a:srgbClr val="bfb675"/>
                            </a:solidFill>
                            <a:miter/>
                          </a:ln>
                        </wps:spPr>
                        <wps:style>
                          <a:lnRef idx="0"/>
                          <a:fillRef idx="0"/>
                          <a:effectRef idx="0"/>
                          <a:fontRef idx="minor"/>
                        </wps:style>
                        <wps:bodyPr/>
                      </wps:wsp>
                      <wps:wsp>
                        <wps:cNvSpPr/>
                        <wps:spPr>
                          <a:xfrm>
                            <a:off x="213840" y="0"/>
                            <a:ext cx="720" cy="10235520"/>
                          </a:xfrm>
                          <a:custGeom>
                            <a:avLst/>
                            <a:gdLst/>
                            <a:ahLst/>
                            <a:rect l="l" t="t" r="r" b="b"/>
                            <a:pathLst>
                              <a:path w="21600" h="21600">
                                <a:moveTo>
                                  <a:pt x="0" y="0"/>
                                </a:moveTo>
                                <a:lnTo>
                                  <a:pt x="21600" y="21600"/>
                                </a:lnTo>
                              </a:path>
                            </a:pathLst>
                          </a:custGeom>
                          <a:noFill/>
                          <a:ln w="12600">
                            <a:solidFill>
                              <a:srgbClr val="b32c16"/>
                            </a:solidFill>
                            <a:round/>
                          </a:ln>
                        </wps:spPr>
                        <wps:style>
                          <a:lnRef idx="0"/>
                          <a:fillRef idx="0"/>
                          <a:effectRef idx="0"/>
                          <a:fontRef idx="minor"/>
                        </wps:style>
                        <wps:bodyPr/>
                      </wps:wsp>
                      <wps:wsp>
                        <wps:cNvSpPr/>
                        <wps:spPr>
                          <a:xfrm>
                            <a:off x="1469520" y="0"/>
                            <a:ext cx="720" cy="10233720"/>
                          </a:xfrm>
                          <a:custGeom>
                            <a:avLst/>
                            <a:gdLst/>
                            <a:ahLst/>
                            <a:rect l="l" t="t" r="r" b="b"/>
                            <a:pathLst>
                              <a:path w="21600" h="21600">
                                <a:moveTo>
                                  <a:pt x="0" y="0"/>
                                </a:moveTo>
                                <a:lnTo>
                                  <a:pt x="21600" y="21600"/>
                                </a:lnTo>
                              </a:path>
                            </a:pathLst>
                          </a:custGeom>
                          <a:noFill/>
                          <a:ln w="28440">
                            <a:solidFill>
                              <a:srgbClr val="b32c16"/>
                            </a:solidFill>
                            <a:round/>
                          </a:ln>
                        </wps:spPr>
                        <wps:style>
                          <a:lnRef idx="0"/>
                          <a:fillRef idx="0"/>
                          <a:effectRef idx="0"/>
                          <a:fontRef idx="minor"/>
                        </wps:style>
                        <wps:bodyPr/>
                      </wps:wsp>
                      <wps:wsp>
                        <wps:cNvSpPr/>
                        <wps:spPr>
                          <a:xfrm>
                            <a:off x="358920" y="0"/>
                            <a:ext cx="720" cy="10235520"/>
                          </a:xfrm>
                          <a:custGeom>
                            <a:avLst/>
                            <a:gdLst/>
                            <a:ahLst/>
                            <a:rect l="l" t="t" r="r" b="b"/>
                            <a:pathLst>
                              <a:path w="21600" h="21600">
                                <a:moveTo>
                                  <a:pt x="0" y="0"/>
                                </a:moveTo>
                                <a:lnTo>
                                  <a:pt x="21600" y="21600"/>
                                </a:lnTo>
                              </a:path>
                            </a:pathLst>
                          </a:custGeom>
                          <a:noFill/>
                          <a:ln w="57240">
                            <a:solidFill>
                              <a:srgbClr val="b32c16"/>
                            </a:solidFill>
                            <a:round/>
                          </a:ln>
                        </wps:spPr>
                        <wps:style>
                          <a:lnRef idx="0"/>
                          <a:fillRef idx="0"/>
                          <a:effectRef idx="0"/>
                          <a:fontRef idx="minor"/>
                        </wps:style>
                        <wps:bodyPr/>
                      </wps:wsp>
                      <wps:wsp>
                        <wps:cNvSpPr/>
                        <wps:spPr>
                          <a:xfrm>
                            <a:off x="0" y="0"/>
                            <a:ext cx="720" cy="10232280"/>
                          </a:xfrm>
                          <a:custGeom>
                            <a:avLst/>
                            <a:gdLst/>
                            <a:ahLst/>
                            <a:rect l="l" t="t" r="r" b="b"/>
                            <a:pathLst>
                              <a:path w="21600" h="21600">
                                <a:moveTo>
                                  <a:pt x="0" y="0"/>
                                </a:moveTo>
                                <a:lnTo>
                                  <a:pt x="21600" y="21600"/>
                                </a:lnTo>
                              </a:path>
                            </a:pathLst>
                          </a:custGeom>
                          <a:noFill/>
                          <a:ln w="28440">
                            <a:solidFill>
                              <a:srgbClr val="b32c16"/>
                            </a:solidFill>
                            <a:round/>
                          </a:ln>
                        </wps:spPr>
                        <wps:style>
                          <a:lnRef idx="0"/>
                          <a:fillRef idx="0"/>
                          <a:effectRef idx="0"/>
                          <a:fontRef idx="minor"/>
                        </wps:style>
                        <wps:bodyPr/>
                      </wps:wsp>
                    </wpg:wgp>
                  </a:graphicData>
                </a:graphic>
              </wp:anchor>
            </w:drawing>
          </mc:Choice>
          <mc:Fallback>
            <w:pict>
              <v:group id="shape_0" alt="Group 75" style="position:absolute;margin-left:494.5pt;margin-top:-7.95pt;width:115.75pt;height:805.95pt" coordorigin="9890,-159" coordsize="2315,16119">
                <v:rect id="shape_0" fillcolor="#b32c16" stroked="t" style="position:absolute;left:10544;top:-159;width:1509;height:16118;mso-position-horizontal-relative:page;mso-position-vertical-relative:page">
                  <w10:wrap type="none"/>
                  <v:fill o:detectmouseclick="t" type="solid" color2="#4cd3e9"/>
                  <v:stroke color="#bfb675" weight="9360" joinstyle="miter" endcap="flat"/>
                </v:rect>
              </v:group>
            </w:pict>
          </mc:Fallback>
        </mc:AlternateContent>
        <w:drawing>
          <wp:anchor behindDoc="0" distT="0" distB="0" distL="114300" distR="114300" simplePos="0" locked="0" layoutInCell="1" allowOverlap="1" relativeHeight="23">
            <wp:simplePos x="0" y="0"/>
            <wp:positionH relativeFrom="margin">
              <wp:align>center</wp:align>
            </wp:positionH>
            <wp:positionV relativeFrom="margin">
              <wp:align>top</wp:align>
            </wp:positionV>
            <wp:extent cx="1028700" cy="1028700"/>
            <wp:effectExtent l="0" t="0" r="0" b="0"/>
            <wp:wrapSquare wrapText="bothSides"/>
            <wp:docPr id="2" name="image0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6.png" descr=""/>
                    <pic:cNvPicPr>
                      <a:picLocks noChangeAspect="1" noChangeArrowheads="1"/>
                    </pic:cNvPicPr>
                  </pic:nvPicPr>
                  <pic:blipFill>
                    <a:blip r:embed="rId2"/>
                    <a:stretch>
                      <a:fillRect/>
                    </a:stretch>
                  </pic:blipFill>
                  <pic:spPr bwMode="auto">
                    <a:xfrm>
                      <a:off x="0" y="0"/>
                      <a:ext cx="1028700" cy="1028700"/>
                    </a:xfrm>
                    <a:prstGeom prst="rect">
                      <a:avLst/>
                    </a:prstGeom>
                  </pic:spPr>
                </pic:pic>
              </a:graphicData>
            </a:graphic>
          </wp:anchor>
        </w:drawing>
      </w:r>
    </w:p>
    <w:p>
      <w:pPr>
        <w:pStyle w:val="Normal"/>
        <w:rPr/>
      </w:pPr>
      <w:r>
        <w:rPr/>
      </w:r>
    </w:p>
    <w:p>
      <w:pPr>
        <w:pStyle w:val="Normal"/>
        <w:rPr>
          <w:b/>
          <w:b/>
          <w:sz w:val="36"/>
          <w:szCs w:val="36"/>
        </w:rPr>
      </w:pPr>
      <w:r>
        <w:rPr>
          <w:b/>
          <w:sz w:val="36"/>
          <w:szCs w:val="36"/>
        </w:rPr>
      </w:r>
    </w:p>
    <w:p>
      <w:pPr>
        <w:pStyle w:val="Normal"/>
        <w:jc w:val="center"/>
        <w:rPr>
          <w:b/>
          <w:b/>
          <w:sz w:val="26"/>
          <w:szCs w:val="26"/>
          <w:lang w:val="el-GR"/>
        </w:rPr>
      </w:pPr>
      <w:r>
        <w:rPr>
          <w:b/>
          <w:sz w:val="26"/>
          <w:szCs w:val="26"/>
          <w:lang w:val="el-GR"/>
        </w:rPr>
      </w:r>
    </w:p>
    <w:p>
      <w:pPr>
        <w:pStyle w:val="Normal"/>
        <w:jc w:val="center"/>
        <w:rPr/>
      </w:pPr>
      <w:r>
        <mc:AlternateContent>
          <mc:Choice Requires="wps">
            <w:drawing>
              <wp:anchor behindDoc="0" distT="0" distB="0" distL="0" distR="0" simplePos="0" locked="0" layoutInCell="1" allowOverlap="1" relativeHeight="20" wp14:anchorId="5CC2956F">
                <wp:simplePos x="0" y="0"/>
                <wp:positionH relativeFrom="page">
                  <wp:posOffset>3852545</wp:posOffset>
                </wp:positionH>
                <wp:positionV relativeFrom="page">
                  <wp:posOffset>16059150</wp:posOffset>
                </wp:positionV>
                <wp:extent cx="2368550" cy="2331720"/>
                <wp:effectExtent l="19050" t="19050" r="16510" b="15240"/>
                <wp:wrapNone/>
                <wp:docPr id="3" name="Oval 73"/>
                <a:graphic xmlns:a="http://schemas.openxmlformats.org/drawingml/2006/main">
                  <a:graphicData uri="http://schemas.microsoft.com/office/word/2010/wordprocessingShape">
                    <wps:wsp>
                      <wps:cNvSpPr/>
                      <wps:spPr>
                        <a:xfrm flipH="1">
                          <a:off x="0" y="0"/>
                          <a:ext cx="2368080" cy="2331000"/>
                        </a:xfrm>
                        <a:prstGeom prst="ellipse">
                          <a:avLst/>
                        </a:prstGeom>
                        <a:solidFill>
                          <a:srgbClr val="fe8637"/>
                        </a:solidFill>
                        <a:ln w="57240">
                          <a:solidFill>
                            <a:srgbClr val="fe8637"/>
                          </a:solidFill>
                          <a:round/>
                        </a:ln>
                      </wps:spPr>
                      <wps:style>
                        <a:lnRef idx="0"/>
                        <a:fillRef idx="0"/>
                        <a:effectRef idx="0"/>
                        <a:fontRef idx="minor"/>
                      </wps:style>
                      <wps:bodyPr/>
                    </wps:wsp>
                  </a:graphicData>
                </a:graphic>
              </wp:anchor>
            </w:drawing>
          </mc:Choice>
          <mc:Fallback>
            <w:pict>
              <v:oval id="shape_0" ID="Oval 73" fillcolor="#fe8637" stroked="t" style="position:absolute;margin-left:303.35pt;margin-top:1264.5pt;width:186.4pt;height:183.5pt;flip:x;mso-position-horizontal-relative:page;mso-position-vertical-relative:page" wp14:anchorId="5CC2956F">
                <w10:wrap type="none"/>
                <v:fill o:detectmouseclick="t" type="solid" color2="#0179c8"/>
                <v:stroke color="#fe8637" weight="57240" joinstyle="round" endcap="flat"/>
              </v:oval>
            </w:pict>
          </mc:Fallback>
        </mc:AlternateContent>
      </w:r>
      <w:r>
        <w:rPr>
          <w:b/>
          <w:sz w:val="26"/>
          <w:szCs w:val="26"/>
          <w:lang w:val="el-GR"/>
        </w:rPr>
        <w:t>Πανεπιστήμιο Κρήτης –Τμήμα Επιστήμης Υπολογιστών</w:t>
      </w:r>
    </w:p>
    <w:p>
      <w:pPr>
        <w:pStyle w:val="Normal"/>
        <w:jc w:val="center"/>
        <w:rPr/>
      </w:pPr>
      <w:r>
        <w:rPr>
          <w:b/>
          <w:sz w:val="28"/>
          <w:szCs w:val="28"/>
          <w:lang w:val="el-GR"/>
        </w:rPr>
        <w:t>ΗΥ252– Αντικειμενοστρεφής Προγραμματισμός</w:t>
      </w:r>
    </w:p>
    <w:p>
      <w:pPr>
        <w:pStyle w:val="Normal"/>
        <w:jc w:val="center"/>
        <w:rPr/>
      </w:pPr>
      <w:r>
        <w:rPr>
          <w:b/>
          <w:sz w:val="28"/>
          <w:szCs w:val="28"/>
          <w:lang w:val="el-GR"/>
        </w:rPr>
        <w:t>Διδάσκων: Ι. Τζίτζικας</w:t>
      </w:r>
    </w:p>
    <w:p>
      <w:pPr>
        <w:pStyle w:val="Normal"/>
        <w:jc w:val="center"/>
        <w:rPr/>
      </w:pPr>
      <w:r>
        <w:rPr>
          <w:b/>
          <w:sz w:val="28"/>
          <w:szCs w:val="28"/>
          <w:lang w:val="el-GR"/>
        </w:rPr>
        <w:t>Χειμερινό Εξάμηνο 20</w:t>
      </w:r>
      <w:r>
        <w:rPr>
          <w:b/>
          <w:sz w:val="28"/>
          <w:szCs w:val="28"/>
        </w:rPr>
        <w:t>20</w:t>
      </w:r>
      <w:r>
        <w:rPr>
          <w:b/>
          <w:sz w:val="28"/>
          <w:szCs w:val="28"/>
          <w:lang w:val="el-GR"/>
        </w:rPr>
        <w:t>-202</w:t>
      </w:r>
      <w:r>
        <w:rPr>
          <w:b/>
          <w:sz w:val="28"/>
          <w:szCs w:val="28"/>
        </w:rPr>
        <w:t>1</w:t>
      </w:r>
    </w:p>
    <w:p>
      <w:pPr>
        <w:pStyle w:val="111"/>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111"/>
        <w:rPr>
          <w:lang w:val="el-GR"/>
        </w:rPr>
      </w:pPr>
      <w:r>
        <w:rPr>
          <w:lang w:val="el-GR"/>
        </w:rPr>
        <mc:AlternateContent>
          <mc:Choice Requires="wps">
            <w:drawing>
              <wp:anchor behindDoc="0" distT="0" distB="0" distL="0" distR="0" simplePos="0" locked="0" layoutInCell="1" allowOverlap="1" relativeHeight="22" wp14:anchorId="2FEB99DE">
                <wp:simplePos x="0" y="0"/>
                <wp:positionH relativeFrom="margin">
                  <wp:posOffset>0</wp:posOffset>
                </wp:positionH>
                <wp:positionV relativeFrom="page">
                  <wp:posOffset>4305300</wp:posOffset>
                </wp:positionV>
                <wp:extent cx="4750435" cy="1070610"/>
                <wp:effectExtent l="0" t="0" r="0" b="0"/>
                <wp:wrapNone/>
                <wp:docPr id="4" name="Rectangle 85"/>
                <a:graphic xmlns:a="http://schemas.openxmlformats.org/drawingml/2006/main">
                  <a:graphicData uri="http://schemas.microsoft.com/office/word/2010/wordprocessingShape">
                    <wps:wsp>
                      <wps:cNvSpPr/>
                      <wps:spPr>
                        <a:xfrm>
                          <a:off x="0" y="0"/>
                          <a:ext cx="4749840" cy="1069920"/>
                        </a:xfrm>
                        <a:prstGeom prst="rect">
                          <a:avLst/>
                        </a:prstGeom>
                        <a:noFill/>
                        <a:ln>
                          <a:noFill/>
                        </a:ln>
                      </wps:spPr>
                      <wps:style>
                        <a:lnRef idx="0"/>
                        <a:fillRef idx="0"/>
                        <a:effectRef idx="0"/>
                        <a:fontRef idx="minor"/>
                      </wps:style>
                      <wps:txbx>
                        <w:txbxContent>
                          <w:p>
                            <w:pPr>
                              <w:pStyle w:val="FrameContents"/>
                              <w:jc w:val="center"/>
                              <w:rPr>
                                <w:lang w:val="en-US"/>
                              </w:rPr>
                            </w:pPr>
                            <w:r>
                              <w:rPr>
                                <w:smallCaps/>
                                <w:color w:val="244583"/>
                                <w:spacing w:val="20"/>
                                <w:sz w:val="56"/>
                                <w:szCs w:val="56"/>
                                <w:lang w:val="en-US"/>
                              </w:rPr>
                              <w:t>Stratego</w:t>
                            </w:r>
                          </w:p>
                          <w:p>
                            <w:pPr>
                              <w:pStyle w:val="FrameContents"/>
                              <w:spacing w:before="0" w:after="200"/>
                              <w:rPr/>
                            </w:pPr>
                            <w:r>
                              <w:rPr/>
                            </w:r>
                          </w:p>
                        </w:txbxContent>
                      </wps:txbx>
                      <wps:bodyPr anchor="ctr">
                        <a:noAutofit/>
                      </wps:bodyPr>
                    </wps:wsp>
                  </a:graphicData>
                </a:graphic>
                <wp14:sizeRelH relativeFrom="page">
                  <wp14:pctWidth>60000</wp14:pctWidth>
                </wp14:sizeRelH>
              </wp:anchor>
            </w:drawing>
          </mc:Choice>
          <mc:Fallback>
            <w:pict>
              <v:rect id="shape_0" ID="Rectangle 85" stroked="f" style="position:absolute;margin-left:0pt;margin-top:339pt;width:373.95pt;height:84.2pt;mso-position-horizontal-relative:margin;mso-position-vertical-relative:page" wp14:anchorId="2FEB99DE">
                <w10:wrap type="square"/>
                <v:fill o:detectmouseclick="t" on="false"/>
                <v:stroke color="#3465a4" joinstyle="round" endcap="flat"/>
                <v:textbox>
                  <w:txbxContent>
                    <w:p>
                      <w:pPr>
                        <w:pStyle w:val="FrameContents"/>
                        <w:jc w:val="center"/>
                        <w:rPr>
                          <w:lang w:val="en-US"/>
                        </w:rPr>
                      </w:pPr>
                      <w:r>
                        <w:rPr>
                          <w:smallCaps/>
                          <w:color w:val="244583"/>
                          <w:spacing w:val="20"/>
                          <w:sz w:val="56"/>
                          <w:szCs w:val="56"/>
                          <w:lang w:val="en-US"/>
                        </w:rPr>
                        <w:t>Stratego</w:t>
                      </w:r>
                    </w:p>
                    <w:p>
                      <w:pPr>
                        <w:pStyle w:val="FrameContents"/>
                        <w:spacing w:before="0" w:after="200"/>
                        <w:rPr/>
                      </w:pPr>
                      <w:r>
                        <w:rPr/>
                      </w:r>
                    </w:p>
                  </w:txbxContent>
                </v:textbox>
              </v:rect>
            </w:pict>
          </mc:Fallback>
        </mc:AlternateContent>
      </w:r>
    </w:p>
    <w:p>
      <w:pPr>
        <w:pStyle w:val="111"/>
        <w:tabs>
          <w:tab w:val="clear" w:pos="720"/>
          <w:tab w:val="left" w:pos="1680" w:leader="none"/>
        </w:tabs>
        <w:rPr/>
      </w:pPr>
      <w:r>
        <w:rPr>
          <w:lang w:val="el-GR"/>
        </w:rPr>
        <w:tab/>
      </w:r>
    </w:p>
    <w:p>
      <w:pPr>
        <w:pStyle w:val="111"/>
        <w:tabs>
          <w:tab w:val="clear" w:pos="720"/>
          <w:tab w:val="left" w:pos="1680" w:leader="none"/>
        </w:tabs>
        <w:rPr/>
      </w:pPr>
      <w:r>
        <mc:AlternateContent>
          <mc:Choice Requires="wps">
            <w:drawing>
              <wp:anchor behindDoc="0" distT="0" distB="0" distL="0" distR="0" simplePos="0" locked="0" layoutInCell="1" allowOverlap="1" relativeHeight="19" wp14:anchorId="7C7AAB9E">
                <wp:simplePos x="0" y="0"/>
                <wp:positionH relativeFrom="margin">
                  <wp:posOffset>0</wp:posOffset>
                </wp:positionH>
                <wp:positionV relativeFrom="margin">
                  <wp:posOffset>5600700</wp:posOffset>
                </wp:positionV>
                <wp:extent cx="4666615" cy="1261110"/>
                <wp:effectExtent l="0" t="0" r="4445" b="0"/>
                <wp:wrapNone/>
                <wp:docPr id="6" name="Rectangle 72"/>
                <a:graphic xmlns:a="http://schemas.openxmlformats.org/drawingml/2006/main">
                  <a:graphicData uri="http://schemas.microsoft.com/office/word/2010/wordprocessingShape">
                    <wps:wsp>
                      <wps:cNvSpPr/>
                      <wps:spPr>
                        <a:xfrm>
                          <a:off x="0" y="0"/>
                          <a:ext cx="4665960" cy="1260360"/>
                        </a:xfrm>
                        <a:prstGeom prst="rect">
                          <a:avLst/>
                        </a:prstGeom>
                        <a:solidFill>
                          <a:srgbClr val="ffffff"/>
                        </a:solidFill>
                        <a:ln>
                          <a:noFill/>
                        </a:ln>
                      </wps:spPr>
                      <wps:style>
                        <a:lnRef idx="0"/>
                        <a:fillRef idx="0"/>
                        <a:effectRef idx="0"/>
                        <a:fontRef idx="minor"/>
                      </wps:style>
                      <wps:txbx>
                        <w:txbxContent>
                          <w:p>
                            <w:pPr>
                              <w:pStyle w:val="FrameContents"/>
                              <w:spacing w:before="0" w:after="100"/>
                              <w:rPr/>
                            </w:pPr>
                            <w:r>
                              <w:rPr>
                                <w:color w:val="E65B01"/>
                                <w:sz w:val="32"/>
                                <w:szCs w:val="32"/>
                                <w:lang w:val="el-GR"/>
                              </w:rPr>
                              <w:t>Εμμανουήλ Καστανίδης</w:t>
                            </w:r>
                          </w:p>
                          <w:p>
                            <w:pPr>
                              <w:pStyle w:val="FrameContents"/>
                              <w:spacing w:before="0" w:after="100"/>
                              <w:rPr/>
                            </w:pPr>
                            <w:r>
                              <w:rPr>
                                <w:color w:val="E65B01"/>
                                <w:sz w:val="32"/>
                                <w:szCs w:val="32"/>
                                <w:lang w:val="el-GR"/>
                              </w:rPr>
                              <w:t>4131</w:t>
                            </w:r>
                          </w:p>
                          <w:p>
                            <w:pPr>
                              <w:pStyle w:val="FrameContents"/>
                              <w:spacing w:before="0" w:after="100"/>
                              <w:rPr/>
                            </w:pPr>
                            <w:r>
                              <w:rPr>
                                <w:color w:val="E65B01"/>
                                <w:sz w:val="28"/>
                                <w:szCs w:val="28"/>
                                <w:lang w:val="el-GR"/>
                              </w:rPr>
                              <w:t>02/12/2022</w:t>
                            </w:r>
                          </w:p>
                        </w:txbxContent>
                      </wps:txbx>
                      <wps:bodyPr>
                        <a:noAutofit/>
                      </wps:bodyPr>
                    </wps:wsp>
                  </a:graphicData>
                </a:graphic>
              </wp:anchor>
            </w:drawing>
          </mc:Choice>
          <mc:Fallback>
            <w:pict>
              <v:rect id="shape_0" ID="Rectangle 72" fillcolor="white" stroked="f" style="position:absolute;margin-left:0pt;margin-top:441pt;width:367.35pt;height:99.2pt;mso-position-horizontal-relative:margin;mso-position-vertical-relative:margin" wp14:anchorId="7C7AAB9E">
                <w10:wrap type="square"/>
                <v:fill o:detectmouseclick="t" type="solid" color2="black"/>
                <v:stroke color="#3465a4" joinstyle="round" endcap="flat"/>
                <v:textbox>
                  <w:txbxContent>
                    <w:p>
                      <w:pPr>
                        <w:pStyle w:val="FrameContents"/>
                        <w:spacing w:before="0" w:after="100"/>
                        <w:rPr/>
                      </w:pPr>
                      <w:r>
                        <w:rPr>
                          <w:color w:val="E65B01"/>
                          <w:sz w:val="32"/>
                          <w:szCs w:val="32"/>
                          <w:lang w:val="el-GR"/>
                        </w:rPr>
                        <w:t>Εμμανουήλ Καστανίδης</w:t>
                      </w:r>
                    </w:p>
                    <w:p>
                      <w:pPr>
                        <w:pStyle w:val="FrameContents"/>
                        <w:spacing w:before="0" w:after="100"/>
                        <w:rPr/>
                      </w:pPr>
                      <w:r>
                        <w:rPr>
                          <w:color w:val="E65B01"/>
                          <w:sz w:val="32"/>
                          <w:szCs w:val="32"/>
                          <w:lang w:val="el-GR"/>
                        </w:rPr>
                        <w:t>4131</w:t>
                      </w:r>
                    </w:p>
                    <w:p>
                      <w:pPr>
                        <w:pStyle w:val="FrameContents"/>
                        <w:spacing w:before="0" w:after="100"/>
                        <w:rPr/>
                      </w:pPr>
                      <w:r>
                        <w:rPr>
                          <w:color w:val="E65B01"/>
                          <w:sz w:val="28"/>
                          <w:szCs w:val="28"/>
                          <w:lang w:val="el-GR"/>
                        </w:rPr>
                        <w:t>02/12/2022</w:t>
                      </w:r>
                    </w:p>
                  </w:txbxContent>
                </v:textbox>
              </v:rect>
            </w:pict>
          </mc:Fallback>
        </mc:AlternateContent>
        <mc:AlternateContent>
          <mc:Choice Requires="wps">
            <w:drawing>
              <wp:anchor behindDoc="0" distT="0" distB="0" distL="114300" distR="114300" simplePos="0" locked="0" layoutInCell="1" allowOverlap="1" relativeHeight="24" wp14:anchorId="0916C1AA">
                <wp:simplePos x="0" y="0"/>
                <wp:positionH relativeFrom="margin">
                  <wp:posOffset>0</wp:posOffset>
                </wp:positionH>
                <wp:positionV relativeFrom="page">
                  <wp:posOffset>5441950</wp:posOffset>
                </wp:positionV>
                <wp:extent cx="4750435" cy="962660"/>
                <wp:effectExtent l="0" t="0" r="0" b="0"/>
                <wp:wrapThrough wrapText="bothSides">
                  <wp:wrapPolygon edited="0">
                    <wp:start x="176" y="0"/>
                    <wp:lineTo x="176" y="21028"/>
                    <wp:lineTo x="21265" y="21028"/>
                    <wp:lineTo x="21265" y="0"/>
                    <wp:lineTo x="176" y="0"/>
                  </wp:wrapPolygon>
                </wp:wrapThrough>
                <wp:docPr id="8" name="Rectangle 85"/>
                <a:graphic xmlns:a="http://schemas.openxmlformats.org/drawingml/2006/main">
                  <a:graphicData uri="http://schemas.microsoft.com/office/word/2010/wordprocessingShape">
                    <wps:wsp>
                      <wps:cNvSpPr/>
                      <wps:spPr>
                        <a:xfrm>
                          <a:off x="0" y="0"/>
                          <a:ext cx="4749840" cy="961920"/>
                        </a:xfrm>
                        <a:prstGeom prst="rect">
                          <a:avLst/>
                        </a:prstGeom>
                        <a:noFill/>
                        <a:ln>
                          <a:noFill/>
                        </a:ln>
                      </wps:spPr>
                      <wps:style>
                        <a:lnRef idx="0"/>
                        <a:fillRef idx="0"/>
                        <a:effectRef idx="0"/>
                        <a:fontRef idx="minor"/>
                      </wps:style>
                      <wps:txbx>
                        <w:txbxContent>
                          <w:p>
                            <w:pPr>
                              <w:pStyle w:val="FrameContents"/>
                              <w:spacing w:before="0" w:after="200"/>
                              <w:rPr>
                                <w:color w:val="000000"/>
                              </w:rPr>
                            </w:pPr>
                            <w:r>
                              <w:rPr>
                                <w:color w:val="000000"/>
                              </w:rPr>
                            </w:r>
                          </w:p>
                        </w:txbxContent>
                      </wps:txbx>
                      <wps:bodyPr anchor="ctr">
                        <a:noAutofit/>
                      </wps:bodyPr>
                    </wps:wsp>
                  </a:graphicData>
                </a:graphic>
                <wp14:sizeRelH relativeFrom="page">
                  <wp14:pctWidth>60000</wp14:pctWidth>
                </wp14:sizeRelH>
              </wp:anchor>
            </w:drawing>
          </mc:Choice>
          <mc:Fallback>
            <w:pict>
              <v:rect id="shape_0" ID="Rectangle 85" stroked="f" style="position:absolute;margin-left:0pt;margin-top:428.5pt;width:373.95pt;height:75.7pt;mso-position-horizontal-relative:margin;mso-position-vertical-relative:page" wp14:anchorId="0916C1AA">
                <w10:wrap type="none"/>
                <v:fill o:detectmouseclick="t" on="false"/>
                <v:stroke color="#3465a4" joinstyle="round" endcap="flat"/>
                <v:textbox>
                  <w:txbxContent>
                    <w:p>
                      <w:pPr>
                        <w:pStyle w:val="FrameContents"/>
                        <w:spacing w:before="0" w:after="200"/>
                        <w:rPr>
                          <w:color w:val="000000"/>
                        </w:rPr>
                      </w:pPr>
                      <w:r>
                        <w:rPr>
                          <w:color w:val="000000"/>
                        </w:rPr>
                      </w:r>
                    </w:p>
                  </w:txbxContent>
                </v:textbox>
              </v:rect>
            </w:pict>
          </mc:Fallback>
        </mc:AlternateContent>
      </w:r>
      <w:r>
        <w:rPr>
          <w:sz w:val="36"/>
          <w:szCs w:val="36"/>
        </w:rPr>
        <w:t>Εισαγωγ</w:t>
      </w:r>
      <w:r>
        <w:rPr>
          <w:sz w:val="36"/>
          <w:szCs w:val="36"/>
          <w:lang w:val="el-GR"/>
        </w:rPr>
        <w:t>ή</w:t>
      </w:r>
    </w:p>
    <w:p>
      <w:pPr>
        <w:pStyle w:val="Normal"/>
        <w:rPr>
          <w:lang w:val="en-GB"/>
        </w:rPr>
      </w:pPr>
      <w:r>
        <w:rPr>
          <w:lang w:val="en-GB"/>
        </w:rPr>
      </w:r>
    </w:p>
    <w:p>
      <w:pPr>
        <w:pStyle w:val="Normal"/>
        <w:rPr>
          <w:lang w:val="en-GB"/>
        </w:rPr>
      </w:pPr>
      <w:r>
        <w:rPr>
          <w:lang w:val="en-GB"/>
        </w:rPr>
      </w:r>
    </w:p>
    <w:p>
      <w:pPr>
        <w:pStyle w:val="Normal"/>
        <w:rPr/>
      </w:pPr>
      <w:r>
        <w:rPr>
          <w:color w:val="auto"/>
        </w:rPr>
        <w:t xml:space="preserve">Think and describe what you plan to do and why it will be useful. </w:t>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TOCHeading"/>
        <w:rPr/>
      </w:pPr>
      <w:r>
        <w:rPr/>
        <w:t>Περιεχόμενα</w:t>
      </w:r>
    </w:p>
    <w:p>
      <w:pPr>
        <w:sectPr>
          <w:headerReference w:type="default" r:id="rId3"/>
          <w:footerReference w:type="default" r:id="rId4"/>
          <w:type w:val="nextPage"/>
          <w:pgSz w:w="12240" w:h="15840"/>
          <w:pgMar w:left="1800" w:right="2317" w:header="720" w:top="1440" w:footer="720" w:bottom="1440" w:gutter="0"/>
          <w:pgNumType w:start="0" w:fmt="decimal"/>
          <w:formProt w:val="false"/>
          <w:titlePg/>
          <w:textDirection w:val="lrTb"/>
          <w:docGrid w:type="default" w:linePitch="360" w:charSpace="8192"/>
        </w:sectPr>
      </w:pPr>
    </w:p>
    <w:p>
      <w:pPr>
        <w:pStyle w:val="Normal"/>
        <w:rPr/>
      </w:pPr>
      <w:r>
        <w:rPr/>
      </w:r>
    </w:p>
    <w:sdt>
      <w:sdtPr>
        <w:docPartObj>
          <w:docPartGallery w:val="Table of Contents"/>
          <w:docPartUnique w:val="true"/>
        </w:docPartObj>
      </w:sdtPr>
      <w:sdtContent>
        <w:p>
          <w:pPr>
            <w:pStyle w:val="Contents2"/>
            <w:tabs>
              <w:tab w:val="clear" w:pos="720"/>
              <w:tab w:val="left" w:pos="400" w:leader="none"/>
              <w:tab w:val="right" w:pos="8113"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Toc530045458">
            <w:r>
              <w:rPr>
                <w:webHidden/>
                <w:rStyle w:val="IndexLink"/>
                <w:vanish w:val="false"/>
                <w:lang w:val="el-GR"/>
              </w:rPr>
              <w:t>1.</w:t>
            </w:r>
            <w:r>
              <w:rPr>
                <w:rStyle w:val="IndexLink"/>
                <w:rFonts w:eastAsia="" w:cs="" w:ascii="Calibri" w:hAnsi="Calibri" w:asciiTheme="minorHAnsi" w:cstheme="minorBidi" w:eastAsiaTheme="minorEastAsia" w:hAnsiTheme="minorHAnsi"/>
                <w:b w:val="false"/>
                <w:color w:val="auto"/>
                <w:sz w:val="22"/>
                <w:szCs w:val="22"/>
                <w:lang w:val="el-GR" w:eastAsia="el-GR"/>
              </w:rPr>
              <w:tab/>
            </w:r>
            <w:r>
              <w:rPr>
                <w:rStyle w:val="IndexLink"/>
                <w:lang w:val="el-GR"/>
              </w:rPr>
              <w:t>Εισαγωγή</w:t>
            </w:r>
            <w:r>
              <w:rPr>
                <w:rStyle w:val="IndexLink"/>
                <w:vanish w:val="false"/>
              </w:rPr>
              <w:tab/>
            </w:r>
          </w:hyperlink>
          <w:r>
            <w:rPr>
              <w:vanish w:val="false"/>
              <w:lang w:val="el-GR"/>
            </w:rPr>
            <w:t>2</w:t>
          </w:r>
        </w:p>
        <w:p>
          <w:pPr>
            <w:pStyle w:val="Contents2"/>
            <w:tabs>
              <w:tab w:val="clear" w:pos="720"/>
              <w:tab w:val="left" w:pos="400" w:leader="none"/>
              <w:tab w:val="right" w:pos="8113" w:leader="dot"/>
            </w:tabs>
            <w:rPr/>
          </w:pPr>
          <w:hyperlink w:anchor="_Toc530045459">
            <w:r>
              <w:rPr>
                <w:webHidden/>
                <w:rStyle w:val="IndexLink"/>
                <w:vanish w:val="false"/>
                <w:lang w:val="el-GR"/>
              </w:rPr>
              <w:t>2.</w:t>
            </w:r>
            <w:r>
              <w:rPr>
                <w:rStyle w:val="IndexLink"/>
                <w:rFonts w:eastAsia="" w:cs="" w:ascii="Calibri" w:hAnsi="Calibri" w:asciiTheme="minorHAnsi" w:cstheme="minorBidi" w:eastAsiaTheme="minorEastAsia" w:hAnsiTheme="minorHAnsi"/>
                <w:b w:val="false"/>
                <w:color w:val="auto"/>
                <w:sz w:val="22"/>
                <w:szCs w:val="22"/>
                <w:lang w:val="el-GR" w:eastAsia="el-GR"/>
              </w:rPr>
              <w:tab/>
            </w:r>
            <w:r>
              <w:rPr>
                <w:rStyle w:val="IndexLink"/>
                <w:lang w:val="el-GR"/>
              </w:rPr>
              <w:t xml:space="preserve">Η Σχεδίαση και οι Κλάσεις του Πακέτου </w:t>
            </w:r>
            <w:r>
              <w:rPr>
                <w:rStyle w:val="IndexLink"/>
                <w:lang w:val="en-GB"/>
              </w:rPr>
              <w:t>Model</w:t>
            </w:r>
            <w:r>
              <w:rPr>
                <w:rStyle w:val="IndexLink"/>
                <w:vanish w:val="false"/>
              </w:rPr>
              <w:tab/>
            </w:r>
          </w:hyperlink>
          <w:r>
            <w:rPr>
              <w:vanish w:val="false"/>
              <w:lang w:val="el-GR"/>
            </w:rPr>
            <w:t>2</w:t>
          </w:r>
        </w:p>
        <w:p>
          <w:pPr>
            <w:pStyle w:val="Contents2"/>
            <w:tabs>
              <w:tab w:val="clear" w:pos="720"/>
              <w:tab w:val="left" w:pos="400" w:leader="none"/>
              <w:tab w:val="right" w:pos="8113" w:leader="dot"/>
            </w:tabs>
            <w:rPr/>
          </w:pPr>
          <w:hyperlink w:anchor="_Toc530045460">
            <w:r>
              <w:rPr>
                <w:webHidden/>
                <w:rStyle w:val="IndexLink"/>
                <w:vanish w:val="false"/>
                <w:lang w:val="el-GR"/>
              </w:rPr>
              <w:t>3.</w:t>
            </w:r>
            <w:r>
              <w:rPr>
                <w:rStyle w:val="IndexLink"/>
                <w:rFonts w:eastAsia="" w:cs="" w:ascii="Calibri" w:hAnsi="Calibri" w:asciiTheme="minorHAnsi" w:cstheme="minorBidi" w:eastAsiaTheme="minorEastAsia" w:hAnsiTheme="minorHAnsi"/>
                <w:b w:val="false"/>
                <w:color w:val="auto"/>
                <w:sz w:val="22"/>
                <w:szCs w:val="22"/>
                <w:lang w:val="el-GR" w:eastAsia="el-GR"/>
              </w:rPr>
              <w:tab/>
            </w:r>
            <w:r>
              <w:rPr>
                <w:rStyle w:val="IndexLink"/>
                <w:lang w:val="el-GR"/>
              </w:rPr>
              <w:t xml:space="preserve">Η Σχεδίαση και οι Κλάσεις του Πακέτου  </w:t>
            </w:r>
            <w:r>
              <w:rPr>
                <w:rStyle w:val="IndexLink"/>
                <w:lang w:val="en-GB"/>
              </w:rPr>
              <w:t>Controller</w:t>
            </w:r>
            <w:r>
              <w:rPr>
                <w:rStyle w:val="IndexLink"/>
                <w:vanish w:val="false"/>
              </w:rPr>
              <w:tab/>
            </w:r>
          </w:hyperlink>
          <w:r>
            <w:rPr>
              <w:vanish w:val="false"/>
              <w:lang w:val="el-GR"/>
            </w:rPr>
            <w:t>7</w:t>
          </w:r>
        </w:p>
        <w:p>
          <w:pPr>
            <w:pStyle w:val="Contents2"/>
            <w:tabs>
              <w:tab w:val="clear" w:pos="720"/>
              <w:tab w:val="left" w:pos="400" w:leader="none"/>
              <w:tab w:val="right" w:pos="8113" w:leader="dot"/>
            </w:tabs>
            <w:rPr/>
          </w:pPr>
          <w:hyperlink w:anchor="_Toc530045461">
            <w:r>
              <w:rPr>
                <w:webHidden/>
                <w:rStyle w:val="IndexLink"/>
                <w:vanish w:val="false"/>
                <w:lang w:val="el-GR"/>
              </w:rPr>
              <w:t>4.</w:t>
            </w:r>
            <w:r>
              <w:rPr>
                <w:rStyle w:val="IndexLink"/>
                <w:rFonts w:eastAsia="" w:cs="" w:ascii="Calibri" w:hAnsi="Calibri" w:asciiTheme="minorHAnsi" w:cstheme="minorBidi" w:eastAsiaTheme="minorEastAsia" w:hAnsiTheme="minorHAnsi"/>
                <w:b w:val="false"/>
                <w:color w:val="auto"/>
                <w:sz w:val="22"/>
                <w:szCs w:val="22"/>
                <w:lang w:val="el-GR" w:eastAsia="el-GR"/>
              </w:rPr>
              <w:tab/>
            </w:r>
            <w:r>
              <w:rPr>
                <w:rStyle w:val="IndexLink"/>
                <w:lang w:val="el-GR"/>
              </w:rPr>
              <w:t xml:space="preserve">Η Σχεδίαση και οι Κλάσεις του Πακέτου  </w:t>
            </w:r>
            <w:r>
              <w:rPr>
                <w:rStyle w:val="IndexLink"/>
                <w:lang w:val="en-GB"/>
              </w:rPr>
              <w:t>View</w:t>
            </w:r>
            <w:r>
              <w:rPr>
                <w:rStyle w:val="IndexLink"/>
                <w:vanish w:val="false"/>
              </w:rPr>
              <w:tab/>
            </w:r>
          </w:hyperlink>
          <w:r>
            <w:rPr>
              <w:vanish w:val="false"/>
            </w:rPr>
            <w:t>7</w:t>
          </w:r>
        </w:p>
        <w:p>
          <w:pPr>
            <w:pStyle w:val="Contents2"/>
            <w:tabs>
              <w:tab w:val="clear" w:pos="720"/>
              <w:tab w:val="left" w:pos="400" w:leader="none"/>
              <w:tab w:val="right" w:pos="8113" w:leader="dot"/>
            </w:tabs>
            <w:rPr/>
          </w:pPr>
          <w:hyperlink w:anchor="_Toc530045462">
            <w:r>
              <w:rPr>
                <w:webHidden/>
                <w:rStyle w:val="IndexLink"/>
                <w:vanish w:val="false"/>
                <w:lang w:val="el-GR"/>
              </w:rPr>
              <w:t>5.</w:t>
            </w:r>
            <w:r>
              <w:rPr>
                <w:rStyle w:val="IndexLink"/>
                <w:rFonts w:eastAsia="" w:cs="" w:ascii="Calibri" w:hAnsi="Calibri" w:asciiTheme="minorHAnsi" w:cstheme="minorBidi" w:eastAsiaTheme="minorEastAsia" w:hAnsiTheme="minorHAnsi"/>
                <w:b w:val="false"/>
                <w:color w:val="auto"/>
                <w:sz w:val="22"/>
                <w:szCs w:val="22"/>
                <w:lang w:val="el-GR" w:eastAsia="el-GR"/>
              </w:rPr>
              <w:tab/>
            </w:r>
            <w:r>
              <w:rPr>
                <w:rStyle w:val="IndexLink"/>
                <w:lang w:val="el-GR"/>
              </w:rPr>
              <w:t xml:space="preserve">Η Αλληλεπίδραση μεταξύ των κλάσεων – Διαγράμματα </w:t>
            </w:r>
            <w:r>
              <w:rPr>
                <w:rStyle w:val="IndexLink"/>
                <w:lang w:val="en-GB"/>
              </w:rPr>
              <w:t>UML</w:t>
            </w:r>
            <w:r>
              <w:rPr>
                <w:rStyle w:val="IndexLink"/>
                <w:vanish w:val="false"/>
              </w:rPr>
              <w:tab/>
            </w:r>
          </w:hyperlink>
          <w:r>
            <w:rPr>
              <w:vanish w:val="false"/>
            </w:rPr>
            <w:t>9</w:t>
          </w:r>
        </w:p>
        <w:p>
          <w:pPr>
            <w:pStyle w:val="Contents2"/>
            <w:tabs>
              <w:tab w:val="clear" w:pos="720"/>
              <w:tab w:val="left" w:pos="400" w:leader="none"/>
              <w:tab w:val="right" w:pos="8113" w:leader="dot"/>
            </w:tabs>
            <w:rPr/>
          </w:pPr>
          <w:hyperlink w:anchor="_Toc530045463">
            <w:r>
              <w:rPr>
                <w:webHidden/>
                <w:rStyle w:val="IndexLink"/>
                <w:vanish w:val="false"/>
                <w:lang w:val="el-GR"/>
              </w:rPr>
              <w:t>6.</w:t>
            </w:r>
            <w:r>
              <w:rPr>
                <w:rStyle w:val="IndexLink"/>
                <w:rFonts w:eastAsia="" w:cs="" w:ascii="Calibri" w:hAnsi="Calibri" w:asciiTheme="minorHAnsi" w:cstheme="minorBidi" w:eastAsiaTheme="minorEastAsia" w:hAnsiTheme="minorHAnsi"/>
                <w:b w:val="false"/>
                <w:color w:val="auto"/>
                <w:sz w:val="22"/>
                <w:szCs w:val="22"/>
                <w:lang w:val="el-GR" w:eastAsia="el-GR"/>
              </w:rPr>
              <w:tab/>
            </w:r>
            <w:r>
              <w:rPr>
                <w:rStyle w:val="IndexLink"/>
                <w:lang w:val="el-GR"/>
              </w:rPr>
              <w:t>Λειτουργικότητα (Β Φάση)</w:t>
            </w:r>
            <w:r>
              <w:rPr>
                <w:rStyle w:val="IndexLink"/>
                <w:vanish w:val="false"/>
              </w:rPr>
              <w:tab/>
            </w:r>
          </w:hyperlink>
          <w:r>
            <w:rPr>
              <w:vanish w:val="false"/>
            </w:rPr>
            <w:t>-</w:t>
          </w:r>
        </w:p>
        <w:p>
          <w:pPr>
            <w:pStyle w:val="Contents2"/>
            <w:tabs>
              <w:tab w:val="clear" w:pos="720"/>
              <w:tab w:val="left" w:pos="400" w:leader="none"/>
              <w:tab w:val="right" w:pos="8113" w:leader="dot"/>
            </w:tabs>
            <w:rPr/>
          </w:pPr>
          <w:hyperlink w:anchor="_Toc530045464">
            <w:r>
              <w:rPr>
                <w:webHidden/>
                <w:rStyle w:val="IndexLink"/>
                <w:vanish w:val="false"/>
                <w:lang w:val="el-GR"/>
              </w:rPr>
              <w:t>7.</w:t>
            </w:r>
            <w:r>
              <w:rPr>
                <w:rStyle w:val="IndexLink"/>
                <w:rFonts w:eastAsia="" w:cs="" w:ascii="Calibri" w:hAnsi="Calibri" w:asciiTheme="minorHAnsi" w:cstheme="minorBidi" w:eastAsiaTheme="minorEastAsia" w:hAnsiTheme="minorHAnsi"/>
                <w:b w:val="false"/>
                <w:color w:val="auto"/>
                <w:sz w:val="22"/>
                <w:szCs w:val="22"/>
                <w:lang w:val="el-GR" w:eastAsia="el-GR"/>
              </w:rPr>
              <w:tab/>
            </w:r>
            <w:r>
              <w:rPr>
                <w:rStyle w:val="IndexLink"/>
                <w:lang w:val="el-GR"/>
              </w:rPr>
              <w:t>Συμπεράσματα</w:t>
            </w:r>
            <w:r>
              <w:rPr>
                <w:rStyle w:val="IndexLink"/>
                <w:vanish w:val="false"/>
              </w:rPr>
              <w:tab/>
            </w:r>
          </w:hyperlink>
          <w:r>
            <w:rPr>
              <w:vanish w:val="false"/>
            </w:rPr>
            <w:t>-</w:t>
          </w:r>
        </w:p>
        <w:p>
          <w:pPr>
            <w:pStyle w:val="Normal"/>
            <w:rPr>
              <w:lang w:val="el-GR"/>
            </w:rPr>
          </w:pPr>
          <w:r>
            <w:rPr>
              <w:lang w:val="el-GR"/>
            </w:rPr>
          </w:r>
          <w:r>
            <w:rPr/>
            <w:fldChar w:fldCharType="end"/>
          </w:r>
        </w:p>
        <w:p>
          <w:pPr>
            <w:sectPr>
              <w:type w:val="continuous"/>
              <w:pgSz w:w="12240" w:h="15840"/>
              <w:pgMar w:left="1800" w:right="2317" w:header="720" w:top="1440" w:footer="720" w:bottom="1440" w:gutter="0"/>
              <w:formProt w:val="false"/>
              <w:textDirection w:val="lrTb"/>
              <w:docGrid w:type="default" w:linePitch="360" w:charSpace="8192"/>
            </w:sectPr>
          </w:pPr>
        </w:p>
      </w:sdtContent>
    </w:sdt>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Heading2"/>
        <w:numPr>
          <w:ilvl w:val="0"/>
          <w:numId w:val="1"/>
        </w:numPr>
        <w:rPr/>
      </w:pPr>
      <w:bookmarkStart w:id="0" w:name="_Toc530045458"/>
      <w:r>
        <w:rPr>
          <w:lang w:val="el-GR"/>
        </w:rPr>
        <w:t>Εισαγωγή</w:t>
      </w:r>
      <w:bookmarkEnd w:id="0"/>
    </w:p>
    <w:p>
      <w:pPr>
        <w:pStyle w:val="Normal"/>
        <w:rPr>
          <w:lang w:val="el-GR"/>
        </w:rPr>
      </w:pPr>
      <w:r>
        <w:rPr>
          <w:lang w:val="el-GR"/>
        </w:rPr>
      </w:r>
    </w:p>
    <w:p>
      <w:pPr>
        <w:pStyle w:val="Normal"/>
        <w:jc w:val="both"/>
        <w:rPr>
          <w:lang w:val="el-GR"/>
        </w:rPr>
      </w:pPr>
      <w:r>
        <w:rPr>
          <w:lang w:val="el-GR"/>
        </w:rPr>
        <w:t xml:space="preserve">Στο συγκεκριμένο </w:t>
      </w:r>
      <w:r>
        <w:rPr>
          <w:lang w:val="en-US"/>
        </w:rPr>
        <w:t xml:space="preserve">project </w:t>
      </w:r>
      <w:r>
        <w:rPr>
          <w:lang w:val="el-GR"/>
        </w:rPr>
        <w:t xml:space="preserve">έχει εφαρμοστεί η αρχιτεκτονική </w:t>
      </w:r>
      <w:r>
        <w:rPr>
          <w:lang w:val="en-US"/>
        </w:rPr>
        <w:t>MVC.</w:t>
      </w:r>
    </w:p>
    <w:p>
      <w:pPr>
        <w:pStyle w:val="Normal"/>
        <w:jc w:val="both"/>
        <w:rPr>
          <w:lang w:val="el-GR"/>
        </w:rPr>
      </w:pPr>
      <w:r>
        <w:rPr>
          <w:lang w:val="el-GR"/>
        </w:rPr>
        <w:t xml:space="preserve">Στη πρώτη ενότητα αναλύονται οι κλάσεις, η διασύνδεση και τα πακέτα που βρίσκονται εντός του πακέτου </w:t>
      </w:r>
      <w:r>
        <w:rPr>
          <w:lang w:val="en-US"/>
        </w:rPr>
        <w:t xml:space="preserve">Model, </w:t>
      </w:r>
      <w:r>
        <w:rPr>
          <w:lang w:val="el-GR"/>
        </w:rPr>
        <w:t>καθώς και ο σχεδιασμός τους και η λειτουργικότητα τους.</w:t>
      </w:r>
    </w:p>
    <w:p>
      <w:pPr>
        <w:pStyle w:val="Normal"/>
        <w:jc w:val="both"/>
        <w:rPr>
          <w:lang w:val="el-GR"/>
        </w:rPr>
      </w:pPr>
      <w:r>
        <w:rPr>
          <w:lang w:val="el-GR"/>
        </w:rPr>
        <w:t xml:space="preserve">Στη δεύτερη ενότητα αναλύεται η κλάση </w:t>
      </w:r>
      <w:r>
        <w:rPr>
          <w:lang w:val="en-US"/>
        </w:rPr>
        <w:t xml:space="preserve">Controller </w:t>
      </w:r>
      <w:r>
        <w:rPr>
          <w:lang w:val="el-GR"/>
        </w:rPr>
        <w:t xml:space="preserve">που βρίσκεται εντός του πακέτου </w:t>
      </w:r>
      <w:r>
        <w:rPr>
          <w:lang w:val="en-US"/>
        </w:rPr>
        <w:t xml:space="preserve">Controller, </w:t>
      </w:r>
      <w:r>
        <w:rPr>
          <w:lang w:val="el-GR"/>
        </w:rPr>
        <w:t xml:space="preserve">καθώς και η αλληλεπίδραση του με τις κλάσεις </w:t>
      </w:r>
      <w:r>
        <w:rPr>
          <w:lang w:val="en-US"/>
        </w:rPr>
        <w:t xml:space="preserve">Player </w:t>
      </w:r>
      <w:r>
        <w:rPr>
          <w:lang w:val="el-GR"/>
        </w:rPr>
        <w:t xml:space="preserve">και </w:t>
      </w:r>
      <w:r>
        <w:rPr>
          <w:lang w:val="en-US"/>
        </w:rPr>
        <w:t>View.</w:t>
      </w:r>
    </w:p>
    <w:p>
      <w:pPr>
        <w:pStyle w:val="Normal"/>
        <w:jc w:val="both"/>
        <w:rPr>
          <w:lang w:val="el-GR"/>
        </w:rPr>
      </w:pPr>
      <w:r>
        <w:rPr>
          <w:lang w:val="en-US"/>
        </w:rPr>
        <w:t xml:space="preserve"> </w:t>
      </w:r>
      <w:r>
        <w:rPr>
          <w:lang w:val="el-GR"/>
        </w:rPr>
        <w:t xml:space="preserve">Στη τέταρτη ενότητα αναλύεται η κλάση </w:t>
      </w:r>
      <w:r>
        <w:rPr>
          <w:lang w:val="en-US"/>
        </w:rPr>
        <w:t xml:space="preserve">View </w:t>
      </w:r>
      <w:r>
        <w:rPr>
          <w:lang w:val="el-GR"/>
        </w:rPr>
        <w:t xml:space="preserve">και η διασύνδεση </w:t>
      </w:r>
      <w:r>
        <w:rPr>
          <w:lang w:val="en-US"/>
        </w:rPr>
        <w:t xml:space="preserve">ViewInterface </w:t>
      </w:r>
      <w:r>
        <w:rPr>
          <w:lang w:val="el-GR"/>
        </w:rPr>
        <w:t xml:space="preserve">που βρίσκονται εντός του πακέτου </w:t>
      </w:r>
      <w:r>
        <w:rPr>
          <w:lang w:val="en-US"/>
        </w:rPr>
        <w:t>View.</w:t>
      </w:r>
    </w:p>
    <w:p>
      <w:pPr>
        <w:pStyle w:val="Normal"/>
        <w:jc w:val="both"/>
        <w:rPr>
          <w:lang w:val="el-GR"/>
        </w:rPr>
      </w:pPr>
      <w:r>
        <w:rPr>
          <w:lang w:val="el-GR"/>
        </w:rPr>
        <w:t xml:space="preserve">Στη πέμπτη ενότητα δίδονται τα διαγράμματα </w:t>
      </w:r>
      <w:r>
        <w:rPr>
          <w:lang w:val="en-US"/>
        </w:rPr>
        <w:t xml:space="preserve">UML </w:t>
      </w:r>
      <w:r>
        <w:rPr>
          <w:lang w:val="el-GR"/>
        </w:rPr>
        <w:t xml:space="preserve">των κλάσεων </w:t>
      </w:r>
      <w:r>
        <w:rPr>
          <w:lang w:val="en-US"/>
        </w:rPr>
        <w:t>-</w:t>
      </w:r>
      <w:r>
        <w:rPr>
          <w:lang w:val="el-GR"/>
        </w:rPr>
        <w:t xml:space="preserve">πλην της </w:t>
      </w:r>
      <w:r>
        <w:rPr>
          <w:lang w:val="en-US"/>
        </w:rPr>
        <w:t>View.</w:t>
      </w:r>
    </w:p>
    <w:p>
      <w:pPr>
        <w:pStyle w:val="Normal"/>
        <w:rPr>
          <w:rFonts w:cs="Times New Roman"/>
          <w:i/>
          <w:i/>
          <w:color w:val="575F6D"/>
          <w:spacing w:val="5"/>
          <w:sz w:val="24"/>
          <w:szCs w:val="24"/>
          <w:lang w:val="el-GR"/>
        </w:rPr>
      </w:pPr>
      <w:r>
        <w:rPr>
          <w:rFonts w:cs="Times New Roman"/>
          <w:i/>
          <w:color w:val="575F6D"/>
          <w:spacing w:val="5"/>
          <w:sz w:val="24"/>
          <w:szCs w:val="24"/>
          <w:lang w:val="el-GR"/>
        </w:rPr>
      </w:r>
    </w:p>
    <w:p>
      <w:pPr>
        <w:pStyle w:val="Heading2"/>
        <w:numPr>
          <w:ilvl w:val="0"/>
          <w:numId w:val="1"/>
        </w:numPr>
        <w:rPr/>
      </w:pPr>
      <w:bookmarkStart w:id="1" w:name="_Toc530045459"/>
      <w:r>
        <w:rPr>
          <w:lang w:val="el-GR"/>
        </w:rPr>
        <w:t xml:space="preserve">Η Σχεδίαση και οι Κλάσεις του Πακέτου </w:t>
      </w:r>
      <w:r>
        <w:rPr>
          <w:lang w:val="en-GB"/>
        </w:rPr>
        <w:t>Model</w:t>
      </w:r>
      <w:bookmarkEnd w:id="1"/>
      <w:r>
        <w:rPr>
          <w:lang w:val="el-GR"/>
        </w:rPr>
        <w:t xml:space="preserve"> </w:t>
      </w:r>
    </w:p>
    <w:p>
      <w:pPr>
        <w:pStyle w:val="Normal"/>
        <w:rPr/>
      </w:pPr>
      <w:r>
        <w:rPr>
          <w:color w:val="auto"/>
          <w:lang w:val="el-GR"/>
        </w:rPr>
        <w:t xml:space="preserve">Εντός του πακέτου </w:t>
      </w:r>
      <w:r>
        <w:rPr>
          <w:color w:val="auto"/>
          <w:lang w:val="en-US"/>
        </w:rPr>
        <w:t xml:space="preserve">Model </w:t>
      </w:r>
      <w:r>
        <w:rPr>
          <w:color w:val="auto"/>
          <w:lang w:val="el-GR"/>
        </w:rPr>
        <w:t>περιέχεται πληθώρα πακέτων για λόγους διευκόλυνσης εύρεσης των κλάσεων.</w:t>
      </w:r>
    </w:p>
    <w:p>
      <w:pPr>
        <w:pStyle w:val="Normal"/>
        <w:rPr/>
      </w:pPr>
      <w:r>
        <w:rPr>
          <w:color w:val="auto"/>
          <w:lang w:val="el-GR"/>
        </w:rPr>
        <w:t xml:space="preserve">Ένα εκ των πακέτων της </w:t>
      </w:r>
      <w:r>
        <w:rPr>
          <w:color w:val="auto"/>
          <w:lang w:val="en-US"/>
        </w:rPr>
        <w:t xml:space="preserve">Model </w:t>
      </w:r>
      <w:r>
        <w:rPr>
          <w:color w:val="auto"/>
          <w:lang w:val="el-GR"/>
        </w:rPr>
        <w:t xml:space="preserve">είναι η </w:t>
      </w:r>
      <w:r>
        <w:rPr>
          <w:color w:val="auto"/>
          <w:lang w:val="en-US"/>
        </w:rPr>
        <w:t xml:space="preserve">game_characters, </w:t>
      </w:r>
      <w:r>
        <w:rPr>
          <w:color w:val="auto"/>
          <w:lang w:val="el-GR"/>
        </w:rPr>
        <w:t>η οποία περιέχει όλα τα τέρατα του παιχνιδιού και τις βασικές κλάσεις τους.</w:t>
      </w:r>
    </w:p>
    <w:p>
      <w:pPr>
        <w:pStyle w:val="Normal"/>
        <w:rPr/>
      </w:pPr>
      <w:r>
        <w:rPr>
          <w:color w:val="auto"/>
          <w:lang w:val="el-GR"/>
        </w:rPr>
        <w:t xml:space="preserve">Η </w:t>
      </w:r>
      <w:r>
        <w:rPr>
          <w:color w:val="auto"/>
          <w:lang w:val="en-US"/>
        </w:rPr>
        <w:t xml:space="preserve">GameCharactersInterface </w:t>
      </w:r>
      <w:r>
        <w:rPr>
          <w:color w:val="auto"/>
          <w:lang w:val="el-GR"/>
        </w:rPr>
        <w:t>είναι μία διεπαφή που περιέχει όλες τις βασικές λειτουργίες που οποιοδήποτε τέρας είναι ικανό να εκτελέσει (</w:t>
      </w:r>
      <w:r>
        <w:rPr>
          <w:color w:val="auto"/>
          <w:lang w:val="en-US"/>
        </w:rPr>
        <w:t>attack, move</w:t>
      </w:r>
      <w:r>
        <w:rPr>
          <w:color w:val="auto"/>
          <w:lang w:val="el-GR"/>
        </w:rPr>
        <w:t>). Περιέχει και μεθόδους που ικανοποιούν τις αρχές της ενθυλάκωσης (</w:t>
      </w:r>
      <w:r>
        <w:rPr>
          <w:color w:val="auto"/>
          <w:lang w:val="en-US"/>
        </w:rPr>
        <w:t xml:space="preserve">getters, </w:t>
      </w:r>
      <w:r>
        <w:rPr>
          <w:color w:val="auto"/>
          <w:lang w:val="el-GR"/>
        </w:rPr>
        <w:t xml:space="preserve">τα </w:t>
      </w:r>
      <w:r>
        <w:rPr>
          <w:color w:val="auto"/>
          <w:lang w:val="en-US"/>
        </w:rPr>
        <w:t xml:space="preserve">setters </w:t>
      </w:r>
      <w:r>
        <w:rPr>
          <w:color w:val="auto"/>
          <w:lang w:val="el-GR"/>
        </w:rPr>
        <w:t xml:space="preserve">είναι τύπου </w:t>
      </w:r>
      <w:r>
        <w:rPr>
          <w:color w:val="auto"/>
          <w:lang w:val="en-US"/>
        </w:rPr>
        <w:t xml:space="preserve">protected </w:t>
      </w:r>
      <w:r>
        <w:rPr>
          <w:color w:val="auto"/>
          <w:lang w:val="el-GR"/>
        </w:rPr>
        <w:t xml:space="preserve">και </w:t>
      </w:r>
      <w:r>
        <w:rPr>
          <w:color w:val="auto"/>
          <w:lang w:val="en-US"/>
        </w:rPr>
        <w:t>package)</w:t>
      </w:r>
      <w:r>
        <w:rPr>
          <w:color w:val="auto"/>
          <w:lang w:val="el-GR"/>
        </w:rPr>
        <w:t>.</w:t>
      </w:r>
    </w:p>
    <w:p>
      <w:pPr>
        <w:pStyle w:val="Normal"/>
        <w:rPr/>
      </w:pPr>
      <w:r>
        <w:rPr>
          <w:color w:val="auto"/>
          <w:lang w:val="el-GR"/>
        </w:rPr>
        <w:t xml:space="preserve">Οι μεθόδοι </w:t>
      </w:r>
      <w:r>
        <w:rPr>
          <w:color w:val="auto"/>
          <w:lang w:val="en-US"/>
        </w:rPr>
        <w:t xml:space="preserve">move </w:t>
      </w:r>
      <w:r>
        <w:rPr>
          <w:color w:val="auto"/>
          <w:lang w:val="el-GR"/>
        </w:rPr>
        <w:t xml:space="preserve">και </w:t>
      </w:r>
      <w:r>
        <w:rPr>
          <w:color w:val="auto"/>
          <w:lang w:val="en-US"/>
        </w:rPr>
        <w:t xml:space="preserve">attack </w:t>
      </w:r>
      <w:r>
        <w:rPr>
          <w:color w:val="auto"/>
          <w:lang w:val="el-GR"/>
        </w:rPr>
        <w:t>είναι αφηρημένες, επειδή διαφορετικά τέρατα την υλοποιούν με διαφορετικό τρόπο.</w:t>
      </w:r>
    </w:p>
    <w:p>
      <w:pPr>
        <w:pStyle w:val="Normal"/>
        <w:rPr/>
      </w:pPr>
      <w:r>
        <w:rPr>
          <w:color w:val="auto"/>
          <w:lang w:val="el-GR"/>
        </w:rPr>
        <w:t xml:space="preserve">Η αφηρημένη κλάση </w:t>
      </w:r>
      <w:r>
        <w:rPr>
          <w:color w:val="auto"/>
          <w:lang w:val="en-US"/>
        </w:rPr>
        <w:t xml:space="preserve">GameCharacters </w:t>
      </w:r>
      <w:r>
        <w:rPr>
          <w:color w:val="auto"/>
          <w:lang w:val="el-GR"/>
        </w:rPr>
        <w:t xml:space="preserve">υλοποιεί τη παραπάνω διεπαφή και προσθέτει </w:t>
      </w:r>
      <w:r>
        <w:rPr>
          <w:color w:val="auto"/>
          <w:lang w:val="en-US"/>
        </w:rPr>
        <w:t xml:space="preserve">getters </w:t>
      </w:r>
      <w:r>
        <w:rPr>
          <w:color w:val="auto"/>
          <w:lang w:val="el-GR"/>
        </w:rPr>
        <w:t>τύπου</w:t>
      </w:r>
      <w:r>
        <w:rPr>
          <w:color w:val="auto"/>
          <w:lang w:val="en-US"/>
        </w:rPr>
        <w:t xml:space="preserve"> protected </w:t>
      </w:r>
      <w:r>
        <w:rPr>
          <w:color w:val="auto"/>
          <w:lang w:val="el-GR"/>
        </w:rPr>
        <w:t xml:space="preserve">και μία μέθοδο που συγκρίνει τα </w:t>
      </w:r>
      <w:r>
        <w:rPr>
          <w:color w:val="auto"/>
          <w:lang w:val="en-US"/>
        </w:rPr>
        <w:t xml:space="preserve">rankings </w:t>
      </w:r>
      <w:r>
        <w:rPr>
          <w:color w:val="auto"/>
          <w:lang w:val="el-GR"/>
        </w:rPr>
        <w:t>των δύο τεράτων. Περιέχει 3 διαφορετικές επιστρεφόμενες τιμές, όπου κάθε μία υποδεικνύει τις διαφορετικές πιθανές εκβάσεις της μάχης.</w:t>
      </w:r>
    </w:p>
    <w:p>
      <w:pPr>
        <w:pStyle w:val="Normal"/>
        <w:rPr>
          <w:color w:val="auto"/>
          <w:lang w:val="el-GR"/>
        </w:rPr>
      </w:pPr>
      <w:r>
        <w:rPr>
          <w:color w:val="auto"/>
          <w:lang w:val="el-GR"/>
        </w:rPr>
      </w:r>
    </w:p>
    <w:p>
      <w:pPr>
        <w:pStyle w:val="Normal"/>
        <w:rPr/>
      </w:pPr>
      <w:r>
        <w:rPr>
          <w:color w:val="auto"/>
          <w:lang w:val="el-GR"/>
        </w:rPr>
        <w:t xml:space="preserve">Οι μεταβλητές που περιέχει είναι η </w:t>
      </w:r>
      <w:r>
        <w:rPr>
          <w:color w:val="auto"/>
          <w:lang w:val="en-US"/>
        </w:rPr>
        <w:t xml:space="preserve">row, </w:t>
      </w:r>
      <w:r>
        <w:rPr>
          <w:color w:val="auto"/>
          <w:lang w:val="el-GR"/>
        </w:rPr>
        <w:t xml:space="preserve">η οποία υποδεικνύει τη στήλη του τέρατος στο ταμπλό, τη </w:t>
      </w:r>
      <w:r>
        <w:rPr>
          <w:color w:val="auto"/>
          <w:lang w:val="en-US"/>
        </w:rPr>
        <w:t xml:space="preserve">line </w:t>
      </w:r>
      <w:r>
        <w:rPr>
          <w:color w:val="auto"/>
          <w:lang w:val="el-GR"/>
        </w:rPr>
        <w:t xml:space="preserve">η οποία υποδεικνύει τη γραμμή του τέρατος στο ταμπλό, τη </w:t>
      </w:r>
      <w:r>
        <w:rPr>
          <w:color w:val="auto"/>
          <w:lang w:val="en-US"/>
        </w:rPr>
        <w:t xml:space="preserve">power </w:t>
      </w:r>
      <w:r>
        <w:rPr>
          <w:color w:val="auto"/>
          <w:lang w:val="el-GR"/>
        </w:rPr>
        <w:t xml:space="preserve">η οποία υποδηλώνει το </w:t>
      </w:r>
      <w:r>
        <w:rPr>
          <w:color w:val="auto"/>
          <w:lang w:val="en-US"/>
        </w:rPr>
        <w:t xml:space="preserve">ranking </w:t>
      </w:r>
      <w:r>
        <w:rPr>
          <w:color w:val="auto"/>
          <w:lang w:val="el-GR"/>
        </w:rPr>
        <w:t xml:space="preserve">του τέρατος, μία </w:t>
      </w:r>
      <w:r>
        <w:rPr>
          <w:color w:val="auto"/>
          <w:lang w:val="en-US"/>
        </w:rPr>
        <w:t xml:space="preserve">boolean alive </w:t>
      </w:r>
      <w:r>
        <w:rPr>
          <w:color w:val="auto"/>
          <w:lang w:val="el-GR"/>
        </w:rPr>
        <w:t xml:space="preserve">η οποία υποδεικνύει τη ζωτική κατάσταση του τέρατος, την </w:t>
      </w:r>
      <w:r>
        <w:rPr>
          <w:color w:val="auto"/>
          <w:lang w:val="en-US"/>
        </w:rPr>
        <w:t xml:space="preserve">ID </w:t>
      </w:r>
      <w:r>
        <w:rPr>
          <w:color w:val="auto"/>
          <w:lang w:val="el-GR"/>
        </w:rPr>
        <w:t xml:space="preserve">η οποία υποδεικνύει σε ποιόν παίκτη ανήκει το τέρας και τέλος τις εικόνες της κάρτας του εκάστοτε τέρατος -η επιλογή κάρτας εξαρτάται από το είδος τέρατος και τον παίκτη που την ελέγχει: η ιδιωτική μέθοδος </w:t>
      </w:r>
      <w:r>
        <w:rPr>
          <w:color w:val="auto"/>
          <w:lang w:val="en-US"/>
        </w:rPr>
        <w:t xml:space="preserve">update cards pictures </w:t>
      </w:r>
      <w:r>
        <w:rPr>
          <w:color w:val="auto"/>
          <w:lang w:val="el-GR"/>
        </w:rPr>
        <w:t>επιτελεί τη λειτουργία εύρεσης των καρτών.</w:t>
      </w:r>
    </w:p>
    <w:p>
      <w:pPr>
        <w:pStyle w:val="Normal"/>
        <w:rPr>
          <w:color w:val="auto"/>
          <w:lang w:val="el-GR"/>
        </w:rPr>
      </w:pPr>
      <w:r>
        <w:rPr>
          <w:color w:val="auto"/>
          <w:lang w:val="el-GR"/>
        </w:rPr>
      </w:r>
    </w:p>
    <w:p>
      <w:pPr>
        <w:pStyle w:val="Normal"/>
        <w:rPr/>
      </w:pPr>
      <w:r>
        <w:rPr>
          <w:color w:val="auto"/>
          <w:lang w:val="el-GR"/>
        </w:rPr>
        <w:t>Ο κατασκευαστής της κλά</w:t>
      </w:r>
      <w:r>
        <w:rPr>
          <w:color w:val="auto"/>
          <w:lang w:val="en-US"/>
        </w:rPr>
        <w:t>σ</w:t>
      </w:r>
      <w:r>
        <w:rPr>
          <w:color w:val="auto"/>
          <w:lang w:val="el-GR"/>
        </w:rPr>
        <w:t xml:space="preserve">ης δέχεται ορίσματα τη στήλη εκκινήσεως, τη γραμμή εκκινήσεως του τέρατος (η </w:t>
      </w:r>
      <w:r>
        <w:rPr>
          <w:color w:val="auto"/>
          <w:lang w:val="en-US"/>
        </w:rPr>
        <w:t xml:space="preserve">board </w:t>
      </w:r>
      <w:r>
        <w:rPr>
          <w:color w:val="auto"/>
          <w:lang w:val="el-GR"/>
        </w:rPr>
        <w:t xml:space="preserve">αποφασίζει ποιά θα είναι αυτά), το </w:t>
      </w:r>
      <w:r>
        <w:rPr>
          <w:color w:val="auto"/>
          <w:lang w:val="en-US"/>
        </w:rPr>
        <w:t xml:space="preserve">ranking </w:t>
      </w:r>
      <w:r>
        <w:rPr>
          <w:color w:val="auto"/>
          <w:lang w:val="el-GR"/>
        </w:rPr>
        <w:t xml:space="preserve">του τέρατος, τα τέρατα αποφασίζουν ποιό θα είναι αυτό και το αναγνωριστικό του παίκτη, το οποίο εξαρτάται από τον παίκτη που την αρχικοποιεί -στο </w:t>
      </w:r>
      <w:r>
        <w:rPr>
          <w:color w:val="auto"/>
          <w:lang w:val="en-US"/>
        </w:rPr>
        <w:t xml:space="preserve">board </w:t>
      </w:r>
      <w:r>
        <w:rPr>
          <w:color w:val="auto"/>
          <w:lang w:val="el-GR"/>
        </w:rPr>
        <w:t>κι αυτό. Επίσης ελέγχει εάν η αρχική τοποθέτηση είναι ικανή ή εάν το αναγνωριστικό είναι έγκυρο.</w:t>
      </w:r>
    </w:p>
    <w:p>
      <w:pPr>
        <w:pStyle w:val="Normal"/>
        <w:rPr/>
      </w:pPr>
      <w:r>
        <w:rPr>
          <w:color w:val="auto"/>
          <w:lang w:val="el-GR"/>
        </w:rPr>
        <w:t xml:space="preserve">Περιέχει και </w:t>
      </w:r>
      <w:r>
        <w:rPr>
          <w:color w:val="auto"/>
          <w:lang w:val="en-US"/>
        </w:rPr>
        <w:t xml:space="preserve">observers </w:t>
      </w:r>
      <w:r>
        <w:rPr>
          <w:color w:val="auto"/>
          <w:lang w:val="el-GR"/>
        </w:rPr>
        <w:t xml:space="preserve">τύπου </w:t>
      </w:r>
      <w:r>
        <w:rPr>
          <w:color w:val="auto"/>
          <w:lang w:val="en-US"/>
        </w:rPr>
        <w:t xml:space="preserve">isEnemy </w:t>
      </w:r>
      <w:r>
        <w:rPr>
          <w:color w:val="auto"/>
          <w:lang w:val="el-GR"/>
        </w:rPr>
        <w:t xml:space="preserve">ή </w:t>
      </w:r>
      <w:r>
        <w:rPr>
          <w:color w:val="auto"/>
          <w:lang w:val="en-US"/>
        </w:rPr>
        <w:t xml:space="preserve">isValidStartingPosition, isValidPosition </w:t>
      </w:r>
      <w:r>
        <w:rPr>
          <w:color w:val="auto"/>
          <w:lang w:val="el-GR"/>
        </w:rPr>
        <w:t>τα οποία επιτελούν έργο που υπονοείται από τις ονομασίες τους (συνεισφέρουν σε ελέγχους τυπικών παραμέτρων).</w:t>
      </w:r>
    </w:p>
    <w:p>
      <w:pPr>
        <w:pStyle w:val="Normal"/>
        <w:rPr>
          <w:color w:val="auto"/>
          <w:lang w:val="el-GR"/>
        </w:rPr>
      </w:pPr>
      <w:r>
        <w:rPr>
          <w:color w:val="auto"/>
          <w:lang w:val="el-GR"/>
        </w:rPr>
      </w:r>
    </w:p>
    <w:p>
      <w:pPr>
        <w:pStyle w:val="Normal"/>
        <w:rPr/>
      </w:pPr>
      <w:r>
        <w:rPr>
          <w:color w:val="auto"/>
          <w:lang w:val="el-GR"/>
        </w:rPr>
        <w:t xml:space="preserve">Στο </w:t>
      </w:r>
      <w:r>
        <w:rPr>
          <w:color w:val="auto"/>
          <w:lang w:val="en-US"/>
        </w:rPr>
        <w:t xml:space="preserve">package ImmovableObjects </w:t>
      </w:r>
      <w:r>
        <w:rPr>
          <w:color w:val="auto"/>
          <w:lang w:val="el-GR"/>
        </w:rPr>
        <w:t xml:space="preserve">περιέχονται τα τέρατα που δεν είναι ικανά να μετακινηθούν ή να επιτεθούν. Οι βασική κλάση αυτών είναι η αφηρημένη </w:t>
      </w:r>
      <w:r>
        <w:rPr>
          <w:color w:val="auto"/>
          <w:lang w:val="en-US"/>
        </w:rPr>
        <w:t xml:space="preserve">Immovable Object </w:t>
      </w:r>
      <w:r>
        <w:rPr>
          <w:color w:val="auto"/>
          <w:lang w:val="el-GR"/>
        </w:rPr>
        <w:t xml:space="preserve">η οποία επεκτείνει την </w:t>
      </w:r>
      <w:r>
        <w:rPr>
          <w:color w:val="auto"/>
          <w:lang w:val="en-US"/>
        </w:rPr>
        <w:t xml:space="preserve">GameCharacters </w:t>
      </w:r>
      <w:r>
        <w:rPr>
          <w:color w:val="auto"/>
          <w:lang w:val="el-GR"/>
        </w:rPr>
        <w:t xml:space="preserve">και υλοποιεί τις μεθόδους </w:t>
      </w:r>
      <w:r>
        <w:rPr>
          <w:color w:val="auto"/>
          <w:lang w:val="en-US"/>
        </w:rPr>
        <w:t xml:space="preserve">attack </w:t>
      </w:r>
      <w:r>
        <w:rPr>
          <w:color w:val="auto"/>
          <w:lang w:val="el-GR"/>
        </w:rPr>
        <w:t xml:space="preserve">και </w:t>
      </w:r>
      <w:r>
        <w:rPr>
          <w:color w:val="auto"/>
          <w:lang w:val="en-US"/>
        </w:rPr>
        <w:t xml:space="preserve">move. </w:t>
      </w:r>
      <w:r>
        <w:rPr>
          <w:color w:val="auto"/>
          <w:lang w:val="el-GR"/>
        </w:rPr>
        <w:t>Αφού τα στατικά τέρατα δε μπορούν ούτε να μετακινηθούν, αλλά ούτε να επιτεθούν, τα σώματα τους είναι ουσιαστικά κενά -εκτυπώνουν ένα μήνυμα λάθους.</w:t>
      </w:r>
    </w:p>
    <w:p>
      <w:pPr>
        <w:pStyle w:val="Normal"/>
        <w:rPr/>
      </w:pPr>
      <w:r>
        <w:rPr>
          <w:color w:val="auto"/>
          <w:lang w:val="el-GR"/>
        </w:rPr>
        <w:t xml:space="preserve">Στο πακέτο </w:t>
      </w:r>
      <w:r>
        <w:rPr>
          <w:color w:val="auto"/>
          <w:lang w:val="en-US"/>
        </w:rPr>
        <w:t xml:space="preserve">ImmovableMonsters </w:t>
      </w:r>
      <w:r>
        <w:rPr>
          <w:color w:val="auto"/>
          <w:lang w:val="el-GR"/>
        </w:rPr>
        <w:t xml:space="preserve">βρίσκονται τα τέρατα του παιχνιδιού και αυτά είναι τα </w:t>
      </w:r>
      <w:r>
        <w:rPr>
          <w:color w:val="auto"/>
          <w:lang w:val="en-US"/>
        </w:rPr>
        <w:t xml:space="preserve">Flag </w:t>
      </w:r>
      <w:r>
        <w:rPr>
          <w:color w:val="auto"/>
          <w:lang w:val="el-GR"/>
        </w:rPr>
        <w:t xml:space="preserve">και </w:t>
      </w:r>
      <w:r>
        <w:rPr>
          <w:color w:val="auto"/>
          <w:lang w:val="en-US"/>
        </w:rPr>
        <w:t xml:space="preserve">Trap </w:t>
      </w:r>
      <w:r>
        <w:rPr>
          <w:color w:val="auto"/>
          <w:lang w:val="el-GR"/>
        </w:rPr>
        <w:t xml:space="preserve">και επεκτείνουν τη κλάση </w:t>
      </w:r>
      <w:r>
        <w:rPr>
          <w:color w:val="auto"/>
          <w:lang w:val="en-US"/>
        </w:rPr>
        <w:t xml:space="preserve">ImmovableObject. </w:t>
      </w:r>
      <w:r>
        <w:rPr>
          <w:color w:val="auto"/>
          <w:lang w:val="el-GR"/>
        </w:rPr>
        <w:t xml:space="preserve">Όπως ανέφερα παραπάνω, αυτές οι κλάσεις καθορίζουν το </w:t>
      </w:r>
      <w:r>
        <w:rPr>
          <w:color w:val="auto"/>
          <w:lang w:val="en-US"/>
        </w:rPr>
        <w:t xml:space="preserve">ranking </w:t>
      </w:r>
      <w:r>
        <w:rPr>
          <w:color w:val="auto"/>
          <w:lang w:val="el-GR"/>
        </w:rPr>
        <w:t xml:space="preserve">τους -το </w:t>
      </w:r>
      <w:r>
        <w:rPr>
          <w:color w:val="auto"/>
          <w:lang w:val="en-US"/>
        </w:rPr>
        <w:t xml:space="preserve">Flag </w:t>
      </w:r>
      <w:r>
        <w:rPr>
          <w:color w:val="auto"/>
          <w:lang w:val="el-GR"/>
        </w:rPr>
        <w:t xml:space="preserve">έχει 0, αφού αιχμαλωτίζεται από όλα τα μετακινήσιμα τέρατα, ενώ το </w:t>
      </w:r>
      <w:r>
        <w:rPr>
          <w:color w:val="auto"/>
          <w:lang w:val="en-US"/>
        </w:rPr>
        <w:t xml:space="preserve">Flag </w:t>
      </w:r>
      <w:r>
        <w:rPr>
          <w:color w:val="auto"/>
          <w:lang w:val="el-GR"/>
        </w:rPr>
        <w:t>έχει ‘άπειρο’, αφού χάνει μόνο από τον κοντό.</w:t>
      </w:r>
    </w:p>
    <w:p>
      <w:pPr>
        <w:pStyle w:val="Normal"/>
        <w:rPr/>
      </w:pPr>
      <w:r>
        <w:rPr>
          <w:color w:val="auto"/>
          <w:lang w:val="el-GR"/>
        </w:rPr>
        <w:t xml:space="preserve">Δε περιέχουν καμία μέθοδο, τα </w:t>
      </w:r>
      <w:r>
        <w:rPr>
          <w:color w:val="auto"/>
          <w:lang w:val="en-US"/>
        </w:rPr>
        <w:t xml:space="preserve">overrides </w:t>
      </w:r>
      <w:r>
        <w:rPr>
          <w:color w:val="auto"/>
          <w:lang w:val="el-GR"/>
        </w:rPr>
        <w:t>της βασικής τους κλάσης καλύπτει τις ανάγκες τους.</w:t>
      </w:r>
    </w:p>
    <w:p>
      <w:pPr>
        <w:pStyle w:val="Normal"/>
        <w:rPr/>
      </w:pPr>
      <w:r>
        <w:rPr>
          <w:color w:val="auto"/>
          <w:lang w:val="el-GR"/>
        </w:rPr>
        <w:t>Οι κατασκευαστές τους δέχονται ορίσματα την αρχική διεύθυνση τους στο ταμπλό και το αναγνωριστικό του παίκτη που τα ελέγχει.</w:t>
      </w:r>
    </w:p>
    <w:p>
      <w:pPr>
        <w:pStyle w:val="Normal"/>
        <w:rPr>
          <w:color w:val="auto"/>
          <w:lang w:val="el-GR"/>
        </w:rPr>
      </w:pPr>
      <w:r>
        <w:rPr>
          <w:color w:val="auto"/>
          <w:lang w:val="el-GR"/>
        </w:rPr>
      </w:r>
    </w:p>
    <w:p>
      <w:pPr>
        <w:pStyle w:val="Normal"/>
        <w:rPr/>
      </w:pPr>
      <w:r>
        <w:rPr>
          <w:color w:val="auto"/>
          <w:lang w:val="el-GR"/>
        </w:rPr>
        <w:t xml:space="preserve">Το πακέτο </w:t>
      </w:r>
      <w:r>
        <w:rPr>
          <w:color w:val="auto"/>
          <w:lang w:val="en-US"/>
        </w:rPr>
        <w:t xml:space="preserve">Forbidden_Zone </w:t>
      </w:r>
      <w:r>
        <w:rPr>
          <w:color w:val="auto"/>
          <w:lang w:val="el-GR"/>
        </w:rPr>
        <w:t xml:space="preserve">περιέχει τη κλάση </w:t>
      </w:r>
      <w:r>
        <w:rPr>
          <w:color w:val="auto"/>
          <w:lang w:val="en-US"/>
        </w:rPr>
        <w:t xml:space="preserve">Forbidden_Zone, </w:t>
      </w:r>
      <w:r>
        <w:rPr>
          <w:color w:val="auto"/>
          <w:lang w:val="el-GR"/>
        </w:rPr>
        <w:t>η οποία είναι αναπαριστά τις απαγορευμένες ζώνες. Για να μη συγχέεται με άλλα τέρατα έχει αναγνωριστικό -1 και οι τοποθεσίες εγκαταστάσεως τους είναι σταθερές. Βοηθάει στην επιβολή κανόνων.</w:t>
      </w:r>
    </w:p>
    <w:p>
      <w:pPr>
        <w:pStyle w:val="Normal"/>
        <w:rPr>
          <w:color w:val="auto"/>
          <w:lang w:val="el-GR"/>
        </w:rPr>
      </w:pPr>
      <w:r>
        <w:rPr>
          <w:color w:val="auto"/>
          <w:lang w:val="el-GR"/>
        </w:rPr>
      </w:r>
    </w:p>
    <w:p>
      <w:pPr>
        <w:pStyle w:val="Normal"/>
        <w:rPr/>
      </w:pPr>
      <w:r>
        <w:rPr>
          <w:color w:val="auto"/>
          <w:lang w:val="el-GR"/>
        </w:rPr>
        <w:t xml:space="preserve">Φεύγοντας από τα στατικά τέρατα, πηγαίνουμε στο πακέτο </w:t>
      </w:r>
      <w:r>
        <w:rPr>
          <w:color w:val="auto"/>
          <w:lang w:val="en-US"/>
        </w:rPr>
        <w:t xml:space="preserve">MoveableObjects, </w:t>
      </w:r>
      <w:r>
        <w:rPr>
          <w:color w:val="auto"/>
          <w:lang w:val="el-GR"/>
        </w:rPr>
        <w:t xml:space="preserve">το οποίο περιέχει όλα τα μετακινήσιμα τέρατα. Η βασική κλάση αυτών είναι η αφηρημένη κλάση </w:t>
      </w:r>
      <w:r>
        <w:rPr>
          <w:color w:val="auto"/>
          <w:lang w:val="en-US"/>
        </w:rPr>
        <w:t xml:space="preserve">MoveableCharacters </w:t>
      </w:r>
      <w:r>
        <w:rPr>
          <w:color w:val="auto"/>
          <w:lang w:val="el-GR"/>
        </w:rPr>
        <w:t xml:space="preserve">η οποία επεκτείνει την </w:t>
      </w:r>
      <w:r>
        <w:rPr>
          <w:color w:val="auto"/>
          <w:lang w:val="en-US"/>
        </w:rPr>
        <w:t xml:space="preserve">GameCharacters. </w:t>
      </w:r>
      <w:r>
        <w:rPr>
          <w:color w:val="auto"/>
          <w:lang w:val="el-GR"/>
        </w:rPr>
        <w:t xml:space="preserve">Η κλάση αυτή υλοποιεί τις μεθόδους </w:t>
      </w:r>
      <w:r>
        <w:rPr>
          <w:color w:val="auto"/>
          <w:lang w:val="en-US"/>
        </w:rPr>
        <w:t xml:space="preserve">attack </w:t>
      </w:r>
      <w:r>
        <w:rPr>
          <w:color w:val="auto"/>
          <w:lang w:val="el-GR"/>
        </w:rPr>
        <w:t xml:space="preserve">και </w:t>
      </w:r>
      <w:r>
        <w:rPr>
          <w:color w:val="auto"/>
          <w:lang w:val="en-US"/>
        </w:rPr>
        <w:t xml:space="preserve">move, </w:t>
      </w:r>
      <w:r>
        <w:rPr>
          <w:color w:val="auto"/>
          <w:lang w:val="el-GR"/>
        </w:rPr>
        <w:t>αφού για τα μη-ειδικά τέρατα λειτουργούν ομοιόμορφα.</w:t>
      </w:r>
    </w:p>
    <w:p>
      <w:pPr>
        <w:pStyle w:val="Normal"/>
        <w:rPr/>
      </w:pPr>
      <w:r>
        <w:rPr>
          <w:color w:val="auto"/>
          <w:lang w:val="el-GR"/>
        </w:rPr>
        <w:t xml:space="preserve">Η μέθοδος </w:t>
      </w:r>
      <w:r>
        <w:rPr>
          <w:color w:val="auto"/>
          <w:lang w:val="en-US"/>
        </w:rPr>
        <w:t xml:space="preserve">move </w:t>
      </w:r>
      <w:r>
        <w:rPr>
          <w:color w:val="auto"/>
          <w:lang w:val="el-GR"/>
        </w:rPr>
        <w:t xml:space="preserve">επικαλείται την </w:t>
      </w:r>
      <w:r>
        <w:rPr>
          <w:color w:val="auto"/>
          <w:lang w:val="en-US"/>
        </w:rPr>
        <w:t xml:space="preserve">isValidPosition(), </w:t>
      </w:r>
      <w:r>
        <w:rPr>
          <w:color w:val="auto"/>
          <w:lang w:val="el-GR"/>
        </w:rPr>
        <w:t xml:space="preserve">η οποία ελέγχει εάν οι τυπικές παράμετροι δεν αντιστοιχούν σε θέση εκτός του πίνακα ή σε απαγορευμένη ζώνη. Ύστερα επικαλείται τους </w:t>
      </w:r>
      <w:r>
        <w:rPr>
          <w:color w:val="auto"/>
          <w:lang w:val="en-US"/>
        </w:rPr>
        <w:t xml:space="preserve">setters </w:t>
      </w:r>
      <w:r>
        <w:rPr>
          <w:color w:val="auto"/>
          <w:lang w:val="el-GR"/>
        </w:rPr>
        <w:t xml:space="preserve">των διευθύνσεων, οι οποίοι δεν διενεργούν ελέγχους, αφού είναι τύπου </w:t>
      </w:r>
      <w:r>
        <w:rPr>
          <w:color w:val="auto"/>
          <w:lang w:val="en-US"/>
        </w:rPr>
        <w:t>protected.</w:t>
      </w:r>
    </w:p>
    <w:p>
      <w:pPr>
        <w:pStyle w:val="Normal"/>
        <w:rPr/>
      </w:pPr>
      <w:r>
        <w:rPr>
          <w:color w:val="auto"/>
          <w:lang w:val="el-GR"/>
        </w:rPr>
        <w:t xml:space="preserve">Η μέθοδος </w:t>
      </w:r>
      <w:r>
        <w:rPr>
          <w:color w:val="auto"/>
          <w:lang w:val="en-US"/>
        </w:rPr>
        <w:t xml:space="preserve">attack </w:t>
      </w:r>
      <w:r>
        <w:rPr>
          <w:color w:val="auto"/>
          <w:lang w:val="el-GR"/>
        </w:rPr>
        <w:t xml:space="preserve">δέχεται ως παράμετρο το αμυνόμενο τέρας του αντιπάλου, οπότε κάνει έλεγχο ισοδυναμίας του τέρατος του αντιπάλου με το </w:t>
      </w:r>
      <w:r>
        <w:rPr>
          <w:color w:val="auto"/>
          <w:lang w:val="en-US"/>
        </w:rPr>
        <w:t>null -</w:t>
      </w:r>
      <w:r>
        <w:rPr>
          <w:color w:val="auto"/>
          <w:lang w:val="el-GR"/>
        </w:rPr>
        <w:t xml:space="preserve">είναι αναγκαία η ύπαρξη τέρατος για τη μάχη. Μάχη μπορεί να υπάρξει μονάχα μεταξύ τεράτων των αντιπάλων παικτών, συνεπώς πραγματοποιείται και ένας σχετικός έλεγχος. Εάν οι παράμετροι είναι έγκυρες, καλείται η </w:t>
      </w:r>
      <w:r>
        <w:rPr>
          <w:color w:val="auto"/>
          <w:lang w:val="en-US"/>
        </w:rPr>
        <w:t xml:space="preserve">winsBattleAgainst </w:t>
      </w:r>
      <w:r>
        <w:rPr>
          <w:color w:val="auto"/>
          <w:lang w:val="el-GR"/>
        </w:rPr>
        <w:t xml:space="preserve">η οποία προσωμοιάζει τη μάχη σύμφωνα με τα </w:t>
      </w:r>
      <w:r>
        <w:rPr>
          <w:color w:val="auto"/>
          <w:lang w:val="en-US"/>
        </w:rPr>
        <w:t xml:space="preserve">rankings </w:t>
      </w:r>
      <w:r>
        <w:rPr>
          <w:color w:val="auto"/>
          <w:lang w:val="el-GR"/>
        </w:rPr>
        <w:t>και επιστρέφει αντίστοιχο κωδικό.</w:t>
      </w:r>
    </w:p>
    <w:p>
      <w:pPr>
        <w:pStyle w:val="Normal"/>
        <w:rPr/>
      </w:pPr>
      <w:r>
        <w:rPr>
          <w:color w:val="auto"/>
          <w:lang w:val="el-GR"/>
        </w:rPr>
        <w:t>Εάν η επιστρεπτέα τιμή είναι το 1, τότε ο επιτιθέμενος κέρδισε, εάν η τιμή είναι 2 ο επιτιθέμενος έχασε και εάν είναι 3, τότε αιχμαλωτίστηκαν και τα 2 τέρατα.</w:t>
      </w:r>
    </w:p>
    <w:p>
      <w:pPr>
        <w:pStyle w:val="Normal"/>
        <w:rPr>
          <w:color w:val="auto"/>
          <w:lang w:val="el-GR"/>
        </w:rPr>
      </w:pPr>
      <w:r>
        <w:rPr>
          <w:color w:val="auto"/>
          <w:lang w:val="el-GR"/>
        </w:rPr>
      </w:r>
    </w:p>
    <w:p>
      <w:pPr>
        <w:pStyle w:val="Normal"/>
        <w:rPr>
          <w:color w:val="auto"/>
          <w:lang w:val="el-GR"/>
        </w:rPr>
      </w:pPr>
      <w:r>
        <w:rPr>
          <w:color w:val="auto"/>
          <w:lang w:val="el-GR"/>
        </w:rPr>
      </w:r>
    </w:p>
    <w:p>
      <w:pPr>
        <w:pStyle w:val="Normal"/>
        <w:rPr>
          <w:color w:val="auto"/>
          <w:lang w:val="en-US"/>
        </w:rPr>
      </w:pPr>
      <w:r>
        <w:rPr>
          <w:color w:val="auto"/>
          <w:lang w:val="en-US"/>
        </w:rPr>
      </w:r>
    </w:p>
    <w:p>
      <w:pPr>
        <w:pStyle w:val="Normal"/>
        <w:rPr>
          <w:color w:val="auto"/>
          <w:lang w:val="el-GR"/>
        </w:rPr>
      </w:pPr>
      <w:r>
        <w:rPr>
          <w:color w:val="auto"/>
          <w:lang w:val="el-GR"/>
        </w:rPr>
      </w:r>
    </w:p>
    <w:p>
      <w:pPr>
        <w:pStyle w:val="Normal"/>
        <w:rPr/>
      </w:pPr>
      <w:r>
        <w:rPr>
          <w:color w:val="auto"/>
          <w:lang w:val="el-GR"/>
        </w:rPr>
        <w:t xml:space="preserve">Στο πακέτο </w:t>
      </w:r>
      <w:r>
        <w:rPr>
          <w:color w:val="auto"/>
          <w:lang w:val="en-US"/>
        </w:rPr>
        <w:t xml:space="preserve">Regular_Monsters </w:t>
      </w:r>
      <w:r>
        <w:rPr>
          <w:color w:val="auto"/>
          <w:lang w:val="el-GR"/>
        </w:rPr>
        <w:t xml:space="preserve">βρίσκονται τα μη-ειδικά τέρατα και επεκτείνουν τη κλάση </w:t>
      </w:r>
      <w:r>
        <w:rPr>
          <w:color w:val="auto"/>
          <w:lang w:val="en-US"/>
        </w:rPr>
        <w:t xml:space="preserve">MoveableCharacters. </w:t>
      </w:r>
      <w:r>
        <w:rPr>
          <w:color w:val="auto"/>
          <w:lang w:val="el-GR"/>
        </w:rPr>
        <w:t xml:space="preserve">Δεν περιέχουν καμία μέθοδο, πλην του κατασκευαστή τους, ο οποίος καθορίζει τα </w:t>
      </w:r>
      <w:r>
        <w:rPr>
          <w:color w:val="auto"/>
          <w:lang w:val="en-US"/>
        </w:rPr>
        <w:t xml:space="preserve">rankings </w:t>
      </w:r>
      <w:r>
        <w:rPr>
          <w:color w:val="auto"/>
          <w:lang w:val="el-GR"/>
        </w:rPr>
        <w:t>του εκάστοτε τέρατος.</w:t>
      </w:r>
    </w:p>
    <w:p>
      <w:pPr>
        <w:pStyle w:val="Normal"/>
        <w:rPr>
          <w:color w:val="auto"/>
          <w:lang w:val="el-GR"/>
        </w:rPr>
      </w:pPr>
      <w:r>
        <w:rPr>
          <w:color w:val="auto"/>
          <w:lang w:val="el-GR"/>
        </w:rPr>
      </w:r>
    </w:p>
    <w:p>
      <w:pPr>
        <w:pStyle w:val="Normal"/>
        <w:rPr/>
      </w:pPr>
      <w:r>
        <w:rPr>
          <w:color w:val="auto"/>
          <w:lang w:val="el-GR"/>
        </w:rPr>
        <w:t xml:space="preserve">Στο πακέτο </w:t>
      </w:r>
      <w:r>
        <w:rPr>
          <w:color w:val="auto"/>
          <w:lang w:val="en-US"/>
        </w:rPr>
        <w:t xml:space="preserve">SpecialMoveableObjects </w:t>
      </w:r>
      <w:r>
        <w:rPr>
          <w:color w:val="auto"/>
          <w:lang w:val="el-GR"/>
        </w:rPr>
        <w:t xml:space="preserve">περιέχεται η αφηρημένη κλάση </w:t>
      </w:r>
      <w:r>
        <w:rPr>
          <w:color w:val="auto"/>
          <w:lang w:val="en-US"/>
        </w:rPr>
        <w:t xml:space="preserve">SpecialMoveableCharacters, </w:t>
      </w:r>
      <w:r>
        <w:rPr>
          <w:color w:val="auto"/>
          <w:lang w:val="el-GR"/>
        </w:rPr>
        <w:t xml:space="preserve">η οποία επεκτείνει την </w:t>
      </w:r>
      <w:r>
        <w:rPr>
          <w:color w:val="auto"/>
          <w:lang w:val="en-US"/>
        </w:rPr>
        <w:t xml:space="preserve">MoveableCharacters. </w:t>
      </w:r>
      <w:r>
        <w:rPr>
          <w:color w:val="auto"/>
          <w:lang w:val="el-GR"/>
        </w:rPr>
        <w:t xml:space="preserve">Αυτή κάνει </w:t>
      </w:r>
      <w:r>
        <w:rPr>
          <w:color w:val="auto"/>
          <w:lang w:val="en-US"/>
        </w:rPr>
        <w:t xml:space="preserve">override </w:t>
      </w:r>
      <w:r>
        <w:rPr>
          <w:color w:val="auto"/>
          <w:lang w:val="el-GR"/>
        </w:rPr>
        <w:t xml:space="preserve">τη μέθοδο </w:t>
      </w:r>
      <w:r>
        <w:rPr>
          <w:color w:val="auto"/>
          <w:lang w:val="en-US"/>
        </w:rPr>
        <w:t xml:space="preserve">attack, </w:t>
      </w:r>
      <w:r>
        <w:rPr>
          <w:color w:val="auto"/>
          <w:lang w:val="el-GR"/>
        </w:rPr>
        <w:t xml:space="preserve">επειδή τα ειδικά τέρατα διενεργούν διαφορετικά. Εάν το ειδικό τέρας πολεμήσει τέρας κανονικά, τότε η προσωμοίωσει της μάχης είναι όμοια με αυτήν των μη-ειδικών τεράτων. Οπότε και τα ειδικά τέρατα επικαλούνται την </w:t>
      </w:r>
      <w:r>
        <w:rPr>
          <w:color w:val="auto"/>
          <w:lang w:val="en-US"/>
        </w:rPr>
        <w:t xml:space="preserve">super.attack </w:t>
      </w:r>
      <w:r>
        <w:rPr>
          <w:color w:val="auto"/>
          <w:lang w:val="el-GR"/>
        </w:rPr>
        <w:t xml:space="preserve">της </w:t>
      </w:r>
      <w:r>
        <w:rPr>
          <w:color w:val="auto"/>
          <w:lang w:val="en-US"/>
        </w:rPr>
        <w:t xml:space="preserve">SpecialMoveableCharacters </w:t>
      </w:r>
      <w:r>
        <w:rPr>
          <w:color w:val="auto"/>
          <w:lang w:val="el-GR"/>
        </w:rPr>
        <w:t>εάν δεν επιτίθεται σε τέρας που έχει κάποια ειδική επίδραση.</w:t>
      </w:r>
    </w:p>
    <w:p>
      <w:pPr>
        <w:pStyle w:val="Normal"/>
        <w:rPr>
          <w:color w:val="auto"/>
          <w:lang w:val="el-GR"/>
        </w:rPr>
      </w:pPr>
      <w:r>
        <w:rPr>
          <w:color w:val="auto"/>
          <w:lang w:val="el-GR"/>
        </w:rPr>
      </w:r>
    </w:p>
    <w:p>
      <w:pPr>
        <w:pStyle w:val="Normal"/>
        <w:rPr/>
      </w:pPr>
      <w:r>
        <w:rPr>
          <w:color w:val="auto"/>
          <w:lang w:val="el-GR"/>
        </w:rPr>
        <w:t xml:space="preserve">Στο πακέτο </w:t>
      </w:r>
      <w:r>
        <w:rPr>
          <w:color w:val="auto"/>
          <w:lang w:val="en-US"/>
        </w:rPr>
        <w:t xml:space="preserve">Special_Characters </w:t>
      </w:r>
      <w:r>
        <w:rPr>
          <w:color w:val="auto"/>
          <w:lang w:val="el-GR"/>
        </w:rPr>
        <w:t>περιέχονται κλάσεις όλων των ειδικών τεράτων (</w:t>
      </w:r>
      <w:r>
        <w:rPr>
          <w:color w:val="auto"/>
          <w:lang w:val="en-US"/>
        </w:rPr>
        <w:t xml:space="preserve">Dwarf, Scout, Slayer). </w:t>
      </w:r>
      <w:r>
        <w:rPr>
          <w:color w:val="auto"/>
          <w:lang w:val="el-GR"/>
        </w:rPr>
        <w:t xml:space="preserve">Οι κλάσεις αυτές επεκτείνουν τη </w:t>
      </w:r>
      <w:r>
        <w:rPr>
          <w:color w:val="auto"/>
          <w:lang w:val="en-US"/>
        </w:rPr>
        <w:t xml:space="preserve">SpecialMoveableCharacters </w:t>
      </w:r>
      <w:r>
        <w:rPr>
          <w:color w:val="auto"/>
          <w:lang w:val="el-GR"/>
        </w:rPr>
        <w:t xml:space="preserve">και κάνουν </w:t>
      </w:r>
      <w:r>
        <w:rPr>
          <w:color w:val="auto"/>
          <w:lang w:val="en-US"/>
        </w:rPr>
        <w:t xml:space="preserve">override </w:t>
      </w:r>
      <w:r>
        <w:rPr>
          <w:color w:val="auto"/>
          <w:lang w:val="el-GR"/>
        </w:rPr>
        <w:t xml:space="preserve">την </w:t>
      </w:r>
      <w:r>
        <w:rPr>
          <w:color w:val="auto"/>
          <w:lang w:val="en-US"/>
        </w:rPr>
        <w:t xml:space="preserve">attack </w:t>
      </w:r>
      <w:r>
        <w:rPr>
          <w:color w:val="auto"/>
          <w:lang w:val="el-GR"/>
        </w:rPr>
        <w:t>της. Ο νάνος εάν επιτεθεί σε παγίδα, την αιχμαλωτίζει, διαφορετικά μάχονται κανονικά το τέρας και άρα επικαλείται την</w:t>
      </w:r>
      <w:r>
        <w:rPr>
          <w:color w:val="auto"/>
          <w:lang w:val="en-US"/>
        </w:rPr>
        <w:t xml:space="preserve"> attack</w:t>
      </w:r>
      <w:r>
        <w:rPr>
          <w:color w:val="auto"/>
          <w:lang w:val="el-GR"/>
        </w:rPr>
        <w:t xml:space="preserve"> της</w:t>
      </w:r>
      <w:r>
        <w:rPr>
          <w:color w:val="auto"/>
          <w:lang w:val="en-US"/>
        </w:rPr>
        <w:t xml:space="preserve"> SpecialMoveableCharacters.</w:t>
      </w:r>
      <w:r>
        <w:rPr>
          <w:color w:val="auto"/>
          <w:lang w:val="el-GR"/>
        </w:rPr>
        <w:t xml:space="preserve"> Ύστερα, ελέγχει εάν είναι ζωντανός και αν είναι, τον μετακινεί στη θέση του αντιπάλου εχθρού.</w:t>
      </w:r>
    </w:p>
    <w:p>
      <w:pPr>
        <w:pStyle w:val="Normal"/>
        <w:rPr/>
      </w:pPr>
      <w:r>
        <w:rPr>
          <w:color w:val="auto"/>
          <w:lang w:val="el-GR"/>
        </w:rPr>
        <w:t>Η κλάση</w:t>
      </w:r>
      <w:r>
        <w:rPr>
          <w:color w:val="auto"/>
          <w:lang w:val="en-US"/>
        </w:rPr>
        <w:t xml:space="preserve"> scout</w:t>
      </w:r>
      <w:r>
        <w:rPr>
          <w:color w:val="auto"/>
          <w:lang w:val="el-GR"/>
        </w:rPr>
        <w:t xml:space="preserve"> κάνει</w:t>
      </w:r>
      <w:r>
        <w:rPr>
          <w:color w:val="auto"/>
          <w:lang w:val="en-US"/>
        </w:rPr>
        <w:t xml:space="preserve"> override</w:t>
      </w:r>
      <w:r>
        <w:rPr>
          <w:color w:val="auto"/>
          <w:lang w:val="el-GR"/>
        </w:rPr>
        <w:t xml:space="preserve"> την </w:t>
      </w:r>
      <w:r>
        <w:rPr>
          <w:color w:val="auto"/>
          <w:lang w:val="en-US"/>
        </w:rPr>
        <w:t xml:space="preserve">attack </w:t>
      </w:r>
      <w:r>
        <w:rPr>
          <w:color w:val="auto"/>
          <w:lang w:val="el-GR"/>
        </w:rPr>
        <w:t xml:space="preserve">και τη φέρνει στη μορφή της </w:t>
      </w:r>
      <w:r>
        <w:rPr>
          <w:color w:val="auto"/>
          <w:lang w:val="en-US"/>
        </w:rPr>
        <w:t xml:space="preserve">attack </w:t>
      </w:r>
      <w:r>
        <w:rPr>
          <w:color w:val="auto"/>
          <w:lang w:val="el-GR"/>
        </w:rPr>
        <w:t xml:space="preserve">της </w:t>
      </w:r>
      <w:r>
        <w:rPr>
          <w:color w:val="auto"/>
          <w:lang w:val="en-US"/>
        </w:rPr>
        <w:t xml:space="preserve">MoveableCharacters. </w:t>
      </w:r>
      <w:r>
        <w:rPr>
          <w:color w:val="auto"/>
          <w:lang w:val="el-GR"/>
        </w:rPr>
        <w:t xml:space="preserve">Παρόλο που δε κινείται σαν τα υπόλοιπα τέρατα, οι κανονισμοί κινήσεως τους επιβάλλονται από τον </w:t>
      </w:r>
      <w:r>
        <w:rPr>
          <w:color w:val="auto"/>
          <w:lang w:val="en-US"/>
        </w:rPr>
        <w:t>board.</w:t>
      </w:r>
    </w:p>
    <w:p>
      <w:pPr>
        <w:pStyle w:val="Normal"/>
        <w:rPr>
          <w:color w:val="auto"/>
          <w:lang w:val="el-GR"/>
        </w:rPr>
      </w:pPr>
      <w:r>
        <w:rPr>
          <w:color w:val="auto"/>
          <w:lang w:val="el-GR"/>
        </w:rPr>
      </w:r>
    </w:p>
    <w:p>
      <w:pPr>
        <w:pStyle w:val="Normal"/>
        <w:rPr/>
      </w:pPr>
      <w:r>
        <w:rPr>
          <w:color w:val="auto"/>
          <w:lang w:val="el-GR"/>
        </w:rPr>
        <w:t xml:space="preserve">Φεύγοντας από το πακέτο </w:t>
      </w:r>
      <w:r>
        <w:rPr>
          <w:color w:val="auto"/>
          <w:lang w:val="en-US"/>
        </w:rPr>
        <w:t xml:space="preserve">game_characters </w:t>
      </w:r>
      <w:r>
        <w:rPr>
          <w:color w:val="auto"/>
          <w:lang w:val="el-GR"/>
        </w:rPr>
        <w:t xml:space="preserve">μεταβαίνουμε στο πακέτο </w:t>
      </w:r>
      <w:r>
        <w:rPr>
          <w:color w:val="auto"/>
          <w:lang w:val="en-US"/>
        </w:rPr>
        <w:t xml:space="preserve">Player_and_Board, </w:t>
      </w:r>
      <w:r>
        <w:rPr>
          <w:color w:val="auto"/>
          <w:lang w:val="el-GR"/>
        </w:rPr>
        <w:t xml:space="preserve">το οποίο περιέχει τις κλάσεις /διασυνδέσεις  </w:t>
      </w:r>
      <w:r>
        <w:rPr>
          <w:color w:val="auto"/>
          <w:lang w:val="en-US"/>
        </w:rPr>
        <w:t xml:space="preserve">Board, Player </w:t>
      </w:r>
      <w:r>
        <w:rPr>
          <w:color w:val="auto"/>
          <w:lang w:val="el-GR"/>
        </w:rPr>
        <w:t xml:space="preserve">και </w:t>
      </w:r>
      <w:r>
        <w:rPr>
          <w:color w:val="auto"/>
          <w:lang w:val="en-US"/>
        </w:rPr>
        <w:t>PlayerInterface.</w:t>
      </w:r>
    </w:p>
    <w:p>
      <w:pPr>
        <w:pStyle w:val="Normal"/>
        <w:rPr/>
      </w:pPr>
      <w:r>
        <w:rPr>
          <w:color w:val="auto"/>
          <w:lang w:val="el-GR"/>
        </w:rPr>
        <w:t xml:space="preserve">Το </w:t>
      </w:r>
      <w:r>
        <w:rPr>
          <w:color w:val="auto"/>
          <w:lang w:val="en-US"/>
        </w:rPr>
        <w:t xml:space="preserve">PlayerInterface </w:t>
      </w:r>
      <w:r>
        <w:rPr>
          <w:color w:val="auto"/>
          <w:lang w:val="el-GR"/>
        </w:rPr>
        <w:t xml:space="preserve">είμαι εμφανώς μία διασύνδεση που υλοποιείται από τη κλάση </w:t>
      </w:r>
      <w:r>
        <w:rPr>
          <w:color w:val="auto"/>
          <w:lang w:val="en-US"/>
        </w:rPr>
        <w:t xml:space="preserve">player. </w:t>
      </w:r>
      <w:r>
        <w:rPr>
          <w:color w:val="auto"/>
          <w:lang w:val="el-GR"/>
        </w:rPr>
        <w:t>Περιέχει όλες τις απαραίτητες ενέργειες που μπορεί να επιτελέσει ο παίκτης.</w:t>
      </w:r>
    </w:p>
    <w:p>
      <w:pPr>
        <w:pStyle w:val="Normal"/>
        <w:rPr/>
      </w:pPr>
      <w:r>
        <w:rPr>
          <w:color w:val="auto"/>
          <w:lang w:val="el-GR"/>
        </w:rPr>
        <w:t xml:space="preserve">Μέσω της </w:t>
      </w:r>
      <w:r>
        <w:rPr>
          <w:color w:val="auto"/>
          <w:lang w:val="en-US"/>
        </w:rPr>
        <w:t xml:space="preserve">moveCharacter </w:t>
      </w:r>
      <w:r>
        <w:rPr>
          <w:color w:val="auto"/>
          <w:lang w:val="el-GR"/>
        </w:rPr>
        <w:t xml:space="preserve">ο παίκτης μετακινεί το τέρας από τη θέση </w:t>
      </w:r>
      <w:r>
        <w:rPr>
          <w:color w:val="auto"/>
          <w:lang w:val="en-US"/>
        </w:rPr>
        <w:t xml:space="preserve">(initialLine, initialRow) </w:t>
      </w:r>
      <w:r>
        <w:rPr>
          <w:color w:val="auto"/>
          <w:lang w:val="el-GR"/>
        </w:rPr>
        <w:t xml:space="preserve">στη θέση </w:t>
      </w:r>
      <w:bookmarkStart w:id="2" w:name="__DdeLink__308_2471325111"/>
      <w:r>
        <w:rPr>
          <w:color w:val="auto"/>
          <w:lang w:val="el-GR"/>
        </w:rPr>
        <w:t>(</w:t>
      </w:r>
      <w:r>
        <w:rPr>
          <w:color w:val="auto"/>
          <w:lang w:val="en-US"/>
        </w:rPr>
        <w:t>nextLine, nextRow)</w:t>
      </w:r>
      <w:bookmarkEnd w:id="2"/>
      <w:r>
        <w:rPr>
          <w:color w:val="auto"/>
          <w:lang w:val="en-US"/>
        </w:rPr>
        <w:t xml:space="preserve"> -</w:t>
      </w:r>
      <w:r>
        <w:rPr>
          <w:color w:val="auto"/>
          <w:lang w:val="el-GR"/>
        </w:rPr>
        <w:t xml:space="preserve">προφανώς υπάρχουν δημόσιοι </w:t>
      </w:r>
      <w:r>
        <w:rPr>
          <w:color w:val="auto"/>
          <w:lang w:val="en-US"/>
        </w:rPr>
        <w:t xml:space="preserve">observers </w:t>
      </w:r>
      <w:r>
        <w:rPr>
          <w:color w:val="auto"/>
          <w:lang w:val="el-GR"/>
        </w:rPr>
        <w:t>που ελέγχουν αν οι θέσεις αντιστοιχούν σε έγκυρα τέρατα ή αν οι θέση μετακίνησης επιτρέπεται.</w:t>
      </w:r>
    </w:p>
    <w:p>
      <w:pPr>
        <w:pStyle w:val="Normal"/>
        <w:rPr/>
      </w:pPr>
      <w:r>
        <w:rPr>
          <w:color w:val="auto"/>
          <w:lang w:val="el-GR"/>
        </w:rPr>
        <w:t>Αν η θέση (</w:t>
      </w:r>
      <w:r>
        <w:rPr>
          <w:color w:val="auto"/>
          <w:lang w:val="en-US"/>
        </w:rPr>
        <w:t xml:space="preserve">nextLine, nextRow) </w:t>
      </w:r>
      <w:r>
        <w:rPr>
          <w:color w:val="auto"/>
          <w:lang w:val="el-GR"/>
        </w:rPr>
        <w:t>είναι νόμιμη για μετακίνηση από το τέρας, τότε υπάρχουν δύο ενδεχόμενα. Στη θέση αυτή υπάρχει ένα τέρας του αντίπαλου παίκτη, σ’αυτή τη περίπτωση η μέθοδος τα βάζει σε μάχη. Ή η θέση αυτή είναι κενή και επομένως το τέρας μετακινείται ακάθεκτο.</w:t>
      </w:r>
    </w:p>
    <w:p>
      <w:pPr>
        <w:pStyle w:val="Normal"/>
        <w:rPr/>
      </w:pPr>
      <w:r>
        <w:rPr>
          <w:color w:val="auto"/>
          <w:lang w:val="el-GR"/>
        </w:rPr>
        <w:t>Η μέθοδος αυτή επιστρέφει τον νικητή της μάχης, εάν υπήρξε. Εάν δεν υπήρξε απλά επιστρέφει το τέρας του επιτιθέμενου.</w:t>
      </w:r>
    </w:p>
    <w:p>
      <w:pPr>
        <w:pStyle w:val="Normal"/>
        <w:rPr/>
      </w:pPr>
      <w:r>
        <w:rPr>
          <w:color w:val="auto"/>
          <w:lang w:val="el-GR"/>
        </w:rPr>
        <w:t xml:space="preserve">Οι μέθοδοι </w:t>
      </w:r>
      <w:r>
        <w:rPr>
          <w:color w:val="auto"/>
          <w:lang w:val="en-US"/>
        </w:rPr>
        <w:t xml:space="preserve">observers </w:t>
      </w:r>
      <w:r>
        <w:rPr>
          <w:color w:val="auto"/>
          <w:lang w:val="el-GR"/>
        </w:rPr>
        <w:t xml:space="preserve">του </w:t>
      </w:r>
      <w:r>
        <w:rPr>
          <w:color w:val="auto"/>
          <w:lang w:val="en-US"/>
        </w:rPr>
        <w:t xml:space="preserve">player </w:t>
      </w:r>
      <w:r>
        <w:rPr>
          <w:color w:val="auto"/>
          <w:lang w:val="el-GR"/>
        </w:rPr>
        <w:t xml:space="preserve">είναι η </w:t>
      </w:r>
      <w:r>
        <w:rPr>
          <w:color w:val="auto"/>
          <w:lang w:val="en-US"/>
        </w:rPr>
        <w:t>matchContinues</w:t>
      </w:r>
      <w:r>
        <w:rPr>
          <w:color w:val="auto"/>
          <w:lang w:val="el-GR"/>
        </w:rPr>
        <w:t>(), η οποία ελέγχει εάν ικανοποιείται κάποια συνθήκη τερματισμού του παιχνιδιού, και σε αυτή τη περίπτωση επιστρέφει</w:t>
      </w:r>
      <w:r>
        <w:rPr>
          <w:color w:val="auto"/>
          <w:lang w:val="en-US"/>
        </w:rPr>
        <w:t xml:space="preserve"> true.</w:t>
      </w:r>
    </w:p>
    <w:p>
      <w:pPr>
        <w:pStyle w:val="Normal"/>
        <w:rPr>
          <w:color w:val="auto"/>
          <w:lang w:val="en-US"/>
        </w:rPr>
      </w:pPr>
      <w:r>
        <w:rPr>
          <w:color w:val="auto"/>
          <w:lang w:val="en-US"/>
        </w:rPr>
      </w:r>
    </w:p>
    <w:p>
      <w:pPr>
        <w:pStyle w:val="Normal"/>
        <w:rPr>
          <w:color w:val="auto"/>
          <w:lang w:val="en-US"/>
        </w:rPr>
      </w:pPr>
      <w:r>
        <w:rPr>
          <w:color w:val="auto"/>
          <w:lang w:val="en-US"/>
        </w:rPr>
      </w:r>
    </w:p>
    <w:p>
      <w:pPr>
        <w:pStyle w:val="Normal"/>
        <w:rPr/>
      </w:pPr>
      <w:r>
        <w:rPr>
          <w:color w:val="auto"/>
          <w:lang w:val="en-US"/>
        </w:rPr>
        <w:t xml:space="preserve">H canRevive </w:t>
      </w:r>
      <w:r>
        <w:rPr>
          <w:color w:val="auto"/>
          <w:lang w:val="el-GR"/>
        </w:rPr>
        <w:t xml:space="preserve">η οποία ελέγχει εάν ο παίκτης μπορεί να αναγεννήσει κάποιο τέρας του, </w:t>
      </w:r>
      <w:r>
        <w:rPr>
          <w:color w:val="auto"/>
          <w:lang w:val="en-US"/>
        </w:rPr>
        <w:t xml:space="preserve">isValidPositionForRevival, </w:t>
      </w:r>
      <w:r>
        <w:rPr>
          <w:color w:val="auto"/>
          <w:lang w:val="el-GR"/>
        </w:rPr>
        <w:t>η οποία ελέγχει εάν το σημείο που επέλεξε ο παίκτης να αναγεννήσει το τέρας του είναι νόμιμη</w:t>
      </w:r>
    </w:p>
    <w:p>
      <w:pPr>
        <w:pStyle w:val="Normal"/>
        <w:rPr/>
      </w:pPr>
      <w:r>
        <w:rPr>
          <w:color w:val="auto"/>
          <w:lang w:val="el-GR"/>
        </w:rPr>
        <w:t xml:space="preserve">Ο κατασκευαστής του </w:t>
      </w:r>
      <w:r>
        <w:rPr>
          <w:color w:val="auto"/>
          <w:lang w:val="en-US"/>
        </w:rPr>
        <w:t xml:space="preserve">Player </w:t>
      </w:r>
      <w:r>
        <w:rPr>
          <w:color w:val="auto"/>
          <w:lang w:val="el-GR"/>
        </w:rPr>
        <w:t xml:space="preserve">αποδέχεται μόνο ένα όρισμα, και αυτό είναι το </w:t>
      </w:r>
      <w:r>
        <w:rPr>
          <w:color w:val="auto"/>
          <w:lang w:val="en-US"/>
        </w:rPr>
        <w:t xml:space="preserve">mode. </w:t>
      </w:r>
      <w:r>
        <w:rPr>
          <w:color w:val="auto"/>
          <w:lang w:val="el-GR"/>
        </w:rPr>
        <w:t xml:space="preserve">Η μεταβλητή </w:t>
      </w:r>
      <w:r>
        <w:rPr>
          <w:color w:val="auto"/>
          <w:lang w:val="en-US"/>
        </w:rPr>
        <w:t xml:space="preserve">mode, </w:t>
      </w:r>
      <w:r>
        <w:rPr>
          <w:color w:val="auto"/>
          <w:lang w:val="el-GR"/>
        </w:rPr>
        <w:t>καθορίζει το είδος του παιχνιδιού, δηλαδή εάν τα τέρατα είναι ικανά να μετακινούνται μόνο προς τα μπρος ή εάν οι παίκτες θα παίζουν με 15 τέρατα έναντι των 30. Αν δημιουργηθούν πάνω από 2 αντικείμενα κλάσης, τότε ο κατασκευαστής δεν αρχικοποιεί καμία μεταβλητή και επιστρέφει αμέσως.</w:t>
      </w:r>
    </w:p>
    <w:p>
      <w:pPr>
        <w:pStyle w:val="Normal"/>
        <w:rPr/>
      </w:pPr>
      <w:r>
        <w:rPr>
          <w:color w:val="auto"/>
          <w:lang w:val="el-GR"/>
        </w:rPr>
        <w:t xml:space="preserve">Εντός του κατασκευαστή, αν το </w:t>
      </w:r>
      <w:r>
        <w:rPr>
          <w:color w:val="auto"/>
          <w:lang w:val="en-US"/>
        </w:rPr>
        <w:t xml:space="preserve">playerCount == 0, </w:t>
      </w:r>
      <w:r>
        <w:rPr>
          <w:color w:val="auto"/>
          <w:lang w:val="el-GR"/>
        </w:rPr>
        <w:t xml:space="preserve">τότε ο παίκτης λαμβάνει το αναγνωριστικό 1 και δημιουργείται ένα αντικείμενο τύπου </w:t>
      </w:r>
      <w:r>
        <w:rPr>
          <w:color w:val="auto"/>
          <w:lang w:val="en-US"/>
        </w:rPr>
        <w:t xml:space="preserve">Board. </w:t>
      </w:r>
      <w:r>
        <w:rPr>
          <w:color w:val="auto"/>
          <w:lang w:val="el-GR"/>
        </w:rPr>
        <w:t xml:space="preserve">Εάν </w:t>
      </w:r>
      <w:r>
        <w:rPr>
          <w:color w:val="auto"/>
          <w:lang w:val="en-US"/>
        </w:rPr>
        <w:t xml:space="preserve">playerCount == 1, </w:t>
      </w:r>
      <w:r>
        <w:rPr>
          <w:color w:val="auto"/>
          <w:lang w:val="el-GR"/>
        </w:rPr>
        <w:t>τότε ο παίκτης λαμβάνει το αναγνωριστικό 2.</w:t>
      </w:r>
    </w:p>
    <w:p>
      <w:pPr>
        <w:pStyle w:val="Normal"/>
        <w:rPr/>
      </w:pPr>
      <w:r>
        <w:rPr>
          <w:color w:val="auto"/>
          <w:lang w:val="el-GR"/>
        </w:rPr>
        <w:t xml:space="preserve">Ύστερα, λαμβάνονται τα ζωντανά τέρατα του έκαστου παίκτη και αρχικοποιούνται και οι υπόλοιπες μεταβητές (εντός του κατασκευαστή του </w:t>
      </w:r>
      <w:r>
        <w:rPr>
          <w:color w:val="auto"/>
          <w:lang w:val="en-US"/>
        </w:rPr>
        <w:t xml:space="preserve">Board, </w:t>
      </w:r>
      <w:r>
        <w:rPr>
          <w:color w:val="auto"/>
          <w:lang w:val="el-GR"/>
        </w:rPr>
        <w:t>τοποθετούνται τα τέρατα των παικτών πάνω στο ταμπλό).</w:t>
      </w:r>
    </w:p>
    <w:p>
      <w:pPr>
        <w:pStyle w:val="Normal"/>
        <w:rPr/>
      </w:pPr>
      <w:r>
        <w:rPr>
          <w:color w:val="auto"/>
          <w:lang w:val="el-GR"/>
        </w:rPr>
        <w:t xml:space="preserve">Οι μεταβλητές που περιέχει κάθε παίκτης είναι ιδιωτικές και αυτές είναι η </w:t>
      </w:r>
      <w:r>
        <w:rPr>
          <w:color w:val="auto"/>
          <w:lang w:val="en-US"/>
        </w:rPr>
        <w:t xml:space="preserve">referenceToMonsters, </w:t>
      </w:r>
      <w:r>
        <w:rPr>
          <w:color w:val="auto"/>
          <w:lang w:val="el-GR"/>
        </w:rPr>
        <w:t xml:space="preserve">η οποία είναι ένας πίνακας δύο διαστάσεων, όπου ο κορυφαίος πίνακας συκγρατεί </w:t>
      </w:r>
      <w:r>
        <w:rPr>
          <w:strike/>
          <w:color w:val="auto"/>
          <w:lang w:val="el-GR"/>
        </w:rPr>
        <w:t>μέσω ‘κωδικοποίησης’</w:t>
      </w:r>
      <w:r>
        <w:rPr>
          <w:strike w:val="false"/>
          <w:dstrike w:val="false"/>
          <w:color w:val="auto"/>
          <w:lang w:val="el-GR"/>
        </w:rPr>
        <w:t xml:space="preserve"> τα τέρατα που ελέγχει έκαστος παίκτης και ο δεύτερος πίνακας περιέχει το σύνολο των τεράτων που πρέπει να υπάρχουν στο έκαστο</w:t>
      </w:r>
      <w:r>
        <w:rPr>
          <w:strike w:val="false"/>
          <w:dstrike w:val="false"/>
          <w:color w:val="auto"/>
          <w:lang w:val="en-US"/>
        </w:rPr>
        <w:t xml:space="preserve"> mode</w:t>
      </w:r>
      <w:r>
        <w:rPr>
          <w:strike w:val="false"/>
          <w:dstrike w:val="false"/>
          <w:color w:val="auto"/>
          <w:lang w:val="el-GR"/>
        </w:rPr>
        <w:t xml:space="preserve"> που επιλέγεται.</w:t>
      </w:r>
    </w:p>
    <w:p>
      <w:pPr>
        <w:pStyle w:val="Normal"/>
        <w:rPr/>
      </w:pPr>
      <w:r>
        <w:rPr>
          <w:strike w:val="false"/>
          <w:dstrike w:val="false"/>
          <w:color w:val="auto"/>
          <w:lang w:val="el-GR"/>
        </w:rPr>
        <w:t>Περιέχει μία στατική μεταβλητή τύπου</w:t>
      </w:r>
      <w:r>
        <w:rPr>
          <w:strike w:val="false"/>
          <w:dstrike w:val="false"/>
          <w:color w:val="auto"/>
          <w:lang w:val="en-US"/>
        </w:rPr>
        <w:t xml:space="preserve"> board,</w:t>
      </w:r>
      <w:r>
        <w:rPr>
          <w:strike w:val="false"/>
          <w:dstrike w:val="false"/>
          <w:color w:val="auto"/>
          <w:lang w:val="el-GR"/>
        </w:rPr>
        <w:t xml:space="preserve"> η οποία αναπαριστά το ταμπλό του παιχνιδιού και κατ’επέκταση καθορίζει τους κανονισμούς του παιχνιδιού. Περιέχει μία ακέραια μεταβλητή</w:t>
      </w:r>
      <w:r>
        <w:rPr>
          <w:strike w:val="false"/>
          <w:dstrike w:val="false"/>
          <w:color w:val="auto"/>
          <w:lang w:val="en-US"/>
        </w:rPr>
        <w:t xml:space="preserve"> ID,</w:t>
      </w:r>
      <w:r>
        <w:rPr>
          <w:strike w:val="false"/>
          <w:dstrike w:val="false"/>
          <w:color w:val="auto"/>
          <w:lang w:val="el-GR"/>
        </w:rPr>
        <w:t xml:space="preserve"> που καθορίζει τον παίκτη. Οι παίκτες παίζουν το ίδιο παιχνίδι και άρα δε χρειάζεται να κρατάνε διαφορετικές υλοποιήσεις του </w:t>
      </w:r>
      <w:r>
        <w:rPr>
          <w:strike w:val="false"/>
          <w:dstrike w:val="false"/>
          <w:color w:val="auto"/>
          <w:lang w:val="en-US"/>
        </w:rPr>
        <w:t>board.</w:t>
      </w:r>
    </w:p>
    <w:p>
      <w:pPr>
        <w:pStyle w:val="Normal"/>
        <w:rPr/>
      </w:pPr>
      <w:r>
        <w:rPr>
          <w:strike w:val="false"/>
          <w:dstrike w:val="false"/>
          <w:color w:val="auto"/>
          <w:lang w:val="el-GR"/>
        </w:rPr>
        <w:t>Έχει μία λίστα με περιεχόμενο τύπου</w:t>
      </w:r>
      <w:r>
        <w:rPr>
          <w:strike w:val="false"/>
          <w:dstrike w:val="false"/>
          <w:color w:val="auto"/>
          <w:lang w:val="en-US"/>
        </w:rPr>
        <w:t xml:space="preserve"> GameCharacters</w:t>
      </w:r>
      <w:r>
        <w:rPr>
          <w:strike w:val="false"/>
          <w:dstrike w:val="false"/>
          <w:color w:val="auto"/>
          <w:lang w:val="el-GR"/>
        </w:rPr>
        <w:t xml:space="preserve">  (</w:t>
      </w:r>
      <w:r>
        <w:rPr>
          <w:strike w:val="false"/>
          <w:dstrike w:val="false"/>
          <w:color w:val="auto"/>
          <w:lang w:val="en-US"/>
        </w:rPr>
        <w:t>aliveMonsters)</w:t>
      </w:r>
      <w:r>
        <w:rPr>
          <w:strike w:val="false"/>
          <w:dstrike w:val="false"/>
          <w:color w:val="auto"/>
          <w:lang w:val="el-GR"/>
        </w:rPr>
        <w:t xml:space="preserve"> που περιλαμβάνει όλα τα τέρατα που ελέγχει και βρίσκονται πάνω στο ταμπλό -είναι ζωντανά.</w:t>
      </w:r>
    </w:p>
    <w:p>
      <w:pPr>
        <w:pStyle w:val="Normal"/>
        <w:rPr/>
      </w:pPr>
      <w:r>
        <w:rPr>
          <w:strike w:val="false"/>
          <w:dstrike w:val="false"/>
          <w:color w:val="auto"/>
          <w:lang w:val="el-GR"/>
        </w:rPr>
        <w:t>Περιέχει μία ακόμα λίστα με περιεχόμενα τύπου</w:t>
      </w:r>
      <w:r>
        <w:rPr>
          <w:strike w:val="false"/>
          <w:dstrike w:val="false"/>
          <w:color w:val="auto"/>
          <w:lang w:val="en-US"/>
        </w:rPr>
        <w:t xml:space="preserve"> GameCharacters (capturedMonsters),</w:t>
      </w:r>
      <w:r>
        <w:rPr>
          <w:strike w:val="false"/>
          <w:dstrike w:val="false"/>
          <w:color w:val="auto"/>
          <w:lang w:val="el-GR"/>
        </w:rPr>
        <w:t xml:space="preserve"> και περιλαμβάνει όλα τα τέρατα του αντιπάλου που κρατάει αιχμάλωτα. </w:t>
      </w:r>
    </w:p>
    <w:p>
      <w:pPr>
        <w:pStyle w:val="Normal"/>
        <w:rPr/>
      </w:pPr>
      <w:r>
        <w:rPr>
          <w:color w:val="auto"/>
          <w:lang w:val="en-US"/>
        </w:rPr>
        <w:t xml:space="preserve"> </w:t>
      </w:r>
      <w:r>
        <w:rPr>
          <w:color w:val="auto"/>
          <w:lang w:val="el-GR"/>
        </w:rPr>
        <w:t xml:space="preserve">Έχει έναν πίνακα με αντικείμενα </w:t>
      </w:r>
      <w:r>
        <w:rPr>
          <w:color w:val="auto"/>
          <w:lang w:val="en-US"/>
        </w:rPr>
        <w:t>GameCharacters monstersThatCanRevive -</w:t>
      </w:r>
      <w:r>
        <w:rPr>
          <w:color w:val="auto"/>
          <w:lang w:val="el-GR"/>
        </w:rPr>
        <w:t>ατυχές όνομα, αλλά αν το αλλάξω τώρα θα χρειαστεί να κάνω άλλαγες σε αρκετές γραμμές κώδικα. Ο πίνακας αυτός περιλαμβάνει τα τέρατα του παίκτη που έχουν αναγεννήσει κάποιο αιχμάλωτο τέρας.</w:t>
      </w:r>
    </w:p>
    <w:p>
      <w:pPr>
        <w:pStyle w:val="Normal"/>
        <w:rPr/>
      </w:pPr>
      <w:r>
        <w:rPr>
          <w:color w:val="auto"/>
          <w:lang w:val="en-US"/>
        </w:rPr>
        <w:t xml:space="preserve">To </w:t>
      </w:r>
      <w:r>
        <w:rPr>
          <w:color w:val="auto"/>
          <w:lang w:val="el-GR"/>
        </w:rPr>
        <w:t xml:space="preserve">στατικό </w:t>
      </w:r>
      <w:r>
        <w:rPr>
          <w:color w:val="auto"/>
          <w:lang w:val="en-US"/>
        </w:rPr>
        <w:t xml:space="preserve">playersCount </w:t>
      </w:r>
      <w:r>
        <w:rPr>
          <w:color w:val="auto"/>
          <w:lang w:val="el-GR"/>
        </w:rPr>
        <w:t xml:space="preserve">είναι μετρητής που μετράει το σύνολο των παικτών και αν </w:t>
        <w:tab/>
      </w:r>
      <w:r>
        <w:rPr>
          <w:color w:val="auto"/>
          <w:lang w:val="en-US"/>
        </w:rPr>
        <w:t xml:space="preserve"> playerCount == 0, </w:t>
      </w:r>
      <w:r>
        <w:rPr>
          <w:color w:val="auto"/>
          <w:lang w:val="el-GR"/>
        </w:rPr>
        <w:t>τότε δε επιτρέπεται να δημιουργηθούν νέα στιγμιότυπου της κλάσης.</w:t>
      </w:r>
    </w:p>
    <w:p>
      <w:pPr>
        <w:pStyle w:val="Normal"/>
        <w:rPr/>
      </w:pPr>
      <w:r>
        <w:rPr>
          <w:color w:val="auto"/>
          <w:lang w:val="el-GR"/>
        </w:rPr>
        <w:t xml:space="preserve">Η κλάση </w:t>
      </w:r>
      <w:r>
        <w:rPr>
          <w:color w:val="auto"/>
          <w:lang w:val="en-US"/>
        </w:rPr>
        <w:t xml:space="preserve">Player </w:t>
      </w:r>
      <w:r>
        <w:rPr>
          <w:color w:val="auto"/>
          <w:lang w:val="el-GR"/>
        </w:rPr>
        <w:t>περιέχει και μερικές βοηθητικές ιδιωτικές μεταβλητές. Ελπίζω να μην απαιτείται εξήγηση, αφού χρησιμοποιούνται εντός της κλάσης για να γίνει περισσότερο ευανάγνωστος ο κώδικας.</w:t>
      </w:r>
    </w:p>
    <w:p>
      <w:pPr>
        <w:pStyle w:val="Normal"/>
        <w:rPr>
          <w:color w:val="auto"/>
          <w:lang w:val="el-GR"/>
        </w:rPr>
      </w:pPr>
      <w:r>
        <w:rPr>
          <w:color w:val="auto"/>
          <w:lang w:val="el-GR"/>
        </w:rPr>
      </w:r>
    </w:p>
    <w:p>
      <w:pPr>
        <w:pStyle w:val="Normal"/>
        <w:rPr/>
      </w:pPr>
      <w:r>
        <w:rPr>
          <w:color w:val="auto"/>
          <w:lang w:val="el-GR"/>
        </w:rPr>
        <w:t xml:space="preserve">Η κλάση </w:t>
      </w:r>
      <w:r>
        <w:rPr>
          <w:color w:val="auto"/>
          <w:lang w:val="en-US"/>
        </w:rPr>
        <w:t xml:space="preserve">Board </w:t>
      </w:r>
      <w:r>
        <w:rPr>
          <w:color w:val="auto"/>
          <w:lang w:val="el-GR"/>
        </w:rPr>
        <w:t xml:space="preserve">περιλαμβάνει τις στατικές μεταβλητές </w:t>
      </w:r>
      <w:r>
        <w:rPr>
          <w:color w:val="auto"/>
          <w:lang w:val="en-US"/>
        </w:rPr>
        <w:t xml:space="preserve">gameMode, </w:t>
      </w:r>
      <w:r>
        <w:rPr>
          <w:color w:val="auto"/>
          <w:lang w:val="el-GR"/>
        </w:rPr>
        <w:t xml:space="preserve">η οποία συγκρατεί το </w:t>
      </w:r>
      <w:r>
        <w:rPr>
          <w:color w:val="auto"/>
          <w:lang w:val="en-US"/>
        </w:rPr>
        <w:t xml:space="preserve">mode </w:t>
      </w:r>
      <w:r>
        <w:rPr>
          <w:color w:val="auto"/>
          <w:lang w:val="el-GR"/>
        </w:rPr>
        <w:t xml:space="preserve">του παιχνιδιού και το στατικό πίνακα </w:t>
      </w:r>
      <w:r>
        <w:rPr>
          <w:color w:val="auto"/>
          <w:lang w:val="en-US"/>
        </w:rPr>
        <w:t xml:space="preserve">piecesOnBoard </w:t>
      </w:r>
      <w:r>
        <w:rPr>
          <w:color w:val="auto"/>
          <w:lang w:val="el-GR"/>
        </w:rPr>
        <w:t>(</w:t>
      </w:r>
      <w:r>
        <w:rPr>
          <w:color w:val="auto"/>
          <w:lang w:val="en-US"/>
        </w:rPr>
        <w:t xml:space="preserve">8x10), </w:t>
      </w:r>
      <w:r>
        <w:rPr>
          <w:color w:val="auto"/>
          <w:lang w:val="el-GR"/>
        </w:rPr>
        <w:t>το οποίο είναι προσωμοίωση του ταμπλού και περιέχει όλα τα ζωντανά τέρατα και τις απαγορευμένες ζώνες.</w:t>
      </w:r>
    </w:p>
    <w:p>
      <w:pPr>
        <w:pStyle w:val="Normal"/>
        <w:rPr/>
      </w:pPr>
      <w:r>
        <w:rPr>
          <w:color w:val="auto"/>
          <w:lang w:val="el-GR"/>
        </w:rPr>
        <w:t xml:space="preserve">Ο κατασκευαστής της </w:t>
      </w:r>
      <w:r>
        <w:rPr>
          <w:color w:val="auto"/>
          <w:lang w:val="en-US"/>
        </w:rPr>
        <w:t xml:space="preserve">board </w:t>
      </w:r>
      <w:r>
        <w:rPr>
          <w:color w:val="auto"/>
          <w:lang w:val="el-GR"/>
        </w:rPr>
        <w:t xml:space="preserve">λαμβάνει τη παράμετρο </w:t>
      </w:r>
      <w:r>
        <w:rPr>
          <w:color w:val="auto"/>
          <w:lang w:val="en-US"/>
        </w:rPr>
        <w:t xml:space="preserve">mode, </w:t>
      </w:r>
      <w:r>
        <w:rPr>
          <w:color w:val="auto"/>
          <w:lang w:val="el-GR"/>
        </w:rPr>
        <w:t xml:space="preserve">η οποία καθορίζει το </w:t>
      </w:r>
      <w:r>
        <w:rPr>
          <w:color w:val="auto"/>
          <w:lang w:val="en-US"/>
        </w:rPr>
        <w:t xml:space="preserve">mode </w:t>
      </w:r>
      <w:r>
        <w:rPr>
          <w:color w:val="auto"/>
          <w:lang w:val="el-GR"/>
        </w:rPr>
        <w:t>του παιχνιδιού. Κατά την εκκίνηση, αρχικοποιείται ο πίνακας και τοποθετούνται τα τέρατα του κάθε παίκτη τυχαίως και προσθέτει και τις απαγορευμένες ζώνες του παιχνιδιού.</w:t>
      </w:r>
    </w:p>
    <w:p>
      <w:pPr>
        <w:pStyle w:val="Normal"/>
        <w:rPr/>
      </w:pPr>
      <w:r>
        <w:rPr>
          <w:color w:val="auto"/>
          <w:lang w:val="el-GR"/>
        </w:rPr>
        <w:t xml:space="preserve">Η </w:t>
      </w:r>
      <w:r>
        <w:rPr>
          <w:color w:val="auto"/>
          <w:lang w:val="en-US"/>
        </w:rPr>
        <w:t xml:space="preserve">gameBoard </w:t>
      </w:r>
      <w:r>
        <w:rPr>
          <w:color w:val="auto"/>
          <w:lang w:val="el-GR"/>
        </w:rPr>
        <w:t xml:space="preserve">περιέχει μερικές </w:t>
      </w:r>
      <w:r>
        <w:rPr>
          <w:color w:val="auto"/>
          <w:lang w:val="en-US"/>
        </w:rPr>
        <w:t xml:space="preserve">getters </w:t>
      </w:r>
      <w:r>
        <w:rPr>
          <w:color w:val="auto"/>
          <w:lang w:val="el-GR"/>
        </w:rPr>
        <w:t xml:space="preserve">όπως η </w:t>
      </w:r>
      <w:r>
        <w:rPr>
          <w:color w:val="auto"/>
          <w:lang w:val="en-US"/>
        </w:rPr>
        <w:t xml:space="preserve">getPlayersAliveMonsters </w:t>
      </w:r>
      <w:r>
        <w:rPr>
          <w:color w:val="auto"/>
          <w:lang w:val="el-GR"/>
        </w:rPr>
        <w:t xml:space="preserve">η οποία δέχεται τη λίστα </w:t>
      </w:r>
      <w:r>
        <w:rPr>
          <w:color w:val="auto"/>
          <w:lang w:val="en-US"/>
        </w:rPr>
        <w:t xml:space="preserve">aliveMonsters </w:t>
      </w:r>
      <w:r>
        <w:rPr>
          <w:color w:val="auto"/>
          <w:lang w:val="el-GR"/>
        </w:rPr>
        <w:t xml:space="preserve">του </w:t>
      </w:r>
      <w:r>
        <w:rPr>
          <w:color w:val="auto"/>
          <w:lang w:val="en-US"/>
        </w:rPr>
        <w:t xml:space="preserve">player, </w:t>
      </w:r>
      <w:r>
        <w:rPr>
          <w:color w:val="auto"/>
          <w:lang w:val="el-GR"/>
        </w:rPr>
        <w:t>το αναγνωριστικό του παίχτη και ανάλογα με το αναγνωριστικό προσθέτει τα κατάλληλα τέρατα που έχουν εγκατασταθεί. Πρέπει να χρησιμοποιείται μόνο κατά την εκκίνηση του αγώνα.</w:t>
      </w:r>
    </w:p>
    <w:p>
      <w:pPr>
        <w:pStyle w:val="Normal"/>
        <w:rPr>
          <w:color w:val="auto"/>
        </w:rPr>
      </w:pPr>
      <w:r>
        <w:rPr>
          <w:color w:val="auto"/>
        </w:rPr>
      </w:r>
    </w:p>
    <w:p>
      <w:pPr>
        <w:pStyle w:val="Normal"/>
        <w:rPr/>
      </w:pPr>
      <w:r>
        <w:rPr>
          <w:color w:val="auto"/>
          <w:lang w:val="en-US"/>
        </w:rPr>
        <w:t xml:space="preserve"> </w:t>
      </w:r>
      <w:r>
        <w:rPr>
          <w:color w:val="auto"/>
          <w:lang w:val="el-GR"/>
        </w:rPr>
        <w:t xml:space="preserve">Περιέχει και τη </w:t>
      </w:r>
      <w:r>
        <w:rPr>
          <w:color w:val="auto"/>
          <w:lang w:val="en-US"/>
        </w:rPr>
        <w:t xml:space="preserve">getMonster, </w:t>
      </w:r>
      <w:r>
        <w:rPr>
          <w:color w:val="auto"/>
          <w:lang w:val="el-GR"/>
        </w:rPr>
        <w:t>η οποία αναζητεί και επιστρέφει το αντικείμενο που βρίσκεται στο ταμπλό στη ζητούμενη διεύθυνση.</w:t>
      </w:r>
    </w:p>
    <w:p>
      <w:pPr>
        <w:pStyle w:val="Normal"/>
        <w:rPr/>
      </w:pPr>
      <w:r>
        <w:rPr>
          <w:color w:val="auto"/>
          <w:lang w:val="el-GR"/>
        </w:rPr>
        <w:t xml:space="preserve">Η κλάση </w:t>
      </w:r>
      <w:r>
        <w:rPr>
          <w:color w:val="auto"/>
          <w:lang w:val="en-US"/>
        </w:rPr>
        <w:t xml:space="preserve">Board </w:t>
      </w:r>
      <w:r>
        <w:rPr>
          <w:color w:val="auto"/>
          <w:lang w:val="el-GR"/>
        </w:rPr>
        <w:t xml:space="preserve">δεν είναι δημόσια και χρησιμοποιείται μόνο από τη κλάση </w:t>
      </w:r>
      <w:r>
        <w:rPr>
          <w:color w:val="auto"/>
          <w:lang w:val="en-US"/>
        </w:rPr>
        <w:t xml:space="preserve">Player. </w:t>
      </w:r>
      <w:r>
        <w:rPr>
          <w:color w:val="auto"/>
          <w:lang w:val="el-GR"/>
        </w:rPr>
        <w:t xml:space="preserve">Ο </w:t>
      </w:r>
      <w:r>
        <w:rPr>
          <w:color w:val="auto"/>
          <w:lang w:val="en-US"/>
        </w:rPr>
        <w:t xml:space="preserve">Controller </w:t>
      </w:r>
      <w:r>
        <w:rPr>
          <w:color w:val="auto"/>
          <w:lang w:val="el-GR"/>
        </w:rPr>
        <w:t>δεν έχει κανένα έλεγχο πάνω της, δεν έχει άμεση πρόσβαση. Στην ουσία καθορίζει και επιβάλλει τους κανονισμούς του παιχνιδιού.</w:t>
      </w:r>
    </w:p>
    <w:p>
      <w:pPr>
        <w:pStyle w:val="Normal"/>
        <w:rPr/>
      </w:pPr>
      <w:r>
        <w:rPr>
          <w:color w:val="auto"/>
          <w:lang w:val="el-GR"/>
        </w:rPr>
        <w:t xml:space="preserve">Μερικοί από τους </w:t>
      </w:r>
      <w:r>
        <w:rPr>
          <w:color w:val="auto"/>
          <w:lang w:val="en-US"/>
        </w:rPr>
        <w:t xml:space="preserve">observers </w:t>
      </w:r>
      <w:r>
        <w:rPr>
          <w:color w:val="auto"/>
          <w:lang w:val="el-GR"/>
        </w:rPr>
        <w:t>της κλάσεις είναι οι:</w:t>
      </w:r>
    </w:p>
    <w:p>
      <w:pPr>
        <w:pStyle w:val="Normal"/>
        <w:rPr/>
      </w:pPr>
      <w:r>
        <w:rPr>
          <w:color w:val="auto"/>
          <w:lang w:val="el-GR"/>
        </w:rPr>
        <w:t xml:space="preserve">Η συνάρτηση </w:t>
      </w:r>
      <w:r>
        <w:rPr>
          <w:color w:val="auto"/>
          <w:lang w:val="en-US"/>
        </w:rPr>
        <w:t xml:space="preserve">canMove </w:t>
      </w:r>
      <w:r>
        <w:rPr>
          <w:color w:val="auto"/>
          <w:lang w:val="el-GR"/>
        </w:rPr>
        <w:t xml:space="preserve">ελέγχει εάν το τέρας μπορεί να κινηθεί και επιστρέφει </w:t>
      </w:r>
      <w:r>
        <w:rPr>
          <w:color w:val="auto"/>
          <w:lang w:val="en-US"/>
        </w:rPr>
        <w:t xml:space="preserve">true </w:t>
      </w:r>
      <w:r>
        <w:rPr>
          <w:color w:val="auto"/>
          <w:lang w:val="el-GR"/>
        </w:rPr>
        <w:t>εάν η απάντηση είναι καταφατική.</w:t>
      </w:r>
    </w:p>
    <w:p>
      <w:pPr>
        <w:pStyle w:val="Normal"/>
        <w:rPr/>
      </w:pPr>
      <w:r>
        <w:rPr>
          <w:color w:val="auto"/>
          <w:lang w:val="el-GR"/>
        </w:rPr>
        <w:t xml:space="preserve">Η συνάρτηση </w:t>
      </w:r>
      <w:r>
        <w:rPr>
          <w:color w:val="auto"/>
          <w:lang w:val="en-US"/>
        </w:rPr>
        <w:t xml:space="preserve">isEnemy </w:t>
      </w:r>
      <w:r>
        <w:rPr>
          <w:color w:val="auto"/>
          <w:lang w:val="el-GR"/>
        </w:rPr>
        <w:t xml:space="preserve">ελέγχει εάν η δοσμένη διεύθυνση αντιστοιχεί σε τέρας του αντιπάλου και επιστρέφει </w:t>
      </w:r>
      <w:r>
        <w:rPr>
          <w:color w:val="auto"/>
          <w:lang w:val="en-US"/>
        </w:rPr>
        <w:t xml:space="preserve">true, </w:t>
      </w:r>
      <w:r>
        <w:rPr>
          <w:color w:val="auto"/>
          <w:lang w:val="el-GR"/>
        </w:rPr>
        <w:t>εάν αληθεύει.</w:t>
      </w:r>
    </w:p>
    <w:p>
      <w:pPr>
        <w:pStyle w:val="Normal"/>
        <w:rPr/>
      </w:pPr>
      <w:r>
        <w:rPr>
          <w:color w:val="auto"/>
          <w:lang w:val="el-GR"/>
        </w:rPr>
        <w:t xml:space="preserve">Η συνάρτηση </w:t>
      </w:r>
      <w:r>
        <w:rPr>
          <w:color w:val="auto"/>
          <w:lang w:val="en-US"/>
        </w:rPr>
        <w:t xml:space="preserve">canMoveAtLeastAMonster </w:t>
      </w:r>
      <w:r>
        <w:rPr>
          <w:color w:val="auto"/>
          <w:lang w:val="el-GR"/>
        </w:rPr>
        <w:t xml:space="preserve">δέχεται όρισμα τα ζωντανά τέρατα του επικαλεστή της και ελέγχει εάν τουλάχιστον ένα τέρας του, είναι ικανό να μετακινηθεί  -και επιστρέφει </w:t>
      </w:r>
      <w:r>
        <w:rPr>
          <w:color w:val="auto"/>
          <w:lang w:val="en-US"/>
        </w:rPr>
        <w:t xml:space="preserve">true, </w:t>
      </w:r>
      <w:r>
        <w:rPr>
          <w:color w:val="auto"/>
          <w:lang w:val="el-GR"/>
        </w:rPr>
        <w:t xml:space="preserve">εάν γίνεται. Χρησιμοποείται από τον </w:t>
      </w:r>
      <w:r>
        <w:rPr>
          <w:color w:val="auto"/>
          <w:lang w:val="en-US"/>
        </w:rPr>
        <w:t xml:space="preserve">Player </w:t>
      </w:r>
      <w:r>
        <w:rPr>
          <w:color w:val="auto"/>
          <w:lang w:val="el-GR"/>
        </w:rPr>
        <w:t>για να ελέγχει εάν το παιχνίδι λήγει ή συνεχίζεται.</w:t>
      </w:r>
    </w:p>
    <w:p>
      <w:pPr>
        <w:pStyle w:val="Normal"/>
        <w:rPr/>
      </w:pPr>
      <w:r>
        <w:rPr>
          <w:color w:val="auto"/>
          <w:lang w:val="el-GR"/>
        </w:rPr>
        <w:t xml:space="preserve">Η συνάρτηση </w:t>
      </w:r>
      <w:r>
        <w:rPr>
          <w:color w:val="auto"/>
          <w:lang w:val="en-US"/>
        </w:rPr>
        <w:t xml:space="preserve">hasSelectedMoveableMonster </w:t>
      </w:r>
      <w:r>
        <w:rPr>
          <w:color w:val="auto"/>
          <w:lang w:val="el-GR"/>
        </w:rPr>
        <w:t xml:space="preserve">ελέγχει εάν η δοσμένη διεύθυνση αντιστοιχεί σε τέρας του επικαλεστή παίκτη και εάν το τέρας αυτό είναι ικανό να μετακινηθεί. (γενικά ή προς κάποια διεύθυνση, θα το ανανεώσω για τη φάση Β).  Χρησιμοποιείται από τον </w:t>
      </w:r>
      <w:r>
        <w:rPr>
          <w:color w:val="auto"/>
          <w:lang w:val="en-US"/>
        </w:rPr>
        <w:t xml:space="preserve">Controller  </w:t>
      </w:r>
      <w:r>
        <w:rPr>
          <w:color w:val="auto"/>
          <w:lang w:val="el-GR"/>
        </w:rPr>
        <w:t xml:space="preserve">και τον </w:t>
      </w:r>
      <w:r>
        <w:rPr>
          <w:color w:val="auto"/>
          <w:lang w:val="en-US"/>
        </w:rPr>
        <w:t xml:space="preserve">Player </w:t>
      </w:r>
      <w:r>
        <w:rPr>
          <w:color w:val="auto"/>
          <w:lang w:val="el-GR"/>
        </w:rPr>
        <w:t>για να ελέγχει εάν το πατημένο κουμπί αποτελεί έγκυρη επιλογή.</w:t>
      </w:r>
    </w:p>
    <w:p>
      <w:pPr>
        <w:pStyle w:val="Normal"/>
        <w:rPr/>
      </w:pPr>
      <w:r>
        <w:rPr>
          <w:color w:val="auto"/>
          <w:lang w:val="el-GR"/>
        </w:rPr>
        <w:t xml:space="preserve">Η συνάρτηση </w:t>
      </w:r>
      <w:r>
        <w:rPr>
          <w:color w:val="auto"/>
          <w:lang w:val="en-US"/>
        </w:rPr>
        <w:t xml:space="preserve">isValidPositionForRevival, </w:t>
      </w:r>
      <w:r>
        <w:rPr>
          <w:color w:val="auto"/>
          <w:lang w:val="el-GR"/>
        </w:rPr>
        <w:t>ελέχει εάν η δοσμένη διεύθυνση αντιστοιχεί σε θέση έγκυρη για αναγέννηση του τέρατος του παίκτη.</w:t>
      </w:r>
    </w:p>
    <w:p>
      <w:pPr>
        <w:pStyle w:val="Normal"/>
        <w:rPr/>
      </w:pPr>
      <w:r>
        <w:rPr>
          <w:color w:val="auto"/>
          <w:lang w:val="el-GR"/>
        </w:rPr>
        <w:t xml:space="preserve">Φεύγοντας από τους </w:t>
      </w:r>
      <w:r>
        <w:rPr>
          <w:color w:val="auto"/>
          <w:lang w:val="en-US"/>
        </w:rPr>
        <w:t xml:space="preserve">observers, </w:t>
      </w:r>
      <w:r>
        <w:rPr>
          <w:color w:val="auto"/>
          <w:lang w:val="el-GR"/>
        </w:rPr>
        <w:t xml:space="preserve">η κλάση </w:t>
      </w:r>
      <w:r>
        <w:rPr>
          <w:color w:val="auto"/>
          <w:lang w:val="en-US"/>
        </w:rPr>
        <w:t xml:space="preserve">Board </w:t>
      </w:r>
      <w:r>
        <w:rPr>
          <w:color w:val="auto"/>
          <w:lang w:val="el-GR"/>
        </w:rPr>
        <w:t xml:space="preserve">περιέχει και τη μέθοδο </w:t>
      </w:r>
      <w:r>
        <w:rPr>
          <w:color w:val="auto"/>
          <w:lang w:val="en-US"/>
        </w:rPr>
        <w:t xml:space="preserve">moveMonster, </w:t>
      </w:r>
      <w:r>
        <w:rPr>
          <w:color w:val="auto"/>
          <w:lang w:val="el-GR"/>
        </w:rPr>
        <w:t xml:space="preserve">η οποία μετακινεί το τέρας (δεδομένου ότι είναι έγκυρες οι διευθύνσεις) και εάν υπάρχει αντίπαλο τέρας στο πέρασμα του, του επιτίθεται -οποιοδήποτε τέρας σκοτωθεί, ανανεώνεται στις λίστες των </w:t>
      </w:r>
      <w:r>
        <w:rPr>
          <w:color w:val="auto"/>
          <w:lang w:val="en-US"/>
        </w:rPr>
        <w:t>Players</w:t>
      </w:r>
      <w:r>
        <w:rPr>
          <w:color w:val="auto"/>
          <w:lang w:val="el-GR"/>
        </w:rPr>
        <w:t xml:space="preserve"> και αφαιρείται από το ταμπλό και επιστρέφει το νικητήριο τέρας, αν υπάρχει. Ή αν δεν υπήρξε επίθεση, επιστρέφει το τέρας του επιτιθέμενου -για να ανανεωθεί στον </w:t>
      </w:r>
      <w:r>
        <w:rPr>
          <w:color w:val="auto"/>
          <w:lang w:val="en-US"/>
        </w:rPr>
        <w:t>View.</w:t>
      </w:r>
    </w:p>
    <w:p>
      <w:pPr>
        <w:pStyle w:val="Normal"/>
        <w:rPr>
          <w:lang w:val="el-GR"/>
        </w:rPr>
      </w:pPr>
      <w:r>
        <w:rPr/>
      </w:r>
    </w:p>
    <w:p>
      <w:pPr>
        <w:pStyle w:val="Normal"/>
        <w:rPr>
          <w:lang w:val="el-GR"/>
        </w:rPr>
      </w:pPr>
      <w:r>
        <w:rPr/>
      </w:r>
    </w:p>
    <w:p>
      <w:pPr>
        <w:pStyle w:val="Normal"/>
        <w:rPr>
          <w:lang w:val="el-GR"/>
        </w:rPr>
      </w:pPr>
      <w:r>
        <w:rPr/>
      </w:r>
    </w:p>
    <w:p>
      <w:pPr>
        <w:pStyle w:val="Normal"/>
        <w:rPr>
          <w:lang w:val="el-GR"/>
        </w:rPr>
      </w:pPr>
      <w:r>
        <w:rPr/>
      </w:r>
    </w:p>
    <w:p>
      <w:pPr>
        <w:pStyle w:val="Heading2"/>
        <w:numPr>
          <w:ilvl w:val="0"/>
          <w:numId w:val="1"/>
        </w:numPr>
        <w:rPr/>
      </w:pPr>
      <w:bookmarkStart w:id="3" w:name="_Toc530045460"/>
      <w:r>
        <w:rPr>
          <w:lang w:val="el-GR"/>
        </w:rPr>
        <w:t xml:space="preserve">Η Σχεδίαση και οι Κλάσεις του Πακέτου  </w:t>
      </w:r>
      <w:r>
        <w:rPr>
          <w:lang w:val="en-GB"/>
        </w:rPr>
        <w:t>Controller</w:t>
      </w:r>
      <w:bookmarkEnd w:id="3"/>
      <w:r>
        <w:rPr>
          <w:lang w:val="el-GR"/>
        </w:rPr>
        <w:t xml:space="preserve"> </w:t>
      </w:r>
    </w:p>
    <w:p>
      <w:pPr>
        <w:pStyle w:val="Normal"/>
        <w:rPr>
          <w:lang w:val="el-GR"/>
        </w:rPr>
      </w:pPr>
      <w:r>
        <w:rPr>
          <w:lang w:val="el-GR"/>
        </w:rPr>
      </w:r>
    </w:p>
    <w:p>
      <w:pPr>
        <w:pStyle w:val="Normal"/>
        <w:rPr/>
      </w:pPr>
      <w:r>
        <w:rPr>
          <w:lang w:val="el-GR"/>
        </w:rPr>
        <w:t xml:space="preserve">Στο πακέτο </w:t>
      </w:r>
      <w:r>
        <w:rPr>
          <w:lang w:val="en-US"/>
        </w:rPr>
        <w:t xml:space="preserve">Controller </w:t>
      </w:r>
      <w:r>
        <w:rPr>
          <w:lang w:val="el-GR"/>
        </w:rPr>
        <w:t xml:space="preserve">έχω προσθέσει μονάχα μία κλάση την </w:t>
      </w:r>
      <w:r>
        <w:rPr>
          <w:lang w:val="en-US"/>
        </w:rPr>
        <w:t xml:space="preserve">Controller. </w:t>
      </w:r>
      <w:r>
        <w:rPr>
          <w:lang w:val="el-GR"/>
        </w:rPr>
        <w:t xml:space="preserve">Η κλάση είναι δημόσια και εντός της, υπάρχει μία δεύτερη ιδιωτική κλάση, η </w:t>
      </w:r>
      <w:r>
        <w:rPr>
          <w:lang w:val="en-US"/>
        </w:rPr>
        <w:t xml:space="preserve">ButtsonsPressed, </w:t>
      </w:r>
      <w:r>
        <w:rPr>
          <w:lang w:val="el-GR"/>
        </w:rPr>
        <w:t xml:space="preserve">η οποία υλοποιεί τη </w:t>
      </w:r>
      <w:r>
        <w:rPr>
          <w:lang w:val="en-US"/>
        </w:rPr>
        <w:t xml:space="preserve">MouseListener </w:t>
      </w:r>
      <w:r>
        <w:rPr>
          <w:lang w:val="el-GR"/>
        </w:rPr>
        <w:t>και ανιχνεύει τα πατήματα του ποντικιού -θεωρώ πως τέρας επιλέγεται μονάχα όταν πατιέται το αριστερό κλικ.</w:t>
      </w:r>
    </w:p>
    <w:p>
      <w:pPr>
        <w:pStyle w:val="Normal"/>
        <w:rPr/>
      </w:pPr>
      <w:r>
        <w:rPr>
          <w:lang w:val="el-GR"/>
        </w:rPr>
        <w:t xml:space="preserve">Η κλάση </w:t>
      </w:r>
      <w:r>
        <w:rPr>
          <w:lang w:val="en-US"/>
        </w:rPr>
        <w:t xml:space="preserve">Controller </w:t>
      </w:r>
      <w:r>
        <w:rPr>
          <w:lang w:val="el-GR"/>
        </w:rPr>
        <w:t xml:space="preserve">περιέχει τις μεταβλητές </w:t>
      </w:r>
      <w:r>
        <w:rPr>
          <w:lang w:val="en-US"/>
        </w:rPr>
        <w:t xml:space="preserve">revivalPosition, </w:t>
      </w:r>
      <w:r>
        <w:rPr>
          <w:lang w:val="el-GR"/>
        </w:rPr>
        <w:t>η οποία είναι ένας πίνακας ακέραιων μεταβλητών και θα κρατάει τη τοποθεσία που ο παίκτης επιθυμεί να αναγεννήσει το νέο του τέρας.</w:t>
      </w:r>
    </w:p>
    <w:p>
      <w:pPr>
        <w:pStyle w:val="Normal"/>
        <w:rPr/>
      </w:pPr>
      <w:r>
        <w:rPr>
          <w:lang w:val="el-GR"/>
        </w:rPr>
        <w:t xml:space="preserve">Περιέχει προφανώς μία μεταβλητή τύπου </w:t>
      </w:r>
      <w:r>
        <w:rPr>
          <w:lang w:val="en-US"/>
        </w:rPr>
        <w:t xml:space="preserve">View </w:t>
      </w:r>
      <w:r>
        <w:rPr>
          <w:lang w:val="el-GR"/>
        </w:rPr>
        <w:t xml:space="preserve">για να αλληλεπιδρά με το παράθυρο του παιχνιδιού και τέλος περιέχει δύο μεταβλητές τύπου </w:t>
      </w:r>
      <w:r>
        <w:rPr>
          <w:lang w:val="en-US"/>
        </w:rPr>
        <w:t xml:space="preserve">Player, </w:t>
      </w:r>
      <w:r>
        <w:rPr>
          <w:lang w:val="el-GR"/>
        </w:rPr>
        <w:t xml:space="preserve">τις </w:t>
      </w:r>
      <w:r>
        <w:rPr>
          <w:lang w:val="en-US"/>
        </w:rPr>
        <w:t xml:space="preserve">attacker </w:t>
      </w:r>
      <w:r>
        <w:rPr>
          <w:lang w:val="el-GR"/>
        </w:rPr>
        <w:t xml:space="preserve">και </w:t>
      </w:r>
      <w:r>
        <w:rPr>
          <w:lang w:val="en-US"/>
        </w:rPr>
        <w:t xml:space="preserve">defender, </w:t>
      </w:r>
      <w:r>
        <w:rPr>
          <w:lang w:val="el-GR"/>
        </w:rPr>
        <w:t>που θα δείχνουν στον επιτιθέμενο και αμυνόμενο έκαστου γύρου.</w:t>
      </w:r>
    </w:p>
    <w:p>
      <w:pPr>
        <w:pStyle w:val="Normal"/>
        <w:rPr/>
      </w:pPr>
      <w:r>
        <w:rPr>
          <w:lang w:val="el-GR"/>
        </w:rPr>
        <w:t xml:space="preserve">Ο κατασκευαστής του δεν αναμένει κάποιο όρισμα και εντός αυτού αρχικοποιείται ένα στιγμιότυπο της κλάσης </w:t>
      </w:r>
      <w:r>
        <w:rPr>
          <w:lang w:val="en-US"/>
        </w:rPr>
        <w:t xml:space="preserve">View </w:t>
      </w:r>
      <w:r>
        <w:rPr>
          <w:lang w:val="el-GR"/>
        </w:rPr>
        <w:t xml:space="preserve">και ύστερα επικαλείται τη μέθοδο </w:t>
      </w:r>
      <w:r>
        <w:rPr>
          <w:lang w:val="en-US"/>
        </w:rPr>
        <w:t xml:space="preserve">getGamesMode </w:t>
      </w:r>
      <w:r>
        <w:rPr>
          <w:lang w:val="el-GR"/>
        </w:rPr>
        <w:t xml:space="preserve">της </w:t>
      </w:r>
      <w:r>
        <w:rPr>
          <w:lang w:val="en-US"/>
        </w:rPr>
        <w:t xml:space="preserve">View </w:t>
      </w:r>
      <w:r>
        <w:rPr>
          <w:lang w:val="el-GR"/>
        </w:rPr>
        <w:t xml:space="preserve">και αποθηκεύει το </w:t>
      </w:r>
      <w:r>
        <w:rPr>
          <w:lang w:val="en-US"/>
        </w:rPr>
        <w:t xml:space="preserve">mode </w:t>
      </w:r>
      <w:r>
        <w:rPr>
          <w:lang w:val="el-GR"/>
        </w:rPr>
        <w:t>του παιχνιδιού σε μία τοπική μεταβλητή, η οποία χρησιμοποιείται για την αρχικοποίηση των δύο αντίπαλων παικτών.</w:t>
      </w:r>
    </w:p>
    <w:p>
      <w:pPr>
        <w:pStyle w:val="Normal"/>
        <w:rPr/>
      </w:pPr>
      <w:r>
        <w:rPr>
          <w:color w:val="auto"/>
          <w:lang w:val="el-GR"/>
        </w:rPr>
        <w:t xml:space="preserve">Ύστερα, ανανεώνει το παράθυρο του παιχνιδιού μέσω της μεθόδου </w:t>
      </w:r>
      <w:r>
        <w:rPr>
          <w:color w:val="auto"/>
          <w:lang w:val="en-US"/>
        </w:rPr>
        <w:t xml:space="preserve">nextRound </w:t>
      </w:r>
      <w:r>
        <w:rPr>
          <w:color w:val="auto"/>
          <w:lang w:val="el-GR"/>
        </w:rPr>
        <w:t xml:space="preserve">της </w:t>
      </w:r>
      <w:r>
        <w:rPr>
          <w:color w:val="auto"/>
          <w:lang w:val="en-US"/>
        </w:rPr>
        <w:t>View.</w:t>
      </w:r>
    </w:p>
    <w:p>
      <w:pPr>
        <w:pStyle w:val="Normal"/>
        <w:rPr/>
      </w:pPr>
      <w:r>
        <w:rPr>
          <w:color w:val="auto"/>
          <w:lang w:val="el-GR"/>
        </w:rPr>
        <w:t xml:space="preserve">Όταν η </w:t>
      </w:r>
      <w:r>
        <w:rPr>
          <w:color w:val="auto"/>
          <w:lang w:val="en-US"/>
        </w:rPr>
        <w:t xml:space="preserve">ButtonsPressed </w:t>
      </w:r>
      <w:r>
        <w:rPr>
          <w:color w:val="auto"/>
          <w:lang w:val="el-GR"/>
        </w:rPr>
        <w:t xml:space="preserve">ανιχνεύει το πάτημα ενός κουμπιού του ποντικιού, τότε το </w:t>
      </w:r>
      <w:r>
        <w:rPr>
          <w:color w:val="auto"/>
          <w:lang w:val="en-US"/>
        </w:rPr>
        <w:t xml:space="preserve">Source </w:t>
      </w:r>
      <w:r>
        <w:rPr>
          <w:color w:val="auto"/>
          <w:lang w:val="el-GR"/>
        </w:rPr>
        <w:t xml:space="preserve">του πατημένου κουμπιού αποθηκεύεται σε μία μεταβλητή τύπου </w:t>
      </w:r>
      <w:r>
        <w:rPr>
          <w:color w:val="auto"/>
          <w:lang w:val="en-US"/>
        </w:rPr>
        <w:t xml:space="preserve">Jbutton. </w:t>
      </w:r>
      <w:r>
        <w:rPr>
          <w:color w:val="auto"/>
          <w:lang w:val="el-GR"/>
        </w:rPr>
        <w:t xml:space="preserve">Στην κλάση </w:t>
      </w:r>
      <w:r>
        <w:rPr>
          <w:color w:val="auto"/>
          <w:lang w:val="en-US"/>
        </w:rPr>
        <w:t xml:space="preserve">View </w:t>
      </w:r>
      <w:r>
        <w:rPr>
          <w:color w:val="auto"/>
          <w:lang w:val="el-GR"/>
        </w:rPr>
        <w:t>κάθε κουμπί έχει ένα αναγνωριστικό του οποίου ο αριστερός αριθμός δηλώνει τη γραμμή στο ταμπλό του παιχνιδιού και το δεύτερο δηλώνει τη στήλη στο ταμπλό.</w:t>
      </w:r>
    </w:p>
    <w:p>
      <w:pPr>
        <w:pStyle w:val="Normal"/>
        <w:rPr/>
      </w:pPr>
      <w:r>
        <w:rPr>
          <w:color w:val="auto"/>
          <w:lang w:val="el-GR"/>
        </w:rPr>
        <w:t>Αν το πλήκτρο που πατήθηκε είναι το αριστερό, τότε αποθηκεύουμε τη γραμμή και τη στήλη σε δύο ακέραιες τοπικές μεταβλητές.</w:t>
      </w:r>
    </w:p>
    <w:p>
      <w:pPr>
        <w:pStyle w:val="Normal"/>
        <w:rPr/>
      </w:pPr>
      <w:r>
        <w:rPr>
          <w:color w:val="auto"/>
          <w:lang w:val="el-GR"/>
        </w:rPr>
        <w:t xml:space="preserve">Ο πρώτος έλεγχος γίνεται μέσω της </w:t>
      </w:r>
      <w:r>
        <w:rPr>
          <w:color w:val="auto"/>
          <w:lang w:val="en-US"/>
        </w:rPr>
        <w:t xml:space="preserve">View </w:t>
      </w:r>
      <w:r>
        <w:rPr>
          <w:color w:val="auto"/>
          <w:lang w:val="el-GR"/>
        </w:rPr>
        <w:t xml:space="preserve">και ελέγχει εάν έχει επιλεχτεί ήδη κάποιο τέρας (για μετακίνηση). Εάν έχει επιλεχτεί, τότε παίρνουμε τη διεύθυνση του εν λόγω τέρατος στο ταμπλό και την αποθηκεύουμε σε έναν πίνακα ακεραίων. </w:t>
      </w:r>
    </w:p>
    <w:p>
      <w:pPr>
        <w:pStyle w:val="Normal"/>
        <w:rPr/>
      </w:pPr>
      <w:r>
        <w:rPr>
          <w:color w:val="auto"/>
          <w:lang w:val="el-GR"/>
        </w:rPr>
        <w:t xml:space="preserve">Εάν η τοποθεσία που επιλέχτηκε για μετακίνηση δεν είναι νόμιμη, τότε ειδοποιώ τη </w:t>
      </w:r>
      <w:r>
        <w:rPr>
          <w:color w:val="auto"/>
          <w:lang w:val="en-US"/>
        </w:rPr>
        <w:t xml:space="preserve">View </w:t>
      </w:r>
      <w:r>
        <w:rPr>
          <w:color w:val="auto"/>
          <w:lang w:val="el-GR"/>
        </w:rPr>
        <w:t xml:space="preserve">μέσω της </w:t>
      </w:r>
      <w:r>
        <w:rPr>
          <w:color w:val="auto"/>
          <w:lang w:val="en-US"/>
        </w:rPr>
        <w:t xml:space="preserve">invalidMove </w:t>
      </w:r>
      <w:r>
        <w:rPr>
          <w:color w:val="auto"/>
          <w:lang w:val="el-GR"/>
        </w:rPr>
        <w:t>και περιμένει τον παίκτη να επιλέξει νέο προορισμό μετακίνησης.</w:t>
      </w:r>
    </w:p>
    <w:p>
      <w:pPr>
        <w:pStyle w:val="Normal"/>
        <w:rPr/>
      </w:pPr>
      <w:r>
        <w:rPr>
          <w:color w:val="auto"/>
          <w:lang w:val="el-GR"/>
        </w:rPr>
        <w:t xml:space="preserve">Αν η τοποθεσία είναι νόμιμη, τότε μετακινούμε το τέρας μέσω της μεθόδου </w:t>
      </w:r>
      <w:r>
        <w:rPr>
          <w:color w:val="auto"/>
          <w:lang w:val="en-US"/>
        </w:rPr>
        <w:t xml:space="preserve">moveMonster </w:t>
      </w:r>
      <w:r>
        <w:rPr>
          <w:color w:val="auto"/>
          <w:lang w:val="el-GR"/>
        </w:rPr>
        <w:t xml:space="preserve">της κλάσης </w:t>
      </w:r>
      <w:r>
        <w:rPr>
          <w:color w:val="auto"/>
          <w:lang w:val="en-US"/>
        </w:rPr>
        <w:t>Controller.</w:t>
      </w:r>
    </w:p>
    <w:p>
      <w:pPr>
        <w:pStyle w:val="Normal"/>
        <w:rPr>
          <w:lang w:val="en-US"/>
        </w:rPr>
      </w:pPr>
      <w:r>
        <w:rPr>
          <w:lang w:val="en-US"/>
        </w:rPr>
      </w:r>
    </w:p>
    <w:p>
      <w:pPr>
        <w:pStyle w:val="Normal"/>
        <w:rPr/>
      </w:pPr>
      <w:r>
        <w:rPr>
          <w:color w:val="auto"/>
          <w:lang w:val="el-GR"/>
        </w:rPr>
        <w:t xml:space="preserve">Εάν δεν έχει επιλεχτεί κάποιο τέρας, τότε ελέγχουμε εάν έχει επιλεχτεί κάποιο νόμιμό τέρας του επιτιθέμενου. Αν δεν έχει επιλεχτεί έγκυρο τέρας, τότε ειδοποιούμε τη </w:t>
      </w:r>
      <w:r>
        <w:rPr>
          <w:color w:val="auto"/>
          <w:lang w:val="en-US"/>
        </w:rPr>
        <w:t xml:space="preserve">View </w:t>
      </w:r>
      <w:r>
        <w:rPr>
          <w:color w:val="auto"/>
          <w:lang w:val="el-GR"/>
        </w:rPr>
        <w:t xml:space="preserve">ότι είναι μη-έγκυρο το τέρας μέσω της </w:t>
      </w:r>
      <w:r>
        <w:rPr>
          <w:color w:val="auto"/>
          <w:lang w:val="en-US"/>
        </w:rPr>
        <w:t xml:space="preserve">IllegalMove </w:t>
      </w:r>
      <w:r>
        <w:rPr>
          <w:color w:val="auto"/>
          <w:lang w:val="el-GR"/>
        </w:rPr>
        <w:t xml:space="preserve">της </w:t>
      </w:r>
      <w:r>
        <w:rPr>
          <w:color w:val="auto"/>
          <w:lang w:val="en-US"/>
        </w:rPr>
        <w:t>View.</w:t>
      </w:r>
    </w:p>
    <w:p>
      <w:pPr>
        <w:pStyle w:val="Normal"/>
        <w:rPr/>
      </w:pPr>
      <w:r>
        <w:rPr>
          <w:color w:val="auto"/>
          <w:lang w:val="el-GR"/>
        </w:rPr>
        <w:t xml:space="preserve">Εάν η τοποθεσία μετακίνησης είναι νόμιμη, τότε μέσω του στιγμιοτύπου του επιτιθέμενου αναζητώ τα τετράγωνα του ταμπλού που μπορεί να μετακινηθεί το επιλεγόμενο τέρας, τα αποθηκεύει σε μία λίστα. Οι τοποθεσίες αυτές χρησιμοποιούνται σαν όρισμα στη </w:t>
      </w:r>
      <w:r>
        <w:rPr>
          <w:color w:val="auto"/>
          <w:lang w:val="en-US"/>
        </w:rPr>
        <w:t xml:space="preserve">highlightMoveablePositions </w:t>
      </w:r>
      <w:r>
        <w:rPr>
          <w:color w:val="auto"/>
          <w:lang w:val="el-GR"/>
        </w:rPr>
        <w:t xml:space="preserve">της μεθόδου </w:t>
      </w:r>
      <w:r>
        <w:rPr>
          <w:color w:val="auto"/>
          <w:lang w:val="en-US"/>
        </w:rPr>
        <w:t xml:space="preserve">View, </w:t>
      </w:r>
      <w:r>
        <w:rPr>
          <w:color w:val="auto"/>
          <w:lang w:val="el-GR"/>
        </w:rPr>
        <w:t>για να επισημανθεί στο παράθυρο τις πιθανές επιλογές μετακίνησης.</w:t>
      </w:r>
    </w:p>
    <w:p>
      <w:pPr>
        <w:pStyle w:val="Normal"/>
        <w:rPr/>
      </w:pPr>
      <w:r>
        <w:rPr>
          <w:color w:val="auto"/>
          <w:lang w:val="el-GR"/>
        </w:rPr>
        <w:t xml:space="preserve">Η μέθοδος </w:t>
      </w:r>
      <w:r>
        <w:rPr>
          <w:color w:val="auto"/>
          <w:lang w:val="en-US"/>
        </w:rPr>
        <w:t xml:space="preserve">moveMonster </w:t>
      </w:r>
      <w:r>
        <w:rPr>
          <w:color w:val="auto"/>
          <w:lang w:val="el-GR"/>
        </w:rPr>
        <w:t xml:space="preserve">του </w:t>
      </w:r>
      <w:r>
        <w:rPr>
          <w:color w:val="auto"/>
          <w:lang w:val="en-US"/>
        </w:rPr>
        <w:t xml:space="preserve">Controller </w:t>
      </w:r>
      <w:r>
        <w:rPr>
          <w:color w:val="auto"/>
          <w:lang w:val="el-GR"/>
        </w:rPr>
        <w:t>μετακινεί στην ουσία το τέρας του επιτιθέμενου.</w:t>
      </w:r>
    </w:p>
    <w:p>
      <w:pPr>
        <w:pStyle w:val="Normal"/>
        <w:rPr/>
      </w:pPr>
      <w:r>
        <w:rPr>
          <w:color w:val="auto"/>
          <w:lang w:val="el-GR"/>
        </w:rPr>
        <w:t xml:space="preserve">Αρχικά, μέσω του στιγμιοτύπου του επιτιθέμενου, μετακινούμε το τέρας μέσω της </w:t>
      </w:r>
      <w:r>
        <w:rPr>
          <w:color w:val="auto"/>
          <w:lang w:val="en-US"/>
        </w:rPr>
        <w:t xml:space="preserve">moveCharacter: </w:t>
      </w:r>
      <w:r>
        <w:rPr>
          <w:color w:val="auto"/>
          <w:lang w:val="el-GR"/>
        </w:rPr>
        <w:t>η εν λόγω μέθοδος επιστρέφει το νικητήριο τέρας, σε περίπτωση μάχης ή το επιτιθέμενο τέρας, σε περίπτωση που μετακινείται κανονικά χωρίς τέρας.</w:t>
      </w:r>
    </w:p>
    <w:p>
      <w:pPr>
        <w:pStyle w:val="Normal"/>
        <w:rPr/>
      </w:pPr>
      <w:r>
        <w:rPr>
          <w:color w:val="auto"/>
          <w:lang w:val="el-GR"/>
        </w:rPr>
        <w:t>Αν το επιτιθέμενο τέρας, αιχμαλώτισε κάποιο τέρας του αντιπάλου, τότε ανανέωσε το πάνελ του γύρου.</w:t>
      </w:r>
    </w:p>
    <w:p>
      <w:pPr>
        <w:pStyle w:val="Normal"/>
        <w:rPr/>
      </w:pPr>
      <w:r>
        <w:rPr>
          <w:color w:val="auto"/>
          <w:lang w:val="el-GR"/>
        </w:rPr>
        <w:t xml:space="preserve">Έπειτα, πραγματοποιείται έλεγχος τερματισμού του παιχνιδιού. Εάν το παιχνίδι τελείωσε, τότε μέσω της </w:t>
      </w:r>
      <w:r>
        <w:rPr>
          <w:color w:val="auto"/>
          <w:lang w:val="en-US"/>
        </w:rPr>
        <w:t xml:space="preserve">endGame </w:t>
      </w:r>
      <w:r>
        <w:rPr>
          <w:color w:val="auto"/>
          <w:lang w:val="el-GR"/>
        </w:rPr>
        <w:t xml:space="preserve">του </w:t>
      </w:r>
      <w:r>
        <w:rPr>
          <w:color w:val="auto"/>
          <w:lang w:val="en-US"/>
        </w:rPr>
        <w:t xml:space="preserve">View </w:t>
      </w:r>
      <w:r>
        <w:rPr>
          <w:color w:val="auto"/>
          <w:lang w:val="el-GR"/>
        </w:rPr>
        <w:t>τερματίζω το παιχνίδι.</w:t>
      </w:r>
    </w:p>
    <w:p>
      <w:pPr>
        <w:pStyle w:val="Normal"/>
        <w:rPr/>
      </w:pPr>
      <w:r>
        <w:rPr>
          <w:color w:val="auto"/>
          <w:lang w:val="el-GR"/>
        </w:rPr>
        <w:t xml:space="preserve">Διαφορετικά, πραγματοποιώ έλεγχο ικανότητας αναγέννησης. Ο έλεγχος αυτός γίνεται μέσω των στιγμιοτύπων επιτιθέμενου και του </w:t>
      </w:r>
      <w:r>
        <w:rPr>
          <w:color w:val="auto"/>
          <w:lang w:val="en-US"/>
        </w:rPr>
        <w:t xml:space="preserve">isThisPlayersMonster, </w:t>
      </w:r>
      <w:r>
        <w:rPr>
          <w:color w:val="auto"/>
          <w:lang w:val="el-GR"/>
        </w:rPr>
        <w:t xml:space="preserve">μέθοδος που ελέγχει εάν το νικητήριο τέρας ανήκει στον επιτιθέμενο και μέσω της μεθόδου </w:t>
      </w:r>
      <w:r>
        <w:rPr>
          <w:color w:val="auto"/>
          <w:lang w:val="en-US"/>
        </w:rPr>
        <w:t xml:space="preserve">canRevive, </w:t>
      </w:r>
      <w:r>
        <w:rPr>
          <w:color w:val="auto"/>
          <w:lang w:val="el-GR"/>
        </w:rPr>
        <w:t>η οποία ελέγχει εάν το τέρας μπορεί πράγματι να αναγεννήσει.</w:t>
      </w:r>
    </w:p>
    <w:p>
      <w:pPr>
        <w:pStyle w:val="Normal"/>
        <w:rPr/>
      </w:pPr>
      <w:r>
        <w:rPr>
          <w:color w:val="auto"/>
          <w:lang w:val="el-GR"/>
        </w:rPr>
        <w:t xml:space="preserve">Αν μπορεί, τότε μέσω της </w:t>
      </w:r>
      <w:r>
        <w:rPr>
          <w:color w:val="auto"/>
          <w:lang w:val="en-US"/>
        </w:rPr>
        <w:t xml:space="preserve">selectMonsterToRevive </w:t>
      </w:r>
      <w:r>
        <w:rPr>
          <w:color w:val="auto"/>
          <w:lang w:val="el-GR"/>
        </w:rPr>
        <w:t xml:space="preserve">της </w:t>
      </w:r>
      <w:r>
        <w:rPr>
          <w:color w:val="auto"/>
          <w:lang w:val="en-US"/>
        </w:rPr>
        <w:t xml:space="preserve">View, </w:t>
      </w:r>
      <w:r>
        <w:rPr>
          <w:color w:val="auto"/>
          <w:lang w:val="el-GR"/>
        </w:rPr>
        <w:t>επιλέγω τέρας για αναγέννηση και τοποθεσία που επιθυμώ να το τοποθετήσω.</w:t>
      </w:r>
    </w:p>
    <w:p>
      <w:pPr>
        <w:pStyle w:val="Normal"/>
        <w:rPr/>
      </w:pPr>
      <w:r>
        <w:rPr>
          <w:color w:val="auto"/>
          <w:lang w:val="el-GR"/>
        </w:rPr>
        <w:t xml:space="preserve">Ο έλεγχος εγκυρότητας τοποθέτησης πραγματοποιείται μέσω του στιγμιοτύπου του επιτιθέμενου και της μεθόδου </w:t>
      </w:r>
      <w:r>
        <w:rPr>
          <w:color w:val="auto"/>
          <w:lang w:val="en-US"/>
        </w:rPr>
        <w:t>isValidPositionForRevival.</w:t>
      </w:r>
    </w:p>
    <w:p>
      <w:pPr>
        <w:pStyle w:val="Normal"/>
        <w:rPr/>
      </w:pPr>
      <w:r>
        <w:rPr>
          <w:color w:val="auto"/>
          <w:lang w:val="el-GR"/>
        </w:rPr>
        <w:t xml:space="preserve">Εάν η τοποθεσία είναι έγκυρη, τότε μέσω του στιγμιοτύπου του επιτιθέμενου και της </w:t>
      </w:r>
      <w:r>
        <w:rPr>
          <w:color w:val="auto"/>
          <w:lang w:val="en-US"/>
        </w:rPr>
        <w:t xml:space="preserve">reviveMonster, </w:t>
      </w:r>
      <w:r>
        <w:rPr>
          <w:color w:val="auto"/>
          <w:lang w:val="el-GR"/>
        </w:rPr>
        <w:t>αναγεννώ το τέρας στον πυρήνα του παιχνιδιού.</w:t>
      </w:r>
    </w:p>
    <w:p>
      <w:pPr>
        <w:pStyle w:val="Normal"/>
        <w:rPr/>
      </w:pPr>
      <w:r>
        <w:rPr>
          <w:color w:val="auto"/>
          <w:lang w:val="el-GR"/>
        </w:rPr>
        <w:t xml:space="preserve">Έπειτα, ανανεώνω το ταμπλό μέσω της </w:t>
      </w:r>
      <w:r>
        <w:rPr>
          <w:color w:val="auto"/>
          <w:lang w:val="en-US"/>
        </w:rPr>
        <w:t xml:space="preserve">updateBoard </w:t>
      </w:r>
      <w:r>
        <w:rPr>
          <w:color w:val="auto"/>
          <w:lang w:val="el-GR"/>
        </w:rPr>
        <w:t xml:space="preserve">του </w:t>
      </w:r>
      <w:r>
        <w:rPr>
          <w:color w:val="auto"/>
          <w:lang w:val="en-US"/>
        </w:rPr>
        <w:t xml:space="preserve">View, </w:t>
      </w:r>
      <w:r>
        <w:rPr>
          <w:color w:val="auto"/>
          <w:lang w:val="el-GR"/>
        </w:rPr>
        <w:t xml:space="preserve">αλλάζω τον γύρο του παιχνιδιού, και ύστερα αλλάζω και το πάνελ του γύρου του παραθύρου μέσω της </w:t>
      </w:r>
      <w:r>
        <w:rPr>
          <w:color w:val="auto"/>
          <w:lang w:val="en-US"/>
        </w:rPr>
        <w:t xml:space="preserve">nextRound </w:t>
      </w:r>
      <w:r>
        <w:rPr>
          <w:color w:val="auto"/>
          <w:lang w:val="el-GR"/>
        </w:rPr>
        <w:t xml:space="preserve">της </w:t>
      </w:r>
      <w:r>
        <w:rPr>
          <w:color w:val="auto"/>
          <w:lang w:val="en-US"/>
        </w:rPr>
        <w:t>View.</w:t>
      </w:r>
    </w:p>
    <w:p>
      <w:pPr>
        <w:pStyle w:val="Normal"/>
        <w:rPr/>
      </w:pPr>
      <w:r>
        <w:rPr>
          <w:color w:val="auto"/>
          <w:lang w:val="el-GR"/>
        </w:rPr>
        <w:t xml:space="preserve">Η μέθοδος  </w:t>
      </w:r>
      <w:r>
        <w:rPr>
          <w:color w:val="auto"/>
          <w:lang w:val="en-US"/>
        </w:rPr>
        <w:t xml:space="preserve">isValidMovingPosition </w:t>
      </w:r>
      <w:r>
        <w:rPr>
          <w:color w:val="auto"/>
          <w:lang w:val="el-GR"/>
        </w:rPr>
        <w:t xml:space="preserve">του </w:t>
      </w:r>
      <w:r>
        <w:rPr>
          <w:color w:val="auto"/>
          <w:lang w:val="en-US"/>
        </w:rPr>
        <w:t xml:space="preserve">Controller </w:t>
      </w:r>
      <w:r>
        <w:rPr>
          <w:color w:val="auto"/>
          <w:lang w:val="el-GR"/>
        </w:rPr>
        <w:t xml:space="preserve">ελέγχει εάν η ζητούμενη τοποθεσία είναι έγκυρη για μετακίνηση. Αυτό γίνεται, μέσω του στιγμιοτύπου του επιτιθέμενου και της μεθόδου </w:t>
      </w:r>
      <w:r>
        <w:rPr>
          <w:color w:val="auto"/>
          <w:lang w:val="en-US"/>
        </w:rPr>
        <w:t>canMove.</w:t>
      </w:r>
    </w:p>
    <w:p>
      <w:pPr>
        <w:pStyle w:val="Normal"/>
        <w:rPr/>
      </w:pPr>
      <w:r>
        <w:rPr>
          <w:color w:val="auto"/>
          <w:lang w:val="el-GR"/>
        </w:rPr>
        <w:t xml:space="preserve">Η μέθοδος  </w:t>
      </w:r>
      <w:r>
        <w:rPr>
          <w:color w:val="auto"/>
          <w:lang w:val="en-US"/>
        </w:rPr>
        <w:t xml:space="preserve">isValidMonster </w:t>
      </w:r>
      <w:r>
        <w:rPr>
          <w:color w:val="auto"/>
          <w:lang w:val="el-GR"/>
        </w:rPr>
        <w:t xml:space="preserve">του </w:t>
      </w:r>
      <w:r>
        <w:rPr>
          <w:color w:val="auto"/>
          <w:lang w:val="en-US"/>
        </w:rPr>
        <w:t xml:space="preserve">Controller </w:t>
      </w:r>
      <w:r>
        <w:rPr>
          <w:color w:val="auto"/>
          <w:lang w:val="el-GR"/>
        </w:rPr>
        <w:t xml:space="preserve">ελέγχει εάν  η επιλεγόμενη τοποθεσία αντιστοιχεί σε κάποιο τέρας του επιτιθέμενου. Αυτό γίνεται, μέσω του στιγμιοτύπου του επιτιθέμενου και της μεθόδου </w:t>
      </w:r>
      <w:r>
        <w:rPr>
          <w:color w:val="auto"/>
          <w:lang w:val="en-US"/>
        </w:rPr>
        <w:t>isMovingMonster.</w:t>
      </w:r>
    </w:p>
    <w:p>
      <w:pPr>
        <w:pStyle w:val="Normal"/>
        <w:rPr/>
      </w:pPr>
      <w:r>
        <w:rPr>
          <w:color w:val="auto"/>
          <w:lang w:val="el-GR"/>
        </w:rPr>
        <w:t xml:space="preserve">Η μέθοδος </w:t>
      </w:r>
      <w:r>
        <w:rPr>
          <w:color w:val="auto"/>
          <w:lang w:val="en-US"/>
        </w:rPr>
        <w:t xml:space="preserve">attackerHasCapturedMonster </w:t>
      </w:r>
      <w:r>
        <w:rPr>
          <w:color w:val="auto"/>
          <w:lang w:val="el-GR"/>
        </w:rPr>
        <w:t xml:space="preserve">ελέγχει εάν το τέρας του επιτιθέμενου έχει αιχμαλωτίσει κάποιο αντίπαλο τέρας. Ο έλεγχος αυτός γίνεται μέσω της </w:t>
      </w:r>
      <w:r>
        <w:rPr>
          <w:color w:val="auto"/>
          <w:lang w:val="en-US"/>
        </w:rPr>
        <w:t xml:space="preserve">GameCharacters </w:t>
      </w:r>
      <w:r>
        <w:rPr>
          <w:color w:val="auto"/>
          <w:lang w:val="el-GR"/>
        </w:rPr>
        <w:t>και του στιγμιοτύπου του επιτιθέμενου συγκρίνοντας τα αναγνωριστικά των δύο (δεν είναι σωστός ο έλεγχος, επειδή αν δεν υπάρξει μάχη θα επιστραφεί δείκτης προς το τέρας του επιτιθέμενου). Εάν το τέρας υπάρχει και τα αναγνωριστικά του τέρατος και του επιτιθέμενου είναι ισοδύναμα, τότε εμφανώς το τέρας του επιτιθέμενου μετακινήθηκε επιτυχώς.</w:t>
      </w:r>
    </w:p>
    <w:p>
      <w:pPr>
        <w:pStyle w:val="Normal"/>
        <w:rPr/>
      </w:pPr>
      <w:r>
        <w:rPr>
          <w:color w:val="auto"/>
          <w:lang w:val="el-GR"/>
        </w:rPr>
        <w:t xml:space="preserve">Η μέθοδος </w:t>
      </w:r>
      <w:r>
        <w:rPr>
          <w:color w:val="auto"/>
          <w:lang w:val="en-US"/>
        </w:rPr>
        <w:t xml:space="preserve">nextRound </w:t>
      </w:r>
      <w:r>
        <w:rPr>
          <w:color w:val="auto"/>
          <w:lang w:val="el-GR"/>
        </w:rPr>
        <w:t xml:space="preserve">του </w:t>
      </w:r>
      <w:r>
        <w:rPr>
          <w:color w:val="auto"/>
          <w:lang w:val="en-US"/>
        </w:rPr>
        <w:t xml:space="preserve">Controller </w:t>
      </w:r>
      <w:r>
        <w:rPr>
          <w:color w:val="auto"/>
          <w:lang w:val="el-GR"/>
        </w:rPr>
        <w:t>αλλάζει τον γύρω. Αναθέτει τον δείκτη του επιτιθέμενου στον αμυνόμενο και το αντίστροφο.</w:t>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Heading2"/>
        <w:numPr>
          <w:ilvl w:val="0"/>
          <w:numId w:val="1"/>
        </w:numPr>
        <w:rPr/>
      </w:pPr>
      <w:bookmarkStart w:id="4" w:name="_Toc530045461"/>
      <w:r>
        <w:rPr>
          <w:lang w:val="el-GR"/>
        </w:rPr>
        <w:t xml:space="preserve">Η Σχεδίαση και οι Κλάσεις του Πακέτου  </w:t>
      </w:r>
      <w:r>
        <w:rPr>
          <w:lang w:val="en-GB"/>
        </w:rPr>
        <w:t>View</w:t>
      </w:r>
      <w:bookmarkEnd w:id="4"/>
      <w:r>
        <w:rPr>
          <w:lang w:val="el-GR"/>
        </w:rPr>
        <w:t xml:space="preserve"> </w:t>
      </w:r>
    </w:p>
    <w:p>
      <w:pPr>
        <w:pStyle w:val="Normal"/>
        <w:rPr>
          <w:color w:val="auto"/>
          <w:lang w:val="el-GR"/>
        </w:rPr>
      </w:pPr>
      <w:r>
        <w:rPr>
          <w:color w:val="auto"/>
          <w:lang w:val="el-GR"/>
        </w:rPr>
      </w:r>
    </w:p>
    <w:p>
      <w:pPr>
        <w:pStyle w:val="Normal"/>
        <w:rPr>
          <w:color w:val="auto"/>
          <w:lang w:val="el-GR"/>
        </w:rPr>
      </w:pPr>
      <w:bookmarkStart w:id="5" w:name="__DdeLink__589_1877919214"/>
      <w:r>
        <w:rPr>
          <w:color w:val="auto"/>
          <w:lang w:val="el-GR"/>
        </w:rPr>
        <w:t xml:space="preserve">Το πακέτο </w:t>
      </w:r>
      <w:r>
        <w:rPr>
          <w:color w:val="auto"/>
          <w:lang w:val="en-US"/>
        </w:rPr>
        <w:t xml:space="preserve">View </w:t>
      </w:r>
      <w:r>
        <w:rPr>
          <w:color w:val="auto"/>
          <w:lang w:val="el-GR"/>
        </w:rPr>
        <w:t xml:space="preserve">περιέχει τη διασύνδεση </w:t>
      </w:r>
      <w:r>
        <w:rPr>
          <w:color w:val="auto"/>
          <w:lang w:val="en-US"/>
        </w:rPr>
        <w:t xml:space="preserve">ViewInterface </w:t>
      </w:r>
      <w:r>
        <w:rPr>
          <w:color w:val="auto"/>
          <w:lang w:val="el-GR"/>
        </w:rPr>
        <w:t xml:space="preserve">και τη κλάση </w:t>
      </w:r>
      <w:r>
        <w:rPr>
          <w:color w:val="auto"/>
          <w:lang w:val="en-US"/>
        </w:rPr>
        <w:t>View.</w:t>
      </w:r>
    </w:p>
    <w:p>
      <w:pPr>
        <w:pStyle w:val="Normal"/>
        <w:rPr>
          <w:color w:val="auto"/>
          <w:lang w:val="el-GR"/>
        </w:rPr>
      </w:pPr>
      <w:r>
        <w:rPr>
          <w:color w:val="auto"/>
          <w:lang w:val="el-GR"/>
        </w:rPr>
        <w:t xml:space="preserve">Η διασύνδεση </w:t>
      </w:r>
      <w:r>
        <w:rPr>
          <w:color w:val="auto"/>
          <w:lang w:val="en-US"/>
        </w:rPr>
        <w:t xml:space="preserve">ViewInterface </w:t>
      </w:r>
      <w:r>
        <w:rPr>
          <w:color w:val="auto"/>
          <w:lang w:val="el-GR"/>
        </w:rPr>
        <w:t xml:space="preserve">περιέχει τις μεθόδου </w:t>
      </w:r>
      <w:r>
        <w:rPr>
          <w:color w:val="auto"/>
          <w:lang w:val="en-US"/>
        </w:rPr>
        <w:t xml:space="preserve">nextRound, </w:t>
      </w:r>
      <w:r>
        <w:rPr>
          <w:color w:val="auto"/>
          <w:lang w:val="el-GR"/>
        </w:rPr>
        <w:t>η οποία δέχεται ως ορίσματα τα τέρατα του επιτιθέμενου, τα αιχμαλωτισμένα τέρατα του επιτιθέμενου και τα τέρατα του αμυνόμενου. Η μέθοδος αυτή κρύβει τις κάρτες του αμυνόμενου, προβάλλει τις κάρτες του αντιπάλου και ανανεώνει το πάνελ του γύρου και τα τέρατα που αιχμαλωτεί ο επιτιθέμενος.</w:t>
      </w:r>
    </w:p>
    <w:p>
      <w:pPr>
        <w:pStyle w:val="Normal"/>
        <w:rPr>
          <w:color w:val="auto"/>
          <w:lang w:val="el-GR"/>
        </w:rPr>
      </w:pPr>
      <w:r>
        <w:rPr>
          <w:color w:val="auto"/>
          <w:lang w:val="el-GR"/>
        </w:rPr>
        <w:t xml:space="preserve">Η μέθοδος </w:t>
      </w:r>
      <w:r>
        <w:rPr>
          <w:color w:val="auto"/>
          <w:lang w:val="en-US"/>
        </w:rPr>
        <w:t xml:space="preserve">getAttackersLocation </w:t>
      </w:r>
      <w:r>
        <w:rPr>
          <w:color w:val="auto"/>
          <w:lang w:val="el-GR"/>
        </w:rPr>
        <w:t>επιστρέφει τη τοποθεσία του τέρατος του επιτιθέμενου που έχει επιλεχτεί για μετακίνηση. Η τοποθεσία αποθηκεύεται σε έναν πίνακα ακεραίων και τον επιστρέφει.</w:t>
      </w:r>
    </w:p>
    <w:p>
      <w:pPr>
        <w:pStyle w:val="Normal"/>
        <w:rPr>
          <w:color w:val="auto"/>
          <w:lang w:val="el-GR"/>
        </w:rPr>
      </w:pPr>
      <w:r>
        <w:rPr>
          <w:color w:val="auto"/>
          <w:lang w:val="el-GR"/>
        </w:rPr>
        <w:t xml:space="preserve">Η μέθοδος </w:t>
      </w:r>
      <w:r>
        <w:rPr>
          <w:color w:val="auto"/>
          <w:lang w:val="en-US"/>
        </w:rPr>
        <w:t xml:space="preserve">getGamesMode </w:t>
      </w:r>
      <w:r>
        <w:rPr>
          <w:color w:val="auto"/>
          <w:lang w:val="el-GR"/>
        </w:rPr>
        <w:t>ερωτεί τον παίκτη τι είδος παιχνιδιού θέλει να παίξει και το επιστρέφει. Ο ακέραιος που επιστρέφεται αποτελεί ΄κώδικα’. Χρησιμοποιείται μόνο κατά την εκκίνηση του παιχνιδιού.</w:t>
      </w:r>
    </w:p>
    <w:p>
      <w:pPr>
        <w:pStyle w:val="Normal"/>
        <w:rPr>
          <w:color w:val="auto"/>
          <w:lang w:val="el-GR"/>
        </w:rPr>
      </w:pPr>
      <w:r>
        <w:rPr>
          <w:color w:val="auto"/>
          <w:lang w:val="el-GR"/>
        </w:rPr>
        <w:t xml:space="preserve">Η μέθοδος </w:t>
      </w:r>
      <w:r>
        <w:rPr>
          <w:color w:val="auto"/>
          <w:lang w:val="en-US"/>
        </w:rPr>
        <w:t xml:space="preserve">highlightMoveablePositions </w:t>
      </w:r>
      <w:r>
        <w:rPr>
          <w:color w:val="auto"/>
          <w:lang w:val="el-GR"/>
        </w:rPr>
        <w:t>δέχεται μία λίστα ακέραιων τετραγώνων που επιτρέπεται να μετακινηθεί το επιλεγόμενο τέρας και προβάλλει το μονοπάτι στο παράθυρο.</w:t>
      </w:r>
    </w:p>
    <w:p>
      <w:pPr>
        <w:pStyle w:val="Normal"/>
        <w:rPr>
          <w:color w:val="auto"/>
          <w:lang w:val="el-GR"/>
        </w:rPr>
      </w:pPr>
      <w:r>
        <w:rPr>
          <w:color w:val="auto"/>
          <w:lang w:val="el-GR"/>
        </w:rPr>
        <w:t xml:space="preserve">Η μέθοδος </w:t>
      </w:r>
      <w:r>
        <w:rPr>
          <w:color w:val="auto"/>
          <w:lang w:val="en-US"/>
        </w:rPr>
        <w:t xml:space="preserve">monsterHasBeenSelected </w:t>
      </w:r>
      <w:r>
        <w:rPr>
          <w:color w:val="auto"/>
          <w:lang w:val="el-GR"/>
        </w:rPr>
        <w:t xml:space="preserve">ελέγχει εάν ένα τέρας έχει επιλεγεί και επιστρέφει </w:t>
      </w:r>
      <w:r>
        <w:rPr>
          <w:color w:val="auto"/>
          <w:lang w:val="en-US"/>
        </w:rPr>
        <w:t xml:space="preserve">true </w:t>
      </w:r>
      <w:r>
        <w:rPr>
          <w:color w:val="auto"/>
          <w:lang w:val="el-GR"/>
        </w:rPr>
        <w:t>αν ισχύει.</w:t>
      </w:r>
    </w:p>
    <w:p>
      <w:pPr>
        <w:pStyle w:val="Normal"/>
        <w:rPr>
          <w:color w:val="auto"/>
          <w:lang w:val="el-GR"/>
        </w:rPr>
      </w:pPr>
      <w:r>
        <w:rPr>
          <w:color w:val="auto"/>
          <w:lang w:val="el-GR"/>
        </w:rPr>
        <w:t xml:space="preserve">Η μέθοδος </w:t>
      </w:r>
      <w:r>
        <w:rPr>
          <w:color w:val="auto"/>
          <w:lang w:val="en-US"/>
        </w:rPr>
        <w:t xml:space="preserve">invalidMonster </w:t>
      </w:r>
      <w:r>
        <w:rPr>
          <w:color w:val="auto"/>
          <w:lang w:val="el-GR"/>
        </w:rPr>
        <w:t>ειδοποιεί το παράθυρο ότι η επιλεγόμενη διεύθυνση δεν αντιστοιχεί σε έγκυρο τέρας του επιτιθέμενου και επαναφέρει τις τιμές των μεταβλητών στις προεπιλεγόμενες.</w:t>
      </w:r>
    </w:p>
    <w:p>
      <w:pPr>
        <w:pStyle w:val="Normal"/>
        <w:rPr>
          <w:color w:val="auto"/>
          <w:lang w:val="el-GR"/>
        </w:rPr>
      </w:pPr>
      <w:r>
        <w:rPr>
          <w:color w:val="auto"/>
          <w:lang w:val="el-GR"/>
        </w:rPr>
        <w:t xml:space="preserve">Η μέθοδος </w:t>
      </w:r>
      <w:r>
        <w:rPr>
          <w:color w:val="auto"/>
          <w:lang w:val="en-US"/>
        </w:rPr>
        <w:t xml:space="preserve">updatePanel </w:t>
      </w:r>
      <w:r>
        <w:rPr>
          <w:color w:val="auto"/>
          <w:lang w:val="el-GR"/>
        </w:rPr>
        <w:t xml:space="preserve">δέχεται ως όρισμα μία λίστα με αντικείμενα </w:t>
      </w:r>
      <w:r>
        <w:rPr>
          <w:color w:val="auto"/>
          <w:lang w:val="en-US"/>
        </w:rPr>
        <w:t xml:space="preserve">GameCharacters </w:t>
      </w:r>
      <w:r>
        <w:rPr>
          <w:color w:val="auto"/>
          <w:lang w:val="el-GR"/>
        </w:rPr>
        <w:t>που υποδεικνύουν τα τέρατα που κρατάει αιχμάλωτα ο παίκτης και ανανεώνει το πάνελ αιχμαλώτων τέρατος επιτιθέμενου.</w:t>
      </w:r>
    </w:p>
    <w:p>
      <w:pPr>
        <w:pStyle w:val="Normal"/>
        <w:rPr>
          <w:color w:val="auto"/>
          <w:lang w:val="el-GR"/>
        </w:rPr>
      </w:pPr>
      <w:r>
        <w:rPr>
          <w:color w:val="auto"/>
          <w:lang w:val="el-GR"/>
        </w:rPr>
        <w:t xml:space="preserve">Η μέθοδος </w:t>
      </w:r>
      <w:r>
        <w:rPr>
          <w:color w:val="auto"/>
          <w:lang w:val="en-US"/>
        </w:rPr>
        <w:t xml:space="preserve">selectMonsterToRevive </w:t>
      </w:r>
      <w:r>
        <w:rPr>
          <w:color w:val="auto"/>
          <w:lang w:val="el-GR"/>
        </w:rPr>
        <w:t xml:space="preserve">δέχεται σαν όρισμα μία λίστα αντικειμένων τύπου </w:t>
      </w:r>
      <w:r>
        <w:rPr>
          <w:color w:val="auto"/>
          <w:lang w:val="en-US"/>
        </w:rPr>
        <w:t xml:space="preserve">GameCharacters  </w:t>
      </w:r>
      <w:r>
        <w:rPr>
          <w:color w:val="auto"/>
          <w:lang w:val="el-GR"/>
        </w:rPr>
        <w:t>που υποδεικνύουν τα τέρατα που κρατούνται αιχμάλωτα από τον αμυνόμενο, έναν πίνακα ακεραίων που κρατάνε τη τοποθεσία που επιθυμεί ο επιτιθέμενος να τοποθετήσει το αναγεννημένο τέρας.</w:t>
      </w:r>
    </w:p>
    <w:p>
      <w:pPr>
        <w:pStyle w:val="Normal"/>
        <w:rPr>
          <w:color w:val="auto"/>
          <w:lang w:val="el-GR"/>
        </w:rPr>
      </w:pPr>
      <w:r>
        <w:rPr>
          <w:color w:val="auto"/>
          <w:lang w:val="el-GR"/>
        </w:rPr>
        <w:t xml:space="preserve">Η μέθοδος αυτή ερωτεί τον παίκτη το τέρας που θέλει να αναγεννήσει, τη τοποθεσία που θέλει να το τοποθετήσει και επιστρέφει σε μορφή </w:t>
      </w:r>
      <w:r>
        <w:rPr>
          <w:color w:val="auto"/>
          <w:lang w:val="en-US"/>
        </w:rPr>
        <w:t xml:space="preserve">int </w:t>
      </w:r>
      <w:r>
        <w:rPr>
          <w:color w:val="auto"/>
          <w:lang w:val="el-GR"/>
        </w:rPr>
        <w:t xml:space="preserve">το δείκτη του τέρατος που θέλει να αναγεννήσει (θα το αλλάξω στη φάση Β, θα επιστρέφει το τέρας που θέλει να αφαιρέσει από τη λίστα και όχι ένα δείκτη τύπου </w:t>
      </w:r>
      <w:r>
        <w:rPr>
          <w:color w:val="auto"/>
          <w:lang w:val="en-US"/>
        </w:rPr>
        <w:t>int)</w:t>
      </w:r>
      <w:r>
        <w:rPr>
          <w:color w:val="auto"/>
          <w:lang w:val="el-GR"/>
        </w:rPr>
        <w:t>.</w:t>
      </w:r>
    </w:p>
    <w:p>
      <w:pPr>
        <w:pStyle w:val="Normal"/>
        <w:rPr>
          <w:color w:val="auto"/>
          <w:lang w:val="el-GR"/>
        </w:rPr>
      </w:pPr>
      <w:r>
        <w:rPr>
          <w:color w:val="auto"/>
          <w:lang w:val="el-GR"/>
        </w:rPr>
        <w:t xml:space="preserve">Η μέθοδος </w:t>
      </w:r>
      <w:r>
        <w:rPr>
          <w:color w:val="auto"/>
          <w:lang w:val="en-US"/>
        </w:rPr>
        <w:t xml:space="preserve">endGame </w:t>
      </w:r>
      <w:r>
        <w:rPr>
          <w:color w:val="auto"/>
          <w:lang w:val="el-GR"/>
        </w:rPr>
        <w:t>απλά θα τερματίζει το παιχνίδι.</w:t>
      </w:r>
    </w:p>
    <w:p>
      <w:pPr>
        <w:pStyle w:val="Normal"/>
        <w:rPr>
          <w:color w:val="auto"/>
          <w:lang w:val="en-US"/>
        </w:rPr>
      </w:pPr>
      <w:r>
        <w:rPr>
          <w:color w:val="auto"/>
          <w:lang w:val="en-US"/>
        </w:rPr>
        <w:t xml:space="preserve">H View </w:t>
      </w:r>
      <w:r>
        <w:rPr>
          <w:color w:val="auto"/>
          <w:lang w:val="el-GR"/>
        </w:rPr>
        <w:t>θα υλοποιεί αυτή τη διασύνδεση, ωστόσο δεν έχω επιχειρήσει να τη γράψω ακόμα.</w:t>
      </w:r>
      <w:bookmarkEnd w:id="5"/>
    </w:p>
    <w:p>
      <w:pPr>
        <w:pStyle w:val="Normal"/>
        <w:rPr>
          <w:color w:val="auto"/>
          <w:lang w:val="el-GR"/>
        </w:rPr>
      </w:pPr>
      <w:r>
        <w:rPr>
          <w:color w:val="auto"/>
          <w:lang w:val="el-GR"/>
        </w:rPr>
      </w:r>
    </w:p>
    <w:p>
      <w:pPr>
        <w:pStyle w:val="Normal"/>
        <w:rPr>
          <w:color w:val="auto"/>
          <w:lang w:val="el-GR"/>
        </w:rPr>
      </w:pPr>
      <w:r>
        <w:rPr>
          <w:color w:val="auto"/>
          <w:lang w:val="el-GR"/>
        </w:rPr>
      </w:r>
    </w:p>
    <w:p>
      <w:pPr>
        <w:pStyle w:val="Normal"/>
        <w:rPr>
          <w:color w:val="auto"/>
          <w:lang w:val="el-GR"/>
        </w:rPr>
      </w:pPr>
      <w:r>
        <w:rPr>
          <w:color w:val="auto"/>
          <w:lang w:val="el-GR"/>
        </w:rPr>
      </w:r>
    </w:p>
    <w:p>
      <w:pPr>
        <w:pStyle w:val="Normal"/>
        <w:rPr>
          <w:color w:val="auto"/>
          <w:lang w:val="el-GR"/>
        </w:rPr>
      </w:pPr>
      <w:r>
        <w:rPr>
          <w:color w:val="auto"/>
          <w:lang w:val="el-GR"/>
        </w:rPr>
      </w:r>
    </w:p>
    <w:p>
      <w:pPr>
        <w:pStyle w:val="Heading2"/>
        <w:numPr>
          <w:ilvl w:val="0"/>
          <w:numId w:val="1"/>
        </w:numPr>
        <w:jc w:val="both"/>
        <w:rPr>
          <w:lang w:val="el-GR"/>
        </w:rPr>
      </w:pPr>
      <w:r>
        <w:rPr>
          <w:lang w:val="el-GR"/>
        </w:rPr>
        <w:t xml:space="preserve">Η Αλληλεπίδραση μεταξύ των κλάσεων – Διαγράμματα </w:t>
      </w:r>
      <w:r>
        <w:rPr>
          <w:lang w:val="en-GB"/>
        </w:rPr>
        <w:t>UML</w:t>
      </w:r>
    </w:p>
    <w:p>
      <w:pPr>
        <w:pStyle w:val="Normal"/>
        <w:jc w:val="both"/>
        <w:rPr>
          <w:lang w:val="el-GR"/>
        </w:rPr>
      </w:pPr>
      <w:r>
        <w:rPr>
          <w:lang w:val="el-GR"/>
        </w:rPr>
      </w:r>
    </w:p>
    <w:p>
      <w:pPr>
        <w:pStyle w:val="Normal"/>
        <w:jc w:val="both"/>
        <w:rPr>
          <w:lang w:val="el-GR"/>
        </w:rPr>
      </w:pPr>
      <w:r>
        <w:rPr>
          <w:lang w:val="el-GR"/>
        </w:rPr>
      </w:r>
    </w:p>
    <w:p>
      <w:pPr>
        <w:pStyle w:val="Heading2"/>
        <w:numPr>
          <w:ilvl w:val="0"/>
          <w:numId w:val="0"/>
        </w:numPr>
        <w:ind w:left="360" w:hanging="0"/>
        <w:rPr>
          <w:color w:val="auto"/>
          <w:lang w:val="el-GR"/>
        </w:rPr>
      </w:pPr>
      <w:r>
        <w:rPr>
          <w:color w:val="auto"/>
          <w:lang w:val="el-GR"/>
        </w:rPr>
        <w:drawing>
          <wp:anchor behindDoc="0" distT="0" distB="0" distL="0" distR="0" simplePos="0" locked="0" layoutInCell="1" allowOverlap="1" relativeHeight="27">
            <wp:simplePos x="0" y="0"/>
            <wp:positionH relativeFrom="column">
              <wp:posOffset>417830</wp:posOffset>
            </wp:positionH>
            <wp:positionV relativeFrom="paragraph">
              <wp:posOffset>-40005</wp:posOffset>
            </wp:positionV>
            <wp:extent cx="4140835" cy="2832735"/>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5"/>
                    <a:stretch>
                      <a:fillRect/>
                    </a:stretch>
                  </pic:blipFill>
                  <pic:spPr bwMode="auto">
                    <a:xfrm>
                      <a:off x="0" y="0"/>
                      <a:ext cx="4140835" cy="2832735"/>
                    </a:xfrm>
                    <a:prstGeom prst="rect">
                      <a:avLst/>
                    </a:prstGeom>
                  </pic:spPr>
                </pic:pic>
              </a:graphicData>
            </a:graphic>
          </wp:anchor>
        </w:drawing>
      </w:r>
      <w:bookmarkStart w:id="6" w:name="_Toc530045462"/>
      <w:bookmarkStart w:id="7" w:name="_Toc530045462"/>
      <w:bookmarkEnd w:id="7"/>
    </w:p>
    <w:p>
      <w:pPr>
        <w:pStyle w:val="Normal"/>
        <w:jc w:val="both"/>
        <w:rPr>
          <w:lang w:val="el-GR"/>
        </w:rPr>
      </w:pPr>
      <w:r>
        <w:rPr>
          <w:lang w:val="el-GR"/>
        </w:rPr>
      </w:r>
    </w:p>
    <w:p>
      <w:pPr>
        <w:pStyle w:val="Normal"/>
        <w:jc w:val="both"/>
        <w:rPr>
          <w:color w:val="auto"/>
          <w:lang w:val="el-GR"/>
        </w:rPr>
      </w:pPr>
      <w:r>
        <w:rPr>
          <w:color w:val="auto"/>
          <w:lang w:val="el-GR"/>
        </w:rPr>
      </w:r>
    </w:p>
    <w:p>
      <w:pPr>
        <w:pStyle w:val="Normal"/>
        <w:jc w:val="both"/>
        <w:rPr>
          <w:color w:val="auto"/>
          <w:lang w:val="el-GR"/>
        </w:rPr>
      </w:pPr>
      <w:r>
        <w:rPr>
          <w:color w:val="auto"/>
          <w:lang w:val="el-GR"/>
        </w:rPr>
      </w:r>
    </w:p>
    <w:p>
      <w:pPr>
        <w:pStyle w:val="Normal"/>
        <w:jc w:val="both"/>
        <w:rPr>
          <w:color w:val="auto"/>
          <w:lang w:val="el-GR"/>
        </w:rPr>
      </w:pPr>
      <w:r>
        <w:rPr>
          <w:color w:val="auto"/>
          <w:lang w:val="el-GR"/>
        </w:rPr>
      </w:r>
    </w:p>
    <w:p>
      <w:pPr>
        <w:pStyle w:val="Normal"/>
        <w:jc w:val="both"/>
        <w:rPr>
          <w:color w:val="auto"/>
          <w:lang w:val="el-GR"/>
        </w:rPr>
      </w:pPr>
      <w:r>
        <w:rPr>
          <w:color w:val="auto"/>
          <w:lang w:val="el-GR"/>
        </w:rPr>
      </w:r>
    </w:p>
    <w:p>
      <w:pPr>
        <w:pStyle w:val="Normal"/>
        <w:jc w:val="both"/>
        <w:rPr>
          <w:color w:val="auto"/>
          <w:lang w:val="el-GR"/>
        </w:rPr>
      </w:pPr>
      <w:r>
        <w:rPr>
          <w:color w:val="auto"/>
          <w:lang w:val="el-GR"/>
        </w:rPr>
      </w:r>
    </w:p>
    <w:p>
      <w:pPr>
        <w:pStyle w:val="Normal"/>
        <w:jc w:val="both"/>
        <w:rPr>
          <w:color w:val="auto"/>
          <w:lang w:val="el-GR"/>
        </w:rPr>
      </w:pPr>
      <w:r>
        <w:rPr>
          <w:color w:val="auto"/>
          <w:lang w:val="el-GR"/>
        </w:rPr>
      </w:r>
    </w:p>
    <w:p>
      <w:pPr>
        <w:pStyle w:val="Normal"/>
        <w:jc w:val="both"/>
        <w:rPr>
          <w:color w:val="auto"/>
          <w:lang w:val="el-GR"/>
        </w:rPr>
      </w:pPr>
      <w:r>
        <w:rPr>
          <w:color w:val="auto"/>
          <w:lang w:val="el-GR"/>
        </w:rPr>
      </w:r>
    </w:p>
    <w:p>
      <w:pPr>
        <w:pStyle w:val="Normal"/>
        <w:jc w:val="both"/>
        <w:rPr>
          <w:color w:val="auto"/>
          <w:lang w:val="el-GR"/>
        </w:rPr>
      </w:pPr>
      <w:r>
        <w:rPr>
          <w:color w:val="auto"/>
          <w:lang w:val="el-GR"/>
        </w:rPr>
      </w:r>
    </w:p>
    <w:p>
      <w:pPr>
        <w:pStyle w:val="Normal"/>
        <w:jc w:val="both"/>
        <w:rPr>
          <w:color w:val="auto"/>
          <w:lang w:val="el-GR"/>
        </w:rPr>
      </w:pPr>
      <w:r>
        <w:rPr>
          <w:color w:val="auto"/>
          <w:lang w:val="el-G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158105" cy="323532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6"/>
                    <a:stretch>
                      <a:fillRect/>
                    </a:stretch>
                  </pic:blipFill>
                  <pic:spPr bwMode="auto">
                    <a:xfrm>
                      <a:off x="0" y="0"/>
                      <a:ext cx="5158105" cy="3235325"/>
                    </a:xfrm>
                    <a:prstGeom prst="rect">
                      <a:avLst/>
                    </a:prstGeom>
                  </pic:spPr>
                </pic:pic>
              </a:graphicData>
            </a:graphic>
          </wp:anchor>
        </w:drawing>
      </w:r>
    </w:p>
    <w:p>
      <w:pPr>
        <w:pStyle w:val="Normal"/>
        <w:jc w:val="both"/>
        <w:rPr>
          <w:color w:val="auto"/>
          <w:lang w:val="el-GR"/>
        </w:rPr>
      </w:pPr>
      <w:r>
        <w:rPr>
          <w:color w:val="auto"/>
          <w:lang w:val="el-GR"/>
        </w:rPr>
      </w:r>
    </w:p>
    <w:p>
      <w:pPr>
        <w:pStyle w:val="Normal"/>
        <w:jc w:val="both"/>
        <w:rPr>
          <w:color w:val="auto"/>
          <w:lang w:val="el-GR"/>
        </w:rPr>
      </w:pPr>
      <w:r>
        <w:rPr>
          <w:color w:val="auto"/>
          <w:lang w:val="el-GR"/>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4944110" cy="9888855"/>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7"/>
                    <a:stretch>
                      <a:fillRect/>
                    </a:stretch>
                  </pic:blipFill>
                  <pic:spPr bwMode="auto">
                    <a:xfrm>
                      <a:off x="0" y="0"/>
                      <a:ext cx="4944110" cy="9888855"/>
                    </a:xfrm>
                    <a:prstGeom prst="rect">
                      <a:avLst/>
                    </a:prstGeom>
                  </pic:spPr>
                </pic:pic>
              </a:graphicData>
            </a:graphic>
          </wp:anchor>
        </w:drawing>
      </w:r>
    </w:p>
    <w:p>
      <w:pPr>
        <w:pStyle w:val="Normal"/>
        <w:jc w:val="both"/>
        <w:rPr>
          <w:color w:val="auto"/>
          <w:lang w:val="el-GR"/>
        </w:rPr>
      </w:pPr>
      <w:r>
        <w:rPr>
          <w:color w:val="auto"/>
          <w:lang w:val="el-G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243955" cy="733107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8"/>
                    <a:stretch>
                      <a:fillRect/>
                    </a:stretch>
                  </pic:blipFill>
                  <pic:spPr bwMode="auto">
                    <a:xfrm>
                      <a:off x="0" y="0"/>
                      <a:ext cx="6243955" cy="7331075"/>
                    </a:xfrm>
                    <a:prstGeom prst="rect">
                      <a:avLst/>
                    </a:prstGeom>
                  </pic:spPr>
                </pic:pic>
              </a:graphicData>
            </a:graphic>
          </wp:anchor>
        </w:drawing>
      </w:r>
    </w:p>
    <w:p>
      <w:pPr>
        <w:pStyle w:val="Normal"/>
        <w:jc w:val="both"/>
        <w:rPr>
          <w:color w:val="auto"/>
          <w:lang w:val="el-GR"/>
        </w:rPr>
      </w:pPr>
      <w:r>
        <w:rPr>
          <w:color w:val="auto"/>
          <w:lang w:val="el-GR"/>
        </w:rPr>
      </w:r>
    </w:p>
    <w:p>
      <w:pPr>
        <w:pStyle w:val="Normal"/>
        <w:jc w:val="both"/>
        <w:rPr>
          <w:color w:val="auto"/>
          <w:lang w:val="el-GR"/>
        </w:rPr>
      </w:pPr>
      <w:r>
        <w:rPr>
          <w:color w:val="auto"/>
          <w:lang w:val="el-GR"/>
        </w:rPr>
      </w:r>
    </w:p>
    <w:p>
      <w:pPr>
        <w:pStyle w:val="Normal"/>
        <w:jc w:val="both"/>
        <w:rPr>
          <w:color w:val="auto"/>
          <w:lang w:val="el-GR"/>
        </w:rPr>
      </w:pPr>
      <w:r>
        <w:rPr>
          <w:color w:val="auto"/>
          <w:lang w:val="el-GR"/>
        </w:rPr>
      </w:r>
    </w:p>
    <w:p>
      <w:pPr>
        <w:pStyle w:val="Normal"/>
        <w:jc w:val="both"/>
        <w:rPr>
          <w:color w:val="auto"/>
          <w:lang w:val="el-GR"/>
        </w:rPr>
      </w:pPr>
      <w:r>
        <w:rPr>
          <w:color w:val="auto"/>
          <w:lang w:val="el-G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224270" cy="757999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9"/>
                    <a:stretch>
                      <a:fillRect/>
                    </a:stretch>
                  </pic:blipFill>
                  <pic:spPr bwMode="auto">
                    <a:xfrm>
                      <a:off x="0" y="0"/>
                      <a:ext cx="6224270" cy="7579995"/>
                    </a:xfrm>
                    <a:prstGeom prst="rect">
                      <a:avLst/>
                    </a:prstGeom>
                  </pic:spPr>
                </pic:pic>
              </a:graphicData>
            </a:graphic>
          </wp:anchor>
        </w:drawing>
      </w:r>
    </w:p>
    <w:p>
      <w:pPr>
        <w:pStyle w:val="Normal"/>
        <w:rPr>
          <w:lang w:val="el-GR"/>
        </w:rPr>
      </w:pPr>
      <w:r>
        <w:rPr>
          <w:lang w:val="el-G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158105" cy="7971790"/>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0"/>
                    <a:stretch>
                      <a:fillRect/>
                    </a:stretch>
                  </pic:blipFill>
                  <pic:spPr bwMode="auto">
                    <a:xfrm>
                      <a:off x="0" y="0"/>
                      <a:ext cx="5158105" cy="7971790"/>
                    </a:xfrm>
                    <a:prstGeom prst="rect">
                      <a:avLst/>
                    </a:prstGeom>
                  </pic:spPr>
                </pic:pic>
              </a:graphicData>
            </a:graphic>
          </wp:anchor>
        </w:drawing>
      </w:r>
    </w:p>
    <w:p>
      <w:pPr>
        <w:pStyle w:val="Normal"/>
        <w:rPr/>
      </w:pPr>
      <w:r>
        <w:rPr>
          <w:lang w:val="el-GR"/>
        </w:rPr>
        <w:t xml:space="preserve">ΕΠΑΝΑΛΑΜΒΑΝΩ ΤΗ ΛΕΙΤΟΥΡΓΙΑ ΤΗΣ ΚΛΑΣΗΣ </w:t>
      </w:r>
      <w:r>
        <w:rPr>
          <w:lang w:val="en-US"/>
        </w:rPr>
        <w:t xml:space="preserve">CONTROLLER, </w:t>
      </w:r>
      <w:r>
        <w:rPr>
          <w:lang w:val="el-GR"/>
        </w:rPr>
        <w:t>ΑΛΛΑ ΑΝΑΛΥΩ ΠΕΡΑΙΤΕΡΩ ΤΗ ΑΛΛΗΛΕΠΙΔΡΑΣΗ ΜΕΤΑΞΥ ΤΩΝ ΚΛΑΣΕΩΝ.</w:t>
      </w:r>
    </w:p>
    <w:p>
      <w:pPr>
        <w:pStyle w:val="Normal"/>
        <w:rPr/>
      </w:pPr>
      <w:r>
        <w:rPr>
          <w:lang w:val="el-GR"/>
        </w:rPr>
        <w:t xml:space="preserve">Ο κατασκευαστής του δεν αναμένει κάποιο όρισμα και εντός αυτού αρχικοποιείται ένα στιγμιότυπο της κλάσης </w:t>
      </w:r>
      <w:r>
        <w:rPr>
          <w:lang w:val="en-US"/>
        </w:rPr>
        <w:t xml:space="preserve">View </w:t>
      </w:r>
      <w:r>
        <w:rPr>
          <w:lang w:val="el-GR"/>
        </w:rPr>
        <w:t xml:space="preserve">και ύστερα επικαλείται τη μέθοδο </w:t>
      </w:r>
      <w:r>
        <w:rPr>
          <w:lang w:val="en-US"/>
        </w:rPr>
        <w:t xml:space="preserve">getGamesMode </w:t>
      </w:r>
      <w:r>
        <w:rPr>
          <w:lang w:val="el-GR"/>
        </w:rPr>
        <w:t xml:space="preserve">της </w:t>
      </w:r>
      <w:r>
        <w:rPr>
          <w:lang w:val="en-US"/>
        </w:rPr>
        <w:t xml:space="preserve">View </w:t>
      </w:r>
      <w:r>
        <w:rPr>
          <w:lang w:val="el-GR"/>
        </w:rPr>
        <w:t xml:space="preserve">και αποθηκεύει το </w:t>
      </w:r>
      <w:r>
        <w:rPr>
          <w:lang w:val="en-US"/>
        </w:rPr>
        <w:t xml:space="preserve">mode </w:t>
      </w:r>
      <w:r>
        <w:rPr>
          <w:lang w:val="el-GR"/>
        </w:rPr>
        <w:t xml:space="preserve">του παιχνιδιού σε μία τοπική μεταβλητή, η οποία χρησιμοποιείται για την αρχικοποίηση των δύο αντίπαλων παικτών. Κατά την αρχικοποίηση των παικτών, εάν δεν υπάρχει παίκτης, δημιουργείτε ένας με αναγνωριστικό 1 και αρχικοποιεί τη στατική μεταβλητή </w:t>
      </w:r>
      <w:r>
        <w:rPr>
          <w:lang w:val="en-US"/>
        </w:rPr>
        <w:t xml:space="preserve">Board (gameBoard) </w:t>
      </w:r>
      <w:r>
        <w:rPr>
          <w:lang w:val="el-GR"/>
        </w:rPr>
        <w:t xml:space="preserve">που περιέχει, χρησιμοποιώντας τη δική του τυπική μεταβλητή </w:t>
      </w:r>
      <w:r>
        <w:rPr>
          <w:lang w:val="en-US"/>
        </w:rPr>
        <w:t>mode</w:t>
      </w:r>
      <w:r>
        <w:rPr>
          <w:lang w:val="el-GR"/>
        </w:rPr>
        <w:t>.</w:t>
      </w:r>
    </w:p>
    <w:p>
      <w:pPr>
        <w:pStyle w:val="Normal"/>
        <w:rPr/>
      </w:pPr>
      <w:r>
        <w:rPr>
          <w:lang w:val="el-GR"/>
        </w:rPr>
        <w:t xml:space="preserve">Ύστερα, μέσω της στατική μεταβλητής </w:t>
      </w:r>
      <w:r>
        <w:rPr>
          <w:lang w:val="en-US"/>
        </w:rPr>
        <w:t xml:space="preserve">gameBoard </w:t>
      </w:r>
      <w:r>
        <w:rPr>
          <w:lang w:val="el-GR"/>
        </w:rPr>
        <w:t xml:space="preserve">επικαλείται τη μέθοδο </w:t>
      </w:r>
      <w:r>
        <w:rPr>
          <w:lang w:val="en-US"/>
        </w:rPr>
        <w:t xml:space="preserve">getPlayersAliveMonsters, </w:t>
      </w:r>
      <w:r>
        <w:rPr>
          <w:lang w:val="el-GR"/>
        </w:rPr>
        <w:t>η οποία προσθέτει στη λίστα</w:t>
      </w:r>
      <w:r>
        <w:rPr>
          <w:lang w:val="en-US"/>
        </w:rPr>
        <w:t xml:space="preserve"> aliveMonsters </w:t>
      </w:r>
      <w:r>
        <w:rPr>
          <w:lang w:val="el-GR"/>
        </w:rPr>
        <w:t>τα ζωντανά τέρατα του παίκτη.</w:t>
      </w:r>
    </w:p>
    <w:p>
      <w:pPr>
        <w:pStyle w:val="Normal"/>
        <w:rPr/>
      </w:pPr>
      <w:r>
        <w:rPr>
          <w:color w:val="auto"/>
          <w:lang w:val="el-GR"/>
        </w:rPr>
        <w:t xml:space="preserve">Ύστερα, ανανεώνει το παράθυρο του παιχνιδιού μέσω της μεθόδου </w:t>
      </w:r>
      <w:r>
        <w:rPr>
          <w:color w:val="auto"/>
          <w:lang w:val="en-US"/>
        </w:rPr>
        <w:t xml:space="preserve">nextRound </w:t>
      </w:r>
      <w:r>
        <w:rPr>
          <w:color w:val="auto"/>
          <w:lang w:val="el-GR"/>
        </w:rPr>
        <w:t xml:space="preserve">της </w:t>
      </w:r>
      <w:r>
        <w:rPr>
          <w:color w:val="auto"/>
          <w:lang w:val="en-US"/>
        </w:rPr>
        <w:t>View.</w:t>
      </w:r>
    </w:p>
    <w:p>
      <w:pPr>
        <w:pStyle w:val="Normal"/>
        <w:rPr/>
      </w:pPr>
      <w:r>
        <w:rPr>
          <w:color w:val="auto"/>
          <w:lang w:val="el-GR"/>
        </w:rPr>
        <w:t xml:space="preserve">Όταν η </w:t>
      </w:r>
      <w:r>
        <w:rPr>
          <w:color w:val="auto"/>
          <w:lang w:val="en-US"/>
        </w:rPr>
        <w:t xml:space="preserve">ButtonsPressed </w:t>
      </w:r>
      <w:r>
        <w:rPr>
          <w:color w:val="auto"/>
          <w:lang w:val="el-GR"/>
        </w:rPr>
        <w:t xml:space="preserve">ανιχνεύει το πάτημα ενός κουμπιού του ποντικιού, τότε το </w:t>
      </w:r>
      <w:r>
        <w:rPr>
          <w:color w:val="auto"/>
          <w:lang w:val="en-US"/>
        </w:rPr>
        <w:t xml:space="preserve">Source </w:t>
      </w:r>
      <w:r>
        <w:rPr>
          <w:color w:val="auto"/>
          <w:lang w:val="el-GR"/>
        </w:rPr>
        <w:t xml:space="preserve">του πατημένου κουμπιού αποθηκεύεται σε μία μεταβλητή τύπου </w:t>
      </w:r>
      <w:r>
        <w:rPr>
          <w:color w:val="auto"/>
          <w:lang w:val="en-US"/>
        </w:rPr>
        <w:t xml:space="preserve">Jbutton. </w:t>
      </w:r>
      <w:r>
        <w:rPr>
          <w:color w:val="auto"/>
          <w:lang w:val="el-GR"/>
        </w:rPr>
        <w:t xml:space="preserve">Στην κλάση </w:t>
      </w:r>
      <w:r>
        <w:rPr>
          <w:color w:val="auto"/>
          <w:lang w:val="en-US"/>
        </w:rPr>
        <w:t xml:space="preserve">View </w:t>
      </w:r>
      <w:r>
        <w:rPr>
          <w:color w:val="auto"/>
          <w:lang w:val="el-GR"/>
        </w:rPr>
        <w:t>κάθε κουμπί έχει ένα αναγνωριστικό του οποίου ο αριστερός αριθμός δηλώνει τη γραμμή στο ταμπλό του παιχνιδιού και το δεύτερο δηλώνει τη στήλη στο ταμπλό.</w:t>
      </w:r>
    </w:p>
    <w:p>
      <w:pPr>
        <w:pStyle w:val="Normal"/>
        <w:rPr/>
      </w:pPr>
      <w:r>
        <w:rPr>
          <w:color w:val="auto"/>
          <w:lang w:val="el-GR"/>
        </w:rPr>
        <w:t>Αν το πλήκτρο που πατήθηκε είναι το αριστερό, τότε αποθηκεύουμε τη γραμμή και τη στήλη σε δύο ακέραιες τοπικές μεταβλητές.</w:t>
      </w:r>
    </w:p>
    <w:p>
      <w:pPr>
        <w:pStyle w:val="Normal"/>
        <w:rPr/>
      </w:pPr>
      <w:r>
        <w:rPr>
          <w:color w:val="auto"/>
          <w:lang w:val="el-GR"/>
        </w:rPr>
        <w:t xml:space="preserve">Ο πρώτος έλεγχος γίνεται μέσω της </w:t>
      </w:r>
      <w:r>
        <w:rPr>
          <w:color w:val="auto"/>
          <w:lang w:val="en-US"/>
        </w:rPr>
        <w:t xml:space="preserve">View </w:t>
      </w:r>
      <w:r>
        <w:rPr>
          <w:color w:val="auto"/>
          <w:lang w:val="el-GR"/>
        </w:rPr>
        <w:t xml:space="preserve">και ελέγχει εάν έχει επιλεχτεί ήδη κάποιο τέρας (για μετακίνηση). Εάν έχει επιλεχτεί, τότε παίρνουμε τη διεύθυνση του εν λόγω τέρατος στο ταμπλό και την αποθηκεύουμε σε έναν πίνακα ακεραίων. </w:t>
      </w:r>
    </w:p>
    <w:p>
      <w:pPr>
        <w:pStyle w:val="Normal"/>
        <w:rPr/>
      </w:pPr>
      <w:r>
        <w:rPr>
          <w:color w:val="auto"/>
          <w:lang w:val="el-GR"/>
        </w:rPr>
        <w:t xml:space="preserve">Εάν η τοποθεσία που επιλέχτηκε για μετακίνηση δεν είναι νόμιμη, τότε ειδοποιώ τη </w:t>
      </w:r>
      <w:r>
        <w:rPr>
          <w:color w:val="auto"/>
          <w:lang w:val="en-US"/>
        </w:rPr>
        <w:t xml:space="preserve">View </w:t>
      </w:r>
      <w:r>
        <w:rPr>
          <w:color w:val="auto"/>
          <w:lang w:val="el-GR"/>
        </w:rPr>
        <w:t xml:space="preserve">μέσω της μεθόδου της </w:t>
      </w:r>
      <w:r>
        <w:rPr>
          <w:color w:val="auto"/>
          <w:lang w:val="en-US"/>
        </w:rPr>
        <w:t xml:space="preserve">invalidMove </w:t>
      </w:r>
      <w:r>
        <w:rPr>
          <w:color w:val="auto"/>
          <w:lang w:val="el-GR"/>
        </w:rPr>
        <w:t>και περιμένει τον παίκτη να επιλέξει νέο προορισμό μετακίνησης.</w:t>
      </w:r>
    </w:p>
    <w:p>
      <w:pPr>
        <w:pStyle w:val="Normal"/>
        <w:rPr/>
      </w:pPr>
      <w:r>
        <w:rPr>
          <w:color w:val="auto"/>
          <w:lang w:val="el-GR"/>
        </w:rPr>
        <w:t xml:space="preserve">Αν η τοποθεσία είναι νόμιμη, τότε μετακινούμε το τέρας μέσω της μεθόδου </w:t>
      </w:r>
      <w:r>
        <w:rPr>
          <w:color w:val="auto"/>
          <w:lang w:val="en-US"/>
        </w:rPr>
        <w:t xml:space="preserve">moveMonster </w:t>
      </w:r>
      <w:r>
        <w:rPr>
          <w:color w:val="auto"/>
          <w:lang w:val="el-GR"/>
        </w:rPr>
        <w:t xml:space="preserve">της κλάσης </w:t>
      </w:r>
      <w:r>
        <w:rPr>
          <w:color w:val="auto"/>
          <w:lang w:val="en-US"/>
        </w:rPr>
        <w:t>Controller.</w:t>
      </w:r>
    </w:p>
    <w:p>
      <w:pPr>
        <w:pStyle w:val="Normal"/>
        <w:rPr/>
      </w:pPr>
      <w:r>
        <w:rPr>
          <w:color w:val="auto"/>
          <w:lang w:val="el-GR"/>
        </w:rPr>
        <w:t xml:space="preserve">Εάν δεν έχει επιλεχτεί κάποιο τέρας, τότε ελέγχουμε εάν έχει επιλεχτεί κάποιο νόμιμό τέρας του επιτιθέμενου. Αν δεν έχει επιλεχτεί έγκυρο τέρας, τότε ειδοποιούμε τη </w:t>
      </w:r>
      <w:r>
        <w:rPr>
          <w:color w:val="auto"/>
          <w:lang w:val="en-US"/>
        </w:rPr>
        <w:t xml:space="preserve">View </w:t>
      </w:r>
      <w:r>
        <w:rPr>
          <w:color w:val="auto"/>
          <w:lang w:val="el-GR"/>
        </w:rPr>
        <w:t xml:space="preserve">ότι είναι μη-έγκυρο το τέρας μέσω της </w:t>
      </w:r>
      <w:r>
        <w:rPr>
          <w:color w:val="auto"/>
          <w:lang w:val="en-US"/>
        </w:rPr>
        <w:t xml:space="preserve">IllegalMove </w:t>
      </w:r>
      <w:r>
        <w:rPr>
          <w:color w:val="auto"/>
          <w:lang w:val="el-GR"/>
        </w:rPr>
        <w:t xml:space="preserve">της </w:t>
      </w:r>
      <w:r>
        <w:rPr>
          <w:color w:val="auto"/>
          <w:lang w:val="en-US"/>
        </w:rPr>
        <w:t>View.</w:t>
      </w:r>
    </w:p>
    <w:p>
      <w:pPr>
        <w:pStyle w:val="Normal"/>
        <w:rPr/>
      </w:pPr>
      <w:r>
        <w:rPr>
          <w:color w:val="auto"/>
          <w:lang w:val="el-GR"/>
        </w:rPr>
        <w:t xml:space="preserve">Εάν η τοποθεσία μετακίνησης είναι νόμιμη, τότε μέσω του στιγμιοτύπου του επιτιθέμενου αναζητώ τα τετράγωνα του ταμπλού που μπορεί να μετακινηθεί το επιλεγόμενο τέρας, και τα αποθηκεύει σε μία λίστα. </w:t>
      </w:r>
    </w:p>
    <w:p>
      <w:pPr>
        <w:pStyle w:val="Normal"/>
        <w:rPr/>
      </w:pPr>
      <w:r>
        <w:rPr>
          <w:color w:val="auto"/>
          <w:lang w:val="el-GR"/>
        </w:rPr>
        <w:t xml:space="preserve">Η  </w:t>
      </w:r>
      <w:r>
        <w:rPr>
          <w:color w:val="auto"/>
          <w:lang w:val="en-US"/>
        </w:rPr>
        <w:t xml:space="preserve">getMoveablePath </w:t>
      </w:r>
      <w:r>
        <w:rPr>
          <w:color w:val="auto"/>
          <w:lang w:val="el-GR"/>
        </w:rPr>
        <w:t xml:space="preserve">επικαλείται τη </w:t>
      </w:r>
      <w:r>
        <w:rPr>
          <w:color w:val="auto"/>
          <w:lang w:val="en-US"/>
        </w:rPr>
        <w:t xml:space="preserve">getMonster </w:t>
      </w:r>
      <w:r>
        <w:rPr>
          <w:color w:val="auto"/>
          <w:lang w:val="el-GR"/>
        </w:rPr>
        <w:t xml:space="preserve">της </w:t>
      </w:r>
      <w:r>
        <w:rPr>
          <w:color w:val="auto"/>
          <w:lang w:val="en-US"/>
        </w:rPr>
        <w:t xml:space="preserve">Board </w:t>
      </w:r>
      <w:r>
        <w:rPr>
          <w:color w:val="auto"/>
          <w:lang w:val="el-GR"/>
        </w:rPr>
        <w:t xml:space="preserve">για να λάβει το τέρας (έπειτα από έλεγχο εγκυρότητας τέρατος, μέσω της </w:t>
      </w:r>
      <w:r>
        <w:rPr>
          <w:color w:val="auto"/>
          <w:lang w:val="en-US"/>
        </w:rPr>
        <w:t xml:space="preserve">Board </w:t>
      </w:r>
      <w:r>
        <w:rPr>
          <w:color w:val="auto"/>
          <w:lang w:val="el-GR"/>
        </w:rPr>
        <w:t xml:space="preserve">ξανά). Έπειτα, επικαλείται τη </w:t>
      </w:r>
      <w:r>
        <w:rPr>
          <w:color w:val="auto"/>
          <w:lang w:val="en-US"/>
        </w:rPr>
        <w:t xml:space="preserve">canMove </w:t>
      </w:r>
      <w:r>
        <w:rPr>
          <w:color w:val="auto"/>
          <w:lang w:val="el-GR"/>
        </w:rPr>
        <w:t xml:space="preserve">της </w:t>
      </w:r>
      <w:r>
        <w:rPr>
          <w:color w:val="auto"/>
          <w:lang w:val="en-US"/>
        </w:rPr>
        <w:t>Board</w:t>
      </w:r>
      <w:r>
        <w:rPr>
          <w:color w:val="auto"/>
          <w:lang w:val="el-GR"/>
        </w:rPr>
        <w:t xml:space="preserve"> για να εξετάσει εάν είναι νόμιμες συγκεκριμένες μετακινήσεις, τις αποθηκεύει σε μία λίστα τύπου</w:t>
      </w:r>
      <w:r>
        <w:rPr>
          <w:color w:val="auto"/>
          <w:lang w:val="en-US"/>
        </w:rPr>
        <w:t xml:space="preserve"> Integer</w:t>
      </w:r>
      <w:r>
        <w:rPr>
          <w:color w:val="auto"/>
          <w:lang w:val="el-GR"/>
        </w:rPr>
        <w:t xml:space="preserve"> και την επιστρέφει στον</w:t>
      </w:r>
      <w:r>
        <w:rPr>
          <w:color w:val="auto"/>
          <w:lang w:val="en-US"/>
        </w:rPr>
        <w:t xml:space="preserve"> Controller. </w:t>
      </w:r>
    </w:p>
    <w:p>
      <w:pPr>
        <w:pStyle w:val="Normal"/>
        <w:rPr/>
      </w:pPr>
      <w:r>
        <w:rPr>
          <w:color w:val="auto"/>
          <w:lang w:val="el-GR"/>
        </w:rPr>
        <w:t xml:space="preserve">Οι τοποθεσίες αυτές χρησιμοποιούνται σαν όρισμα στη </w:t>
      </w:r>
      <w:r>
        <w:rPr>
          <w:color w:val="auto"/>
          <w:lang w:val="en-US"/>
        </w:rPr>
        <w:t xml:space="preserve">highlightMoveablePositions </w:t>
      </w:r>
      <w:r>
        <w:rPr>
          <w:color w:val="auto"/>
          <w:lang w:val="el-GR"/>
        </w:rPr>
        <w:t xml:space="preserve">της μεθόδου </w:t>
      </w:r>
      <w:r>
        <w:rPr>
          <w:color w:val="auto"/>
          <w:lang w:val="en-US"/>
        </w:rPr>
        <w:t xml:space="preserve">View, </w:t>
      </w:r>
      <w:r>
        <w:rPr>
          <w:color w:val="auto"/>
          <w:lang w:val="el-GR"/>
        </w:rPr>
        <w:t>για να επισημανθεί στο παράθυρο τις πιθανές επιλογές μετακίνησης.</w:t>
      </w:r>
    </w:p>
    <w:p>
      <w:pPr>
        <w:pStyle w:val="Normal"/>
        <w:rPr>
          <w:color w:val="auto"/>
          <w:lang w:val="el-GR"/>
        </w:rPr>
      </w:pPr>
      <w:r>
        <w:rPr>
          <w:color w:val="auto"/>
          <w:lang w:val="el-GR"/>
        </w:rPr>
      </w:r>
    </w:p>
    <w:p>
      <w:pPr>
        <w:pStyle w:val="Normal"/>
        <w:rPr>
          <w:color w:val="auto"/>
          <w:lang w:val="el-GR"/>
        </w:rPr>
      </w:pPr>
      <w:r>
        <w:rPr>
          <w:color w:val="auto"/>
          <w:lang w:val="el-GR"/>
        </w:rPr>
      </w:r>
    </w:p>
    <w:p>
      <w:pPr>
        <w:pStyle w:val="Normal"/>
        <w:rPr/>
      </w:pPr>
      <w:r>
        <w:rPr>
          <w:color w:val="auto"/>
          <w:lang w:val="el-GR"/>
        </w:rPr>
        <w:t xml:space="preserve">Η μέθοδος </w:t>
      </w:r>
      <w:r>
        <w:rPr>
          <w:color w:val="auto"/>
          <w:lang w:val="en-US"/>
        </w:rPr>
        <w:t xml:space="preserve">moveMonster </w:t>
      </w:r>
      <w:r>
        <w:rPr>
          <w:color w:val="auto"/>
          <w:lang w:val="el-GR"/>
        </w:rPr>
        <w:t xml:space="preserve">του </w:t>
      </w:r>
      <w:r>
        <w:rPr>
          <w:color w:val="auto"/>
          <w:lang w:val="en-US"/>
        </w:rPr>
        <w:t xml:space="preserve">Controller </w:t>
      </w:r>
      <w:r>
        <w:rPr>
          <w:color w:val="auto"/>
          <w:lang w:val="el-GR"/>
        </w:rPr>
        <w:t>μετακινεί στην ουσία το τέρας του επιτιθέμενου.</w:t>
      </w:r>
    </w:p>
    <w:p>
      <w:pPr>
        <w:pStyle w:val="Normal"/>
        <w:rPr/>
      </w:pPr>
      <w:r>
        <w:rPr>
          <w:color w:val="auto"/>
          <w:lang w:val="el-GR"/>
        </w:rPr>
        <w:t xml:space="preserve">Αρχικά, μέσω του στιγμιοτύπου του επιτιθέμενου, μετακινούμε το τέρας μέσω της </w:t>
      </w:r>
      <w:r>
        <w:rPr>
          <w:color w:val="auto"/>
          <w:lang w:val="en-US"/>
        </w:rPr>
        <w:t xml:space="preserve">moveCharacter: </w:t>
      </w:r>
      <w:r>
        <w:rPr>
          <w:color w:val="auto"/>
          <w:lang w:val="el-GR"/>
        </w:rPr>
        <w:t xml:space="preserve">η εν λόγω μέθοδος </w:t>
      </w:r>
      <w:r>
        <w:rPr>
          <w:color w:val="auto"/>
          <w:lang w:val="en-US"/>
        </w:rPr>
        <w:t>ε</w:t>
      </w:r>
      <w:r>
        <w:rPr>
          <w:color w:val="auto"/>
          <w:lang w:val="el-GR"/>
        </w:rPr>
        <w:t>πικαλείται τη μέθοδο h</w:t>
      </w:r>
      <w:r>
        <w:rPr>
          <w:color w:val="auto"/>
          <w:lang w:val="en-US"/>
        </w:rPr>
        <w:t>asSelectedMoveableMonster τ</w:t>
      </w:r>
      <w:r>
        <w:rPr>
          <w:color w:val="auto"/>
          <w:lang w:val="el-GR"/>
        </w:rPr>
        <w:t>ης</w:t>
      </w:r>
      <w:r>
        <w:rPr>
          <w:color w:val="auto"/>
          <w:lang w:val="en-US"/>
        </w:rPr>
        <w:t xml:space="preserve"> Board,</w:t>
      </w:r>
      <w:r>
        <w:rPr>
          <w:color w:val="auto"/>
          <w:lang w:val="el-GR"/>
        </w:rPr>
        <w:t xml:space="preserve"> γ</w:t>
      </w:r>
      <w:r>
        <w:rPr>
          <w:color w:val="auto"/>
          <w:lang w:val="en-US"/>
        </w:rPr>
        <w:t>ι</w:t>
      </w:r>
      <w:r>
        <w:rPr>
          <w:color w:val="auto"/>
          <w:lang w:val="el-GR"/>
        </w:rPr>
        <w:t xml:space="preserve">α να εξετάσει αν είναι έγκυρο το δοσμένο τέρας, ύστερα επικαλείται την </w:t>
      </w:r>
      <w:r>
        <w:rPr>
          <w:color w:val="auto"/>
          <w:lang w:val="en-US"/>
        </w:rPr>
        <w:t xml:space="preserve">moveMonster </w:t>
      </w:r>
      <w:r>
        <w:rPr>
          <w:color w:val="auto"/>
          <w:lang w:val="el-GR"/>
        </w:rPr>
        <w:t xml:space="preserve">της </w:t>
      </w:r>
      <w:r>
        <w:rPr>
          <w:color w:val="auto"/>
          <w:lang w:val="en-US"/>
        </w:rPr>
        <w:t xml:space="preserve">Board. </w:t>
      </w:r>
      <w:r>
        <w:rPr>
          <w:color w:val="auto"/>
          <w:lang w:val="el-GR"/>
        </w:rPr>
        <w:t xml:space="preserve">Εάν υπάρξει μάχη, τότε το </w:t>
      </w:r>
      <w:r>
        <w:rPr>
          <w:color w:val="auto"/>
          <w:lang w:val="en-US"/>
        </w:rPr>
        <w:t xml:space="preserve">Board </w:t>
      </w:r>
      <w:r>
        <w:rPr>
          <w:color w:val="auto"/>
          <w:lang w:val="el-GR"/>
        </w:rPr>
        <w:t xml:space="preserve">εκκινεί τη μάχη μέσω της </w:t>
      </w:r>
      <w:r>
        <w:rPr>
          <w:color w:val="auto"/>
          <w:lang w:val="en-US"/>
        </w:rPr>
        <w:t xml:space="preserve">attack </w:t>
      </w:r>
      <w:r>
        <w:rPr>
          <w:color w:val="auto"/>
          <w:lang w:val="el-GR"/>
        </w:rPr>
        <w:t xml:space="preserve">της </w:t>
      </w:r>
      <w:r>
        <w:rPr>
          <w:color w:val="auto"/>
          <w:lang w:val="en-US"/>
        </w:rPr>
        <w:t xml:space="preserve">GameCharacters. </w:t>
      </w:r>
      <w:r>
        <w:rPr>
          <w:color w:val="auto"/>
          <w:lang w:val="el-GR"/>
        </w:rPr>
        <w:t xml:space="preserve">Αν πεθάνει κάποιο τέρας παίκτη, τότε η </w:t>
      </w:r>
      <w:r>
        <w:rPr>
          <w:color w:val="auto"/>
          <w:lang w:val="en-US"/>
        </w:rPr>
        <w:t xml:space="preserve">Board </w:t>
      </w:r>
      <w:r>
        <w:rPr>
          <w:color w:val="auto"/>
          <w:lang w:val="el-GR"/>
        </w:rPr>
        <w:t xml:space="preserve">επικαλείται τη </w:t>
      </w:r>
      <w:r>
        <w:rPr>
          <w:color w:val="auto"/>
          <w:lang w:val="en-US"/>
        </w:rPr>
        <w:t xml:space="preserve">lostMonster </w:t>
      </w:r>
      <w:r>
        <w:rPr>
          <w:color w:val="auto"/>
          <w:lang w:val="el-GR"/>
        </w:rPr>
        <w:t xml:space="preserve">της κλάσης </w:t>
      </w:r>
      <w:r>
        <w:rPr>
          <w:color w:val="auto"/>
          <w:lang w:val="en-US"/>
        </w:rPr>
        <w:t>Player,</w:t>
      </w:r>
      <w:r>
        <w:rPr>
          <w:color w:val="auto"/>
          <w:lang w:val="el-GR"/>
        </w:rPr>
        <w:t xml:space="preserve"> για να ανανεώσει τα στοιχεία του πυρήνα. Στο τέλος, επιστρέφει το νικητήριο τέρας, σε περίπτωση μάχης ή το επιτιθέμενο τέρας, σε περίπτωση που μετακινείται κανονικά χωρίς τέρας.</w:t>
      </w:r>
    </w:p>
    <w:p>
      <w:pPr>
        <w:pStyle w:val="Normal"/>
        <w:rPr/>
      </w:pPr>
      <w:r>
        <w:rPr>
          <w:color w:val="auto"/>
          <w:lang w:val="el-GR"/>
        </w:rPr>
        <w:t xml:space="preserve">Έπειτα, πραγματοποιείται έλεγχος τερματισμού του παιχνιδιού. Εάν το παιχνίδι τελείωσε, τότε μέσω της </w:t>
      </w:r>
      <w:r>
        <w:rPr>
          <w:color w:val="auto"/>
          <w:lang w:val="en-US"/>
        </w:rPr>
        <w:t xml:space="preserve">endGame </w:t>
      </w:r>
      <w:r>
        <w:rPr>
          <w:color w:val="auto"/>
          <w:lang w:val="el-GR"/>
        </w:rPr>
        <w:t xml:space="preserve">του </w:t>
      </w:r>
      <w:r>
        <w:rPr>
          <w:color w:val="auto"/>
          <w:lang w:val="en-US"/>
        </w:rPr>
        <w:t xml:space="preserve">View </w:t>
      </w:r>
      <w:r>
        <w:rPr>
          <w:color w:val="auto"/>
          <w:lang w:val="el-GR"/>
        </w:rPr>
        <w:t>τερματίζω το παιχνίδι.</w:t>
      </w:r>
    </w:p>
    <w:p>
      <w:pPr>
        <w:pStyle w:val="Normal"/>
        <w:rPr/>
      </w:pPr>
      <w:r>
        <w:rPr>
          <w:color w:val="auto"/>
          <w:lang w:val="el-GR"/>
        </w:rPr>
        <w:t xml:space="preserve">Διαφορετικά, πραγματοποιώ έλεγχο ικανότητας αναγέννησης. Ο έλεγχος αυτός γίνεται μέσω των στιγμιοτύπων επιτιθέμενου και του </w:t>
      </w:r>
      <w:r>
        <w:rPr>
          <w:color w:val="auto"/>
          <w:lang w:val="en-US"/>
        </w:rPr>
        <w:t xml:space="preserve">isThisPlayersMonster, </w:t>
      </w:r>
      <w:r>
        <w:rPr>
          <w:color w:val="auto"/>
          <w:lang w:val="el-GR"/>
        </w:rPr>
        <w:t xml:space="preserve">μέθοδος που ελέγχει εάν το νικητήριο τέρας ανήκει στον επιτιθέμενο και μέσω της μεθόδου </w:t>
      </w:r>
      <w:r>
        <w:rPr>
          <w:color w:val="auto"/>
          <w:lang w:val="en-US"/>
        </w:rPr>
        <w:t xml:space="preserve">canRevive, </w:t>
      </w:r>
      <w:r>
        <w:rPr>
          <w:color w:val="auto"/>
          <w:lang w:val="el-GR"/>
        </w:rPr>
        <w:t>η οποία ελέγχει εάν το τέρας μπορεί πράγματι να αναγεννήσει.</w:t>
      </w:r>
    </w:p>
    <w:p>
      <w:pPr>
        <w:pStyle w:val="Normal"/>
        <w:rPr/>
      </w:pPr>
      <w:r>
        <w:rPr>
          <w:color w:val="auto"/>
          <w:lang w:val="el-GR"/>
        </w:rPr>
        <w:t xml:space="preserve">Αν μπορεί, τότε μέσω της </w:t>
      </w:r>
      <w:r>
        <w:rPr>
          <w:color w:val="auto"/>
          <w:lang w:val="en-US"/>
        </w:rPr>
        <w:t xml:space="preserve">selectMonsterToRevive </w:t>
      </w:r>
      <w:r>
        <w:rPr>
          <w:color w:val="auto"/>
          <w:lang w:val="el-GR"/>
        </w:rPr>
        <w:t xml:space="preserve">της </w:t>
      </w:r>
      <w:r>
        <w:rPr>
          <w:color w:val="auto"/>
          <w:lang w:val="en-US"/>
        </w:rPr>
        <w:t xml:space="preserve">View, </w:t>
      </w:r>
      <w:r>
        <w:rPr>
          <w:color w:val="auto"/>
          <w:lang w:val="el-GR"/>
        </w:rPr>
        <w:t>επιλέγω τέρας για αναγέννηση και τοποθεσία που επιθυμώ να το τοποθετήσω.</w:t>
      </w:r>
    </w:p>
    <w:p>
      <w:pPr>
        <w:pStyle w:val="Normal"/>
        <w:rPr/>
      </w:pPr>
      <w:r>
        <w:rPr>
          <w:color w:val="auto"/>
          <w:lang w:val="el-GR"/>
        </w:rPr>
        <w:t xml:space="preserve">Ο έλεγχος εγκυρότητας τοποθέτησης πραγματοποιείται μέσω του στιγμιοτύπου του επιτιθέμενου και της μεθόδου </w:t>
      </w:r>
      <w:r>
        <w:rPr>
          <w:color w:val="auto"/>
          <w:lang w:val="en-US"/>
        </w:rPr>
        <w:t xml:space="preserve">isValidPositionForRevival, </w:t>
      </w:r>
      <w:r>
        <w:rPr>
          <w:color w:val="auto"/>
          <w:lang w:val="el-GR"/>
        </w:rPr>
        <w:t xml:space="preserve">η οποία επικαλείται την </w:t>
      </w:r>
      <w:r>
        <w:rPr>
          <w:color w:val="auto"/>
          <w:lang w:val="en-US"/>
        </w:rPr>
        <w:t xml:space="preserve">isValidPositionForRevival </w:t>
      </w:r>
      <w:r>
        <w:rPr>
          <w:color w:val="auto"/>
          <w:lang w:val="el-GR"/>
        </w:rPr>
        <w:t xml:space="preserve">της </w:t>
      </w:r>
      <w:r>
        <w:rPr>
          <w:color w:val="auto"/>
          <w:lang w:val="en-US"/>
        </w:rPr>
        <w:t>Board.</w:t>
      </w:r>
    </w:p>
    <w:p>
      <w:pPr>
        <w:pStyle w:val="Normal"/>
        <w:rPr/>
      </w:pPr>
      <w:r>
        <w:rPr>
          <w:color w:val="auto"/>
          <w:lang w:val="el-GR"/>
        </w:rPr>
        <w:t xml:space="preserve">Εάν η τοποθεσία είναι έγκυρη, τότε μέσω του στιγμιοτύπου του επιτιθέμενου και της </w:t>
      </w:r>
      <w:r>
        <w:rPr>
          <w:color w:val="auto"/>
          <w:lang w:val="en-US"/>
        </w:rPr>
        <w:t xml:space="preserve">reviveMonster, </w:t>
      </w:r>
      <w:r>
        <w:rPr>
          <w:color w:val="auto"/>
          <w:lang w:val="el-GR"/>
        </w:rPr>
        <w:t>αναγεννώ το τέρας στον πυρήνα του παιχνιδιού.</w:t>
      </w:r>
    </w:p>
    <w:p>
      <w:pPr>
        <w:pStyle w:val="Normal"/>
        <w:rPr/>
      </w:pPr>
      <w:r>
        <w:rPr>
          <w:color w:val="auto"/>
          <w:lang w:val="el-GR"/>
        </w:rPr>
        <w:t xml:space="preserve">Έπειτα, ανανεώνω το ταμπλό μέσω της </w:t>
      </w:r>
      <w:r>
        <w:rPr>
          <w:color w:val="auto"/>
          <w:lang w:val="en-US"/>
        </w:rPr>
        <w:t xml:space="preserve">updateBoard </w:t>
      </w:r>
      <w:r>
        <w:rPr>
          <w:color w:val="auto"/>
          <w:lang w:val="el-GR"/>
        </w:rPr>
        <w:t xml:space="preserve">του </w:t>
      </w:r>
      <w:r>
        <w:rPr>
          <w:color w:val="auto"/>
          <w:lang w:val="en-US"/>
        </w:rPr>
        <w:t xml:space="preserve">View, </w:t>
      </w:r>
      <w:r>
        <w:rPr>
          <w:color w:val="auto"/>
          <w:lang w:val="el-GR"/>
        </w:rPr>
        <w:t xml:space="preserve">αλλάζω τον γύρο του παιχνιδιού, και ύστερα αλλάζω και το πάνελ του γύρου του παραθύρου μέσω της </w:t>
      </w:r>
      <w:r>
        <w:rPr>
          <w:color w:val="auto"/>
          <w:lang w:val="en-US"/>
        </w:rPr>
        <w:t xml:space="preserve">nextRound </w:t>
      </w:r>
      <w:r>
        <w:rPr>
          <w:color w:val="auto"/>
          <w:lang w:val="el-GR"/>
        </w:rPr>
        <w:t xml:space="preserve">της </w:t>
      </w:r>
      <w:r>
        <w:rPr>
          <w:color w:val="auto"/>
          <w:lang w:val="en-US"/>
        </w:rPr>
        <w:t>View.</w:t>
      </w:r>
    </w:p>
    <w:p>
      <w:pPr>
        <w:pStyle w:val="Normal"/>
        <w:rPr/>
      </w:pPr>
      <w:r>
        <w:rPr>
          <w:color w:val="auto"/>
          <w:lang w:val="el-GR"/>
        </w:rPr>
        <w:t xml:space="preserve">Η μέθοδος  </w:t>
      </w:r>
      <w:r>
        <w:rPr>
          <w:color w:val="auto"/>
          <w:lang w:val="en-US"/>
        </w:rPr>
        <w:t xml:space="preserve">isValidMovingPosition </w:t>
      </w:r>
      <w:r>
        <w:rPr>
          <w:color w:val="auto"/>
          <w:lang w:val="el-GR"/>
        </w:rPr>
        <w:t xml:space="preserve">του </w:t>
      </w:r>
      <w:r>
        <w:rPr>
          <w:color w:val="auto"/>
          <w:lang w:val="en-US"/>
        </w:rPr>
        <w:t xml:space="preserve">Controller </w:t>
      </w:r>
      <w:r>
        <w:rPr>
          <w:color w:val="auto"/>
          <w:lang w:val="el-GR"/>
        </w:rPr>
        <w:t xml:space="preserve">ελέγχει εάν η ζητούμενη τοποθεσία είναι έγκυρη για μετακίνηση. Αυτό γίνεται, μέσω του στιγμιοτύπου του επιτιθέμενου και της μεθόδου </w:t>
      </w:r>
      <w:r>
        <w:rPr>
          <w:color w:val="auto"/>
          <w:lang w:val="en-US"/>
        </w:rPr>
        <w:t xml:space="preserve">canMove, </w:t>
      </w:r>
      <w:r>
        <w:rPr>
          <w:color w:val="auto"/>
          <w:lang w:val="el-GR"/>
        </w:rPr>
        <w:t xml:space="preserve">η οποία με τη σειρά της επικαλείται την </w:t>
      </w:r>
      <w:r>
        <w:rPr>
          <w:color w:val="auto"/>
          <w:lang w:val="en-US"/>
        </w:rPr>
        <w:t xml:space="preserve">canMove </w:t>
      </w:r>
      <w:r>
        <w:rPr>
          <w:color w:val="auto"/>
          <w:lang w:val="el-GR"/>
        </w:rPr>
        <w:t xml:space="preserve">της </w:t>
      </w:r>
      <w:r>
        <w:rPr>
          <w:color w:val="auto"/>
          <w:lang w:val="en-US"/>
        </w:rPr>
        <w:t xml:space="preserve">Board. </w:t>
      </w:r>
      <w:r>
        <w:rPr>
          <w:color w:val="auto"/>
          <w:lang w:val="el-GR"/>
        </w:rPr>
        <w:t xml:space="preserve">Η </w:t>
      </w:r>
      <w:r>
        <w:rPr>
          <w:color w:val="auto"/>
          <w:lang w:val="en-US"/>
        </w:rPr>
        <w:t xml:space="preserve">canMove </w:t>
      </w:r>
      <w:r>
        <w:rPr>
          <w:color w:val="auto"/>
          <w:lang w:val="el-GR"/>
        </w:rPr>
        <w:t xml:space="preserve">της </w:t>
      </w:r>
      <w:r>
        <w:rPr>
          <w:color w:val="auto"/>
          <w:lang w:val="en-US"/>
        </w:rPr>
        <w:t xml:space="preserve">Board, </w:t>
      </w:r>
      <w:r>
        <w:rPr>
          <w:color w:val="auto"/>
          <w:lang w:val="el-GR"/>
        </w:rPr>
        <w:t xml:space="preserve">χρησιμοποιεί τη μέθοδο </w:t>
      </w:r>
      <w:r>
        <w:rPr>
          <w:color w:val="auto"/>
          <w:lang w:val="en-US"/>
        </w:rPr>
        <w:t xml:space="preserve">getPlayersID </w:t>
      </w:r>
      <w:r>
        <w:rPr>
          <w:color w:val="auto"/>
          <w:lang w:val="el-GR"/>
        </w:rPr>
        <w:t xml:space="preserve">του </w:t>
      </w:r>
      <w:r>
        <w:rPr>
          <w:color w:val="auto"/>
          <w:lang w:val="en-US"/>
        </w:rPr>
        <w:t xml:space="preserve">GameCharacters </w:t>
      </w:r>
      <w:r>
        <w:rPr>
          <w:color w:val="auto"/>
          <w:lang w:val="el-GR"/>
        </w:rPr>
        <w:t>για να πραγματοποιήσει έλεγχο.</w:t>
      </w:r>
    </w:p>
    <w:p>
      <w:pPr>
        <w:pStyle w:val="Normal"/>
        <w:rPr/>
      </w:pPr>
      <w:r>
        <w:rPr>
          <w:color w:val="auto"/>
          <w:lang w:val="el-GR"/>
        </w:rPr>
        <w:t xml:space="preserve">Η μέθοδος  </w:t>
      </w:r>
      <w:r>
        <w:rPr>
          <w:color w:val="auto"/>
          <w:lang w:val="en-US"/>
        </w:rPr>
        <w:t xml:space="preserve">isValidMonster </w:t>
      </w:r>
      <w:r>
        <w:rPr>
          <w:color w:val="auto"/>
          <w:lang w:val="el-GR"/>
        </w:rPr>
        <w:t xml:space="preserve">του </w:t>
      </w:r>
      <w:r>
        <w:rPr>
          <w:color w:val="auto"/>
          <w:lang w:val="en-US"/>
        </w:rPr>
        <w:t xml:space="preserve">Controller </w:t>
      </w:r>
      <w:r>
        <w:rPr>
          <w:color w:val="auto"/>
          <w:lang w:val="el-GR"/>
        </w:rPr>
        <w:t xml:space="preserve">ελέγχει εάν  η επιλεγόμενη τοποθεσία αντιστοιχεί σε κάποιο τέρας του επιτιθέμενου. Αυτό γίνεται, μέσω του στιγμιοτύπου του επιτιθέμενου και της μεθόδου </w:t>
      </w:r>
      <w:r>
        <w:rPr>
          <w:color w:val="auto"/>
          <w:lang w:val="en-US"/>
        </w:rPr>
        <w:t>isMovingMonster.</w:t>
      </w:r>
    </w:p>
    <w:p>
      <w:pPr>
        <w:pStyle w:val="Normal"/>
        <w:rPr/>
      </w:pPr>
      <w:r>
        <w:rPr>
          <w:color w:val="auto"/>
          <w:lang w:val="el-GR"/>
        </w:rPr>
        <w:t xml:space="preserve">Η μέθοδος </w:t>
      </w:r>
      <w:r>
        <w:rPr>
          <w:color w:val="auto"/>
          <w:lang w:val="en-US"/>
        </w:rPr>
        <w:t xml:space="preserve">attackerHasCapturedMonster </w:t>
      </w:r>
      <w:r>
        <w:rPr>
          <w:color w:val="auto"/>
          <w:lang w:val="el-GR"/>
        </w:rPr>
        <w:t xml:space="preserve">ελέγχει εάν το τέρας του επιτιθέμενου έχει αιχμαλωτίσει κάποιο αντίπαλο τέρας. Ο έλεγχος αυτός γίνεται μέσω της </w:t>
      </w:r>
      <w:r>
        <w:rPr>
          <w:color w:val="auto"/>
          <w:lang w:val="en-US"/>
        </w:rPr>
        <w:t xml:space="preserve">GameCharacters </w:t>
      </w:r>
      <w:r>
        <w:rPr>
          <w:color w:val="auto"/>
          <w:lang w:val="el-GR"/>
        </w:rPr>
        <w:t>και του στιγμιοτύπου του επιτιθέμενου συγκρίνοντας τα αναγνωριστικά των δύο (δεν είναι σωστός ο έλεγχος, επειδή αν δεν υπάρξει μάχη θα επιστραφεί δείκτης προς το τέρας του επιτιθέμενου). Εάν το τέρας υπάρχει και τα αναγνωριστικά του τέρατος και του επιτιθέμενου είναι ισοδύναμα, τότε εμφανώς το τέρας του επιτιθέμενου μετακινήθηκε επιτυχώς.</w:t>
      </w:r>
    </w:p>
    <w:p>
      <w:pPr>
        <w:pStyle w:val="Normal"/>
        <w:jc w:val="both"/>
        <w:rPr>
          <w:color w:val="auto"/>
          <w:lang w:val="el-GR"/>
        </w:rPr>
      </w:pPr>
      <w:r>
        <w:rPr>
          <w:color w:val="auto"/>
          <w:lang w:val="el-GR"/>
        </w:rPr>
      </w:r>
    </w:p>
    <w:p>
      <w:pPr>
        <w:pStyle w:val="Normal"/>
        <w:jc w:val="both"/>
        <w:rPr>
          <w:color w:val="auto"/>
          <w:lang w:val="el-GR"/>
        </w:rPr>
      </w:pPr>
      <w:r>
        <w:rPr>
          <w:color w:val="auto"/>
          <w:lang w:val="el-GR"/>
        </w:rPr>
      </w:r>
    </w:p>
    <w:p>
      <w:pPr>
        <w:pStyle w:val="Normal"/>
        <w:spacing w:before="0" w:after="200"/>
        <w:jc w:val="both"/>
        <w:rPr/>
      </w:pPr>
      <w:r>
        <w:rPr/>
      </w:r>
    </w:p>
    <w:sectPr>
      <w:type w:val="continuous"/>
      <w:pgSz w:w="12240" w:h="15840"/>
      <w:pgMar w:left="1800" w:right="2317" w:header="720" w:top="1440" w:footer="720" w:bottom="1440" w:gutter="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entury Schoolbook">
    <w:charset w:val="00"/>
    <w:family w:val="roman"/>
    <w:pitch w:val="variable"/>
  </w:font>
  <w:font w:name="Tahoma">
    <w:charset w:val="00"/>
    <w:family w:val="roman"/>
    <w:pitch w:val="variable"/>
  </w:font>
  <w:font w:name="Arial">
    <w:charset w:val="00"/>
    <w:family w:val="roman"/>
    <w:pitch w:val="variable"/>
  </w:font>
  <w:font w:name="Calibri">
    <w:charset w:val="00"/>
    <w:family w:val="roman"/>
    <w:pitch w:val="variable"/>
  </w:font>
  <w:font w:name="Cambri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17</w:t>
    </w:r>
    <w:r>
      <w:rPr/>
      <w:fldChar w:fldCharType="end"/>
    </w:r>
    <w:r>
      <w:rPr/>
      <w:t xml:space="preserve"> </w:t>
    </w:r>
    <w:r>
      <w:rPr/>
      <mc:AlternateContent>
        <mc:Choice Requires="wps">
          <w:drawing>
            <wp:inline distT="0" distB="0" distL="0" distR="0" wp14:anchorId="644F07CD">
              <wp:extent cx="95250" cy="95250"/>
              <wp:effectExtent l="24130" t="20320" r="27305" b="21590"/>
              <wp:docPr id="11" name=""/>
              <a:graphic xmlns:a="http://schemas.openxmlformats.org/drawingml/2006/main">
                <a:graphicData uri="http://schemas.microsoft.com/office/word/2010/wordprocessingShape">
                  <wps:wsp>
                    <wps:cNvSpPr/>
                    <wps:spPr>
                      <a:xfrm flipH="1">
                        <a:off x="0" y="0"/>
                        <a:ext cx="94680" cy="94680"/>
                      </a:xfrm>
                      <a:prstGeom prst="ellipse">
                        <a:avLst/>
                      </a:prstGeom>
                      <a:noFill/>
                      <a:ln w="38160">
                        <a:solidFill>
                          <a:srgbClr val="fe8637"/>
                        </a:solidFill>
                        <a:round/>
                      </a:ln>
                    </wps:spPr>
                    <wps:style>
                      <a:lnRef idx="0"/>
                      <a:fillRef idx="0"/>
                      <a:effectRef idx="0"/>
                      <a:fontRef idx="minor"/>
                    </wps:style>
                    <wps:bodyPr/>
                  </wps:wsp>
                </a:graphicData>
              </a:graphic>
            </wp:inline>
          </w:drawing>
        </mc:Choice>
        <mc:Fallback>
          <w:pict>
            <v:oval id="shape_0" stroked="t" style="position:absolute;margin-left:0pt;margin-top:-7.5pt;width:7.4pt;height:7.4pt;flip:x;mso-position-vertical:top" wp14:anchorId="644F07CD">
              <w10:wrap type="none"/>
              <v:fill o:detectmouseclick="t" on="false"/>
              <v:stroke color="#fe8637" weight="38160" joinstyle="round" endcap="flat"/>
            </v:oval>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tabs>
        <w:tab w:val="center" w:pos="4680" w:leader="none"/>
        <w:tab w:val="right" w:pos="9360" w:leader="none"/>
      </w:tabs>
      <w:bidi w:val="0"/>
      <w:spacing w:lineRule="auto" w:line="240" w:before="0" w:after="0"/>
      <w:ind w:left="89" w:right="0" w:hanging="0"/>
      <w:jc w:val="right"/>
      <w:rPr/>
    </w:pPr>
    <w:r>
      <mc:AlternateContent>
        <mc:Choice Requires="wps">
          <w:drawing>
            <wp:anchor behindDoc="1" distT="0" distB="0" distL="0" distR="0" simplePos="0" locked="0" layoutInCell="1" allowOverlap="1" relativeHeight="18" wp14:anchorId="1E595643">
              <wp:simplePos x="0" y="0"/>
              <wp:positionH relativeFrom="page">
                <wp:posOffset>7552055</wp:posOffset>
              </wp:positionH>
              <wp:positionV relativeFrom="page">
                <wp:posOffset>-89535</wp:posOffset>
              </wp:positionV>
              <wp:extent cx="4445" cy="10222865"/>
              <wp:effectExtent l="0" t="0" r="19050" b="10795"/>
              <wp:wrapNone/>
              <wp:docPr id="10" name="AutoShape 8"/>
              <a:graphic xmlns:a="http://schemas.openxmlformats.org/drawingml/2006/main">
                <a:graphicData uri="http://schemas.microsoft.com/office/word/2010/wordprocessingShape">
                  <wps:wsp>
                    <wps:cNvSpPr/>
                    <wps:spPr>
                      <a:xfrm>
                        <a:off x="0" y="0"/>
                        <a:ext cx="3960" cy="10222200"/>
                      </a:xfrm>
                      <a:custGeom>
                        <a:avLst/>
                        <a:gdLst/>
                        <a:ahLst/>
                        <a:rect l="l" t="t" r="r" b="b"/>
                        <a:pathLst>
                          <a:path w="21600" h="21600">
                            <a:moveTo>
                              <a:pt x="0" y="0"/>
                            </a:moveTo>
                            <a:lnTo>
                              <a:pt x="21600" y="21600"/>
                            </a:lnTo>
                          </a:path>
                        </a:pathLst>
                      </a:custGeom>
                      <a:noFill/>
                      <a:ln w="12600">
                        <a:solidFill>
                          <a:srgbClr val="fe8637"/>
                        </a:solidFill>
                        <a:round/>
                      </a:ln>
                    </wps:spPr>
                    <wps:style>
                      <a:lnRef idx="0"/>
                      <a:fillRef idx="0"/>
                      <a:effectRef idx="0"/>
                      <a:fontRef idx="minor"/>
                    </wps:style>
                    <wps:bodyPr/>
                  </wps:wsp>
                </a:graphicData>
              </a:graphic>
            </wp:anchor>
          </w:drawing>
        </mc:Choice>
        <mc:Fallback>
          <w:pict/>
        </mc:Fallback>
      </mc:AlternateContent>
    </w:r>
    <w:r>
      <w:rPr>
        <w:sz w:val="16"/>
        <w:szCs w:val="16"/>
        <w:lang w:val="el-GR"/>
      </w:rPr>
      <w:t>Εμμανουήλ Καστανίδης</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Schoolbook" w:hAnsi="Century Schoolbook" w:eastAsia="Century Schoolbook" w:cs="Times New Roman"/>
        <w:lang w:val="el-GR" w:eastAsia="el-GR" w:bidi="ar-SA"/>
      </w:rPr>
    </w:rPrDefault>
    <w:pPrDefault>
      <w:pPr/>
    </w:pPrDefault>
  </w:docDefaults>
  <w:latentStyles w:defLockedState="0" w:defUIPriority="99" w:defSemiHidden="0" w:defUnhideWhenUsed="0" w:defQFormat="1" w:count="376">
    <w:lsdException w:name="Normal" w:uiPriority="0"/>
    <w:lsdException w:name="heading 1" w:uiPriority="2"/>
    <w:lsdException w:name="heading 2" w:uiPriority="2" w:unhideWhenUsed="1"/>
    <w:lsdException w:name="heading 3" w:uiPriority="2" w:unhideWhenUsed="1"/>
    <w:lsdException w:name="heading 4" w:uiPriority="2" w:unhideWhenUsed="1"/>
    <w:lsdException w:name="heading 5" w:uiPriority="2" w:unhideWhenUsed="1"/>
    <w:lsdException w:name="heading 6" w:uiPriority="2" w:unhideWhenUsed="1"/>
    <w:lsdException w:name="heading 7" w:uiPriority="2" w:unhideWhenUsed="1"/>
    <w:lsdException w:name="heading 8" w:uiPriority="2" w:unhideWhenUsed="1"/>
    <w:lsdException w:name="heading 9"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5"/>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
    <w:lsdException w:name="Emphasis" w:uiPriority="6"/>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lsdException w:name="Table Web 3" w:semiHidden="1"/>
    <w:lsdException w:name="Balloon Text" w:semiHidden="1"/>
    <w:lsdException w:name="Table Grid" w:uiPriority="1" w:semiHidden="1"/>
    <w:lsdException w:name="Table Theme" w:semiHidden="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6"/>
    <w:lsdException w:name="Colorful Grid Accent 1" w:uiPriority="9"/>
    <w:lsdException w:name="Light Shading Accent 2" w:uiPriority="30"/>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lsdException w:name="TOC Heading" w:uiPriority="39" w:semiHidden="1"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styleId="Normal" w:default="1">
    <w:name w:val="Normal"/>
    <w:qFormat/>
    <w:rsid w:val="000861bb"/>
    <w:pPr>
      <w:widowControl/>
      <w:bidi w:val="0"/>
      <w:spacing w:lineRule="auto" w:line="276" w:before="0" w:after="200"/>
      <w:jc w:val="left"/>
    </w:pPr>
    <w:rPr>
      <w:rFonts w:ascii="Century Schoolbook" w:hAnsi="Century Schoolbook" w:eastAsia="Century Schoolbook" w:cs="Century Schoolbook"/>
      <w:color w:val="414751"/>
      <w:kern w:val="0"/>
      <w:sz w:val="20"/>
      <w:szCs w:val="20"/>
      <w:lang w:val="en-US" w:eastAsia="ja-JP" w:bidi="ar-SA"/>
    </w:rPr>
  </w:style>
  <w:style w:type="paragraph" w:styleId="Heading1">
    <w:name w:val="Heading 1"/>
    <w:basedOn w:val="Normal"/>
    <w:next w:val="Normal"/>
    <w:link w:val="Heading1Char"/>
    <w:uiPriority w:val="9"/>
    <w:qFormat/>
    <w:rsid w:val="000861bb"/>
    <w:pPr>
      <w:spacing w:before="360" w:after="40"/>
      <w:outlineLvl w:val="0"/>
    </w:pPr>
    <w:rPr>
      <w:rFonts w:cs="Times New Roman"/>
      <w:smallCaps/>
      <w:spacing w:val="5"/>
      <w:sz w:val="32"/>
      <w:szCs w:val="32"/>
    </w:rPr>
  </w:style>
  <w:style w:type="paragraph" w:styleId="Heading2">
    <w:name w:val="Heading 2"/>
    <w:basedOn w:val="Normal"/>
    <w:next w:val="Normal"/>
    <w:link w:val="Heading2Char"/>
    <w:uiPriority w:val="9"/>
    <w:qFormat/>
    <w:rsid w:val="000861bb"/>
    <w:pPr>
      <w:spacing w:before="0" w:after="0"/>
      <w:outlineLvl w:val="1"/>
    </w:pPr>
    <w:rPr>
      <w:rFonts w:cs="Times New Roman"/>
      <w:sz w:val="28"/>
      <w:szCs w:val="28"/>
    </w:rPr>
  </w:style>
  <w:style w:type="paragraph" w:styleId="Heading3">
    <w:name w:val="Heading 3"/>
    <w:basedOn w:val="Normal"/>
    <w:next w:val="Normal"/>
    <w:link w:val="Heading3Char"/>
    <w:uiPriority w:val="9"/>
    <w:qFormat/>
    <w:rsid w:val="000861bb"/>
    <w:pPr>
      <w:spacing w:before="0" w:after="0"/>
      <w:outlineLvl w:val="2"/>
    </w:pPr>
    <w:rPr>
      <w:rFonts w:cs="Times New Roman"/>
      <w:spacing w:val="5"/>
      <w:sz w:val="24"/>
      <w:szCs w:val="24"/>
    </w:rPr>
  </w:style>
  <w:style w:type="paragraph" w:styleId="Heading4">
    <w:name w:val="Heading 4"/>
    <w:basedOn w:val="Normal"/>
    <w:next w:val="Normal"/>
    <w:link w:val="Heading4Char"/>
    <w:uiPriority w:val="9"/>
    <w:qFormat/>
    <w:rsid w:val="000861bb"/>
    <w:pPr>
      <w:spacing w:before="0" w:after="0"/>
      <w:outlineLvl w:val="3"/>
    </w:pPr>
    <w:rPr>
      <w:rFonts w:cs="Times New Roman"/>
      <w:color w:val="E65B01"/>
    </w:rPr>
  </w:style>
  <w:style w:type="paragraph" w:styleId="Heading5">
    <w:name w:val="Heading 5"/>
    <w:basedOn w:val="Normal"/>
    <w:next w:val="Normal"/>
    <w:link w:val="Heading5Char"/>
    <w:uiPriority w:val="9"/>
    <w:qFormat/>
    <w:rsid w:val="000861bb"/>
    <w:pPr>
      <w:spacing w:before="0" w:after="0"/>
      <w:outlineLvl w:val="4"/>
    </w:pPr>
    <w:rPr>
      <w:rFonts w:cs="Times New Roman"/>
      <w:i/>
      <w:color w:val="E65B01"/>
    </w:rPr>
  </w:style>
  <w:style w:type="paragraph" w:styleId="Heading6">
    <w:name w:val="Heading 6"/>
    <w:basedOn w:val="Normal"/>
    <w:next w:val="Normal"/>
    <w:link w:val="Heading6Char"/>
    <w:uiPriority w:val="9"/>
    <w:qFormat/>
    <w:rsid w:val="000861bb"/>
    <w:pPr>
      <w:spacing w:before="0" w:after="0"/>
      <w:outlineLvl w:val="5"/>
    </w:pPr>
    <w:rPr>
      <w:rFonts w:cs="Times New Roman"/>
      <w:b/>
      <w:color w:val="E65B01"/>
    </w:rPr>
  </w:style>
  <w:style w:type="paragraph" w:styleId="Heading7">
    <w:name w:val="Heading 7"/>
    <w:basedOn w:val="Normal"/>
    <w:next w:val="Normal"/>
    <w:link w:val="Heading7Char"/>
    <w:uiPriority w:val="9"/>
    <w:qFormat/>
    <w:rsid w:val="000861bb"/>
    <w:pPr>
      <w:spacing w:before="0" w:after="0"/>
      <w:outlineLvl w:val="6"/>
    </w:pPr>
    <w:rPr>
      <w:rFonts w:cs="Times New Roman"/>
      <w:b/>
      <w:i/>
      <w:color w:val="E65B01"/>
    </w:rPr>
  </w:style>
  <w:style w:type="paragraph" w:styleId="Heading8">
    <w:name w:val="Heading 8"/>
    <w:basedOn w:val="Normal"/>
    <w:next w:val="Normal"/>
    <w:link w:val="Heading8Char"/>
    <w:uiPriority w:val="9"/>
    <w:qFormat/>
    <w:rsid w:val="000861bb"/>
    <w:pPr>
      <w:spacing w:before="0" w:after="0"/>
      <w:outlineLvl w:val="7"/>
    </w:pPr>
    <w:rPr>
      <w:rFonts w:cs="Times New Roman"/>
      <w:b/>
      <w:color w:val="3667C3"/>
    </w:rPr>
  </w:style>
  <w:style w:type="paragraph" w:styleId="Heading9">
    <w:name w:val="Heading 9"/>
    <w:basedOn w:val="Normal"/>
    <w:next w:val="Normal"/>
    <w:link w:val="Heading9Char"/>
    <w:uiPriority w:val="9"/>
    <w:qFormat/>
    <w:rsid w:val="000861bb"/>
    <w:pPr>
      <w:spacing w:before="0" w:after="0"/>
      <w:outlineLvl w:val="8"/>
    </w:pPr>
    <w:rPr>
      <w:rFonts w:cs="Times New Roman"/>
      <w:b/>
      <w:i/>
      <w:color w:val="3667C3"/>
      <w:sz w:val="18"/>
      <w:szCs w:val="18"/>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0861bb"/>
    <w:rPr>
      <w:rFonts w:ascii="Century Schoolbook" w:hAnsi="Century Schoolbook" w:cs="Century Schoolbook"/>
      <w:smallCaps/>
      <w:color w:val="414751"/>
      <w:spacing w:val="5"/>
      <w:sz w:val="32"/>
      <w:szCs w:val="32"/>
      <w:lang w:eastAsia="ja-JP"/>
    </w:rPr>
  </w:style>
  <w:style w:type="character" w:styleId="Heading2Char" w:customStyle="1">
    <w:name w:val="Heading 2 Char"/>
    <w:link w:val="Heading2"/>
    <w:uiPriority w:val="9"/>
    <w:qFormat/>
    <w:rsid w:val="000861bb"/>
    <w:rPr>
      <w:rFonts w:ascii="Century Schoolbook" w:hAnsi="Century Schoolbook" w:cs="Century Schoolbook"/>
      <w:color w:val="414751"/>
      <w:sz w:val="28"/>
      <w:szCs w:val="28"/>
      <w:lang w:eastAsia="ja-JP"/>
    </w:rPr>
  </w:style>
  <w:style w:type="character" w:styleId="TitleChar" w:customStyle="1">
    <w:name w:val="Title Char"/>
    <w:link w:val="Title"/>
    <w:uiPriority w:val="10"/>
    <w:qFormat/>
    <w:rsid w:val="000861bb"/>
    <w:rPr>
      <w:rFonts w:ascii="Century Schoolbook" w:hAnsi="Century Schoolbook" w:cs="Century Schoolbook"/>
      <w:smallCaps/>
      <w:color w:val="FE8637"/>
      <w:spacing w:val="10"/>
      <w:sz w:val="48"/>
      <w:szCs w:val="48"/>
      <w:lang w:eastAsia="ja-JP"/>
    </w:rPr>
  </w:style>
  <w:style w:type="character" w:styleId="SubtitleChar" w:customStyle="1">
    <w:name w:val="Subtitle Char"/>
    <w:link w:val="Subtitle"/>
    <w:uiPriority w:val="11"/>
    <w:qFormat/>
    <w:rsid w:val="000861bb"/>
    <w:rPr>
      <w:rFonts w:cs="Century Schoolbook"/>
      <w:i/>
      <w:color w:val="575F6D"/>
      <w:spacing w:val="5"/>
      <w:sz w:val="24"/>
      <w:szCs w:val="24"/>
      <w:lang w:eastAsia="ja-JP"/>
    </w:rPr>
  </w:style>
  <w:style w:type="character" w:styleId="BalloonTextChar" w:customStyle="1">
    <w:name w:val="Balloon Text Char"/>
    <w:link w:val="BalloonText"/>
    <w:uiPriority w:val="99"/>
    <w:semiHidden/>
    <w:qFormat/>
    <w:rsid w:val="000861bb"/>
    <w:rPr>
      <w:rFonts w:ascii="Tahoma" w:hAnsi="Tahoma" w:cs="Tahoma"/>
      <w:color w:val="414751"/>
      <w:sz w:val="16"/>
      <w:szCs w:val="16"/>
      <w:lang w:eastAsia="ja-JP"/>
    </w:rPr>
  </w:style>
  <w:style w:type="character" w:styleId="1" w:customStyle="1">
    <w:name w:val="Τίτλος βιβλίου1"/>
    <w:uiPriority w:val="33"/>
    <w:qFormat/>
    <w:rsid w:val="000861bb"/>
    <w:rPr>
      <w:rFonts w:cs="Times New Roman"/>
      <w:smallCaps/>
      <w:color w:val="000000"/>
      <w:spacing w:val="10"/>
    </w:rPr>
  </w:style>
  <w:style w:type="character" w:styleId="Emphasis">
    <w:name w:val="Emphasis"/>
    <w:uiPriority w:val="20"/>
    <w:qFormat/>
    <w:rsid w:val="000861bb"/>
    <w:rPr>
      <w:b/>
      <w:i/>
      <w:color w:val="2B2F36"/>
      <w:spacing w:val="10"/>
      <w:sz w:val="18"/>
      <w:szCs w:val="18"/>
    </w:rPr>
  </w:style>
  <w:style w:type="character" w:styleId="FooterChar" w:customStyle="1">
    <w:name w:val="Footer Char"/>
    <w:link w:val="Footer"/>
    <w:uiPriority w:val="99"/>
    <w:qFormat/>
    <w:rsid w:val="000861bb"/>
    <w:rPr>
      <w:rFonts w:cs="Century Schoolbook"/>
      <w:color w:val="414751"/>
      <w:sz w:val="20"/>
      <w:szCs w:val="20"/>
      <w:lang w:eastAsia="ja-JP"/>
    </w:rPr>
  </w:style>
  <w:style w:type="character" w:styleId="HeaderChar" w:customStyle="1">
    <w:name w:val="Header Char"/>
    <w:link w:val="Header"/>
    <w:uiPriority w:val="99"/>
    <w:qFormat/>
    <w:rsid w:val="000861bb"/>
    <w:rPr>
      <w:rFonts w:cs="Century Schoolbook"/>
      <w:color w:val="414751"/>
      <w:sz w:val="20"/>
      <w:szCs w:val="20"/>
      <w:lang w:eastAsia="ja-JP"/>
    </w:rPr>
  </w:style>
  <w:style w:type="character" w:styleId="Heading3Char" w:customStyle="1">
    <w:name w:val="Heading 3 Char"/>
    <w:link w:val="Heading3"/>
    <w:uiPriority w:val="9"/>
    <w:semiHidden/>
    <w:qFormat/>
    <w:rsid w:val="000861bb"/>
    <w:rPr>
      <w:rFonts w:ascii="Century Schoolbook" w:hAnsi="Century Schoolbook" w:cs="Century Schoolbook"/>
      <w:color w:val="414751"/>
      <w:spacing w:val="5"/>
      <w:sz w:val="24"/>
      <w:szCs w:val="24"/>
      <w:lang w:eastAsia="ja-JP"/>
    </w:rPr>
  </w:style>
  <w:style w:type="character" w:styleId="Heading4Char" w:customStyle="1">
    <w:name w:val="Heading 4 Char"/>
    <w:link w:val="Heading4"/>
    <w:uiPriority w:val="9"/>
    <w:semiHidden/>
    <w:qFormat/>
    <w:rsid w:val="000861bb"/>
    <w:rPr>
      <w:rFonts w:ascii="Century Schoolbook" w:hAnsi="Century Schoolbook" w:cs="Century Schoolbook"/>
      <w:color w:val="E65B01"/>
      <w:lang w:eastAsia="ja-JP"/>
    </w:rPr>
  </w:style>
  <w:style w:type="character" w:styleId="Heading5Char" w:customStyle="1">
    <w:name w:val="Heading 5 Char"/>
    <w:link w:val="Heading5"/>
    <w:uiPriority w:val="9"/>
    <w:semiHidden/>
    <w:qFormat/>
    <w:rsid w:val="000861bb"/>
    <w:rPr>
      <w:rFonts w:cs="Century Schoolbook"/>
      <w:i/>
      <w:color w:val="E65B01"/>
      <w:lang w:eastAsia="ja-JP"/>
    </w:rPr>
  </w:style>
  <w:style w:type="character" w:styleId="Heading6Char" w:customStyle="1">
    <w:name w:val="Heading 6 Char"/>
    <w:link w:val="Heading6"/>
    <w:uiPriority w:val="9"/>
    <w:semiHidden/>
    <w:qFormat/>
    <w:rsid w:val="000861bb"/>
    <w:rPr>
      <w:rFonts w:cs="Century Schoolbook"/>
      <w:b/>
      <w:color w:val="E65B01"/>
      <w:sz w:val="20"/>
      <w:szCs w:val="20"/>
      <w:lang w:eastAsia="ja-JP"/>
    </w:rPr>
  </w:style>
  <w:style w:type="character" w:styleId="Heading7Char" w:customStyle="1">
    <w:name w:val="Heading 7 Char"/>
    <w:link w:val="Heading7"/>
    <w:uiPriority w:val="9"/>
    <w:semiHidden/>
    <w:qFormat/>
    <w:rsid w:val="000861bb"/>
    <w:rPr>
      <w:rFonts w:cs="Century Schoolbook"/>
      <w:b/>
      <w:i/>
      <w:color w:val="E65B01"/>
      <w:sz w:val="20"/>
      <w:szCs w:val="20"/>
      <w:lang w:eastAsia="ja-JP"/>
    </w:rPr>
  </w:style>
  <w:style w:type="character" w:styleId="Heading8Char" w:customStyle="1">
    <w:name w:val="Heading 8 Char"/>
    <w:link w:val="Heading8"/>
    <w:uiPriority w:val="9"/>
    <w:semiHidden/>
    <w:qFormat/>
    <w:rsid w:val="000861bb"/>
    <w:rPr>
      <w:rFonts w:cs="Century Schoolbook"/>
      <w:b/>
      <w:color w:val="3667C3"/>
      <w:sz w:val="20"/>
      <w:szCs w:val="20"/>
      <w:lang w:eastAsia="ja-JP"/>
    </w:rPr>
  </w:style>
  <w:style w:type="character" w:styleId="Heading9Char" w:customStyle="1">
    <w:name w:val="Heading 9 Char"/>
    <w:link w:val="Heading9"/>
    <w:uiPriority w:val="9"/>
    <w:semiHidden/>
    <w:qFormat/>
    <w:rsid w:val="000861bb"/>
    <w:rPr>
      <w:rFonts w:cs="Century Schoolbook"/>
      <w:b/>
      <w:i/>
      <w:color w:val="3667C3"/>
      <w:sz w:val="18"/>
      <w:szCs w:val="18"/>
      <w:lang w:eastAsia="ja-JP"/>
    </w:rPr>
  </w:style>
  <w:style w:type="character" w:styleId="11" w:customStyle="1">
    <w:name w:val="Έντονη έμφαση1"/>
    <w:uiPriority w:val="21"/>
    <w:qFormat/>
    <w:rsid w:val="000861bb"/>
    <w:rPr>
      <w:i/>
      <w:caps/>
      <w:color w:val="E65B01"/>
      <w:spacing w:val="10"/>
      <w:sz w:val="18"/>
      <w:szCs w:val="18"/>
    </w:rPr>
  </w:style>
  <w:style w:type="character" w:styleId="1Char" w:customStyle="1">
    <w:name w:val="Πολύχρωμο πλέγμα - ΄Εμφαση 1 Char"/>
    <w:link w:val="-11"/>
    <w:uiPriority w:val="29"/>
    <w:qFormat/>
    <w:rsid w:val="000861bb"/>
    <w:rPr>
      <w:rFonts w:cs="Century Schoolbook"/>
      <w:i/>
      <w:color w:val="414751"/>
      <w:sz w:val="20"/>
      <w:szCs w:val="20"/>
      <w:lang w:eastAsia="ja-JP"/>
    </w:rPr>
  </w:style>
  <w:style w:type="character" w:styleId="2Char" w:customStyle="1">
    <w:name w:val="Ανοιχτόχρωμη σκίαση - ΄Εμφαση 2 Char"/>
    <w:link w:val="-21"/>
    <w:uiPriority w:val="30"/>
    <w:qFormat/>
    <w:rsid w:val="000861bb"/>
    <w:rPr>
      <w:rFonts w:cs="Century Schoolbook"/>
      <w:color w:val="E65B01"/>
      <w:sz w:val="20"/>
      <w:szCs w:val="20"/>
      <w:lang w:eastAsia="ja-JP"/>
    </w:rPr>
  </w:style>
  <w:style w:type="character" w:styleId="12" w:customStyle="1">
    <w:name w:val="Έντονη αναφορά1"/>
    <w:uiPriority w:val="32"/>
    <w:qFormat/>
    <w:rsid w:val="000861bb"/>
    <w:rPr>
      <w:rFonts w:cs="Times New Roman"/>
      <w:b/>
      <w:caps/>
      <w:color w:val="3667C3"/>
      <w:spacing w:val="5"/>
      <w:sz w:val="18"/>
      <w:szCs w:val="18"/>
    </w:rPr>
  </w:style>
  <w:style w:type="character" w:styleId="Strong">
    <w:name w:val="Strong"/>
    <w:uiPriority w:val="22"/>
    <w:qFormat/>
    <w:rsid w:val="000861bb"/>
    <w:rPr>
      <w:b/>
      <w:bCs/>
    </w:rPr>
  </w:style>
  <w:style w:type="character" w:styleId="13" w:customStyle="1">
    <w:name w:val="Διακριτική έμφαση1"/>
    <w:uiPriority w:val="19"/>
    <w:qFormat/>
    <w:rsid w:val="000861bb"/>
    <w:rPr>
      <w:i/>
      <w:color w:val="E65B01"/>
    </w:rPr>
  </w:style>
  <w:style w:type="character" w:styleId="14" w:customStyle="1">
    <w:name w:val="Διακριτική αναφορά1"/>
    <w:uiPriority w:val="31"/>
    <w:qFormat/>
    <w:rsid w:val="000861bb"/>
    <w:rPr>
      <w:rFonts w:cs="Times New Roman"/>
      <w:b/>
      <w:i/>
      <w:color w:val="3667C3"/>
    </w:rPr>
  </w:style>
  <w:style w:type="character" w:styleId="InternetLink">
    <w:name w:val="Internet Link"/>
    <w:basedOn w:val="DefaultParagraphFont"/>
    <w:uiPriority w:val="99"/>
    <w:unhideWhenUsed/>
    <w:rsid w:val="000e46c2"/>
    <w:rPr>
      <w:color w:val="0000FF"/>
      <w:u w:val="single"/>
    </w:rPr>
  </w:style>
  <w:style w:type="character" w:styleId="ListLabel1">
    <w:name w:val="ListLabel 1"/>
    <w:qFormat/>
    <w:rPr>
      <w:color w:val="FE8637"/>
      <w:sz w:val="16"/>
    </w:rPr>
  </w:style>
  <w:style w:type="character" w:styleId="ListLabel2">
    <w:name w:val="ListLabel 2"/>
    <w:qFormat/>
    <w:rPr>
      <w:color w:val="FE8637"/>
      <w:sz w:val="18"/>
    </w:rPr>
  </w:style>
  <w:style w:type="character" w:styleId="ListLabel3">
    <w:name w:val="ListLabel 3"/>
    <w:qFormat/>
    <w:rPr>
      <w:color w:val="FE8637"/>
      <w:sz w:val="18"/>
    </w:rPr>
  </w:style>
  <w:style w:type="character" w:styleId="ListLabel4">
    <w:name w:val="ListLabel 4"/>
    <w:qFormat/>
    <w:rPr>
      <w:color w:val="E65B01"/>
      <w:sz w:val="12"/>
    </w:rPr>
  </w:style>
  <w:style w:type="character" w:styleId="ListLabel5">
    <w:name w:val="ListLabel 5"/>
    <w:qFormat/>
    <w:rPr>
      <w:color w:val="E65B01"/>
      <w:sz w:val="12"/>
    </w:rPr>
  </w:style>
  <w:style w:type="character" w:styleId="ListLabel6">
    <w:name w:val="ListLabel 6"/>
    <w:qFormat/>
    <w:rPr>
      <w:color w:val="777C84"/>
      <w:sz w:val="12"/>
    </w:rPr>
  </w:style>
  <w:style w:type="character" w:styleId="ListLabel7">
    <w:name w:val="ListLabel 7"/>
    <w:qFormat/>
    <w:rPr>
      <w:color w:val="777C84"/>
      <w:sz w:val="12"/>
    </w:rPr>
  </w:style>
  <w:style w:type="character" w:styleId="ListLabel8">
    <w:name w:val="ListLabel 8"/>
    <w:qFormat/>
    <w:rPr>
      <w:color w:val="777C84"/>
      <w:sz w:val="12"/>
    </w:rPr>
  </w:style>
  <w:style w:type="character" w:styleId="ListLabel9">
    <w:name w:val="ListLabel 9"/>
    <w:qFormat/>
    <w:rPr>
      <w:color w:val="777C84"/>
      <w:sz w:val="12"/>
    </w:rPr>
  </w:style>
  <w:style w:type="character" w:styleId="ListLabel10">
    <w:name w:val="ListLabel 10"/>
    <w:qFormat/>
    <w:rPr>
      <w:color w:val="575F6D"/>
    </w:rPr>
  </w:style>
  <w:style w:type="character" w:styleId="ListLabel11">
    <w:name w:val="ListLabel 11"/>
    <w:qFormat/>
    <w:rPr>
      <w:color w:val="575F6D"/>
    </w:rPr>
  </w:style>
  <w:style w:type="character" w:styleId="ListLabel12">
    <w:name w:val="ListLabel 12"/>
    <w:qFormat/>
    <w:rPr>
      <w:color w:val="575F6D"/>
    </w:rPr>
  </w:style>
  <w:style w:type="character" w:styleId="ListLabel13">
    <w:name w:val="ListLabel 13"/>
    <w:qFormat/>
    <w:rPr>
      <w:color w:val="575F6D"/>
    </w:rPr>
  </w:style>
  <w:style w:type="character" w:styleId="ListLabel14">
    <w:name w:val="ListLabel 14"/>
    <w:qFormat/>
    <w:rPr>
      <w:color w:val="575F6D"/>
    </w:rPr>
  </w:style>
  <w:style w:type="character" w:styleId="ListLabel15">
    <w:name w:val="ListLabel 15"/>
    <w:qFormat/>
    <w:rPr>
      <w:color w:val="575F6D"/>
    </w:rPr>
  </w:style>
  <w:style w:type="character" w:styleId="ListLabel16">
    <w:name w:val="ListLabel 16"/>
    <w:qFormat/>
    <w:rPr>
      <w:color w:val="575F6D"/>
    </w:rPr>
  </w:style>
  <w:style w:type="character" w:styleId="ListLabel17">
    <w:name w:val="ListLabel 17"/>
    <w:qFormat/>
    <w:rPr>
      <w:color w:val="575F6D"/>
    </w:rPr>
  </w:style>
  <w:style w:type="character" w:styleId="IndexLink">
    <w:name w:val="Index Link"/>
    <w:qFormat/>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link w:val="TitleChar"/>
    <w:uiPriority w:val="10"/>
    <w:qFormat/>
    <w:rsid w:val="000861bb"/>
    <w:pPr/>
    <w:rPr>
      <w:rFonts w:cs="Times New Roman"/>
      <w:smallCaps/>
      <w:color w:val="FE8637"/>
      <w:spacing w:val="10"/>
      <w:sz w:val="48"/>
      <w:szCs w:val="48"/>
    </w:rPr>
  </w:style>
  <w:style w:type="paragraph" w:styleId="Subtitle">
    <w:name w:val="Subtitle"/>
    <w:basedOn w:val="Normal"/>
    <w:link w:val="SubtitleChar"/>
    <w:uiPriority w:val="11"/>
    <w:qFormat/>
    <w:rsid w:val="000861bb"/>
    <w:pPr/>
    <w:rPr>
      <w:rFonts w:cs="Times New Roman"/>
      <w:i/>
      <w:color w:val="575F6D"/>
      <w:spacing w:val="5"/>
      <w:sz w:val="24"/>
      <w:szCs w:val="24"/>
    </w:rPr>
  </w:style>
  <w:style w:type="paragraph" w:styleId="BalloonText">
    <w:name w:val="Balloon Text"/>
    <w:basedOn w:val="Normal"/>
    <w:link w:val="BalloonTextChar"/>
    <w:uiPriority w:val="99"/>
    <w:semiHidden/>
    <w:unhideWhenUsed/>
    <w:qFormat/>
    <w:rsid w:val="000861bb"/>
    <w:pPr>
      <w:spacing w:lineRule="auto" w:line="240" w:before="0" w:after="0"/>
    </w:pPr>
    <w:rPr>
      <w:rFonts w:ascii="Tahoma" w:hAnsi="Tahoma" w:cs="Times New Roman"/>
      <w:sz w:val="16"/>
      <w:szCs w:val="16"/>
    </w:rPr>
  </w:style>
  <w:style w:type="paragraph" w:styleId="Caption1">
    <w:name w:val="caption"/>
    <w:basedOn w:val="Normal"/>
    <w:next w:val="Normal"/>
    <w:uiPriority w:val="99"/>
    <w:qFormat/>
    <w:rsid w:val="000861bb"/>
    <w:pPr>
      <w:spacing w:lineRule="auto" w:line="240"/>
      <w:jc w:val="right"/>
    </w:pPr>
    <w:rPr>
      <w:b/>
      <w:bCs/>
      <w:color w:val="E65B01"/>
      <w:sz w:val="16"/>
      <w:szCs w:val="16"/>
    </w:rPr>
  </w:style>
  <w:style w:type="paragraph" w:styleId="Footer">
    <w:name w:val="Footer"/>
    <w:basedOn w:val="Normal"/>
    <w:link w:val="FooterChar"/>
    <w:uiPriority w:val="99"/>
    <w:unhideWhenUsed/>
    <w:rsid w:val="000861bb"/>
    <w:pPr>
      <w:tabs>
        <w:tab w:val="clear" w:pos="720"/>
        <w:tab w:val="center" w:pos="4680" w:leader="none"/>
        <w:tab w:val="right" w:pos="9360" w:leader="none"/>
      </w:tabs>
      <w:spacing w:lineRule="auto" w:line="240" w:before="0" w:after="0"/>
    </w:pPr>
    <w:rPr>
      <w:rFonts w:cs="Times New Roman"/>
    </w:rPr>
  </w:style>
  <w:style w:type="paragraph" w:styleId="Header">
    <w:name w:val="Header"/>
    <w:basedOn w:val="Normal"/>
    <w:link w:val="HeaderChar"/>
    <w:uiPriority w:val="99"/>
    <w:unhideWhenUsed/>
    <w:rsid w:val="000861bb"/>
    <w:pPr>
      <w:tabs>
        <w:tab w:val="clear" w:pos="720"/>
        <w:tab w:val="center" w:pos="4680" w:leader="none"/>
        <w:tab w:val="right" w:pos="9360" w:leader="none"/>
      </w:tabs>
      <w:spacing w:lineRule="auto" w:line="240" w:before="0" w:after="0"/>
    </w:pPr>
    <w:rPr>
      <w:rFonts w:cs="Times New Roman"/>
    </w:rPr>
  </w:style>
  <w:style w:type="paragraph" w:styleId="111" w:customStyle="1">
    <w:name w:val="Πολύχρωμο πλέγμα - ΄Εμφαση 11"/>
    <w:basedOn w:val="Normal"/>
    <w:link w:val="-1Char"/>
    <w:uiPriority w:val="29"/>
    <w:qFormat/>
    <w:rsid w:val="000861bb"/>
    <w:pPr/>
    <w:rPr>
      <w:rFonts w:cs="Times New Roman"/>
      <w:i/>
    </w:rPr>
  </w:style>
  <w:style w:type="paragraph" w:styleId="21" w:customStyle="1">
    <w:name w:val="Ανοιχτόχρωμη σκίαση - ΄Εμφαση 21"/>
    <w:basedOn w:val="111"/>
    <w:link w:val="-2Char"/>
    <w:uiPriority w:val="30"/>
    <w:qFormat/>
    <w:rsid w:val="000861bb"/>
    <w:pPr>
      <w:pBdr>
        <w:bottom w:val="double" w:sz="4" w:space="4" w:color="FE8637"/>
      </w:pBdr>
      <w:spacing w:lineRule="auto" w:line="300"/>
      <w:ind w:left="936" w:right="936" w:hanging="0"/>
    </w:pPr>
    <w:rPr>
      <w:i w:val="false"/>
      <w:color w:val="E65B01"/>
    </w:rPr>
  </w:style>
  <w:style w:type="paragraph" w:styleId="112" w:customStyle="1">
    <w:name w:val="Πολύχρωμη λίστα - ΄Εμφαση 11"/>
    <w:basedOn w:val="Normal"/>
    <w:uiPriority w:val="36"/>
    <w:unhideWhenUsed/>
    <w:qFormat/>
    <w:rsid w:val="000861bb"/>
    <w:pPr>
      <w:spacing w:before="0" w:after="200"/>
      <w:ind w:left="720" w:hanging="0"/>
      <w:contextualSpacing/>
    </w:pPr>
    <w:rPr/>
  </w:style>
  <w:style w:type="paragraph" w:styleId="NormalIndent">
    <w:name w:val="Normal Indent"/>
    <w:basedOn w:val="Normal"/>
    <w:uiPriority w:val="99"/>
    <w:unhideWhenUsed/>
    <w:qFormat/>
    <w:rsid w:val="000861bb"/>
    <w:pPr>
      <w:spacing w:before="0" w:after="200"/>
      <w:ind w:left="720" w:hanging="0"/>
      <w:contextualSpacing/>
    </w:pPr>
    <w:rPr/>
  </w:style>
  <w:style w:type="paragraph" w:styleId="Contents1">
    <w:name w:val="TOC 1"/>
    <w:basedOn w:val="Normal"/>
    <w:next w:val="Normal"/>
    <w:autoRedefine/>
    <w:uiPriority w:val="39"/>
    <w:qFormat/>
    <w:rsid w:val="00bc7607"/>
    <w:pPr>
      <w:spacing w:before="360" w:after="0"/>
    </w:pPr>
    <w:rPr>
      <w:rFonts w:ascii="Calibri" w:hAnsi="Calibri"/>
      <w:b/>
      <w:caps/>
      <w:sz w:val="24"/>
      <w:szCs w:val="24"/>
    </w:rPr>
  </w:style>
  <w:style w:type="paragraph" w:styleId="Contents2">
    <w:name w:val="TOC 2"/>
    <w:basedOn w:val="Normal"/>
    <w:next w:val="Normal"/>
    <w:autoRedefine/>
    <w:uiPriority w:val="39"/>
    <w:qFormat/>
    <w:rsid w:val="00bc7607"/>
    <w:pPr>
      <w:spacing w:before="240" w:after="0"/>
    </w:pPr>
    <w:rPr>
      <w:rFonts w:ascii="Cambria" w:hAnsi="Cambria"/>
      <w:b/>
    </w:rPr>
  </w:style>
  <w:style w:type="paragraph" w:styleId="Contents3">
    <w:name w:val="TOC 3"/>
    <w:basedOn w:val="Normal"/>
    <w:next w:val="Normal"/>
    <w:autoRedefine/>
    <w:uiPriority w:val="39"/>
    <w:semiHidden/>
    <w:qFormat/>
    <w:rsid w:val="00bc7607"/>
    <w:pPr>
      <w:spacing w:before="0" w:after="0"/>
      <w:ind w:left="200" w:hanging="0"/>
    </w:pPr>
    <w:rPr>
      <w:rFonts w:ascii="Cambria" w:hAnsi="Cambria"/>
    </w:rPr>
  </w:style>
  <w:style w:type="paragraph" w:styleId="Contents4">
    <w:name w:val="TOC 4"/>
    <w:basedOn w:val="Normal"/>
    <w:next w:val="Normal"/>
    <w:autoRedefine/>
    <w:uiPriority w:val="39"/>
    <w:semiHidden/>
    <w:qFormat/>
    <w:rsid w:val="00bc7607"/>
    <w:pPr>
      <w:spacing w:before="0" w:after="0"/>
      <w:ind w:left="400" w:hanging="0"/>
    </w:pPr>
    <w:rPr>
      <w:rFonts w:ascii="Cambria" w:hAnsi="Cambria"/>
    </w:rPr>
  </w:style>
  <w:style w:type="paragraph" w:styleId="Contents5">
    <w:name w:val="TOC 5"/>
    <w:basedOn w:val="Normal"/>
    <w:next w:val="Normal"/>
    <w:autoRedefine/>
    <w:uiPriority w:val="39"/>
    <w:semiHidden/>
    <w:qFormat/>
    <w:rsid w:val="00bc7607"/>
    <w:pPr>
      <w:spacing w:before="0" w:after="0"/>
      <w:ind w:left="600" w:hanging="0"/>
    </w:pPr>
    <w:rPr>
      <w:rFonts w:ascii="Cambria" w:hAnsi="Cambria"/>
    </w:rPr>
  </w:style>
  <w:style w:type="paragraph" w:styleId="Contents6">
    <w:name w:val="TOC 6"/>
    <w:basedOn w:val="Normal"/>
    <w:next w:val="Normal"/>
    <w:autoRedefine/>
    <w:uiPriority w:val="39"/>
    <w:semiHidden/>
    <w:qFormat/>
    <w:rsid w:val="00bc7607"/>
    <w:pPr>
      <w:spacing w:before="0" w:after="0"/>
      <w:ind w:left="800" w:hanging="0"/>
    </w:pPr>
    <w:rPr>
      <w:rFonts w:ascii="Cambria" w:hAnsi="Cambria"/>
    </w:rPr>
  </w:style>
  <w:style w:type="paragraph" w:styleId="Contents7">
    <w:name w:val="TOC 7"/>
    <w:basedOn w:val="Normal"/>
    <w:next w:val="Normal"/>
    <w:autoRedefine/>
    <w:uiPriority w:val="39"/>
    <w:semiHidden/>
    <w:qFormat/>
    <w:rsid w:val="00bc7607"/>
    <w:pPr>
      <w:spacing w:before="0" w:after="0"/>
      <w:ind w:left="1000" w:hanging="0"/>
    </w:pPr>
    <w:rPr>
      <w:rFonts w:ascii="Cambria" w:hAnsi="Cambria"/>
    </w:rPr>
  </w:style>
  <w:style w:type="paragraph" w:styleId="Contents8">
    <w:name w:val="TOC 8"/>
    <w:basedOn w:val="Normal"/>
    <w:next w:val="Normal"/>
    <w:autoRedefine/>
    <w:uiPriority w:val="39"/>
    <w:semiHidden/>
    <w:qFormat/>
    <w:rsid w:val="00bc7607"/>
    <w:pPr>
      <w:spacing w:before="0" w:after="0"/>
      <w:ind w:left="1200" w:hanging="0"/>
    </w:pPr>
    <w:rPr>
      <w:rFonts w:ascii="Cambria" w:hAnsi="Cambria"/>
    </w:rPr>
  </w:style>
  <w:style w:type="paragraph" w:styleId="Contents9">
    <w:name w:val="TOC 9"/>
    <w:basedOn w:val="Normal"/>
    <w:next w:val="Normal"/>
    <w:autoRedefine/>
    <w:uiPriority w:val="39"/>
    <w:semiHidden/>
    <w:qFormat/>
    <w:rsid w:val="00bc7607"/>
    <w:pPr>
      <w:spacing w:before="0" w:after="0"/>
      <w:ind w:left="1400" w:hanging="0"/>
    </w:pPr>
    <w:rPr>
      <w:rFonts w:ascii="Cambria" w:hAnsi="Cambria"/>
    </w:rPr>
  </w:style>
  <w:style w:type="paragraph" w:styleId="TOCHeading">
    <w:name w:val="TOC Heading"/>
    <w:basedOn w:val="Heading1"/>
    <w:next w:val="Normal"/>
    <w:uiPriority w:val="39"/>
    <w:semiHidden/>
    <w:unhideWhenUsed/>
    <w:qFormat/>
    <w:rsid w:val="000e46c2"/>
    <w:pPr>
      <w:keepNext w:val="true"/>
      <w:keepLines/>
      <w:spacing w:before="480" w:after="0"/>
    </w:pPr>
    <w:rPr>
      <w:rFonts w:ascii="Cambria" w:hAnsi="Cambria" w:eastAsia="Times New Roman"/>
      <w:b/>
      <w:bCs/>
      <w:caps w:val="false"/>
      <w:smallCaps w:val="false"/>
      <w:color w:val="365F91"/>
      <w:spacing w:val="0"/>
      <w:sz w:val="28"/>
      <w:szCs w:val="28"/>
      <w:lang w:val="el-GR" w:eastAsia="en-US"/>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BulletedList" w:customStyle="1">
    <w:name w:val="Bulleted List"/>
    <w:uiPriority w:val="99"/>
    <w:qFormat/>
    <w:rsid w:val="000861bb"/>
  </w:style>
  <w:style w:type="numbering" w:styleId="NumberedList" w:customStyle="1">
    <w:name w:val="Numbered List"/>
    <w:uiPriority w:val="99"/>
    <w:qFormat/>
    <w:rsid w:val="000861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1"/>
    <w:rsid w:val="000861bb"/>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975</TotalTime>
  <Application>Trio_Office/6.2.8.2$Windows_x86 LibreOffice_project/</Application>
  <Pages>19</Pages>
  <Words>3863</Words>
  <Characters>22455</Characters>
  <CharactersWithSpaces>26207</CharactersWithSpaces>
  <Paragraphs>142</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2020-11-12T09:23:00Z</dcterms:created>
  <dc:creator>T</dc:creator>
  <dc:description/>
  <dc:language>en-US</dc:language>
  <cp:lastModifiedBy/>
  <dcterms:modified xsi:type="dcterms:W3CDTF">2022-12-07T20:52:50Z</dcterms:modified>
  <cp:revision>500</cp:revision>
  <dc:subject>Objectives and Query Requirements (Phase A - Step 1)</dc:subject>
  <dc:title>Project Progress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_TemplateID">
    <vt:lpwstr>TC101927499990</vt:lpwstr>
  </property>
</Properties>
</file>