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2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25"/>
      </w:tblGrid>
      <w:tr>
        <w:tblPrEx>
          <w:shd w:val="clear" w:color="auto" w:fill="ced7e7"/>
        </w:tblPrEx>
        <w:trPr>
          <w:trHeight w:val="3637" w:hRule="atLeast"/>
        </w:trPr>
        <w:tc>
          <w:tcPr>
            <w:tcW w:type="dxa" w:w="962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z w:val="28"/>
                <w:szCs w:val="28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b w:val="1"/>
                <w:bCs w:val="1"/>
                <w:sz w:val="28"/>
                <w:szCs w:val="28"/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АКЦИОНЕРНОЕ ОБЩЕСТВО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b w:val="1"/>
                <w:bCs w:val="1"/>
                <w:sz w:val="36"/>
                <w:szCs w:val="36"/>
                <w:rtl w:val="0"/>
              </w:rPr>
            </w:pPr>
            <w:r>
              <w:rPr>
                <w:b w:val="1"/>
                <w:bCs w:val="1"/>
                <w:sz w:val="36"/>
                <w:szCs w:val="36"/>
                <w:rtl w:val="0"/>
                <w:lang w:val="ru-RU"/>
              </w:rPr>
              <w:t>«СЕВЕР»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b w:val="1"/>
                <w:bCs w:val="1"/>
                <w:sz w:val="36"/>
                <w:szCs w:val="36"/>
                <w:rtl w:val="0"/>
              </w:rPr>
            </w:pPr>
            <w:r>
              <w:rPr>
                <w:b w:val="1"/>
                <w:bCs w:val="1"/>
                <w:sz w:val="36"/>
                <w:szCs w:val="36"/>
                <w:lang w:val="ru-RU"/>
              </w:rPr>
              <w:drawing>
                <wp:inline distT="0" distB="0" distL="0" distR="0">
                  <wp:extent cx="717176" cy="621678"/>
                  <wp:effectExtent l="0" t="0" r="0" b="0"/>
                  <wp:docPr id="1073741825" name="officeArt object" descr="Безымянный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Безымянный.png" descr="Безымянный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76" cy="62167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Обычный"/>
              <w:keepNext w:val="1"/>
              <w:bidi w:val="0"/>
              <w:ind w:left="0" w:right="0" w:firstLine="0"/>
              <w:jc w:val="center"/>
              <w:outlineLvl w:val="0"/>
              <w:rPr>
                <w:sz w:val="28"/>
                <w:szCs w:val="28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ИНН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КПП </w:t>
            </w:r>
            <w:r>
              <w:rPr>
                <w:sz w:val="24"/>
                <w:szCs w:val="24"/>
                <w:rtl w:val="0"/>
                <w:lang w:val="ru-RU"/>
              </w:rPr>
              <w:t xml:space="preserve">5190010853/519001001 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ОГРН </w:t>
            </w:r>
            <w:r>
              <w:rPr>
                <w:sz w:val="24"/>
                <w:szCs w:val="24"/>
                <w:rtl w:val="0"/>
                <w:lang w:val="ru-RU"/>
              </w:rPr>
              <w:t>1125190012584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183038, </w:t>
            </w:r>
            <w:r>
              <w:rPr>
                <w:rtl w:val="0"/>
                <w:lang w:val="ru-RU"/>
              </w:rPr>
              <w:t>г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Мурманск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ул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Шмидта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д</w:t>
            </w:r>
            <w:r>
              <w:rPr>
                <w:rtl w:val="0"/>
                <w:lang w:val="ru-RU"/>
              </w:rPr>
              <w:t xml:space="preserve">.17, </w:t>
            </w:r>
            <w:r>
              <w:rPr>
                <w:rtl w:val="0"/>
                <w:lang w:val="ru-RU"/>
              </w:rPr>
              <w:t>тел</w:t>
            </w:r>
            <w:r>
              <w:rPr>
                <w:rtl w:val="0"/>
                <w:lang w:val="ru-RU"/>
              </w:rPr>
              <w:t>./</w:t>
            </w:r>
            <w:r>
              <w:rPr>
                <w:rtl w:val="0"/>
                <w:lang w:val="ru-RU"/>
              </w:rPr>
              <w:t xml:space="preserve">факс </w:t>
            </w:r>
            <w:r>
              <w:rPr>
                <w:rtl w:val="0"/>
                <w:lang w:val="ru-RU"/>
              </w:rPr>
              <w:t>(815 2) 47-78-00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 xml:space="preserve">сч </w:t>
            </w:r>
            <w:r>
              <w:rPr>
                <w:sz w:val="24"/>
                <w:szCs w:val="24"/>
                <w:rtl w:val="0"/>
                <w:lang w:val="ru-RU"/>
              </w:rPr>
              <w:t xml:space="preserve">40702810741000105853 </w:t>
            </w:r>
            <w:r>
              <w:rPr>
                <w:sz w:val="24"/>
                <w:szCs w:val="24"/>
                <w:rtl w:val="0"/>
                <w:lang w:val="ru-RU"/>
              </w:rPr>
              <w:t>МУРМАНСКОЕ</w:t>
            </w:r>
            <w:r>
              <w:rPr>
                <w:sz w:val="18"/>
                <w:szCs w:val="18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rtl w:val="0"/>
                <w:lang w:val="ru-RU"/>
              </w:rPr>
              <w:t xml:space="preserve">ОТДЕЛЕНИЕ № </w:t>
            </w:r>
            <w:r>
              <w:rPr>
                <w:sz w:val="24"/>
                <w:szCs w:val="24"/>
                <w:rtl w:val="0"/>
                <w:lang w:val="ru-RU"/>
              </w:rPr>
              <w:t xml:space="preserve">8627 </w:t>
            </w:r>
            <w:r>
              <w:rPr>
                <w:sz w:val="24"/>
                <w:szCs w:val="24"/>
                <w:rtl w:val="0"/>
                <w:lang w:val="ru-RU"/>
              </w:rPr>
              <w:t>ПАО Сбербанка России</w:t>
            </w:r>
            <w:r>
              <w:rPr>
                <w:sz w:val="18"/>
                <w:szCs w:val="18"/>
                <w:rtl w:val="0"/>
                <w:lang w:val="ru-RU"/>
              </w:rPr>
              <w:t>,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 xml:space="preserve">БИК </w:t>
            </w:r>
            <w:r>
              <w:rPr>
                <w:rtl w:val="0"/>
                <w:lang w:val="ru-RU"/>
              </w:rPr>
              <w:t>044705615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кор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 xml:space="preserve">сч </w:t>
            </w:r>
            <w:r>
              <w:rPr>
                <w:rtl w:val="0"/>
                <w:lang w:val="ru-RU"/>
              </w:rPr>
              <w:t>30101810300000000615</w:t>
            </w:r>
          </w:p>
        </w:tc>
      </w:tr>
    </w:tbl>
    <w:p>
      <w:pPr>
        <w:pStyle w:val="Основной текст"/>
        <w:widowControl w:val="0"/>
        <w:ind w:left="216" w:hanging="216"/>
      </w:pPr>
    </w:p>
    <w:p>
      <w:pPr>
        <w:pStyle w:val="Основной текст A"/>
        <w:widowControl w:val="0"/>
        <w:ind w:left="108" w:hanging="108"/>
      </w:pPr>
    </w:p>
    <w:p>
      <w:pPr>
        <w:pStyle w:val="Основной текст A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Основной текст с отступом"/>
        <w:spacing w:line="240" w:lineRule="auto"/>
        <w:ind w:firstLine="0"/>
        <w:jc w:val="center"/>
        <w:rPr>
          <w:b w:val="1"/>
          <w:bCs w:val="1"/>
        </w:rPr>
      </w:pPr>
    </w:p>
    <w:p>
      <w:pPr>
        <w:pStyle w:val="Заголовок 1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«</w:t>
      </w:r>
      <w:r>
        <w:rPr>
          <w:sz w:val="26"/>
          <w:szCs w:val="26"/>
          <w:rtl w:val="0"/>
          <w:lang w:val="ru-RU"/>
        </w:rPr>
        <w:t>____</w:t>
      </w:r>
      <w:r>
        <w:rPr>
          <w:sz w:val="26"/>
          <w:szCs w:val="26"/>
          <w:rtl w:val="0"/>
          <w:lang w:val="ru-RU"/>
        </w:rPr>
        <w:t>»</w:t>
      </w:r>
      <w:r>
        <w:rPr>
          <w:sz w:val="26"/>
          <w:szCs w:val="26"/>
          <w:rtl w:val="0"/>
          <w:lang w:val="ru-RU"/>
        </w:rPr>
        <w:t xml:space="preserve">_____________ 2019 </w:t>
      </w:r>
      <w:r>
        <w:rPr>
          <w:sz w:val="26"/>
          <w:szCs w:val="26"/>
          <w:rtl w:val="0"/>
          <w:lang w:val="ru-RU"/>
        </w:rPr>
        <w:t xml:space="preserve">№ </w:t>
      </w:r>
      <w:r>
        <w:rPr>
          <w:sz w:val="26"/>
          <w:szCs w:val="26"/>
          <w:rtl w:val="0"/>
          <w:lang w:val="ru-RU"/>
        </w:rPr>
        <w:t>__________</w:t>
      </w:r>
    </w:p>
    <w:p>
      <w:pPr>
        <w:pStyle w:val="Основной текст с отступом"/>
        <w:spacing w:line="240" w:lineRule="auto"/>
        <w:ind w:firstLine="0"/>
      </w:pPr>
    </w:p>
    <w:p>
      <w:pPr>
        <w:pStyle w:val="Основной текст с отступом"/>
        <w:spacing w:line="240" w:lineRule="auto"/>
        <w:ind w:firstLine="0"/>
        <w:rPr>
          <w:sz w:val="26"/>
          <w:szCs w:val="26"/>
        </w:rPr>
      </w:pPr>
    </w:p>
    <w:p>
      <w:pPr>
        <w:pStyle w:val="Обычный"/>
        <w:tabs>
          <w:tab w:val="left" w:pos="5400"/>
        </w:tabs>
        <w:ind w:left="5954" w:firstLine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{tenantName}</w:t>
      </w:r>
    </w:p>
    <w:p>
      <w:pPr>
        <w:pStyle w:val="Обычный"/>
        <w:tabs>
          <w:tab w:val="left" w:pos="5400"/>
        </w:tabs>
        <w:ind w:left="5954" w:firstLine="0"/>
        <w:rPr>
          <w:sz w:val="26"/>
          <w:szCs w:val="26"/>
        </w:rPr>
      </w:pPr>
    </w:p>
    <w:p>
      <w:pPr>
        <w:pStyle w:val="Обычный"/>
        <w:tabs>
          <w:tab w:val="left" w:pos="5400"/>
        </w:tabs>
        <w:ind w:left="5954" w:firstLine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{tenantAddress}</w:t>
      </w:r>
    </w:p>
    <w:p>
      <w:pPr>
        <w:pStyle w:val="Обычный"/>
        <w:tabs>
          <w:tab w:val="left" w:pos="5400"/>
        </w:tabs>
        <w:ind w:left="5954" w:firstLine="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183034, </w:t>
      </w:r>
      <w:r>
        <w:rPr>
          <w:sz w:val="26"/>
          <w:szCs w:val="26"/>
          <w:rtl w:val="0"/>
          <w:lang w:val="ru-RU"/>
        </w:rPr>
        <w:t>г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Мурманск</w:t>
      </w:r>
    </w:p>
    <w:p>
      <w:pPr>
        <w:pStyle w:val="Основной текст с отступом"/>
        <w:spacing w:line="240" w:lineRule="auto"/>
        <w:ind w:left="5940" w:firstLine="0"/>
        <w:jc w:val="left"/>
        <w:rPr>
          <w:outline w:val="0"/>
          <w:color w:val="0000ff"/>
          <w:sz w:val="26"/>
          <w:szCs w:val="26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Обычный"/>
        <w:ind w:firstLine="539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ПРЕТЕНЗИОННОЕ ПИСЬМО</w:t>
      </w:r>
    </w:p>
    <w:p>
      <w:pPr>
        <w:pStyle w:val="Обычный"/>
        <w:ind w:firstLine="539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О погашении задолженности по арендной плате</w:t>
      </w:r>
    </w:p>
    <w:p>
      <w:pPr>
        <w:pStyle w:val="Обычный"/>
        <w:ind w:firstLine="539"/>
        <w:jc w:val="center"/>
        <w:rPr>
          <w:sz w:val="26"/>
          <w:szCs w:val="26"/>
        </w:rPr>
      </w:pPr>
    </w:p>
    <w:p>
      <w:pPr>
        <w:pStyle w:val="Обычный"/>
        <w:ind w:firstLine="709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АО «Агентство Мурманнедвижимость» принадлежит нежилое помещение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расположенное по адресу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  <w:lang w:val="ru-RU"/>
        </w:rPr>
        <w:t>город Мурманск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en-US"/>
        </w:rPr>
        <w:t>{buildingAddress}</w:t>
      </w:r>
      <w:r>
        <w:rPr>
          <w:sz w:val="26"/>
          <w:szCs w:val="26"/>
          <w:rtl w:val="0"/>
          <w:lang w:val="ru-RU"/>
        </w:rPr>
        <w:t xml:space="preserve"> (</w:t>
      </w:r>
      <w:r>
        <w:rPr>
          <w:sz w:val="26"/>
          <w:szCs w:val="26"/>
          <w:rtl w:val="0"/>
          <w:lang w:val="ru-RU"/>
        </w:rPr>
        <w:t xml:space="preserve">помещение по плану № </w:t>
      </w:r>
      <w:r>
        <w:rPr>
          <w:sz w:val="26"/>
          <w:szCs w:val="26"/>
          <w:rtl w:val="0"/>
          <w:lang w:val="en-US"/>
        </w:rPr>
        <w:t>{roomNumber}</w:t>
      </w:r>
      <w:r>
        <w:rPr>
          <w:sz w:val="26"/>
          <w:szCs w:val="26"/>
          <w:rtl w:val="0"/>
          <w:lang w:val="ru-RU"/>
        </w:rPr>
        <w:t xml:space="preserve">), </w:t>
      </w:r>
      <w:r>
        <w:rPr>
          <w:sz w:val="26"/>
          <w:szCs w:val="26"/>
          <w:rtl w:val="0"/>
          <w:lang w:val="ru-RU"/>
        </w:rPr>
        <w:t xml:space="preserve">площадью </w:t>
      </w:r>
      <w:r>
        <w:rPr>
          <w:sz w:val="26"/>
          <w:szCs w:val="26"/>
          <w:rtl w:val="0"/>
          <w:lang w:val="en-US"/>
        </w:rPr>
        <w:t>{space}</w:t>
      </w:r>
      <w:r>
        <w:rPr>
          <w:sz w:val="26"/>
          <w:szCs w:val="26"/>
          <w:rtl w:val="0"/>
          <w:lang w:val="ru-RU"/>
        </w:rPr>
        <w:t xml:space="preserve">  кв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арендуемое Вами по договору на аренду помещений нежилого фонда в городе Мурманске  </w:t>
      </w:r>
      <w:r>
        <w:rPr>
          <w:sz w:val="26"/>
          <w:szCs w:val="26"/>
          <w:rtl w:val="0"/>
          <w:lang w:val="en-US"/>
        </w:rPr>
        <w:t>{contractName}</w:t>
      </w:r>
      <w:r>
        <w:rPr>
          <w:sz w:val="26"/>
          <w:szCs w:val="26"/>
          <w:rtl w:val="0"/>
          <w:lang w:val="ru-RU"/>
        </w:rPr>
        <w:t xml:space="preserve"> от </w:t>
      </w:r>
      <w:r>
        <w:rPr>
          <w:sz w:val="26"/>
          <w:szCs w:val="26"/>
          <w:rtl w:val="0"/>
          <w:lang w:val="en-US"/>
        </w:rPr>
        <w:t>{startDate}</w:t>
      </w:r>
      <w:r>
        <w:rPr>
          <w:sz w:val="26"/>
          <w:szCs w:val="26"/>
          <w:rtl w:val="0"/>
          <w:lang w:val="ru-RU"/>
        </w:rPr>
        <w:t xml:space="preserve">   (</w:t>
      </w:r>
      <w:r>
        <w:rPr>
          <w:sz w:val="26"/>
          <w:szCs w:val="26"/>
          <w:rtl w:val="0"/>
          <w:lang w:val="ru-RU"/>
        </w:rPr>
        <w:t xml:space="preserve">далее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Договор</w:t>
      </w:r>
      <w:r>
        <w:rPr>
          <w:sz w:val="26"/>
          <w:szCs w:val="26"/>
          <w:rtl w:val="0"/>
          <w:lang w:val="ru-RU"/>
        </w:rPr>
        <w:t>).</w:t>
      </w:r>
    </w:p>
    <w:p>
      <w:pPr>
        <w:pStyle w:val="Обычный"/>
        <w:ind w:firstLine="709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Согласно условиям Договора арендная плата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включая НДС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должна оплачиваться Арендатором на расчетный счет Арендодателя не позднее </w:t>
      </w:r>
      <w:r>
        <w:rPr>
          <w:sz w:val="26"/>
          <w:szCs w:val="26"/>
          <w:rtl w:val="0"/>
          <w:lang w:val="ru-RU"/>
        </w:rPr>
        <w:t>1-</w:t>
      </w:r>
      <w:r>
        <w:rPr>
          <w:sz w:val="26"/>
          <w:szCs w:val="26"/>
          <w:rtl w:val="0"/>
          <w:lang w:val="ru-RU"/>
        </w:rPr>
        <w:t>го числа начавшегося месяца за месяц вперед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Задолженность по арендной плате за период с </w:t>
      </w:r>
      <w:r>
        <w:rPr>
          <w:sz w:val="26"/>
          <w:szCs w:val="26"/>
          <w:rtl w:val="0"/>
          <w:lang w:val="ru-RU"/>
        </w:rPr>
        <w:t xml:space="preserve">01.11.2018 </w:t>
      </w:r>
      <w:r>
        <w:rPr>
          <w:sz w:val="26"/>
          <w:szCs w:val="26"/>
          <w:rtl w:val="0"/>
          <w:lang w:val="ru-RU"/>
        </w:rPr>
        <w:t xml:space="preserve">по </w:t>
      </w:r>
      <w:r>
        <w:rPr>
          <w:sz w:val="26"/>
          <w:szCs w:val="26"/>
          <w:rtl w:val="0"/>
          <w:lang w:val="ru-RU"/>
        </w:rPr>
        <w:t xml:space="preserve">31.01.2019 </w:t>
      </w:r>
      <w:r>
        <w:rPr>
          <w:sz w:val="26"/>
          <w:szCs w:val="26"/>
          <w:rtl w:val="0"/>
          <w:lang w:val="ru-RU"/>
        </w:rPr>
        <w:t xml:space="preserve">по состоянию на </w:t>
      </w:r>
      <w:r>
        <w:rPr>
          <w:sz w:val="26"/>
          <w:szCs w:val="26"/>
          <w:rtl w:val="0"/>
          <w:lang w:val="ru-RU"/>
        </w:rPr>
        <w:t xml:space="preserve">31.01.2019 </w:t>
      </w:r>
      <w:r>
        <w:rPr>
          <w:sz w:val="26"/>
          <w:szCs w:val="26"/>
          <w:rtl w:val="0"/>
          <w:lang w:val="ru-RU"/>
        </w:rPr>
        <w:t xml:space="preserve">составляет </w:t>
      </w:r>
      <w:r>
        <w:rPr>
          <w:sz w:val="22"/>
          <w:szCs w:val="22"/>
          <w:rtl w:val="0"/>
          <w:lang w:val="en-US"/>
        </w:rPr>
        <w:t>{</w:t>
      </w:r>
      <w:r>
        <w:rPr>
          <w:sz w:val="26"/>
          <w:szCs w:val="26"/>
          <w:rtl w:val="0"/>
          <w:lang w:val="en-US"/>
        </w:rPr>
        <w:t>money</w:t>
      </w:r>
      <w:r>
        <w:rPr>
          <w:sz w:val="22"/>
          <w:szCs w:val="22"/>
          <w:rtl w:val="0"/>
          <w:lang w:val="en-US"/>
        </w:rPr>
        <w:t>}</w:t>
      </w:r>
      <w:r>
        <w:rPr>
          <w:sz w:val="26"/>
          <w:szCs w:val="26"/>
          <w:rtl w:val="0"/>
          <w:lang w:val="ru-RU"/>
        </w:rPr>
        <w:t xml:space="preserve"> руб</w:t>
      </w:r>
      <w:r>
        <w:rPr>
          <w:sz w:val="26"/>
          <w:szCs w:val="26"/>
          <w:rtl w:val="0"/>
          <w:lang w:val="ru-RU"/>
        </w:rPr>
        <w:t>. (</w:t>
      </w:r>
      <w:r>
        <w:rPr>
          <w:sz w:val="26"/>
          <w:szCs w:val="26"/>
          <w:rtl w:val="0"/>
          <w:lang w:val="ru-RU"/>
        </w:rPr>
        <w:t>в т</w:t>
      </w:r>
      <w:r>
        <w:rPr>
          <w:sz w:val="26"/>
          <w:szCs w:val="26"/>
          <w:rtl w:val="0"/>
          <w:lang w:val="ru-RU"/>
        </w:rPr>
        <w:t>.</w:t>
      </w:r>
      <w:r>
        <w:rPr>
          <w:sz w:val="26"/>
          <w:szCs w:val="26"/>
          <w:rtl w:val="0"/>
          <w:lang w:val="ru-RU"/>
        </w:rPr>
        <w:t>ч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НДС</w:t>
      </w:r>
      <w:r>
        <w:rPr>
          <w:sz w:val="26"/>
          <w:szCs w:val="26"/>
          <w:rtl w:val="0"/>
          <w:lang w:val="ru-RU"/>
        </w:rPr>
        <w:t>).</w:t>
      </w:r>
    </w:p>
    <w:p>
      <w:pPr>
        <w:pStyle w:val="Обычный"/>
        <w:ind w:firstLine="709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 соответствии с условиями Договора договор аренды подлежит досрочному расторжению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а Арендатор выселению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если Арендатор не внес арендную плату в течение двух месяцев подряд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На основании изложенного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предлагаем в срок до </w:t>
      </w:r>
      <w:r>
        <w:rPr>
          <w:sz w:val="26"/>
          <w:szCs w:val="26"/>
          <w:rtl w:val="0"/>
          <w:lang w:val="ru-RU"/>
        </w:rPr>
        <w:t xml:space="preserve">25.02.2019 </w:t>
      </w:r>
      <w:r>
        <w:rPr>
          <w:sz w:val="26"/>
          <w:szCs w:val="26"/>
          <w:rtl w:val="0"/>
          <w:lang w:val="ru-RU"/>
        </w:rPr>
        <w:t>погасить задолженность по арендной плате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В случае неисполнения указанных требований Договор аренды будет расторгнут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арендная плата взыскана в судебном порядке с учетом пени за просрочку платежа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 отнесением на арендатора судебных расходов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Обычный"/>
        <w:ind w:firstLine="709"/>
        <w:jc w:val="both"/>
        <w:rPr>
          <w:sz w:val="26"/>
          <w:szCs w:val="26"/>
        </w:rPr>
      </w:pPr>
    </w:p>
    <w:p>
      <w:pPr>
        <w:pStyle w:val="Обычный"/>
        <w:ind w:firstLine="709"/>
        <w:jc w:val="both"/>
        <w:rPr>
          <w:sz w:val="26"/>
          <w:szCs w:val="26"/>
        </w:rPr>
      </w:pPr>
    </w:p>
    <w:p>
      <w:pPr>
        <w:pStyle w:val="Обычный"/>
        <w:ind w:firstLine="709"/>
        <w:jc w:val="both"/>
        <w:rPr>
          <w:sz w:val="26"/>
          <w:szCs w:val="26"/>
        </w:rPr>
      </w:pPr>
    </w:p>
    <w:p>
      <w:pPr>
        <w:pStyle w:val="Обычный"/>
        <w:jc w:val="both"/>
      </w:pPr>
      <w:r>
        <w:rPr>
          <w:sz w:val="26"/>
          <w:szCs w:val="26"/>
          <w:rtl w:val="0"/>
          <w:lang w:val="ru-RU"/>
        </w:rPr>
        <w:t>Начальник отдела аренды                                                                          Д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Куревин</w:t>
      </w:r>
    </w:p>
    <w:sectPr>
      <w:headerReference w:type="default" r:id="rId5"/>
      <w:footerReference w:type="default" r:id="rId6"/>
      <w:pgSz w:w="11900" w:h="16840" w:orient="portrait"/>
      <w:pgMar w:top="1134" w:right="850" w:bottom="709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 A">
    <w:name w:val="Основной текст A A"/>
    <w:next w:val="Основной текст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с отступом">
    <w:name w:val="Основной текст с отступом"/>
    <w:next w:val="Основной текст с отступо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