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399" w:rsidRPr="0099243A" w:rsidRDefault="009E5CC6" w:rsidP="009C477D">
      <w:pPr>
        <w:pStyle w:val="Title"/>
        <w:rPr>
          <w:rFonts w:ascii="Arial" w:hAnsi="Arial" w:cs="Arial"/>
          <w:w w:val="100"/>
          <w:sz w:val="20"/>
          <w:szCs w:val="20"/>
        </w:rPr>
      </w:pPr>
      <w:bookmarkStart w:id="0" w:name="_Toc240261046"/>
      <w:bookmarkStart w:id="1" w:name="_Toc240261157"/>
      <w:bookmarkStart w:id="2" w:name="_Toc240261228"/>
      <w:bookmarkStart w:id="3" w:name="_Toc240285947"/>
      <w:r>
        <w:rPr>
          <w:rFonts w:ascii="Arial" w:hAnsi="Arial" w:cs="Arial"/>
          <w:noProof/>
          <w:w w:val="100"/>
          <w:sz w:val="20"/>
          <w:szCs w:val="20"/>
        </w:rPr>
        <w:drawing>
          <wp:inline distT="0" distB="0" distL="0" distR="0">
            <wp:extent cx="5829300" cy="419100"/>
            <wp:effectExtent l="19050" t="0" r="0" b="0"/>
            <wp:docPr id="1" name="Picture 49" descr="bannerr_rm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nnerr_rmx.gif"/>
                    <pic:cNvPicPr>
                      <a:picLocks noChangeAspect="1" noChangeArrowheads="1"/>
                    </pic:cNvPicPr>
                  </pic:nvPicPr>
                  <pic:blipFill>
                    <a:blip r:embed="rId8" cstate="print"/>
                    <a:srcRect/>
                    <a:stretch>
                      <a:fillRect/>
                    </a:stretch>
                  </pic:blipFill>
                  <pic:spPr bwMode="auto">
                    <a:xfrm>
                      <a:off x="0" y="0"/>
                      <a:ext cx="5829300" cy="419100"/>
                    </a:xfrm>
                    <a:prstGeom prst="rect">
                      <a:avLst/>
                    </a:prstGeom>
                    <a:noFill/>
                    <a:ln w="9525">
                      <a:noFill/>
                      <a:miter lim="800000"/>
                      <a:headEnd/>
                      <a:tailEnd/>
                    </a:ln>
                  </pic:spPr>
                </pic:pic>
              </a:graphicData>
            </a:graphic>
          </wp:inline>
        </w:drawing>
      </w:r>
      <w:bookmarkEnd w:id="0"/>
      <w:bookmarkEnd w:id="1"/>
      <w:bookmarkEnd w:id="2"/>
      <w:bookmarkEnd w:id="3"/>
    </w:p>
    <w:p w:rsidR="006447CB" w:rsidRPr="00D830CD" w:rsidRDefault="00793399" w:rsidP="009C477D">
      <w:pPr>
        <w:pStyle w:val="Title"/>
        <w:rPr>
          <w:rFonts w:ascii="Arial" w:hAnsi="Arial" w:cs="Arial"/>
          <w:w w:val="100"/>
          <w:sz w:val="24"/>
          <w:szCs w:val="24"/>
        </w:rPr>
      </w:pPr>
      <w:r w:rsidRPr="00D830CD">
        <w:rPr>
          <w:rFonts w:ascii="Arial" w:hAnsi="Arial" w:cs="Arial"/>
          <w:w w:val="100"/>
          <w:sz w:val="24"/>
          <w:szCs w:val="24"/>
        </w:rPr>
        <w:t>DIS Conversion Tool</w:t>
      </w:r>
      <w:r w:rsidR="00572E5F">
        <w:rPr>
          <w:rFonts w:ascii="Arial" w:hAnsi="Arial" w:cs="Arial"/>
          <w:w w:val="100"/>
          <w:sz w:val="24"/>
          <w:szCs w:val="24"/>
        </w:rPr>
        <w:t xml:space="preserve"> </w:t>
      </w:r>
      <w:r w:rsidR="009021D8">
        <w:rPr>
          <w:rFonts w:ascii="Arial" w:hAnsi="Arial" w:cs="Arial"/>
          <w:w w:val="100"/>
          <w:sz w:val="24"/>
          <w:szCs w:val="24"/>
        </w:rPr>
        <w:t>Installation</w:t>
      </w:r>
      <w:r w:rsidR="00572E5F">
        <w:rPr>
          <w:rFonts w:ascii="Arial" w:hAnsi="Arial" w:cs="Arial"/>
          <w:w w:val="100"/>
          <w:sz w:val="24"/>
          <w:szCs w:val="24"/>
        </w:rPr>
        <w:t xml:space="preserve"> Guide</w:t>
      </w:r>
    </w:p>
    <w:p w:rsidR="00FE3E92" w:rsidRPr="0099243A" w:rsidRDefault="00FE3E92" w:rsidP="00FE3E92">
      <w:pPr>
        <w:rPr>
          <w:sz w:val="20"/>
          <w:szCs w:val="20"/>
        </w:rPr>
      </w:pPr>
    </w:p>
    <w:p w:rsidR="00AE131A" w:rsidRDefault="00F4029A">
      <w:pPr>
        <w:pStyle w:val="TOC1"/>
        <w:rPr>
          <w:rFonts w:ascii="Calibri" w:hAnsi="Calibri" w:cs="Times New Roman"/>
          <w:color w:val="auto"/>
          <w:sz w:val="22"/>
          <w:szCs w:val="22"/>
        </w:rPr>
      </w:pPr>
      <w:r w:rsidRPr="00AE131A">
        <w:rPr>
          <w:rFonts w:ascii="Calibri" w:hAnsi="Calibri" w:cs="Calibri"/>
        </w:rPr>
        <w:fldChar w:fldCharType="begin"/>
      </w:r>
      <w:r w:rsidR="00FE3E92" w:rsidRPr="00AE131A">
        <w:rPr>
          <w:rFonts w:ascii="Calibri" w:hAnsi="Calibri" w:cs="Calibri"/>
        </w:rPr>
        <w:instrText xml:space="preserve"> TOC \o "1-3" \h \z \u </w:instrText>
      </w:r>
      <w:r w:rsidRPr="00AE131A">
        <w:rPr>
          <w:rFonts w:ascii="Calibri" w:hAnsi="Calibri" w:cs="Calibri"/>
        </w:rPr>
        <w:fldChar w:fldCharType="separate"/>
      </w:r>
      <w:hyperlink w:anchor="_Toc332639736" w:history="1">
        <w:r w:rsidR="00AE131A" w:rsidRPr="00800AB4">
          <w:rPr>
            <w:rStyle w:val="Hyperlink"/>
          </w:rPr>
          <w:t>Overview</w:t>
        </w:r>
        <w:r w:rsidR="00AE131A">
          <w:rPr>
            <w:webHidden/>
          </w:rPr>
          <w:tab/>
        </w:r>
        <w:r>
          <w:rPr>
            <w:webHidden/>
          </w:rPr>
          <w:fldChar w:fldCharType="begin"/>
        </w:r>
        <w:r w:rsidR="00AE131A">
          <w:rPr>
            <w:webHidden/>
          </w:rPr>
          <w:instrText xml:space="preserve"> PAGEREF _Toc332639736 \h </w:instrText>
        </w:r>
        <w:r>
          <w:rPr>
            <w:webHidden/>
          </w:rPr>
        </w:r>
        <w:r>
          <w:rPr>
            <w:webHidden/>
          </w:rPr>
          <w:fldChar w:fldCharType="separate"/>
        </w:r>
        <w:r w:rsidR="00AE131A">
          <w:rPr>
            <w:webHidden/>
          </w:rPr>
          <w:t>1</w:t>
        </w:r>
        <w:r>
          <w:rPr>
            <w:webHidden/>
          </w:rPr>
          <w:fldChar w:fldCharType="end"/>
        </w:r>
      </w:hyperlink>
    </w:p>
    <w:p w:rsidR="00AE131A" w:rsidRDefault="00F4029A">
      <w:pPr>
        <w:pStyle w:val="TOC2"/>
        <w:rPr>
          <w:rFonts w:ascii="Calibri" w:hAnsi="Calibri" w:cs="Times New Roman"/>
          <w:b w:val="0"/>
          <w:color w:val="auto"/>
          <w:sz w:val="22"/>
          <w:szCs w:val="22"/>
        </w:rPr>
      </w:pPr>
      <w:hyperlink w:anchor="_Toc332639737" w:history="1">
        <w:r w:rsidR="00AE131A" w:rsidRPr="00800AB4">
          <w:rPr>
            <w:rStyle w:val="Hyperlink"/>
          </w:rPr>
          <w:t>Pre-Installation Steps</w:t>
        </w:r>
        <w:r w:rsidR="00AE131A">
          <w:rPr>
            <w:webHidden/>
          </w:rPr>
          <w:tab/>
        </w:r>
        <w:r>
          <w:rPr>
            <w:webHidden/>
          </w:rPr>
          <w:fldChar w:fldCharType="begin"/>
        </w:r>
        <w:r w:rsidR="00AE131A">
          <w:rPr>
            <w:webHidden/>
          </w:rPr>
          <w:instrText xml:space="preserve"> PAGEREF _Toc332639737 \h </w:instrText>
        </w:r>
        <w:r>
          <w:rPr>
            <w:webHidden/>
          </w:rPr>
        </w:r>
        <w:r>
          <w:rPr>
            <w:webHidden/>
          </w:rPr>
          <w:fldChar w:fldCharType="separate"/>
        </w:r>
        <w:r w:rsidR="00AE131A">
          <w:rPr>
            <w:webHidden/>
          </w:rPr>
          <w:t>2</w:t>
        </w:r>
        <w:r>
          <w:rPr>
            <w:webHidden/>
          </w:rPr>
          <w:fldChar w:fldCharType="end"/>
        </w:r>
      </w:hyperlink>
    </w:p>
    <w:p w:rsidR="00AE131A" w:rsidRDefault="00F4029A">
      <w:pPr>
        <w:pStyle w:val="TOC2"/>
        <w:rPr>
          <w:rFonts w:ascii="Calibri" w:hAnsi="Calibri" w:cs="Times New Roman"/>
          <w:b w:val="0"/>
          <w:color w:val="auto"/>
          <w:sz w:val="22"/>
          <w:szCs w:val="22"/>
        </w:rPr>
      </w:pPr>
      <w:hyperlink w:anchor="_Toc332639738" w:history="1">
        <w:r w:rsidR="00AE131A" w:rsidRPr="00800AB4">
          <w:rPr>
            <w:rStyle w:val="Hyperlink"/>
          </w:rPr>
          <w:t>Installation</w:t>
        </w:r>
        <w:r w:rsidR="00AE131A">
          <w:rPr>
            <w:webHidden/>
          </w:rPr>
          <w:tab/>
        </w:r>
        <w:r>
          <w:rPr>
            <w:webHidden/>
          </w:rPr>
          <w:fldChar w:fldCharType="begin"/>
        </w:r>
        <w:r w:rsidR="00AE131A">
          <w:rPr>
            <w:webHidden/>
          </w:rPr>
          <w:instrText xml:space="preserve"> PAGEREF _Toc332639738 \h </w:instrText>
        </w:r>
        <w:r>
          <w:rPr>
            <w:webHidden/>
          </w:rPr>
        </w:r>
        <w:r>
          <w:rPr>
            <w:webHidden/>
          </w:rPr>
          <w:fldChar w:fldCharType="separate"/>
        </w:r>
        <w:r w:rsidR="00AE131A">
          <w:rPr>
            <w:webHidden/>
          </w:rPr>
          <w:t>3</w:t>
        </w:r>
        <w:r>
          <w:rPr>
            <w:webHidden/>
          </w:rPr>
          <w:fldChar w:fldCharType="end"/>
        </w:r>
      </w:hyperlink>
    </w:p>
    <w:p w:rsidR="00AE131A" w:rsidRDefault="00F4029A">
      <w:pPr>
        <w:pStyle w:val="TOC3"/>
        <w:tabs>
          <w:tab w:val="right" w:leader="dot" w:pos="9350"/>
        </w:tabs>
        <w:rPr>
          <w:rFonts w:ascii="Calibri" w:hAnsi="Calibri" w:cs="Times New Roman"/>
          <w:noProof/>
          <w:color w:val="auto"/>
          <w:sz w:val="22"/>
          <w:szCs w:val="22"/>
        </w:rPr>
      </w:pPr>
      <w:hyperlink w:anchor="_Toc332639739" w:history="1">
        <w:r w:rsidR="00AE131A" w:rsidRPr="00800AB4">
          <w:rPr>
            <w:rStyle w:val="Hyperlink"/>
            <w:noProof/>
          </w:rPr>
          <w:t>To Install DIS Conversion Tool</w:t>
        </w:r>
        <w:r w:rsidR="00AE131A">
          <w:rPr>
            <w:noProof/>
            <w:webHidden/>
          </w:rPr>
          <w:tab/>
        </w:r>
        <w:r>
          <w:rPr>
            <w:noProof/>
            <w:webHidden/>
          </w:rPr>
          <w:fldChar w:fldCharType="begin"/>
        </w:r>
        <w:r w:rsidR="00AE131A">
          <w:rPr>
            <w:noProof/>
            <w:webHidden/>
          </w:rPr>
          <w:instrText xml:space="preserve"> PAGEREF _Toc332639739 \h </w:instrText>
        </w:r>
        <w:r>
          <w:rPr>
            <w:noProof/>
            <w:webHidden/>
          </w:rPr>
        </w:r>
        <w:r>
          <w:rPr>
            <w:noProof/>
            <w:webHidden/>
          </w:rPr>
          <w:fldChar w:fldCharType="separate"/>
        </w:r>
        <w:r w:rsidR="00AE131A">
          <w:rPr>
            <w:noProof/>
            <w:webHidden/>
          </w:rPr>
          <w:t>3</w:t>
        </w:r>
        <w:r>
          <w:rPr>
            <w:noProof/>
            <w:webHidden/>
          </w:rPr>
          <w:fldChar w:fldCharType="end"/>
        </w:r>
      </w:hyperlink>
    </w:p>
    <w:p w:rsidR="00AE131A" w:rsidRDefault="00F4029A">
      <w:pPr>
        <w:pStyle w:val="TOC2"/>
        <w:rPr>
          <w:rFonts w:ascii="Calibri" w:hAnsi="Calibri" w:cs="Times New Roman"/>
          <w:b w:val="0"/>
          <w:color w:val="auto"/>
          <w:sz w:val="22"/>
          <w:szCs w:val="22"/>
        </w:rPr>
      </w:pPr>
      <w:hyperlink w:anchor="_Toc332639740" w:history="1">
        <w:r w:rsidR="00AE131A" w:rsidRPr="00800AB4">
          <w:rPr>
            <w:rStyle w:val="Hyperlink"/>
          </w:rPr>
          <w:t>Post Installation Steps</w:t>
        </w:r>
        <w:r w:rsidR="00AE131A">
          <w:rPr>
            <w:webHidden/>
          </w:rPr>
          <w:tab/>
        </w:r>
        <w:r>
          <w:rPr>
            <w:webHidden/>
          </w:rPr>
          <w:fldChar w:fldCharType="begin"/>
        </w:r>
        <w:r w:rsidR="00AE131A">
          <w:rPr>
            <w:webHidden/>
          </w:rPr>
          <w:instrText xml:space="preserve"> PAGEREF _Toc332639740 \h </w:instrText>
        </w:r>
        <w:r>
          <w:rPr>
            <w:webHidden/>
          </w:rPr>
        </w:r>
        <w:r>
          <w:rPr>
            <w:webHidden/>
          </w:rPr>
          <w:fldChar w:fldCharType="separate"/>
        </w:r>
        <w:r w:rsidR="00AE131A">
          <w:rPr>
            <w:webHidden/>
          </w:rPr>
          <w:t>9</w:t>
        </w:r>
        <w:r>
          <w:rPr>
            <w:webHidden/>
          </w:rPr>
          <w:fldChar w:fldCharType="end"/>
        </w:r>
      </w:hyperlink>
    </w:p>
    <w:p w:rsidR="00AE131A" w:rsidRDefault="00F4029A">
      <w:pPr>
        <w:pStyle w:val="TOC3"/>
        <w:tabs>
          <w:tab w:val="right" w:leader="dot" w:pos="9350"/>
        </w:tabs>
        <w:rPr>
          <w:rFonts w:ascii="Calibri" w:hAnsi="Calibri" w:cs="Times New Roman"/>
          <w:noProof/>
          <w:color w:val="auto"/>
          <w:sz w:val="22"/>
          <w:szCs w:val="22"/>
        </w:rPr>
      </w:pPr>
      <w:hyperlink w:anchor="_Toc332639741" w:history="1">
        <w:r w:rsidR="00AE131A" w:rsidRPr="00800AB4">
          <w:rPr>
            <w:rStyle w:val="Hyperlink"/>
            <w:noProof/>
          </w:rPr>
          <w:t>To Create XML Format Definition File</w:t>
        </w:r>
        <w:r w:rsidR="00AE131A">
          <w:rPr>
            <w:noProof/>
            <w:webHidden/>
          </w:rPr>
          <w:tab/>
        </w:r>
        <w:r>
          <w:rPr>
            <w:noProof/>
            <w:webHidden/>
          </w:rPr>
          <w:fldChar w:fldCharType="begin"/>
        </w:r>
        <w:r w:rsidR="00AE131A">
          <w:rPr>
            <w:noProof/>
            <w:webHidden/>
          </w:rPr>
          <w:instrText xml:space="preserve"> PAGEREF _Toc332639741 \h </w:instrText>
        </w:r>
        <w:r>
          <w:rPr>
            <w:noProof/>
            <w:webHidden/>
          </w:rPr>
        </w:r>
        <w:r>
          <w:rPr>
            <w:noProof/>
            <w:webHidden/>
          </w:rPr>
          <w:fldChar w:fldCharType="separate"/>
        </w:r>
        <w:r w:rsidR="00AE131A">
          <w:rPr>
            <w:noProof/>
            <w:webHidden/>
          </w:rPr>
          <w:t>9</w:t>
        </w:r>
        <w:r>
          <w:rPr>
            <w:noProof/>
            <w:webHidden/>
          </w:rPr>
          <w:fldChar w:fldCharType="end"/>
        </w:r>
      </w:hyperlink>
    </w:p>
    <w:p w:rsidR="00AE131A" w:rsidRDefault="00F4029A">
      <w:pPr>
        <w:pStyle w:val="TOC3"/>
        <w:tabs>
          <w:tab w:val="right" w:leader="dot" w:pos="9350"/>
        </w:tabs>
        <w:rPr>
          <w:rFonts w:ascii="Calibri" w:hAnsi="Calibri" w:cs="Times New Roman"/>
          <w:noProof/>
          <w:color w:val="auto"/>
          <w:sz w:val="22"/>
          <w:szCs w:val="22"/>
        </w:rPr>
      </w:pPr>
      <w:hyperlink w:anchor="_Toc332639742" w:history="1">
        <w:r w:rsidR="00AE131A" w:rsidRPr="00800AB4">
          <w:rPr>
            <w:rStyle w:val="Hyperlink"/>
            <w:noProof/>
          </w:rPr>
          <w:t>To Create DIS Access Database</w:t>
        </w:r>
        <w:r w:rsidR="00AE131A">
          <w:rPr>
            <w:noProof/>
            <w:webHidden/>
          </w:rPr>
          <w:tab/>
        </w:r>
        <w:r>
          <w:rPr>
            <w:noProof/>
            <w:webHidden/>
          </w:rPr>
          <w:fldChar w:fldCharType="begin"/>
        </w:r>
        <w:r w:rsidR="00AE131A">
          <w:rPr>
            <w:noProof/>
            <w:webHidden/>
          </w:rPr>
          <w:instrText xml:space="preserve"> PAGEREF _Toc332639742 \h </w:instrText>
        </w:r>
        <w:r>
          <w:rPr>
            <w:noProof/>
            <w:webHidden/>
          </w:rPr>
        </w:r>
        <w:r>
          <w:rPr>
            <w:noProof/>
            <w:webHidden/>
          </w:rPr>
          <w:fldChar w:fldCharType="separate"/>
        </w:r>
        <w:r w:rsidR="00AE131A">
          <w:rPr>
            <w:noProof/>
            <w:webHidden/>
          </w:rPr>
          <w:t>13</w:t>
        </w:r>
        <w:r>
          <w:rPr>
            <w:noProof/>
            <w:webHidden/>
          </w:rPr>
          <w:fldChar w:fldCharType="end"/>
        </w:r>
      </w:hyperlink>
    </w:p>
    <w:p w:rsidR="00FE3E92" w:rsidRPr="0099243A" w:rsidRDefault="00F4029A" w:rsidP="00AE131A">
      <w:pPr>
        <w:pStyle w:val="TOC1"/>
        <w:spacing w:before="120" w:after="120"/>
        <w:ind w:left="0"/>
      </w:pPr>
      <w:r w:rsidRPr="00AE131A">
        <w:rPr>
          <w:rFonts w:ascii="Calibri" w:hAnsi="Calibri" w:cs="Calibri"/>
        </w:rPr>
        <w:fldChar w:fldCharType="end"/>
      </w:r>
    </w:p>
    <w:p w:rsidR="00115C99" w:rsidRPr="00AE131A" w:rsidRDefault="00B71775" w:rsidP="00AE131A">
      <w:pPr>
        <w:pStyle w:val="Heading1"/>
        <w:pBdr>
          <w:bottom w:val="single" w:sz="4" w:space="1" w:color="auto"/>
        </w:pBdr>
      </w:pPr>
      <w:bookmarkStart w:id="4" w:name="_Toc332639736"/>
      <w:r w:rsidRPr="00AE131A">
        <w:t>Overview</w:t>
      </w:r>
      <w:bookmarkEnd w:id="4"/>
    </w:p>
    <w:p w:rsidR="00115C99" w:rsidRPr="0099243A" w:rsidRDefault="00115C99" w:rsidP="00115C99">
      <w:pPr>
        <w:rPr>
          <w:sz w:val="20"/>
          <w:szCs w:val="20"/>
        </w:rPr>
      </w:pPr>
    </w:p>
    <w:p w:rsidR="00727A8A" w:rsidRDefault="00BE1431" w:rsidP="00B20298">
      <w:pPr>
        <w:spacing w:before="120" w:after="100" w:afterAutospacing="1"/>
        <w:jc w:val="both"/>
        <w:rPr>
          <w:sz w:val="20"/>
          <w:szCs w:val="20"/>
        </w:rPr>
      </w:pPr>
      <w:r w:rsidRPr="0099243A">
        <w:rPr>
          <w:sz w:val="20"/>
          <w:szCs w:val="20"/>
        </w:rPr>
        <w:t xml:space="preserve">DIS Conversion Tool </w:t>
      </w:r>
      <w:r w:rsidR="00EF4E38" w:rsidRPr="0099243A">
        <w:rPr>
          <w:sz w:val="20"/>
          <w:szCs w:val="20"/>
        </w:rPr>
        <w:t>is an independen</w:t>
      </w:r>
      <w:r w:rsidR="0099243A" w:rsidRPr="0099243A">
        <w:rPr>
          <w:sz w:val="20"/>
          <w:szCs w:val="20"/>
        </w:rPr>
        <w:t xml:space="preserve">t utility </w:t>
      </w:r>
      <w:r w:rsidR="00AE131A">
        <w:rPr>
          <w:sz w:val="20"/>
          <w:szCs w:val="20"/>
        </w:rPr>
        <w:t>that helps</w:t>
      </w:r>
      <w:r w:rsidR="0099243A" w:rsidRPr="0099243A">
        <w:rPr>
          <w:sz w:val="20"/>
          <w:szCs w:val="20"/>
        </w:rPr>
        <w:t xml:space="preserve"> clients </w:t>
      </w:r>
      <w:r w:rsidR="00727A8A">
        <w:rPr>
          <w:sz w:val="20"/>
          <w:szCs w:val="20"/>
        </w:rPr>
        <w:t xml:space="preserve">to import arbitrary, third-party data files into RMX via the DA DIS template. The utility </w:t>
      </w:r>
      <w:r w:rsidR="003709BD">
        <w:rPr>
          <w:sz w:val="20"/>
          <w:szCs w:val="20"/>
        </w:rPr>
        <w:t xml:space="preserve">can transfer data from fixed width text data files into an </w:t>
      </w:r>
      <w:r w:rsidR="00AE131A">
        <w:rPr>
          <w:sz w:val="20"/>
          <w:szCs w:val="20"/>
        </w:rPr>
        <w:t xml:space="preserve">Access </w:t>
      </w:r>
      <w:r w:rsidR="003709BD">
        <w:rPr>
          <w:sz w:val="20"/>
          <w:szCs w:val="20"/>
        </w:rPr>
        <w:t xml:space="preserve">database file, as defined by a format definition file, for processing by the DA DIS template. </w:t>
      </w:r>
    </w:p>
    <w:p w:rsidR="003709BD" w:rsidRPr="003709BD" w:rsidRDefault="003709BD" w:rsidP="00B20298">
      <w:pPr>
        <w:spacing w:before="120" w:after="100" w:afterAutospacing="1"/>
        <w:jc w:val="both"/>
        <w:rPr>
          <w:sz w:val="20"/>
          <w:szCs w:val="20"/>
        </w:rPr>
      </w:pPr>
      <w:r w:rsidRPr="003709BD">
        <w:rPr>
          <w:sz w:val="20"/>
          <w:szCs w:val="20"/>
        </w:rPr>
        <w:t>Primary user func</w:t>
      </w:r>
      <w:r>
        <w:rPr>
          <w:sz w:val="20"/>
          <w:szCs w:val="20"/>
        </w:rPr>
        <w:t xml:space="preserve">tions </w:t>
      </w:r>
      <w:r w:rsidRPr="003709BD">
        <w:rPr>
          <w:sz w:val="20"/>
          <w:szCs w:val="20"/>
        </w:rPr>
        <w:t>consist of specifying files, initializing the import process and optionally clearing or sav</w:t>
      </w:r>
      <w:r>
        <w:rPr>
          <w:sz w:val="20"/>
          <w:szCs w:val="20"/>
        </w:rPr>
        <w:t xml:space="preserve">ing log files.  The tool will </w:t>
      </w:r>
      <w:r w:rsidRPr="003709BD">
        <w:rPr>
          <w:sz w:val="20"/>
          <w:szCs w:val="20"/>
        </w:rPr>
        <w:t>asynchronously keep the user apprised of the i</w:t>
      </w:r>
      <w:r>
        <w:rPr>
          <w:sz w:val="20"/>
          <w:szCs w:val="20"/>
        </w:rPr>
        <w:t xml:space="preserve">mport process status and </w:t>
      </w:r>
      <w:r w:rsidRPr="003709BD">
        <w:rPr>
          <w:sz w:val="20"/>
          <w:szCs w:val="20"/>
        </w:rPr>
        <w:t xml:space="preserve">also provide clear, understandable error messages in case of abnormal execution or invalid input. </w:t>
      </w:r>
    </w:p>
    <w:p w:rsidR="00115C99" w:rsidRPr="0099243A" w:rsidRDefault="00115C99" w:rsidP="00AB0531">
      <w:pPr>
        <w:spacing w:before="120" w:after="100" w:afterAutospacing="1"/>
        <w:rPr>
          <w:sz w:val="20"/>
          <w:szCs w:val="20"/>
        </w:rPr>
      </w:pPr>
    </w:p>
    <w:p w:rsidR="00115C99" w:rsidRPr="0099243A" w:rsidRDefault="00115C99" w:rsidP="00AB0531">
      <w:pPr>
        <w:spacing w:before="120" w:after="100" w:afterAutospacing="1"/>
        <w:rPr>
          <w:sz w:val="20"/>
          <w:szCs w:val="20"/>
        </w:rPr>
      </w:pPr>
    </w:p>
    <w:p w:rsidR="006D1C37" w:rsidRPr="0099243A" w:rsidRDefault="003D2669" w:rsidP="00AE131A">
      <w:pPr>
        <w:pStyle w:val="Heading1"/>
        <w:pBdr>
          <w:bottom w:val="single" w:sz="4" w:space="0" w:color="auto"/>
        </w:pBdr>
        <w:rPr>
          <w:rFonts w:ascii="Arial" w:hAnsi="Arial" w:cs="Arial"/>
          <w:sz w:val="20"/>
          <w:szCs w:val="20"/>
        </w:rPr>
      </w:pPr>
      <w:bookmarkStart w:id="5" w:name="_Toc227398646"/>
      <w:bookmarkStart w:id="6" w:name="_Toc232387864"/>
      <w:r w:rsidRPr="0099243A">
        <w:rPr>
          <w:rFonts w:ascii="Arial" w:hAnsi="Arial" w:cs="Arial"/>
          <w:sz w:val="20"/>
          <w:szCs w:val="20"/>
        </w:rPr>
        <w:br w:type="page"/>
      </w:r>
      <w:bookmarkStart w:id="7" w:name="_Toc332639737"/>
      <w:bookmarkEnd w:id="5"/>
      <w:bookmarkEnd w:id="6"/>
      <w:r w:rsidR="00A45DED" w:rsidRPr="00AE131A">
        <w:lastRenderedPageBreak/>
        <w:t>Pre-Installation Steps</w:t>
      </w:r>
      <w:bookmarkEnd w:id="7"/>
    </w:p>
    <w:p w:rsidR="006D1C37" w:rsidRPr="0099243A" w:rsidRDefault="00A45DED" w:rsidP="00AB0531">
      <w:pPr>
        <w:spacing w:before="120" w:after="100" w:afterAutospacing="1"/>
        <w:rPr>
          <w:sz w:val="20"/>
          <w:szCs w:val="20"/>
        </w:rPr>
      </w:pPr>
      <w:r>
        <w:rPr>
          <w:sz w:val="20"/>
          <w:szCs w:val="20"/>
        </w:rPr>
        <w:t>The following steps must be completed before continuing to the Installation phase.</w:t>
      </w:r>
    </w:p>
    <w:p w:rsidR="00A45DED" w:rsidRDefault="00A45DED" w:rsidP="00664205">
      <w:pPr>
        <w:pStyle w:val="ListParagraph"/>
        <w:numPr>
          <w:ilvl w:val="0"/>
          <w:numId w:val="15"/>
        </w:numPr>
        <w:rPr>
          <w:rFonts w:ascii="Arial" w:hAnsi="Arial" w:cs="Arial"/>
          <w:szCs w:val="20"/>
        </w:rPr>
      </w:pPr>
      <w:r>
        <w:rPr>
          <w:rFonts w:ascii="Arial" w:hAnsi="Arial" w:cs="Arial"/>
          <w:szCs w:val="20"/>
        </w:rPr>
        <w:t>Request the DIS Convers</w:t>
      </w:r>
      <w:r w:rsidR="00C51878">
        <w:rPr>
          <w:rFonts w:ascii="Arial" w:hAnsi="Arial" w:cs="Arial"/>
          <w:szCs w:val="20"/>
        </w:rPr>
        <w:t xml:space="preserve">ion Tool installation files from </w:t>
      </w:r>
      <w:hyperlink r:id="rId9" w:history="1">
        <w:r w:rsidR="00C51878" w:rsidRPr="00AA16C7">
          <w:rPr>
            <w:rStyle w:val="Hyperlink"/>
            <w:rFonts w:ascii="Arial" w:hAnsi="Arial" w:cs="Arial"/>
            <w:szCs w:val="20"/>
          </w:rPr>
          <w:t>www.riskmaster.com</w:t>
        </w:r>
      </w:hyperlink>
      <w:r w:rsidR="00C51878">
        <w:rPr>
          <w:rFonts w:ascii="Arial" w:hAnsi="Arial" w:cs="Arial"/>
          <w:szCs w:val="20"/>
        </w:rPr>
        <w:t xml:space="preserve"> or by contacting RISKMASTER Support directly.</w:t>
      </w:r>
    </w:p>
    <w:p w:rsidR="00A45DED" w:rsidRDefault="00A45DED" w:rsidP="00664205">
      <w:pPr>
        <w:pStyle w:val="ListParagraph"/>
        <w:numPr>
          <w:ilvl w:val="0"/>
          <w:numId w:val="15"/>
        </w:numPr>
        <w:rPr>
          <w:rFonts w:ascii="Arial" w:hAnsi="Arial" w:cs="Arial"/>
          <w:szCs w:val="20"/>
        </w:rPr>
      </w:pPr>
      <w:r>
        <w:rPr>
          <w:rFonts w:ascii="Arial" w:hAnsi="Arial" w:cs="Arial"/>
          <w:szCs w:val="20"/>
        </w:rPr>
        <w:t>Download the DIS Con</w:t>
      </w:r>
      <w:r w:rsidR="00C51878">
        <w:rPr>
          <w:rFonts w:ascii="Arial" w:hAnsi="Arial" w:cs="Arial"/>
          <w:szCs w:val="20"/>
        </w:rPr>
        <w:t>version Tool installation files to a local machine or server where the Tool will be installed.</w:t>
      </w:r>
    </w:p>
    <w:p w:rsidR="00374061" w:rsidRPr="00374061" w:rsidRDefault="006442CD" w:rsidP="00374061">
      <w:pPr>
        <w:pStyle w:val="ListParagraph"/>
        <w:numPr>
          <w:ilvl w:val="0"/>
          <w:numId w:val="15"/>
        </w:numPr>
        <w:rPr>
          <w:rFonts w:ascii="Arial" w:hAnsi="Arial" w:cs="Arial"/>
          <w:szCs w:val="20"/>
        </w:rPr>
      </w:pPr>
      <w:r>
        <w:rPr>
          <w:rFonts w:ascii="Arial" w:hAnsi="Arial" w:cs="Arial"/>
          <w:szCs w:val="20"/>
        </w:rPr>
        <w:t xml:space="preserve">Confirm </w:t>
      </w:r>
      <w:r w:rsidRPr="006442CD">
        <w:rPr>
          <w:rFonts w:ascii="Arial" w:hAnsi="Arial" w:cs="Arial"/>
          <w:bCs/>
        </w:rPr>
        <w:t>th</w:t>
      </w:r>
      <w:r w:rsidR="00AE131A">
        <w:rPr>
          <w:rFonts w:ascii="Arial" w:hAnsi="Arial" w:cs="Arial"/>
          <w:bCs/>
        </w:rPr>
        <w:t>at th</w:t>
      </w:r>
      <w:r w:rsidRPr="006442CD">
        <w:rPr>
          <w:rFonts w:ascii="Arial" w:hAnsi="Arial" w:cs="Arial"/>
          <w:bCs/>
        </w:rPr>
        <w:t xml:space="preserve">e Microsoft </w:t>
      </w:r>
      <w:r>
        <w:rPr>
          <w:rFonts w:ascii="Arial" w:hAnsi="Arial" w:cs="Arial"/>
          <w:bCs/>
        </w:rPr>
        <w:t>.Net 4.0</w:t>
      </w:r>
      <w:r w:rsidRPr="006442CD">
        <w:rPr>
          <w:rFonts w:ascii="Arial" w:hAnsi="Arial" w:cs="Arial"/>
          <w:bCs/>
        </w:rPr>
        <w:t xml:space="preserve"> Framework </w:t>
      </w:r>
      <w:r>
        <w:rPr>
          <w:rFonts w:ascii="Arial" w:hAnsi="Arial" w:cs="Arial"/>
          <w:bCs/>
        </w:rPr>
        <w:t xml:space="preserve">is </w:t>
      </w:r>
      <w:r w:rsidRPr="006442CD">
        <w:rPr>
          <w:rFonts w:ascii="Arial" w:hAnsi="Arial" w:cs="Arial"/>
          <w:bCs/>
        </w:rPr>
        <w:t>installed on the</w:t>
      </w:r>
      <w:r>
        <w:rPr>
          <w:rFonts w:ascii="Arial" w:hAnsi="Arial" w:cs="Arial"/>
          <w:bCs/>
        </w:rPr>
        <w:t xml:space="preserve"> machine/server where the DIS Conversion Tool will run.</w:t>
      </w:r>
    </w:p>
    <w:p w:rsidR="00374061" w:rsidRDefault="00374061" w:rsidP="00374061">
      <w:pPr>
        <w:pStyle w:val="ListParagraph"/>
        <w:rPr>
          <w:rFonts w:ascii="Arial" w:hAnsi="Arial" w:cs="Arial"/>
          <w:bCs/>
        </w:rPr>
      </w:pPr>
    </w:p>
    <w:p w:rsidR="00374061" w:rsidRDefault="00374061" w:rsidP="00374061">
      <w:pPr>
        <w:pStyle w:val="ListParagraph"/>
        <w:rPr>
          <w:rFonts w:ascii="Arial" w:hAnsi="Arial" w:cs="Arial"/>
        </w:rPr>
      </w:pPr>
      <w:r w:rsidRPr="00374061">
        <w:rPr>
          <w:rFonts w:ascii="Arial" w:hAnsi="Arial" w:cs="Arial"/>
          <w:bCs/>
        </w:rPr>
        <w:t>P</w:t>
      </w:r>
      <w:r w:rsidRPr="00374061">
        <w:rPr>
          <w:rFonts w:ascii="Arial" w:hAnsi="Arial" w:cs="Arial"/>
        </w:rPr>
        <w:t xml:space="preserve">lease refer to the following website for more details on determining which Microsoft .NET Framework versions are installed: </w:t>
      </w:r>
    </w:p>
    <w:p w:rsidR="00374061" w:rsidRDefault="00374061" w:rsidP="00374061">
      <w:pPr>
        <w:pStyle w:val="ListParagraph"/>
        <w:rPr>
          <w:rFonts w:ascii="Arial" w:hAnsi="Arial" w:cs="Arial"/>
        </w:rPr>
      </w:pPr>
    </w:p>
    <w:p w:rsidR="00374061" w:rsidRDefault="00F4029A" w:rsidP="00374061">
      <w:pPr>
        <w:pStyle w:val="ListParagraph"/>
        <w:rPr>
          <w:rFonts w:ascii="Arial" w:hAnsi="Arial" w:cs="Arial"/>
        </w:rPr>
      </w:pPr>
      <w:hyperlink r:id="rId10" w:history="1">
        <w:r w:rsidR="00374061" w:rsidRPr="00374061">
          <w:rPr>
            <w:rStyle w:val="Hyperlink"/>
            <w:rFonts w:ascii="Arial" w:hAnsi="Arial" w:cs="Arial"/>
            <w:b/>
            <w:bCs/>
          </w:rPr>
          <w:t>http://msdn.microsoft.com/en-us/kb/kbarticle.aspx?id=318785</w:t>
        </w:r>
      </w:hyperlink>
      <w:r w:rsidR="00374061" w:rsidRPr="00374061">
        <w:rPr>
          <w:rFonts w:ascii="Arial" w:hAnsi="Arial" w:cs="Arial"/>
        </w:rPr>
        <w:t xml:space="preserve"> </w:t>
      </w:r>
    </w:p>
    <w:p w:rsidR="00374061" w:rsidRDefault="00374061" w:rsidP="00374061">
      <w:pPr>
        <w:pStyle w:val="ListParagraph"/>
        <w:rPr>
          <w:rFonts w:ascii="Arial" w:hAnsi="Arial" w:cs="Arial"/>
        </w:rPr>
      </w:pPr>
    </w:p>
    <w:p w:rsidR="00374061" w:rsidRPr="00374061" w:rsidRDefault="00374061" w:rsidP="00374061">
      <w:pPr>
        <w:pStyle w:val="ListParagraph"/>
        <w:rPr>
          <w:rFonts w:ascii="Arial" w:hAnsi="Arial" w:cs="Arial"/>
          <w:szCs w:val="20"/>
        </w:rPr>
      </w:pPr>
      <w:r>
        <w:rPr>
          <w:rFonts w:ascii="Arial" w:hAnsi="Arial" w:cs="Arial"/>
        </w:rPr>
        <w:t>Us</w:t>
      </w:r>
      <w:r w:rsidRPr="00374061">
        <w:rPr>
          <w:rFonts w:ascii="Arial" w:hAnsi="Arial" w:cs="Arial"/>
          <w:bCs/>
        </w:rPr>
        <w:t>e the registry information below to determine which version(s) of the Microsoft .NET Framework are installed.</w:t>
      </w:r>
    </w:p>
    <w:p w:rsidR="00374061" w:rsidRPr="00374061" w:rsidRDefault="00F31AF2" w:rsidP="00374061">
      <w:pPr>
        <w:pStyle w:val="PlainText"/>
        <w:numPr>
          <w:ilvl w:val="0"/>
          <w:numId w:val="99"/>
        </w:numPr>
        <w:tabs>
          <w:tab w:val="left" w:pos="540"/>
        </w:tabs>
        <w:spacing w:before="120"/>
        <w:rPr>
          <w:rFonts w:ascii="Arial" w:hAnsi="Arial" w:cs="Arial"/>
          <w:bCs/>
        </w:rPr>
      </w:pPr>
      <w:r>
        <w:rPr>
          <w:rFonts w:ascii="Arial" w:hAnsi="Arial" w:cs="Arial"/>
          <w:bCs/>
        </w:rPr>
        <w:t xml:space="preserve">Select </w:t>
      </w:r>
      <w:r w:rsidR="00374061" w:rsidRPr="00374061">
        <w:rPr>
          <w:rFonts w:ascii="Arial" w:hAnsi="Arial" w:cs="Arial"/>
          <w:bCs/>
        </w:rPr>
        <w:t xml:space="preserve">Start, </w:t>
      </w:r>
      <w:r>
        <w:rPr>
          <w:rFonts w:ascii="Arial" w:hAnsi="Arial" w:cs="Arial"/>
          <w:bCs/>
        </w:rPr>
        <w:t xml:space="preserve">enter </w:t>
      </w:r>
      <w:r w:rsidR="00374061" w:rsidRPr="00374061">
        <w:rPr>
          <w:rFonts w:ascii="Arial" w:hAnsi="Arial" w:cs="Arial"/>
          <w:bCs/>
        </w:rPr>
        <w:t>regedit in the Search programs and files box and then press Enter.</w:t>
      </w:r>
    </w:p>
    <w:p w:rsidR="00374061" w:rsidRPr="00374061" w:rsidRDefault="00374061" w:rsidP="00374061">
      <w:pPr>
        <w:pStyle w:val="PlainText"/>
        <w:numPr>
          <w:ilvl w:val="0"/>
          <w:numId w:val="99"/>
        </w:numPr>
        <w:tabs>
          <w:tab w:val="left" w:pos="540"/>
        </w:tabs>
        <w:spacing w:before="120"/>
        <w:rPr>
          <w:rFonts w:ascii="Arial" w:hAnsi="Arial" w:cs="Arial"/>
          <w:bCs/>
        </w:rPr>
      </w:pPr>
      <w:r w:rsidRPr="00374061">
        <w:rPr>
          <w:rFonts w:ascii="Arial" w:hAnsi="Arial" w:cs="Arial"/>
          <w:bCs/>
        </w:rPr>
        <w:t>In the Registry Editor, locate the Registry Key Name in the table below and check the value for the related .NET Framework.</w:t>
      </w:r>
    </w:p>
    <w:p w:rsidR="00E8028B" w:rsidRDefault="009E5CC6" w:rsidP="00AE131A">
      <w:pPr>
        <w:pStyle w:val="PlainText"/>
        <w:tabs>
          <w:tab w:val="left" w:pos="540"/>
        </w:tabs>
        <w:spacing w:before="120"/>
        <w:ind w:firstLine="720"/>
        <w:rPr>
          <w:rFonts w:ascii="Segoe UI" w:hAnsi="Segoe UI" w:cs="Segoe UI"/>
          <w:color w:val="333333"/>
          <w:sz w:val="19"/>
          <w:szCs w:val="19"/>
        </w:rPr>
      </w:pPr>
      <w:r>
        <w:rPr>
          <w:rFonts w:ascii="Segoe UI" w:hAnsi="Segoe UI" w:cs="Segoe UI"/>
          <w:noProof/>
          <w:color w:val="333333"/>
          <w:sz w:val="19"/>
          <w:szCs w:val="19"/>
        </w:rPr>
        <w:drawing>
          <wp:inline distT="0" distB="0" distL="0" distR="0">
            <wp:extent cx="5524500" cy="2743200"/>
            <wp:effectExtent l="19050" t="0" r="0" b="0"/>
            <wp:docPr id="2" name="Picture 1" descr="DIS Conversion Tool .Net Framework Set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 Conversion Tool .Net Framework Setup.bmp"/>
                    <pic:cNvPicPr>
                      <a:picLocks noChangeAspect="1" noChangeArrowheads="1"/>
                    </pic:cNvPicPr>
                  </pic:nvPicPr>
                  <pic:blipFill>
                    <a:blip r:embed="rId11" cstate="print"/>
                    <a:srcRect/>
                    <a:stretch>
                      <a:fillRect/>
                    </a:stretch>
                  </pic:blipFill>
                  <pic:spPr bwMode="auto">
                    <a:xfrm>
                      <a:off x="0" y="0"/>
                      <a:ext cx="5524500" cy="2743200"/>
                    </a:xfrm>
                    <a:prstGeom prst="rect">
                      <a:avLst/>
                    </a:prstGeom>
                    <a:noFill/>
                    <a:ln w="9525">
                      <a:noFill/>
                      <a:miter lim="800000"/>
                      <a:headEnd/>
                      <a:tailEnd/>
                    </a:ln>
                  </pic:spPr>
                </pic:pic>
              </a:graphicData>
            </a:graphic>
          </wp:inline>
        </w:drawing>
      </w:r>
    </w:p>
    <w:p w:rsidR="00374061" w:rsidRDefault="00374061" w:rsidP="00374061">
      <w:pPr>
        <w:pStyle w:val="ListParagraph"/>
        <w:rPr>
          <w:rFonts w:ascii="Arial" w:hAnsi="Arial" w:cs="Arial"/>
          <w:szCs w:val="20"/>
        </w:rPr>
      </w:pPr>
    </w:p>
    <w:p w:rsidR="00374061" w:rsidRPr="006442CD" w:rsidRDefault="00374061" w:rsidP="00374061">
      <w:pPr>
        <w:pStyle w:val="ListParagraph"/>
        <w:rPr>
          <w:rFonts w:ascii="Arial" w:hAnsi="Arial" w:cs="Arial"/>
          <w:szCs w:val="20"/>
        </w:rPr>
      </w:pPr>
    </w:p>
    <w:p w:rsidR="006442CD" w:rsidRPr="00374061" w:rsidRDefault="006442CD" w:rsidP="00664205">
      <w:pPr>
        <w:pStyle w:val="ListParagraph"/>
        <w:numPr>
          <w:ilvl w:val="0"/>
          <w:numId w:val="15"/>
        </w:numPr>
        <w:rPr>
          <w:rFonts w:ascii="Arial" w:hAnsi="Arial" w:cs="Arial"/>
          <w:szCs w:val="20"/>
        </w:rPr>
      </w:pPr>
      <w:r>
        <w:rPr>
          <w:rFonts w:ascii="Arial" w:hAnsi="Arial" w:cs="Arial"/>
          <w:bCs/>
        </w:rPr>
        <w:t xml:space="preserve">Confirm the </w:t>
      </w:r>
      <w:r w:rsidRPr="006442CD">
        <w:rPr>
          <w:rFonts w:ascii="Arial" w:hAnsi="Arial" w:cs="Arial"/>
          <w:bCs/>
        </w:rPr>
        <w:t xml:space="preserve">2007 or 2010 Microsoft Office System Driver </w:t>
      </w:r>
      <w:r>
        <w:rPr>
          <w:rFonts w:ascii="Arial" w:hAnsi="Arial" w:cs="Arial"/>
          <w:bCs/>
        </w:rPr>
        <w:t>is</w:t>
      </w:r>
      <w:r w:rsidRPr="006442CD">
        <w:rPr>
          <w:rFonts w:ascii="Arial" w:hAnsi="Arial" w:cs="Arial"/>
          <w:bCs/>
        </w:rPr>
        <w:t xml:space="preserve"> installed on the</w:t>
      </w:r>
      <w:r>
        <w:rPr>
          <w:rFonts w:ascii="Arial" w:hAnsi="Arial" w:cs="Arial"/>
          <w:bCs/>
        </w:rPr>
        <w:t xml:space="preserve"> machine/server where the DIS Conversion </w:t>
      </w:r>
      <w:r w:rsidR="00AE131A">
        <w:rPr>
          <w:rFonts w:ascii="Arial" w:hAnsi="Arial" w:cs="Arial"/>
          <w:bCs/>
        </w:rPr>
        <w:t xml:space="preserve">tool </w:t>
      </w:r>
      <w:r>
        <w:rPr>
          <w:rFonts w:ascii="Arial" w:hAnsi="Arial" w:cs="Arial"/>
          <w:bCs/>
        </w:rPr>
        <w:t>will run.</w:t>
      </w:r>
    </w:p>
    <w:p w:rsidR="00374061" w:rsidRDefault="00374061" w:rsidP="00374061">
      <w:pPr>
        <w:pStyle w:val="ListParagraph"/>
        <w:rPr>
          <w:rFonts w:ascii="Arial" w:hAnsi="Arial" w:cs="Arial"/>
          <w:bCs/>
        </w:rPr>
      </w:pPr>
    </w:p>
    <w:p w:rsidR="00374061" w:rsidRPr="00374061" w:rsidRDefault="00374061" w:rsidP="00374061">
      <w:pPr>
        <w:pStyle w:val="ListParagraph"/>
        <w:rPr>
          <w:rFonts w:ascii="Arial" w:hAnsi="Arial" w:cs="Arial"/>
          <w:szCs w:val="20"/>
        </w:rPr>
      </w:pPr>
      <w:r>
        <w:rPr>
          <w:rFonts w:ascii="Arial" w:hAnsi="Arial" w:cs="Arial"/>
        </w:rPr>
        <w:t>T</w:t>
      </w:r>
      <w:r w:rsidRPr="00374061">
        <w:rPr>
          <w:rFonts w:ascii="Arial" w:hAnsi="Arial" w:cs="Arial"/>
        </w:rPr>
        <w:t xml:space="preserve">he </w:t>
      </w:r>
      <w:r w:rsidRPr="00374061">
        <w:rPr>
          <w:rFonts w:ascii="Arial" w:hAnsi="Arial" w:cs="Arial"/>
          <w:bCs/>
        </w:rPr>
        <w:t>Microsoft.ace.oledb.12.0 driver (AccessDatabaseEngine.exe)</w:t>
      </w:r>
      <w:r w:rsidRPr="00374061">
        <w:rPr>
          <w:rFonts w:ascii="Arial" w:hAnsi="Arial" w:cs="Arial"/>
        </w:rPr>
        <w:t xml:space="preserve"> </w:t>
      </w:r>
      <w:r>
        <w:rPr>
          <w:rFonts w:ascii="Arial" w:hAnsi="Arial" w:cs="Arial"/>
        </w:rPr>
        <w:t xml:space="preserve">can be downloaded </w:t>
      </w:r>
      <w:r w:rsidRPr="00374061">
        <w:rPr>
          <w:rFonts w:ascii="Arial" w:hAnsi="Arial" w:cs="Arial"/>
        </w:rPr>
        <w:t xml:space="preserve">from the </w:t>
      </w:r>
      <w:r w:rsidRPr="00374061">
        <w:rPr>
          <w:rFonts w:ascii="Arial" w:hAnsi="Arial" w:cs="Arial"/>
          <w:bCs/>
        </w:rPr>
        <w:t>Microsoft Download Center</w:t>
      </w:r>
      <w:r w:rsidRPr="00374061">
        <w:rPr>
          <w:rFonts w:ascii="Arial" w:hAnsi="Arial" w:cs="Arial"/>
        </w:rPr>
        <w:t xml:space="preserve"> on the following website: </w:t>
      </w:r>
      <w:hyperlink r:id="rId12" w:history="1">
        <w:r w:rsidRPr="00374061">
          <w:rPr>
            <w:rStyle w:val="Hyperlink"/>
            <w:rFonts w:ascii="Arial" w:hAnsi="Arial" w:cs="Arial"/>
          </w:rPr>
          <w:t>http://www.microsoft.com/downloads/en/details.aspx?FamilyID=7554F536-8C28-4598-9B72-EF94E038C891&amp;displaylang=en</w:t>
        </w:r>
      </w:hyperlink>
      <w:r w:rsidRPr="00374061">
        <w:rPr>
          <w:rFonts w:ascii="Arial" w:hAnsi="Arial" w:cs="Arial"/>
        </w:rPr>
        <w:t>.  If the machine is a 64bit machine, then the 32bit driver must be installed.</w:t>
      </w:r>
    </w:p>
    <w:p w:rsidR="006D1C37" w:rsidRPr="00374061" w:rsidRDefault="006D1C37" w:rsidP="00374061">
      <w:pPr>
        <w:rPr>
          <w:szCs w:val="20"/>
        </w:rPr>
      </w:pPr>
    </w:p>
    <w:p w:rsidR="002933D8" w:rsidRPr="0099243A" w:rsidRDefault="000B739D" w:rsidP="00AE131A">
      <w:pPr>
        <w:pStyle w:val="Heading1"/>
        <w:pBdr>
          <w:bottom w:val="single" w:sz="4" w:space="0" w:color="auto"/>
        </w:pBdr>
      </w:pPr>
      <w:bookmarkStart w:id="8" w:name="_Toc332639738"/>
      <w:r w:rsidRPr="0099243A">
        <w:lastRenderedPageBreak/>
        <w:t>Installation</w:t>
      </w:r>
      <w:bookmarkEnd w:id="8"/>
    </w:p>
    <w:p w:rsidR="005F2138" w:rsidRPr="0099243A" w:rsidRDefault="00525297" w:rsidP="00AE131A">
      <w:pPr>
        <w:pStyle w:val="Heading2"/>
      </w:pPr>
      <w:bookmarkStart w:id="9" w:name="_Toc227398648"/>
      <w:bookmarkStart w:id="10" w:name="_Toc232387866"/>
      <w:bookmarkStart w:id="11" w:name="_Toc314654898"/>
      <w:bookmarkStart w:id="12" w:name="_Toc332639739"/>
      <w:r w:rsidRPr="0099243A">
        <w:t xml:space="preserve">To </w:t>
      </w:r>
      <w:bookmarkStart w:id="13" w:name="_Toc227398651"/>
      <w:bookmarkEnd w:id="9"/>
      <w:bookmarkEnd w:id="10"/>
      <w:bookmarkEnd w:id="11"/>
      <w:r w:rsidR="00831514">
        <w:t>I</w:t>
      </w:r>
      <w:r w:rsidR="00E16198">
        <w:t xml:space="preserve">nstall </w:t>
      </w:r>
      <w:r w:rsidR="000B739D" w:rsidRPr="0099243A">
        <w:t>DIS Conversion Tool</w:t>
      </w:r>
      <w:bookmarkEnd w:id="12"/>
    </w:p>
    <w:p w:rsidR="00BC061F" w:rsidRPr="0099243A" w:rsidRDefault="00BC061F" w:rsidP="008E49C4">
      <w:pPr>
        <w:pStyle w:val="Heading3"/>
        <w:rPr>
          <w:rFonts w:ascii="Arial" w:hAnsi="Arial" w:cs="Arial"/>
          <w:sz w:val="20"/>
          <w:szCs w:val="20"/>
        </w:rPr>
      </w:pPr>
    </w:p>
    <w:p w:rsidR="00BC061F" w:rsidRDefault="00BC061F" w:rsidP="00BC061F">
      <w:pPr>
        <w:pStyle w:val="ListParagraph"/>
        <w:numPr>
          <w:ilvl w:val="0"/>
          <w:numId w:val="94"/>
        </w:numPr>
        <w:rPr>
          <w:rFonts w:ascii="Arial" w:hAnsi="Arial" w:cs="Arial"/>
          <w:szCs w:val="20"/>
        </w:rPr>
      </w:pPr>
      <w:r w:rsidRPr="0099243A">
        <w:rPr>
          <w:rFonts w:ascii="Arial" w:hAnsi="Arial" w:cs="Arial"/>
          <w:szCs w:val="20"/>
        </w:rPr>
        <w:t xml:space="preserve">Run </w:t>
      </w:r>
      <w:r w:rsidR="002B366A" w:rsidRPr="002B366A">
        <w:rPr>
          <w:rFonts w:ascii="Arial" w:hAnsi="Arial" w:cs="Arial"/>
          <w:szCs w:val="20"/>
        </w:rPr>
        <w:t>DIS CONVERSION TOOL SETUP.msi</w:t>
      </w:r>
      <w:r w:rsidR="0033547D">
        <w:rPr>
          <w:rFonts w:ascii="Arial" w:hAnsi="Arial" w:cs="Arial"/>
          <w:szCs w:val="20"/>
        </w:rPr>
        <w:t>.  The install files need to be downloaded as part of the Pre-Installation steps.</w:t>
      </w:r>
    </w:p>
    <w:p w:rsidR="002B366A" w:rsidRPr="00CE5AD0" w:rsidRDefault="002B366A" w:rsidP="002B366A">
      <w:pPr>
        <w:pStyle w:val="ListParagraph"/>
        <w:rPr>
          <w:rFonts w:ascii="Arial" w:hAnsi="Arial" w:cs="Arial"/>
          <w:szCs w:val="20"/>
        </w:rPr>
      </w:pPr>
    </w:p>
    <w:p w:rsidR="001E33E2" w:rsidRPr="00CE5AD0" w:rsidRDefault="002B366A" w:rsidP="0033547D">
      <w:pPr>
        <w:pStyle w:val="ListParagraph"/>
        <w:rPr>
          <w:rFonts w:ascii="Arial" w:hAnsi="Arial" w:cs="Arial"/>
          <w:szCs w:val="20"/>
        </w:rPr>
      </w:pPr>
      <w:r w:rsidRPr="00CE5AD0">
        <w:rPr>
          <w:rFonts w:ascii="Arial" w:hAnsi="Arial" w:cs="Arial"/>
          <w:szCs w:val="20"/>
        </w:rPr>
        <w:t xml:space="preserve">The </w:t>
      </w:r>
      <w:r w:rsidR="0033547D" w:rsidRPr="00CE5AD0">
        <w:rPr>
          <w:rFonts w:ascii="Arial" w:hAnsi="Arial" w:cs="Arial"/>
          <w:szCs w:val="20"/>
        </w:rPr>
        <w:t>DIS Conversion Tool window displays.</w:t>
      </w:r>
    </w:p>
    <w:p w:rsidR="002B366A" w:rsidRPr="00CE5AD0" w:rsidRDefault="002B366A" w:rsidP="002B366A">
      <w:pPr>
        <w:rPr>
          <w:szCs w:val="20"/>
        </w:rPr>
      </w:pPr>
    </w:p>
    <w:p w:rsidR="001E33E2" w:rsidRDefault="009E5CC6" w:rsidP="00286EFA">
      <w:pPr>
        <w:pStyle w:val="ListParagraph"/>
        <w:rPr>
          <w:rFonts w:ascii="Arial" w:hAnsi="Arial" w:cs="Arial"/>
          <w:szCs w:val="20"/>
        </w:rPr>
      </w:pPr>
      <w:r>
        <w:rPr>
          <w:noProof/>
          <w:szCs w:val="20"/>
        </w:rPr>
        <w:drawing>
          <wp:inline distT="0" distB="0" distL="0" distR="0">
            <wp:extent cx="4791075" cy="3943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1075" cy="3943350"/>
                    </a:xfrm>
                    <a:prstGeom prst="rect">
                      <a:avLst/>
                    </a:prstGeom>
                    <a:noFill/>
                    <a:ln w="9525">
                      <a:noFill/>
                      <a:miter lim="800000"/>
                      <a:headEnd/>
                      <a:tailEnd/>
                    </a:ln>
                  </pic:spPr>
                </pic:pic>
              </a:graphicData>
            </a:graphic>
          </wp:inline>
        </w:drawing>
      </w:r>
    </w:p>
    <w:p w:rsidR="00892306" w:rsidRPr="0099243A" w:rsidRDefault="00892306" w:rsidP="00286EFA">
      <w:pPr>
        <w:pStyle w:val="ListParagraph"/>
        <w:rPr>
          <w:rFonts w:ascii="Arial" w:hAnsi="Arial" w:cs="Arial"/>
          <w:szCs w:val="20"/>
        </w:rPr>
      </w:pPr>
    </w:p>
    <w:p w:rsidR="001E33E2" w:rsidRPr="0099243A" w:rsidRDefault="001E33E2" w:rsidP="001E33E2">
      <w:pPr>
        <w:pStyle w:val="ListParagraph"/>
        <w:rPr>
          <w:rFonts w:ascii="Arial" w:hAnsi="Arial" w:cs="Arial"/>
          <w:szCs w:val="20"/>
        </w:rPr>
      </w:pPr>
    </w:p>
    <w:p w:rsidR="00997F6A" w:rsidRDefault="005F5E6E" w:rsidP="001E33E2">
      <w:pPr>
        <w:pStyle w:val="ListParagraph"/>
        <w:numPr>
          <w:ilvl w:val="0"/>
          <w:numId w:val="94"/>
        </w:numPr>
        <w:rPr>
          <w:rFonts w:ascii="Arial" w:hAnsi="Arial" w:cs="Arial"/>
          <w:szCs w:val="20"/>
        </w:rPr>
      </w:pPr>
      <w:r>
        <w:rPr>
          <w:rFonts w:ascii="Arial" w:hAnsi="Arial" w:cs="Arial"/>
          <w:szCs w:val="20"/>
        </w:rPr>
        <w:t xml:space="preserve">If .Net Framework 4.0 is not installed in the machine, </w:t>
      </w:r>
      <w:r w:rsidR="00E5653A">
        <w:rPr>
          <w:rFonts w:ascii="Arial" w:hAnsi="Arial" w:cs="Arial"/>
          <w:szCs w:val="20"/>
        </w:rPr>
        <w:t>it</w:t>
      </w:r>
      <w:r>
        <w:rPr>
          <w:rFonts w:ascii="Arial" w:hAnsi="Arial" w:cs="Arial"/>
          <w:szCs w:val="20"/>
        </w:rPr>
        <w:t xml:space="preserve"> will display the message as </w:t>
      </w:r>
      <w:r w:rsidR="0063177B">
        <w:rPr>
          <w:rFonts w:ascii="Arial" w:hAnsi="Arial" w:cs="Arial"/>
          <w:szCs w:val="20"/>
        </w:rPr>
        <w:t xml:space="preserve">shown </w:t>
      </w:r>
      <w:r>
        <w:rPr>
          <w:rFonts w:ascii="Arial" w:hAnsi="Arial" w:cs="Arial"/>
          <w:szCs w:val="20"/>
        </w:rPr>
        <w:t>below.</w:t>
      </w:r>
    </w:p>
    <w:p w:rsidR="00000F03" w:rsidRDefault="00000F03" w:rsidP="00000F03">
      <w:pPr>
        <w:pStyle w:val="ListParagraph"/>
        <w:rPr>
          <w:rFonts w:ascii="Arial" w:hAnsi="Arial" w:cs="Arial"/>
          <w:szCs w:val="20"/>
        </w:rPr>
      </w:pPr>
    </w:p>
    <w:p w:rsidR="005F5E6E" w:rsidRDefault="005F5E6E" w:rsidP="005F5E6E">
      <w:pPr>
        <w:rPr>
          <w:szCs w:val="20"/>
        </w:rPr>
      </w:pPr>
      <w:r>
        <w:rPr>
          <w:szCs w:val="20"/>
        </w:rPr>
        <w:t xml:space="preserve">                  </w:t>
      </w:r>
      <w:r w:rsidR="009E5CC6">
        <w:rPr>
          <w:noProof/>
          <w:szCs w:val="20"/>
        </w:rPr>
        <w:drawing>
          <wp:inline distT="0" distB="0" distL="0" distR="0">
            <wp:extent cx="4248150" cy="1581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48150" cy="1581150"/>
                    </a:xfrm>
                    <a:prstGeom prst="rect">
                      <a:avLst/>
                    </a:prstGeom>
                    <a:noFill/>
                    <a:ln w="9525">
                      <a:noFill/>
                      <a:miter lim="800000"/>
                      <a:headEnd/>
                      <a:tailEnd/>
                    </a:ln>
                  </pic:spPr>
                </pic:pic>
              </a:graphicData>
            </a:graphic>
          </wp:inline>
        </w:drawing>
      </w:r>
    </w:p>
    <w:p w:rsidR="00E5653A" w:rsidRDefault="00E5653A" w:rsidP="005F5E6E">
      <w:pPr>
        <w:rPr>
          <w:szCs w:val="20"/>
        </w:rPr>
      </w:pPr>
    </w:p>
    <w:p w:rsidR="00E5653A" w:rsidRDefault="00E5653A" w:rsidP="005F5E6E">
      <w:pPr>
        <w:rPr>
          <w:szCs w:val="20"/>
        </w:rPr>
      </w:pPr>
    </w:p>
    <w:p w:rsidR="00E5653A" w:rsidRDefault="00E5653A" w:rsidP="005F5E6E">
      <w:pPr>
        <w:rPr>
          <w:szCs w:val="20"/>
        </w:rPr>
      </w:pPr>
    </w:p>
    <w:p w:rsidR="00E5653A" w:rsidRDefault="00E5653A" w:rsidP="004D18F5">
      <w:pPr>
        <w:pStyle w:val="ListParagraph"/>
        <w:rPr>
          <w:rFonts w:ascii="Arial" w:hAnsi="Arial" w:cs="Arial"/>
          <w:szCs w:val="20"/>
        </w:rPr>
      </w:pPr>
      <w:r>
        <w:rPr>
          <w:rFonts w:ascii="Arial" w:hAnsi="Arial" w:cs="Arial"/>
          <w:szCs w:val="20"/>
        </w:rPr>
        <w:t xml:space="preserve">Select </w:t>
      </w:r>
      <w:r w:rsidR="004D18F5">
        <w:rPr>
          <w:rFonts w:ascii="Arial" w:hAnsi="Arial" w:cs="Arial"/>
          <w:szCs w:val="20"/>
        </w:rPr>
        <w:t xml:space="preserve">‘Yes’ </w:t>
      </w:r>
      <w:r w:rsidR="0063177B">
        <w:rPr>
          <w:rFonts w:ascii="Arial" w:hAnsi="Arial" w:cs="Arial"/>
          <w:szCs w:val="20"/>
        </w:rPr>
        <w:t xml:space="preserve">to </w:t>
      </w:r>
      <w:r w:rsidR="004D18F5">
        <w:rPr>
          <w:rFonts w:ascii="Arial" w:hAnsi="Arial" w:cs="Arial"/>
          <w:szCs w:val="20"/>
        </w:rPr>
        <w:t xml:space="preserve">open a link </w:t>
      </w:r>
      <w:hyperlink r:id="rId15" w:history="1">
        <w:r w:rsidR="004D18F5" w:rsidRPr="00C765D3">
          <w:rPr>
            <w:rStyle w:val="Hyperlink"/>
            <w:rFonts w:ascii="Arial" w:hAnsi="Arial" w:cs="Arial"/>
            <w:b/>
            <w:i/>
            <w:szCs w:val="20"/>
          </w:rPr>
          <w:t>http://www.microsoft.com/enus/download/details.aspx?id=17113</w:t>
        </w:r>
      </w:hyperlink>
      <w:r w:rsidR="004D18F5">
        <w:rPr>
          <w:rFonts w:ascii="Arial" w:hAnsi="Arial" w:cs="Arial"/>
          <w:b/>
          <w:i/>
          <w:color w:val="0000FF"/>
          <w:szCs w:val="20"/>
          <w:u w:val="single"/>
        </w:rPr>
        <w:t xml:space="preserve"> </w:t>
      </w:r>
      <w:r w:rsidR="004D18F5">
        <w:rPr>
          <w:rFonts w:ascii="Arial" w:hAnsi="Arial" w:cs="Arial"/>
          <w:szCs w:val="20"/>
        </w:rPr>
        <w:t xml:space="preserve"> for downloading</w:t>
      </w:r>
      <w:r w:rsidR="00E96A39">
        <w:rPr>
          <w:rFonts w:ascii="Arial" w:hAnsi="Arial" w:cs="Arial"/>
          <w:szCs w:val="20"/>
        </w:rPr>
        <w:t xml:space="preserve"> </w:t>
      </w:r>
      <w:r w:rsidR="004D18F5" w:rsidRPr="004D18F5">
        <w:rPr>
          <w:rFonts w:ascii="Arial" w:hAnsi="Arial" w:cs="Arial"/>
          <w:szCs w:val="20"/>
        </w:rPr>
        <w:t>Microsoft .NET Framework 4 Client Profile (Web Installer)</w:t>
      </w:r>
      <w:r w:rsidR="004D18F5">
        <w:rPr>
          <w:rFonts w:ascii="Arial" w:hAnsi="Arial" w:cs="Arial"/>
          <w:szCs w:val="20"/>
        </w:rPr>
        <w:t>.</w:t>
      </w:r>
    </w:p>
    <w:p w:rsidR="004D18F5" w:rsidRDefault="004D18F5" w:rsidP="004D18F5">
      <w:pPr>
        <w:pStyle w:val="ListParagraph"/>
        <w:rPr>
          <w:rFonts w:ascii="Arial" w:hAnsi="Arial" w:cs="Arial"/>
          <w:szCs w:val="20"/>
        </w:rPr>
      </w:pPr>
    </w:p>
    <w:p w:rsidR="004D18F5" w:rsidRPr="004D18F5" w:rsidRDefault="002C3FD5" w:rsidP="004D18F5">
      <w:pPr>
        <w:pStyle w:val="ListParagraph"/>
        <w:rPr>
          <w:rFonts w:ascii="Arial" w:hAnsi="Arial" w:cs="Arial"/>
          <w:szCs w:val="20"/>
        </w:rPr>
      </w:pPr>
      <w:r>
        <w:rPr>
          <w:rFonts w:ascii="Arial" w:hAnsi="Arial" w:cs="Arial"/>
          <w:szCs w:val="20"/>
        </w:rPr>
        <w:t>Select</w:t>
      </w:r>
      <w:r w:rsidR="004D18F5">
        <w:rPr>
          <w:rFonts w:ascii="Arial" w:hAnsi="Arial" w:cs="Arial"/>
          <w:szCs w:val="20"/>
        </w:rPr>
        <w:t xml:space="preserve"> ‘No’ </w:t>
      </w:r>
      <w:r w:rsidR="0063177B">
        <w:rPr>
          <w:rFonts w:ascii="Arial" w:hAnsi="Arial" w:cs="Arial"/>
          <w:szCs w:val="20"/>
        </w:rPr>
        <w:t xml:space="preserve">to </w:t>
      </w:r>
      <w:r w:rsidR="004D18F5">
        <w:rPr>
          <w:rFonts w:ascii="Arial" w:hAnsi="Arial" w:cs="Arial"/>
          <w:szCs w:val="20"/>
        </w:rPr>
        <w:t>close the application.</w:t>
      </w:r>
    </w:p>
    <w:p w:rsidR="004D18F5" w:rsidRPr="004D18F5" w:rsidRDefault="004D18F5" w:rsidP="004D18F5">
      <w:pPr>
        <w:rPr>
          <w:szCs w:val="20"/>
        </w:rPr>
      </w:pPr>
    </w:p>
    <w:p w:rsidR="001E33E2" w:rsidRDefault="0033547D" w:rsidP="001E33E2">
      <w:pPr>
        <w:pStyle w:val="ListParagraph"/>
        <w:numPr>
          <w:ilvl w:val="0"/>
          <w:numId w:val="94"/>
        </w:numPr>
        <w:rPr>
          <w:rFonts w:ascii="Arial" w:hAnsi="Arial" w:cs="Arial"/>
          <w:szCs w:val="20"/>
        </w:rPr>
      </w:pPr>
      <w:r>
        <w:rPr>
          <w:rFonts w:ascii="Arial" w:hAnsi="Arial" w:cs="Arial"/>
          <w:szCs w:val="20"/>
        </w:rPr>
        <w:t xml:space="preserve">Select the </w:t>
      </w:r>
      <w:r w:rsidR="001E33E2" w:rsidRPr="0099243A">
        <w:rPr>
          <w:rFonts w:ascii="Arial" w:hAnsi="Arial" w:cs="Arial"/>
          <w:szCs w:val="20"/>
        </w:rPr>
        <w:t>Next</w:t>
      </w:r>
      <w:r>
        <w:rPr>
          <w:rFonts w:ascii="Arial" w:hAnsi="Arial" w:cs="Arial"/>
          <w:szCs w:val="20"/>
        </w:rPr>
        <w:t xml:space="preserve"> button.</w:t>
      </w:r>
    </w:p>
    <w:p w:rsidR="0033547D" w:rsidRPr="0099243A" w:rsidRDefault="0033547D" w:rsidP="0033547D">
      <w:pPr>
        <w:pStyle w:val="ListParagraph"/>
        <w:rPr>
          <w:rFonts w:ascii="Arial" w:hAnsi="Arial" w:cs="Arial"/>
          <w:szCs w:val="20"/>
        </w:rPr>
      </w:pPr>
      <w:r>
        <w:rPr>
          <w:rFonts w:ascii="Arial" w:hAnsi="Arial" w:cs="Arial"/>
          <w:szCs w:val="20"/>
        </w:rPr>
        <w:t>The Select Installation Folder window displays.</w:t>
      </w:r>
    </w:p>
    <w:p w:rsidR="001E33E2" w:rsidRDefault="001E33E2" w:rsidP="001E33E2">
      <w:pPr>
        <w:pStyle w:val="ListParagraph"/>
        <w:rPr>
          <w:rFonts w:ascii="Arial" w:hAnsi="Arial" w:cs="Arial"/>
          <w:szCs w:val="20"/>
        </w:rPr>
      </w:pPr>
    </w:p>
    <w:p w:rsidR="00432FB5" w:rsidRPr="0099243A" w:rsidRDefault="009E5CC6" w:rsidP="001E33E2">
      <w:pPr>
        <w:pStyle w:val="ListParagraph"/>
        <w:rPr>
          <w:rFonts w:ascii="Arial" w:hAnsi="Arial" w:cs="Arial"/>
          <w:szCs w:val="20"/>
        </w:rPr>
      </w:pPr>
      <w:r>
        <w:rPr>
          <w:noProof/>
          <w:szCs w:val="20"/>
        </w:rPr>
        <w:drawing>
          <wp:inline distT="0" distB="0" distL="0" distR="0">
            <wp:extent cx="4791075" cy="39433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91075" cy="3943350"/>
                    </a:xfrm>
                    <a:prstGeom prst="rect">
                      <a:avLst/>
                    </a:prstGeom>
                    <a:noFill/>
                    <a:ln w="9525">
                      <a:noFill/>
                      <a:miter lim="800000"/>
                      <a:headEnd/>
                      <a:tailEnd/>
                    </a:ln>
                  </pic:spPr>
                </pic:pic>
              </a:graphicData>
            </a:graphic>
          </wp:inline>
        </w:drawing>
      </w:r>
    </w:p>
    <w:p w:rsidR="001E33E2" w:rsidRDefault="001E33E2" w:rsidP="00286EFA">
      <w:pPr>
        <w:pStyle w:val="ListParagraph"/>
        <w:rPr>
          <w:rFonts w:ascii="Arial" w:hAnsi="Arial" w:cs="Arial"/>
          <w:szCs w:val="20"/>
        </w:rPr>
      </w:pPr>
    </w:p>
    <w:p w:rsidR="00432FB5" w:rsidRPr="0099243A" w:rsidRDefault="00432FB5" w:rsidP="00286EFA">
      <w:pPr>
        <w:pStyle w:val="ListParagraph"/>
        <w:rPr>
          <w:rFonts w:ascii="Arial" w:hAnsi="Arial" w:cs="Arial"/>
          <w:szCs w:val="20"/>
        </w:rPr>
      </w:pPr>
    </w:p>
    <w:p w:rsidR="0033547D" w:rsidRDefault="0033547D" w:rsidP="0033547D">
      <w:pPr>
        <w:pStyle w:val="ListParagraph"/>
        <w:numPr>
          <w:ilvl w:val="0"/>
          <w:numId w:val="94"/>
        </w:numPr>
        <w:rPr>
          <w:rFonts w:ascii="Arial" w:hAnsi="Arial" w:cs="Arial"/>
          <w:szCs w:val="20"/>
        </w:rPr>
      </w:pPr>
      <w:r>
        <w:rPr>
          <w:rFonts w:ascii="Arial" w:hAnsi="Arial" w:cs="Arial"/>
          <w:szCs w:val="20"/>
        </w:rPr>
        <w:t>In</w:t>
      </w:r>
      <w:r w:rsidR="00286EFA" w:rsidRPr="0099243A">
        <w:rPr>
          <w:rFonts w:ascii="Arial" w:hAnsi="Arial" w:cs="Arial"/>
          <w:szCs w:val="20"/>
        </w:rPr>
        <w:t xml:space="preserve"> the Installation Folder </w:t>
      </w:r>
      <w:r>
        <w:rPr>
          <w:rFonts w:ascii="Arial" w:hAnsi="Arial" w:cs="Arial"/>
          <w:szCs w:val="20"/>
        </w:rPr>
        <w:t>field, enter the installation folder or browse to the installation directory where the DIS Conversion Tool will be installed</w:t>
      </w:r>
      <w:r w:rsidR="00286EFA" w:rsidRPr="0099243A">
        <w:rPr>
          <w:rFonts w:ascii="Arial" w:hAnsi="Arial" w:cs="Arial"/>
          <w:szCs w:val="20"/>
        </w:rPr>
        <w:t>.</w:t>
      </w:r>
    </w:p>
    <w:p w:rsidR="00C50126" w:rsidRDefault="00C50126" w:rsidP="0033547D">
      <w:pPr>
        <w:pStyle w:val="ListParagraph"/>
        <w:numPr>
          <w:ilvl w:val="0"/>
          <w:numId w:val="94"/>
        </w:numPr>
        <w:rPr>
          <w:rFonts w:ascii="Arial" w:hAnsi="Arial" w:cs="Arial"/>
          <w:szCs w:val="20"/>
        </w:rPr>
      </w:pPr>
    </w:p>
    <w:p w:rsidR="00E9133D" w:rsidRDefault="00E9133D" w:rsidP="0063177B">
      <w:pPr>
        <w:pStyle w:val="ListParagraph"/>
        <w:numPr>
          <w:ilvl w:val="0"/>
          <w:numId w:val="102"/>
        </w:numPr>
        <w:rPr>
          <w:rFonts w:ascii="Arial" w:hAnsi="Arial" w:cs="Arial"/>
          <w:szCs w:val="20"/>
        </w:rPr>
      </w:pPr>
      <w:r w:rsidRPr="0099243A">
        <w:rPr>
          <w:rFonts w:ascii="Arial" w:hAnsi="Arial" w:cs="Arial"/>
          <w:szCs w:val="20"/>
        </w:rPr>
        <w:t xml:space="preserve">Select </w:t>
      </w:r>
      <w:r>
        <w:rPr>
          <w:rFonts w:ascii="Arial" w:hAnsi="Arial" w:cs="Arial"/>
          <w:szCs w:val="20"/>
        </w:rPr>
        <w:t>“</w:t>
      </w:r>
      <w:r w:rsidRPr="0099243A">
        <w:rPr>
          <w:rFonts w:ascii="Arial" w:hAnsi="Arial" w:cs="Arial"/>
          <w:szCs w:val="20"/>
        </w:rPr>
        <w:t>Everyone</w:t>
      </w:r>
      <w:r>
        <w:rPr>
          <w:rFonts w:ascii="Arial" w:hAnsi="Arial" w:cs="Arial"/>
          <w:szCs w:val="20"/>
        </w:rPr>
        <w:t>”</w:t>
      </w:r>
      <w:r w:rsidRPr="0099243A">
        <w:rPr>
          <w:rFonts w:ascii="Arial" w:hAnsi="Arial" w:cs="Arial"/>
          <w:szCs w:val="20"/>
        </w:rPr>
        <w:t xml:space="preserve"> or </w:t>
      </w:r>
      <w:r>
        <w:rPr>
          <w:rFonts w:ascii="Arial" w:hAnsi="Arial" w:cs="Arial"/>
          <w:szCs w:val="20"/>
        </w:rPr>
        <w:t>“</w:t>
      </w:r>
      <w:r w:rsidRPr="0099243A">
        <w:rPr>
          <w:rFonts w:ascii="Arial" w:hAnsi="Arial" w:cs="Arial"/>
          <w:szCs w:val="20"/>
        </w:rPr>
        <w:t>Just me</w:t>
      </w:r>
      <w:r>
        <w:rPr>
          <w:rFonts w:ascii="Arial" w:hAnsi="Arial" w:cs="Arial"/>
          <w:szCs w:val="20"/>
        </w:rPr>
        <w:t>”</w:t>
      </w:r>
      <w:r w:rsidRPr="0099243A">
        <w:rPr>
          <w:rFonts w:ascii="Arial" w:hAnsi="Arial" w:cs="Arial"/>
          <w:szCs w:val="20"/>
        </w:rPr>
        <w:t xml:space="preserve"> based on your requirement</w:t>
      </w:r>
      <w:r>
        <w:rPr>
          <w:rFonts w:ascii="Arial" w:hAnsi="Arial" w:cs="Arial"/>
          <w:szCs w:val="20"/>
        </w:rPr>
        <w:t>.</w:t>
      </w:r>
    </w:p>
    <w:p w:rsidR="00E9133D" w:rsidRDefault="00E9133D" w:rsidP="0033547D">
      <w:pPr>
        <w:pStyle w:val="ListParagraph"/>
        <w:rPr>
          <w:rFonts w:ascii="Arial" w:hAnsi="Arial" w:cs="Arial"/>
          <w:szCs w:val="20"/>
        </w:rPr>
      </w:pPr>
    </w:p>
    <w:p w:rsidR="0033547D" w:rsidRDefault="003A270E" w:rsidP="0063177B">
      <w:pPr>
        <w:pStyle w:val="ListParagraph"/>
        <w:numPr>
          <w:ilvl w:val="0"/>
          <w:numId w:val="102"/>
        </w:numPr>
        <w:rPr>
          <w:rFonts w:ascii="Arial" w:hAnsi="Arial" w:cs="Arial"/>
          <w:szCs w:val="20"/>
        </w:rPr>
      </w:pPr>
      <w:r>
        <w:rPr>
          <w:rFonts w:ascii="Arial" w:hAnsi="Arial" w:cs="Arial"/>
          <w:szCs w:val="20"/>
        </w:rPr>
        <w:t>Select ‘Browse’ button to install the tool in different folder. It gives the option as below.</w:t>
      </w:r>
    </w:p>
    <w:p w:rsidR="003A270E" w:rsidRDefault="003A270E" w:rsidP="0033547D">
      <w:pPr>
        <w:pStyle w:val="ListParagraph"/>
        <w:rPr>
          <w:rFonts w:ascii="Arial" w:hAnsi="Arial" w:cs="Arial"/>
          <w:szCs w:val="20"/>
        </w:rPr>
      </w:pPr>
    </w:p>
    <w:p w:rsidR="003A270E" w:rsidRPr="0033547D" w:rsidRDefault="009E5CC6" w:rsidP="0033547D">
      <w:pPr>
        <w:pStyle w:val="ListParagraph"/>
        <w:rPr>
          <w:rFonts w:ascii="Arial" w:hAnsi="Arial" w:cs="Arial"/>
          <w:szCs w:val="20"/>
        </w:rPr>
      </w:pPr>
      <w:r>
        <w:rPr>
          <w:rFonts w:ascii="Arial" w:hAnsi="Arial" w:cs="Arial"/>
          <w:noProof/>
          <w:szCs w:val="20"/>
        </w:rPr>
        <w:lastRenderedPageBreak/>
        <w:drawing>
          <wp:inline distT="0" distB="0" distL="0" distR="0">
            <wp:extent cx="4029075" cy="31337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029075" cy="3133725"/>
                    </a:xfrm>
                    <a:prstGeom prst="rect">
                      <a:avLst/>
                    </a:prstGeom>
                    <a:noFill/>
                    <a:ln w="9525">
                      <a:noFill/>
                      <a:miter lim="800000"/>
                      <a:headEnd/>
                      <a:tailEnd/>
                    </a:ln>
                  </pic:spPr>
                </pic:pic>
              </a:graphicData>
            </a:graphic>
          </wp:inline>
        </w:drawing>
      </w:r>
    </w:p>
    <w:p w:rsidR="003A270E" w:rsidRDefault="003A270E" w:rsidP="0033547D">
      <w:pPr>
        <w:pStyle w:val="ListParagraph"/>
        <w:rPr>
          <w:rFonts w:ascii="Arial" w:hAnsi="Arial" w:cs="Arial"/>
          <w:szCs w:val="20"/>
        </w:rPr>
      </w:pPr>
    </w:p>
    <w:p w:rsidR="00A65C66" w:rsidRDefault="00A65C66" w:rsidP="0033547D">
      <w:pPr>
        <w:pStyle w:val="ListParagraph"/>
        <w:rPr>
          <w:rFonts w:ascii="Arial" w:hAnsi="Arial" w:cs="Arial"/>
          <w:szCs w:val="20"/>
        </w:rPr>
      </w:pPr>
    </w:p>
    <w:p w:rsidR="00A65C66" w:rsidRDefault="00A65C66" w:rsidP="0033547D">
      <w:pPr>
        <w:pStyle w:val="ListParagraph"/>
        <w:rPr>
          <w:rFonts w:ascii="Arial" w:hAnsi="Arial" w:cs="Arial"/>
          <w:szCs w:val="20"/>
        </w:rPr>
      </w:pPr>
    </w:p>
    <w:p w:rsidR="00B67C57" w:rsidRDefault="003A270E" w:rsidP="0033547D">
      <w:pPr>
        <w:pStyle w:val="ListParagraph"/>
        <w:rPr>
          <w:rFonts w:ascii="Arial" w:hAnsi="Arial" w:cs="Arial"/>
          <w:szCs w:val="20"/>
        </w:rPr>
      </w:pPr>
      <w:r>
        <w:rPr>
          <w:rFonts w:ascii="Arial" w:hAnsi="Arial" w:cs="Arial"/>
          <w:szCs w:val="20"/>
        </w:rPr>
        <w:t xml:space="preserve">The Disk Cost button specifies the space </w:t>
      </w:r>
      <w:r w:rsidR="00B67C57">
        <w:rPr>
          <w:rFonts w:ascii="Arial" w:hAnsi="Arial" w:cs="Arial"/>
          <w:szCs w:val="20"/>
        </w:rPr>
        <w:t xml:space="preserve">available in each drive and space required for this tool. </w:t>
      </w:r>
    </w:p>
    <w:p w:rsidR="00B67C57" w:rsidRDefault="00B67C57" w:rsidP="0033547D">
      <w:pPr>
        <w:pStyle w:val="ListParagraph"/>
        <w:rPr>
          <w:rFonts w:ascii="Arial" w:hAnsi="Arial" w:cs="Arial"/>
          <w:szCs w:val="20"/>
        </w:rPr>
      </w:pPr>
    </w:p>
    <w:p w:rsidR="00B67C57" w:rsidRDefault="00B67C57" w:rsidP="0033547D">
      <w:pPr>
        <w:pStyle w:val="ListParagraph"/>
        <w:rPr>
          <w:rFonts w:ascii="Arial" w:hAnsi="Arial" w:cs="Arial"/>
          <w:szCs w:val="20"/>
        </w:rPr>
      </w:pPr>
      <w:r>
        <w:rPr>
          <w:rFonts w:ascii="Arial" w:hAnsi="Arial" w:cs="Arial"/>
          <w:szCs w:val="20"/>
        </w:rPr>
        <w:t>For Ex</w:t>
      </w:r>
      <w:r w:rsidR="00D70B17">
        <w:rPr>
          <w:rFonts w:ascii="Arial" w:hAnsi="Arial" w:cs="Arial"/>
          <w:szCs w:val="20"/>
        </w:rPr>
        <w:t>ample</w:t>
      </w:r>
      <w:r w:rsidR="00F03934">
        <w:rPr>
          <w:rFonts w:ascii="Arial" w:hAnsi="Arial" w:cs="Arial"/>
          <w:szCs w:val="20"/>
        </w:rPr>
        <w:t>-</w:t>
      </w:r>
    </w:p>
    <w:p w:rsidR="00B67C57" w:rsidRDefault="00B67C57" w:rsidP="0033547D">
      <w:pPr>
        <w:pStyle w:val="ListParagraph"/>
        <w:rPr>
          <w:rFonts w:ascii="Arial" w:hAnsi="Arial" w:cs="Arial"/>
          <w:szCs w:val="20"/>
        </w:rPr>
      </w:pPr>
    </w:p>
    <w:p w:rsidR="00B67C57" w:rsidRDefault="009E5CC6" w:rsidP="0033547D">
      <w:pPr>
        <w:pStyle w:val="ListParagraph"/>
        <w:rPr>
          <w:rFonts w:ascii="Arial" w:hAnsi="Arial" w:cs="Arial"/>
          <w:szCs w:val="20"/>
        </w:rPr>
      </w:pPr>
      <w:r>
        <w:rPr>
          <w:rFonts w:ascii="Arial" w:hAnsi="Arial" w:cs="Arial"/>
          <w:noProof/>
          <w:szCs w:val="20"/>
        </w:rPr>
        <w:drawing>
          <wp:inline distT="0" distB="0" distL="0" distR="0">
            <wp:extent cx="4638675" cy="2743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638675" cy="2743200"/>
                    </a:xfrm>
                    <a:prstGeom prst="rect">
                      <a:avLst/>
                    </a:prstGeom>
                    <a:noFill/>
                    <a:ln w="9525">
                      <a:noFill/>
                      <a:miter lim="800000"/>
                      <a:headEnd/>
                      <a:tailEnd/>
                    </a:ln>
                  </pic:spPr>
                </pic:pic>
              </a:graphicData>
            </a:graphic>
          </wp:inline>
        </w:drawing>
      </w:r>
    </w:p>
    <w:p w:rsidR="00B67C57" w:rsidRDefault="00B67C57" w:rsidP="0033547D">
      <w:pPr>
        <w:pStyle w:val="ListParagraph"/>
        <w:rPr>
          <w:rFonts w:ascii="Arial" w:hAnsi="Arial" w:cs="Arial"/>
          <w:szCs w:val="20"/>
        </w:rPr>
      </w:pPr>
    </w:p>
    <w:p w:rsidR="00B67C57" w:rsidRDefault="009E5CC6" w:rsidP="0033547D">
      <w:pPr>
        <w:pStyle w:val="ListParagraph"/>
        <w:rPr>
          <w:rFonts w:ascii="Arial" w:hAnsi="Arial" w:cs="Arial"/>
          <w:szCs w:val="20"/>
        </w:rPr>
      </w:pPr>
      <w:r>
        <w:rPr>
          <w:rFonts w:ascii="Arial" w:hAnsi="Arial" w:cs="Arial"/>
          <w:noProof/>
          <w:szCs w:val="20"/>
        </w:rPr>
        <w:lastRenderedPageBreak/>
        <w:drawing>
          <wp:inline distT="0" distB="0" distL="0" distR="0">
            <wp:extent cx="4638675" cy="274320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638675" cy="2743200"/>
                    </a:xfrm>
                    <a:prstGeom prst="rect">
                      <a:avLst/>
                    </a:prstGeom>
                    <a:noFill/>
                    <a:ln w="9525">
                      <a:noFill/>
                      <a:miter lim="800000"/>
                      <a:headEnd/>
                      <a:tailEnd/>
                    </a:ln>
                  </pic:spPr>
                </pic:pic>
              </a:graphicData>
            </a:graphic>
          </wp:inline>
        </w:drawing>
      </w:r>
    </w:p>
    <w:p w:rsidR="00B67C57" w:rsidRDefault="00B67C57" w:rsidP="0033547D">
      <w:pPr>
        <w:pStyle w:val="ListParagraph"/>
        <w:rPr>
          <w:rFonts w:ascii="Arial" w:hAnsi="Arial" w:cs="Arial"/>
          <w:szCs w:val="20"/>
        </w:rPr>
      </w:pPr>
    </w:p>
    <w:p w:rsidR="00B67C57" w:rsidRDefault="00B67C57" w:rsidP="0033547D">
      <w:pPr>
        <w:pStyle w:val="ListParagraph"/>
        <w:rPr>
          <w:rFonts w:ascii="Arial" w:hAnsi="Arial" w:cs="Arial"/>
          <w:szCs w:val="20"/>
        </w:rPr>
      </w:pPr>
    </w:p>
    <w:p w:rsidR="003A270E" w:rsidRDefault="00B67C57" w:rsidP="0033547D">
      <w:pPr>
        <w:pStyle w:val="ListParagraph"/>
        <w:rPr>
          <w:rFonts w:ascii="Arial" w:hAnsi="Arial" w:cs="Arial"/>
          <w:szCs w:val="20"/>
        </w:rPr>
      </w:pPr>
      <w:r>
        <w:rPr>
          <w:rFonts w:ascii="Arial" w:hAnsi="Arial" w:cs="Arial"/>
          <w:szCs w:val="20"/>
        </w:rPr>
        <w:t xml:space="preserve">In this way, </w:t>
      </w:r>
      <w:r w:rsidR="0063177B">
        <w:rPr>
          <w:rFonts w:ascii="Arial" w:hAnsi="Arial" w:cs="Arial"/>
          <w:szCs w:val="20"/>
        </w:rPr>
        <w:t xml:space="preserve">you </w:t>
      </w:r>
      <w:r>
        <w:rPr>
          <w:rFonts w:ascii="Arial" w:hAnsi="Arial" w:cs="Arial"/>
          <w:szCs w:val="20"/>
        </w:rPr>
        <w:t>can view the space availability/requirement in each drive and by selecting ‘Browse’ button, can change the folder path.</w:t>
      </w:r>
    </w:p>
    <w:p w:rsidR="00C50126" w:rsidRPr="0099243A" w:rsidRDefault="00C50126" w:rsidP="0033547D">
      <w:pPr>
        <w:pStyle w:val="ListParagraph"/>
        <w:rPr>
          <w:rFonts w:ascii="Arial" w:hAnsi="Arial" w:cs="Arial"/>
          <w:szCs w:val="20"/>
        </w:rPr>
      </w:pPr>
    </w:p>
    <w:p w:rsidR="00286EFA" w:rsidRDefault="0033547D" w:rsidP="00286EFA">
      <w:pPr>
        <w:pStyle w:val="ListParagraph"/>
        <w:numPr>
          <w:ilvl w:val="0"/>
          <w:numId w:val="94"/>
        </w:numPr>
        <w:rPr>
          <w:rFonts w:ascii="Arial" w:hAnsi="Arial" w:cs="Arial"/>
          <w:szCs w:val="20"/>
        </w:rPr>
      </w:pPr>
      <w:r>
        <w:rPr>
          <w:rFonts w:ascii="Arial" w:hAnsi="Arial" w:cs="Arial"/>
          <w:szCs w:val="20"/>
        </w:rPr>
        <w:t xml:space="preserve">Select the </w:t>
      </w:r>
      <w:r w:rsidR="00286EFA" w:rsidRPr="0099243A">
        <w:rPr>
          <w:rFonts w:ascii="Arial" w:hAnsi="Arial" w:cs="Arial"/>
          <w:szCs w:val="20"/>
        </w:rPr>
        <w:t>Next</w:t>
      </w:r>
      <w:r>
        <w:rPr>
          <w:rFonts w:ascii="Arial" w:hAnsi="Arial" w:cs="Arial"/>
          <w:szCs w:val="20"/>
        </w:rPr>
        <w:t xml:space="preserve"> button.</w:t>
      </w:r>
    </w:p>
    <w:p w:rsidR="00CE5AD0" w:rsidRDefault="00CE5AD0" w:rsidP="00CE5AD0">
      <w:pPr>
        <w:pStyle w:val="ListParagraph"/>
        <w:rPr>
          <w:rFonts w:ascii="Arial" w:hAnsi="Arial" w:cs="Arial"/>
          <w:szCs w:val="20"/>
        </w:rPr>
      </w:pPr>
      <w:r>
        <w:rPr>
          <w:rFonts w:ascii="Arial" w:hAnsi="Arial" w:cs="Arial"/>
          <w:szCs w:val="20"/>
        </w:rPr>
        <w:t>The Confirm Installation window displays.</w:t>
      </w:r>
    </w:p>
    <w:p w:rsidR="00432FB5" w:rsidRDefault="00432FB5" w:rsidP="00432FB5">
      <w:pPr>
        <w:rPr>
          <w:szCs w:val="20"/>
        </w:rPr>
      </w:pPr>
    </w:p>
    <w:p w:rsidR="00432FB5" w:rsidRPr="00432FB5" w:rsidRDefault="00432FB5" w:rsidP="00432FB5">
      <w:pPr>
        <w:rPr>
          <w:szCs w:val="20"/>
        </w:rPr>
      </w:pPr>
      <w:r>
        <w:rPr>
          <w:szCs w:val="20"/>
        </w:rPr>
        <w:t xml:space="preserve">      </w:t>
      </w:r>
    </w:p>
    <w:p w:rsidR="00726C41" w:rsidRPr="0099243A" w:rsidRDefault="00726C41" w:rsidP="00726C41">
      <w:pPr>
        <w:ind w:left="360"/>
        <w:rPr>
          <w:sz w:val="20"/>
          <w:szCs w:val="20"/>
        </w:rPr>
      </w:pPr>
    </w:p>
    <w:p w:rsidR="00286EFA" w:rsidRPr="0099243A" w:rsidRDefault="009E5CC6" w:rsidP="0063177B">
      <w:pPr>
        <w:pStyle w:val="ListParagraph"/>
        <w:ind w:left="450" w:firstLine="270"/>
        <w:rPr>
          <w:rFonts w:ascii="Arial" w:hAnsi="Arial" w:cs="Arial"/>
          <w:szCs w:val="20"/>
        </w:rPr>
      </w:pPr>
      <w:r>
        <w:rPr>
          <w:noProof/>
          <w:szCs w:val="20"/>
        </w:rPr>
        <w:drawing>
          <wp:inline distT="0" distB="0" distL="0" distR="0">
            <wp:extent cx="4419600" cy="36385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419600" cy="3638550"/>
                    </a:xfrm>
                    <a:prstGeom prst="rect">
                      <a:avLst/>
                    </a:prstGeom>
                    <a:noFill/>
                    <a:ln w="9525">
                      <a:noFill/>
                      <a:miter lim="800000"/>
                      <a:headEnd/>
                      <a:tailEnd/>
                    </a:ln>
                  </pic:spPr>
                </pic:pic>
              </a:graphicData>
            </a:graphic>
          </wp:inline>
        </w:drawing>
      </w:r>
    </w:p>
    <w:p w:rsidR="00726C41" w:rsidRPr="0099243A" w:rsidRDefault="00726C41" w:rsidP="00726C41">
      <w:pPr>
        <w:pStyle w:val="ListParagraph"/>
        <w:rPr>
          <w:rFonts w:ascii="Arial" w:hAnsi="Arial" w:cs="Arial"/>
          <w:szCs w:val="20"/>
        </w:rPr>
      </w:pPr>
    </w:p>
    <w:p w:rsidR="00CE5AD0" w:rsidRDefault="00CE5AD0" w:rsidP="00CE5AD0">
      <w:pPr>
        <w:pStyle w:val="ListParagraph"/>
        <w:numPr>
          <w:ilvl w:val="0"/>
          <w:numId w:val="94"/>
        </w:numPr>
        <w:rPr>
          <w:rFonts w:ascii="Arial" w:hAnsi="Arial" w:cs="Arial"/>
          <w:szCs w:val="20"/>
        </w:rPr>
      </w:pPr>
      <w:r>
        <w:rPr>
          <w:rFonts w:ascii="Arial" w:hAnsi="Arial" w:cs="Arial"/>
          <w:szCs w:val="20"/>
        </w:rPr>
        <w:t xml:space="preserve">Select the </w:t>
      </w:r>
      <w:r w:rsidR="00726C41" w:rsidRPr="0099243A">
        <w:rPr>
          <w:rFonts w:ascii="Arial" w:hAnsi="Arial" w:cs="Arial"/>
          <w:szCs w:val="20"/>
        </w:rPr>
        <w:t>Next</w:t>
      </w:r>
      <w:r>
        <w:rPr>
          <w:rFonts w:ascii="Arial" w:hAnsi="Arial" w:cs="Arial"/>
          <w:szCs w:val="20"/>
        </w:rPr>
        <w:t xml:space="preserve"> button to start the installation.</w:t>
      </w:r>
    </w:p>
    <w:p w:rsidR="00504D5C" w:rsidRPr="00CE5AD0" w:rsidRDefault="00CE5AD0" w:rsidP="00CE5AD0">
      <w:pPr>
        <w:pStyle w:val="ListParagraph"/>
        <w:rPr>
          <w:rFonts w:ascii="Arial" w:hAnsi="Arial" w:cs="Arial"/>
          <w:szCs w:val="20"/>
        </w:rPr>
      </w:pPr>
      <w:r>
        <w:rPr>
          <w:rFonts w:ascii="Arial" w:hAnsi="Arial" w:cs="Arial"/>
          <w:szCs w:val="20"/>
        </w:rPr>
        <w:lastRenderedPageBreak/>
        <w:t>The Installing DIS Conversion Tool window opens and displays the installation progress.</w:t>
      </w:r>
    </w:p>
    <w:p w:rsidR="00504D5C" w:rsidRPr="0099243A" w:rsidRDefault="00504D5C" w:rsidP="00504D5C">
      <w:pPr>
        <w:rPr>
          <w:sz w:val="20"/>
          <w:szCs w:val="20"/>
        </w:rPr>
      </w:pPr>
    </w:p>
    <w:p w:rsidR="00504D5C" w:rsidRPr="0099243A" w:rsidRDefault="00504D5C" w:rsidP="00504D5C">
      <w:pPr>
        <w:rPr>
          <w:sz w:val="20"/>
          <w:szCs w:val="20"/>
        </w:rPr>
      </w:pPr>
      <w:r w:rsidRPr="0099243A">
        <w:rPr>
          <w:sz w:val="20"/>
          <w:szCs w:val="20"/>
        </w:rPr>
        <w:t xml:space="preserve">     </w:t>
      </w:r>
    </w:p>
    <w:p w:rsidR="00504D5C" w:rsidRPr="0099243A" w:rsidRDefault="00504D5C" w:rsidP="00504D5C">
      <w:pPr>
        <w:rPr>
          <w:sz w:val="20"/>
          <w:szCs w:val="20"/>
        </w:rPr>
      </w:pPr>
    </w:p>
    <w:p w:rsidR="00726C41" w:rsidRPr="0099243A" w:rsidRDefault="00726C41" w:rsidP="00726C41">
      <w:pPr>
        <w:pStyle w:val="ListParagraph"/>
        <w:rPr>
          <w:rFonts w:ascii="Arial" w:hAnsi="Arial" w:cs="Arial"/>
          <w:szCs w:val="20"/>
        </w:rPr>
      </w:pPr>
    </w:p>
    <w:p w:rsidR="00BC061F" w:rsidRPr="00CE5AD0" w:rsidRDefault="009E5CC6" w:rsidP="0063177B">
      <w:pPr>
        <w:pStyle w:val="ListParagraph"/>
        <w:ind w:left="0" w:firstLine="540"/>
        <w:rPr>
          <w:rFonts w:ascii="Arial" w:hAnsi="Arial" w:cs="Arial"/>
          <w:szCs w:val="20"/>
        </w:rPr>
      </w:pPr>
      <w:r>
        <w:rPr>
          <w:rFonts w:ascii="Arial" w:hAnsi="Arial" w:cs="Arial"/>
          <w:noProof/>
          <w:szCs w:val="20"/>
        </w:rPr>
        <w:drawing>
          <wp:inline distT="0" distB="0" distL="0" distR="0">
            <wp:extent cx="4600575" cy="3790950"/>
            <wp:effectExtent l="19050" t="0" r="9525"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4600575" cy="3790950"/>
                    </a:xfrm>
                    <a:prstGeom prst="rect">
                      <a:avLst/>
                    </a:prstGeom>
                    <a:noFill/>
                    <a:ln w="9525">
                      <a:noFill/>
                      <a:miter lim="800000"/>
                      <a:headEnd/>
                      <a:tailEnd/>
                    </a:ln>
                  </pic:spPr>
                </pic:pic>
              </a:graphicData>
            </a:graphic>
          </wp:inline>
        </w:drawing>
      </w:r>
    </w:p>
    <w:p w:rsidR="00BC061F" w:rsidRPr="0099243A" w:rsidRDefault="00BC061F" w:rsidP="00BC061F">
      <w:pPr>
        <w:rPr>
          <w:sz w:val="20"/>
          <w:szCs w:val="20"/>
        </w:rPr>
      </w:pPr>
      <w:r w:rsidRPr="0099243A">
        <w:rPr>
          <w:sz w:val="20"/>
          <w:szCs w:val="20"/>
        </w:rPr>
        <w:t xml:space="preserve">  </w:t>
      </w:r>
    </w:p>
    <w:p w:rsidR="00CE5AD0" w:rsidRDefault="00504D5C" w:rsidP="0063177B">
      <w:pPr>
        <w:pStyle w:val="ListParagraph"/>
        <w:spacing w:before="120" w:after="100" w:afterAutospacing="1"/>
        <w:rPr>
          <w:rFonts w:ascii="Arial" w:hAnsi="Arial" w:cs="Arial"/>
          <w:szCs w:val="20"/>
        </w:rPr>
      </w:pPr>
      <w:r w:rsidRPr="0099243A">
        <w:rPr>
          <w:rFonts w:ascii="Arial" w:hAnsi="Arial" w:cs="Arial"/>
          <w:szCs w:val="20"/>
        </w:rPr>
        <w:t xml:space="preserve">The </w:t>
      </w:r>
      <w:r w:rsidR="00CE5AD0">
        <w:rPr>
          <w:rFonts w:ascii="Arial" w:hAnsi="Arial" w:cs="Arial"/>
          <w:szCs w:val="20"/>
        </w:rPr>
        <w:t>Installation complete</w:t>
      </w:r>
      <w:r w:rsidRPr="0099243A">
        <w:rPr>
          <w:rFonts w:ascii="Arial" w:hAnsi="Arial" w:cs="Arial"/>
          <w:szCs w:val="20"/>
        </w:rPr>
        <w:t xml:space="preserve"> </w:t>
      </w:r>
      <w:r w:rsidR="00CE5AD0">
        <w:rPr>
          <w:rFonts w:ascii="Arial" w:hAnsi="Arial" w:cs="Arial"/>
          <w:szCs w:val="20"/>
        </w:rPr>
        <w:t>window displays.</w:t>
      </w:r>
      <w:r w:rsidRPr="0099243A">
        <w:rPr>
          <w:rFonts w:ascii="Arial" w:hAnsi="Arial" w:cs="Arial"/>
          <w:szCs w:val="20"/>
        </w:rPr>
        <w:t xml:space="preserve"> </w:t>
      </w:r>
    </w:p>
    <w:p w:rsidR="00BC061F" w:rsidRPr="0099243A" w:rsidRDefault="005A45F7" w:rsidP="00CE5AD0">
      <w:pPr>
        <w:pStyle w:val="ListParagraph"/>
        <w:spacing w:before="120" w:after="100" w:afterAutospacing="1"/>
        <w:rPr>
          <w:rFonts w:ascii="Arial" w:hAnsi="Arial" w:cs="Arial"/>
          <w:szCs w:val="20"/>
        </w:rPr>
      </w:pPr>
      <w:r>
        <w:rPr>
          <w:rFonts w:ascii="Arial" w:hAnsi="Arial" w:cs="Arial"/>
          <w:szCs w:val="20"/>
        </w:rPr>
        <w:t xml:space="preserve">The window will display a message </w:t>
      </w:r>
      <w:r w:rsidR="00504D5C" w:rsidRPr="0099243A">
        <w:rPr>
          <w:rFonts w:ascii="Arial" w:hAnsi="Arial" w:cs="Arial"/>
          <w:szCs w:val="20"/>
        </w:rPr>
        <w:t>confirm</w:t>
      </w:r>
      <w:r>
        <w:rPr>
          <w:rFonts w:ascii="Arial" w:hAnsi="Arial" w:cs="Arial"/>
          <w:szCs w:val="20"/>
        </w:rPr>
        <w:t>ing</w:t>
      </w:r>
      <w:r w:rsidR="00504D5C" w:rsidRPr="0099243A">
        <w:rPr>
          <w:rFonts w:ascii="Arial" w:hAnsi="Arial" w:cs="Arial"/>
          <w:szCs w:val="20"/>
        </w:rPr>
        <w:t xml:space="preserve"> the </w:t>
      </w:r>
      <w:r w:rsidR="003E3D17" w:rsidRPr="0099243A">
        <w:rPr>
          <w:rFonts w:ascii="Arial" w:hAnsi="Arial" w:cs="Arial"/>
          <w:szCs w:val="20"/>
        </w:rPr>
        <w:t>installation process completed</w:t>
      </w:r>
      <w:r w:rsidR="00504D5C" w:rsidRPr="0099243A">
        <w:rPr>
          <w:rFonts w:ascii="Arial" w:hAnsi="Arial" w:cs="Arial"/>
          <w:szCs w:val="20"/>
        </w:rPr>
        <w:t>.</w:t>
      </w:r>
    </w:p>
    <w:p w:rsidR="00504D5C" w:rsidRPr="0099243A" w:rsidRDefault="009E5CC6" w:rsidP="0063177B">
      <w:pPr>
        <w:spacing w:before="120" w:after="100" w:afterAutospacing="1"/>
        <w:ind w:firstLine="630"/>
        <w:rPr>
          <w:sz w:val="20"/>
          <w:szCs w:val="20"/>
        </w:rPr>
      </w:pPr>
      <w:r>
        <w:rPr>
          <w:noProof/>
          <w:sz w:val="20"/>
          <w:szCs w:val="20"/>
        </w:rPr>
        <w:lastRenderedPageBreak/>
        <w:drawing>
          <wp:inline distT="0" distB="0" distL="0" distR="0">
            <wp:extent cx="4324350" cy="3562350"/>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324350" cy="3562350"/>
                    </a:xfrm>
                    <a:prstGeom prst="rect">
                      <a:avLst/>
                    </a:prstGeom>
                    <a:noFill/>
                    <a:ln w="9525">
                      <a:noFill/>
                      <a:miter lim="800000"/>
                      <a:headEnd/>
                      <a:tailEnd/>
                    </a:ln>
                  </pic:spPr>
                </pic:pic>
              </a:graphicData>
            </a:graphic>
          </wp:inline>
        </w:drawing>
      </w:r>
    </w:p>
    <w:p w:rsidR="003E3D17" w:rsidRPr="0099243A" w:rsidRDefault="003E3D17" w:rsidP="00504D5C">
      <w:pPr>
        <w:spacing w:before="120" w:after="100" w:afterAutospacing="1"/>
        <w:rPr>
          <w:sz w:val="20"/>
          <w:szCs w:val="20"/>
        </w:rPr>
      </w:pPr>
    </w:p>
    <w:p w:rsidR="003E3D17" w:rsidRPr="0099243A" w:rsidRDefault="003E3D17" w:rsidP="003E3D17">
      <w:pPr>
        <w:pStyle w:val="ListParagraph"/>
        <w:numPr>
          <w:ilvl w:val="0"/>
          <w:numId w:val="94"/>
        </w:numPr>
        <w:spacing w:before="120" w:after="100" w:afterAutospacing="1"/>
        <w:rPr>
          <w:rFonts w:ascii="Arial" w:hAnsi="Arial" w:cs="Arial"/>
          <w:szCs w:val="20"/>
        </w:rPr>
      </w:pPr>
      <w:r w:rsidRPr="0099243A">
        <w:rPr>
          <w:rFonts w:ascii="Arial" w:hAnsi="Arial" w:cs="Arial"/>
          <w:szCs w:val="20"/>
        </w:rPr>
        <w:t xml:space="preserve">Select </w:t>
      </w:r>
      <w:r w:rsidR="00CE5AD0">
        <w:rPr>
          <w:rFonts w:ascii="Arial" w:hAnsi="Arial" w:cs="Arial"/>
          <w:szCs w:val="20"/>
        </w:rPr>
        <w:t xml:space="preserve">the </w:t>
      </w:r>
      <w:r w:rsidRPr="0099243A">
        <w:rPr>
          <w:rFonts w:ascii="Arial" w:hAnsi="Arial" w:cs="Arial"/>
          <w:szCs w:val="20"/>
        </w:rPr>
        <w:t xml:space="preserve">Close </w:t>
      </w:r>
      <w:r w:rsidR="00CE5AD0">
        <w:rPr>
          <w:rFonts w:ascii="Arial" w:hAnsi="Arial" w:cs="Arial"/>
          <w:szCs w:val="20"/>
        </w:rPr>
        <w:t>button to exit the installation.</w:t>
      </w:r>
    </w:p>
    <w:p w:rsidR="000358F8" w:rsidRPr="0099243A" w:rsidRDefault="000358F8" w:rsidP="000358F8">
      <w:pPr>
        <w:pStyle w:val="ListParagraph"/>
        <w:spacing w:before="120" w:after="100" w:afterAutospacing="1"/>
        <w:rPr>
          <w:rFonts w:ascii="Arial" w:hAnsi="Arial" w:cs="Arial"/>
          <w:szCs w:val="20"/>
        </w:rPr>
      </w:pPr>
    </w:p>
    <w:p w:rsidR="000358F8" w:rsidRPr="0099243A" w:rsidRDefault="000358F8" w:rsidP="000358F8">
      <w:pPr>
        <w:pStyle w:val="ListParagraph"/>
        <w:numPr>
          <w:ilvl w:val="0"/>
          <w:numId w:val="94"/>
        </w:numPr>
        <w:spacing w:before="120" w:after="100" w:afterAutospacing="1"/>
        <w:rPr>
          <w:rFonts w:ascii="Arial" w:hAnsi="Arial" w:cs="Arial"/>
          <w:szCs w:val="20"/>
        </w:rPr>
      </w:pPr>
      <w:r w:rsidRPr="0099243A">
        <w:rPr>
          <w:rFonts w:ascii="Arial" w:hAnsi="Arial" w:cs="Arial"/>
          <w:szCs w:val="20"/>
        </w:rPr>
        <w:t>Verify that the following files were p</w:t>
      </w:r>
      <w:r w:rsidR="000E67E8">
        <w:rPr>
          <w:rFonts w:ascii="Arial" w:hAnsi="Arial" w:cs="Arial"/>
          <w:szCs w:val="20"/>
        </w:rPr>
        <w:t>l</w:t>
      </w:r>
      <w:r w:rsidRPr="0099243A">
        <w:rPr>
          <w:rFonts w:ascii="Arial" w:hAnsi="Arial" w:cs="Arial"/>
          <w:szCs w:val="20"/>
        </w:rPr>
        <w:t xml:space="preserve">aced </w:t>
      </w:r>
      <w:r w:rsidR="005A45F7">
        <w:rPr>
          <w:rFonts w:ascii="Arial" w:hAnsi="Arial" w:cs="Arial"/>
          <w:szCs w:val="20"/>
        </w:rPr>
        <w:t>in the folder selected in Step 3</w:t>
      </w:r>
      <w:r w:rsidRPr="0099243A">
        <w:rPr>
          <w:rFonts w:ascii="Arial" w:hAnsi="Arial" w:cs="Arial"/>
          <w:szCs w:val="20"/>
        </w:rPr>
        <w:t>.</w:t>
      </w:r>
    </w:p>
    <w:p w:rsidR="000358F8" w:rsidRPr="0099243A" w:rsidRDefault="000358F8" w:rsidP="000358F8">
      <w:pPr>
        <w:pStyle w:val="ListParagraph"/>
        <w:rPr>
          <w:rFonts w:ascii="Arial" w:hAnsi="Arial" w:cs="Arial"/>
          <w:szCs w:val="20"/>
        </w:rPr>
      </w:pPr>
    </w:p>
    <w:p w:rsidR="000358F8" w:rsidRPr="0099243A" w:rsidRDefault="000358F8" w:rsidP="000358F8">
      <w:pPr>
        <w:pStyle w:val="ListParagraph"/>
        <w:numPr>
          <w:ilvl w:val="0"/>
          <w:numId w:val="95"/>
        </w:numPr>
        <w:spacing w:before="120" w:after="100" w:afterAutospacing="1"/>
        <w:rPr>
          <w:rFonts w:ascii="Arial" w:hAnsi="Arial" w:cs="Arial"/>
          <w:szCs w:val="20"/>
        </w:rPr>
      </w:pPr>
      <w:r w:rsidRPr="0099243A">
        <w:rPr>
          <w:rFonts w:ascii="Arial" w:hAnsi="Arial" w:cs="Arial"/>
          <w:szCs w:val="20"/>
        </w:rPr>
        <w:t>DA_DIS_Conversion_Tool.exe</w:t>
      </w:r>
    </w:p>
    <w:p w:rsidR="000358F8" w:rsidRPr="0099243A" w:rsidRDefault="000358F8" w:rsidP="000358F8">
      <w:pPr>
        <w:pStyle w:val="ListParagraph"/>
        <w:numPr>
          <w:ilvl w:val="0"/>
          <w:numId w:val="95"/>
        </w:numPr>
        <w:spacing w:before="120" w:after="100" w:afterAutospacing="1"/>
        <w:rPr>
          <w:rFonts w:ascii="Arial" w:hAnsi="Arial" w:cs="Arial"/>
          <w:szCs w:val="20"/>
        </w:rPr>
      </w:pPr>
      <w:r w:rsidRPr="0099243A">
        <w:rPr>
          <w:rFonts w:ascii="Arial" w:hAnsi="Arial" w:cs="Arial"/>
          <w:szCs w:val="20"/>
        </w:rPr>
        <w:t>FrmtDef.xsd</w:t>
      </w:r>
    </w:p>
    <w:p w:rsidR="0063177B" w:rsidRDefault="0063177B">
      <w:pPr>
        <w:spacing w:before="0" w:after="0"/>
        <w:rPr>
          <w:color w:val="auto"/>
          <w:sz w:val="20"/>
          <w:szCs w:val="20"/>
        </w:rPr>
      </w:pPr>
      <w:r>
        <w:rPr>
          <w:szCs w:val="20"/>
        </w:rPr>
        <w:br w:type="page"/>
      </w:r>
    </w:p>
    <w:p w:rsidR="000358F8" w:rsidRPr="0099243A" w:rsidRDefault="000358F8" w:rsidP="000358F8">
      <w:pPr>
        <w:pStyle w:val="ListParagraph"/>
        <w:spacing w:before="120" w:after="100" w:afterAutospacing="1"/>
        <w:ind w:left="1080"/>
        <w:rPr>
          <w:rFonts w:ascii="Arial" w:hAnsi="Arial" w:cs="Arial"/>
          <w:szCs w:val="20"/>
        </w:rPr>
      </w:pPr>
    </w:p>
    <w:p w:rsidR="00103B06" w:rsidRPr="00AE131A" w:rsidRDefault="00034E70" w:rsidP="00AE131A">
      <w:pPr>
        <w:pStyle w:val="Heading1"/>
        <w:pBdr>
          <w:bottom w:val="single" w:sz="4" w:space="0" w:color="auto"/>
        </w:pBdr>
      </w:pPr>
      <w:bookmarkStart w:id="14" w:name="_Toc332639740"/>
      <w:r w:rsidRPr="00AE131A">
        <w:t>Post Installation Steps</w:t>
      </w:r>
      <w:bookmarkEnd w:id="14"/>
    </w:p>
    <w:p w:rsidR="00103B06" w:rsidRPr="00EE0EE9" w:rsidRDefault="00FC3C31">
      <w:pPr>
        <w:rPr>
          <w:sz w:val="20"/>
          <w:szCs w:val="20"/>
        </w:rPr>
      </w:pPr>
      <w:r w:rsidRPr="00EE0EE9">
        <w:rPr>
          <w:sz w:val="20"/>
          <w:szCs w:val="20"/>
        </w:rPr>
        <w:t>The following steps must be completed prior to running the DIS Conversion Tool.</w:t>
      </w:r>
    </w:p>
    <w:p w:rsidR="00103B06" w:rsidRPr="00AE131A" w:rsidRDefault="00F234D2" w:rsidP="00AE131A">
      <w:pPr>
        <w:pStyle w:val="Heading2"/>
      </w:pPr>
      <w:bookmarkStart w:id="15" w:name="_Toc332639741"/>
      <w:r w:rsidRPr="00AE131A">
        <w:t>To Create XML Format Definition File</w:t>
      </w:r>
      <w:bookmarkEnd w:id="15"/>
    </w:p>
    <w:p w:rsidR="00103B06" w:rsidRPr="00EE0EE9" w:rsidRDefault="00034E70">
      <w:pPr>
        <w:rPr>
          <w:sz w:val="20"/>
          <w:szCs w:val="20"/>
        </w:rPr>
      </w:pPr>
      <w:r w:rsidRPr="00EE0EE9">
        <w:rPr>
          <w:sz w:val="20"/>
          <w:szCs w:val="20"/>
        </w:rPr>
        <w:t>A</w:t>
      </w:r>
      <w:r w:rsidR="006E0B88">
        <w:rPr>
          <w:sz w:val="20"/>
          <w:szCs w:val="20"/>
        </w:rPr>
        <w:t>n</w:t>
      </w:r>
      <w:r w:rsidRPr="00EE0EE9">
        <w:rPr>
          <w:sz w:val="20"/>
          <w:szCs w:val="20"/>
        </w:rPr>
        <w:t xml:space="preserve"> XML Format Definition File must be created prior to converting data using the DIS Conversion Tool.  The Format Definition File will contain the data required by the application to determine how fields present in the input data file are to be mapped into the output DIS Access file.  </w:t>
      </w:r>
      <w:r w:rsidR="00FC3C31" w:rsidRPr="00EE0EE9">
        <w:rPr>
          <w:sz w:val="20"/>
          <w:szCs w:val="20"/>
        </w:rPr>
        <w:t>The Conversion Tool</w:t>
      </w:r>
      <w:r w:rsidRPr="00EE0EE9">
        <w:rPr>
          <w:sz w:val="20"/>
          <w:szCs w:val="20"/>
        </w:rPr>
        <w:t xml:space="preserve"> does not include any kind of automation or machine assistance with generating </w:t>
      </w:r>
      <w:proofErr w:type="gramStart"/>
      <w:r w:rsidRPr="00EE0EE9">
        <w:rPr>
          <w:sz w:val="20"/>
          <w:szCs w:val="20"/>
        </w:rPr>
        <w:t>a</w:t>
      </w:r>
      <w:proofErr w:type="gramEnd"/>
      <w:r w:rsidRPr="00EE0EE9">
        <w:rPr>
          <w:sz w:val="20"/>
          <w:szCs w:val="20"/>
        </w:rPr>
        <w:t xml:space="preserve"> FmtDef file, this file will need to be generated manually and must ad</w:t>
      </w:r>
      <w:r w:rsidR="00FC3C31" w:rsidRPr="00EE0EE9">
        <w:rPr>
          <w:sz w:val="20"/>
          <w:szCs w:val="20"/>
        </w:rPr>
        <w:t>h</w:t>
      </w:r>
      <w:r w:rsidRPr="00EE0EE9">
        <w:rPr>
          <w:sz w:val="20"/>
          <w:szCs w:val="20"/>
        </w:rPr>
        <w:t xml:space="preserve">ere to a certain format.  The XML Schema for the FmtDef file is as follows.  All Format Definitions will be validated against this </w:t>
      </w:r>
      <w:r w:rsidR="006653C8" w:rsidRPr="00EE0EE9">
        <w:rPr>
          <w:sz w:val="20"/>
          <w:szCs w:val="20"/>
        </w:rPr>
        <w:t>XSD;</w:t>
      </w:r>
      <w:r w:rsidRPr="00EE0EE9">
        <w:rPr>
          <w:sz w:val="20"/>
          <w:szCs w:val="20"/>
        </w:rPr>
        <w:t xml:space="preserve"> formats that do not conform will prevent the execution of a process.  </w:t>
      </w:r>
    </w:p>
    <w:p w:rsidR="00103B06" w:rsidRPr="00EE0EE9" w:rsidRDefault="00103B06">
      <w:pPr>
        <w:rPr>
          <w:szCs w:val="20"/>
        </w:rPr>
      </w:pPr>
    </w:p>
    <w:p w:rsidR="00103B06" w:rsidRPr="00EE0EE9" w:rsidRDefault="00FC3C31">
      <w:pPr>
        <w:rPr>
          <w:sz w:val="20"/>
          <w:szCs w:val="20"/>
        </w:rPr>
      </w:pPr>
      <w:r w:rsidRPr="00EE0EE9">
        <w:rPr>
          <w:sz w:val="20"/>
          <w:szCs w:val="20"/>
        </w:rPr>
        <w:t>XML Format:</w:t>
      </w:r>
    </w:p>
    <w:p w:rsidR="00FC3C31" w:rsidRPr="00EE0EE9" w:rsidRDefault="00FC3C31" w:rsidP="00FC3C31">
      <w:pPr>
        <w:shd w:val="clear" w:color="auto" w:fill="EEECE1"/>
        <w:autoSpaceDE w:val="0"/>
        <w:autoSpaceDN w:val="0"/>
        <w:adjustRightInd w:val="0"/>
        <w:rPr>
          <w:sz w:val="20"/>
          <w:szCs w:val="20"/>
        </w:rPr>
      </w:pPr>
      <w:proofErr w:type="gramStart"/>
      <w:r w:rsidRPr="00EE0EE9">
        <w:rPr>
          <w:color w:val="0000FF"/>
          <w:sz w:val="20"/>
          <w:szCs w:val="20"/>
        </w:rPr>
        <w:t>&lt;?</w:t>
      </w:r>
      <w:r w:rsidRPr="00EE0EE9">
        <w:rPr>
          <w:color w:val="A31515"/>
          <w:sz w:val="20"/>
          <w:szCs w:val="20"/>
        </w:rPr>
        <w:t>xml</w:t>
      </w:r>
      <w:proofErr w:type="gramEnd"/>
      <w:r w:rsidRPr="00EE0EE9">
        <w:rPr>
          <w:color w:val="0000FF"/>
          <w:sz w:val="20"/>
          <w:szCs w:val="20"/>
        </w:rPr>
        <w:t xml:space="preserve"> </w:t>
      </w:r>
      <w:r w:rsidRPr="00EE0EE9">
        <w:rPr>
          <w:color w:val="FF0000"/>
          <w:sz w:val="20"/>
          <w:szCs w:val="20"/>
        </w:rPr>
        <w:t>version</w:t>
      </w:r>
      <w:r w:rsidRPr="00EE0EE9">
        <w:rPr>
          <w:color w:val="0000FF"/>
          <w:sz w:val="20"/>
          <w:szCs w:val="20"/>
        </w:rPr>
        <w:t>=</w:t>
      </w:r>
      <w:r w:rsidRPr="00EE0EE9">
        <w:rPr>
          <w:sz w:val="20"/>
          <w:szCs w:val="20"/>
        </w:rPr>
        <w:t>"</w:t>
      </w:r>
      <w:r w:rsidRPr="00EE0EE9">
        <w:rPr>
          <w:color w:val="0000FF"/>
          <w:sz w:val="20"/>
          <w:szCs w:val="20"/>
        </w:rPr>
        <w:t>1.0</w:t>
      </w:r>
      <w:r w:rsidRPr="00EE0EE9">
        <w:rPr>
          <w:sz w:val="20"/>
          <w:szCs w:val="20"/>
        </w:rPr>
        <w:t>"</w:t>
      </w:r>
      <w:r w:rsidRPr="00EE0EE9">
        <w:rPr>
          <w:color w:val="0000FF"/>
          <w:sz w:val="20"/>
          <w:szCs w:val="20"/>
        </w:rPr>
        <w:t xml:space="preserve"> </w:t>
      </w:r>
      <w:r w:rsidRPr="00EE0EE9">
        <w:rPr>
          <w:color w:val="FF0000"/>
          <w:sz w:val="20"/>
          <w:szCs w:val="20"/>
        </w:rPr>
        <w:t>encoding</w:t>
      </w:r>
      <w:r w:rsidRPr="00EE0EE9">
        <w:rPr>
          <w:color w:val="0000FF"/>
          <w:sz w:val="20"/>
          <w:szCs w:val="20"/>
        </w:rPr>
        <w:t>=</w:t>
      </w:r>
      <w:r w:rsidRPr="00EE0EE9">
        <w:rPr>
          <w:sz w:val="20"/>
          <w:szCs w:val="20"/>
        </w:rPr>
        <w:t>"</w:t>
      </w:r>
      <w:r w:rsidRPr="00EE0EE9">
        <w:rPr>
          <w:color w:val="0000FF"/>
          <w:sz w:val="20"/>
          <w:szCs w:val="20"/>
        </w:rPr>
        <w:t>utf-8</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&lt;</w:t>
      </w:r>
      <w:proofErr w:type="spellStart"/>
      <w:r w:rsidRPr="00EE0EE9">
        <w:rPr>
          <w:color w:val="A31515"/>
          <w:sz w:val="20"/>
          <w:szCs w:val="20"/>
        </w:rPr>
        <w:t>xs</w:t>
      </w:r>
      <w:proofErr w:type="gramStart"/>
      <w:r w:rsidRPr="00EE0EE9">
        <w:rPr>
          <w:color w:val="A31515"/>
          <w:sz w:val="20"/>
          <w:szCs w:val="20"/>
        </w:rPr>
        <w:t>:schema</w:t>
      </w:r>
      <w:proofErr w:type="spellEnd"/>
      <w:proofErr w:type="gramEnd"/>
      <w:r w:rsidRPr="00EE0EE9">
        <w:rPr>
          <w:color w:val="0000FF"/>
          <w:sz w:val="20"/>
          <w:szCs w:val="20"/>
        </w:rPr>
        <w:t xml:space="preserve"> </w:t>
      </w:r>
      <w:proofErr w:type="spellStart"/>
      <w:r w:rsidRPr="00EE0EE9">
        <w:rPr>
          <w:color w:val="FF0000"/>
          <w:sz w:val="20"/>
          <w:szCs w:val="20"/>
        </w:rPr>
        <w:t>attributeFormDefault</w:t>
      </w:r>
      <w:proofErr w:type="spellEnd"/>
      <w:r w:rsidRPr="00EE0EE9">
        <w:rPr>
          <w:color w:val="0000FF"/>
          <w:sz w:val="20"/>
          <w:szCs w:val="20"/>
        </w:rPr>
        <w:t>=</w:t>
      </w:r>
      <w:r w:rsidRPr="00EE0EE9">
        <w:rPr>
          <w:sz w:val="20"/>
          <w:szCs w:val="20"/>
        </w:rPr>
        <w:t>"</w:t>
      </w:r>
      <w:r w:rsidRPr="00EE0EE9">
        <w:rPr>
          <w:color w:val="0000FF"/>
          <w:sz w:val="20"/>
          <w:szCs w:val="20"/>
        </w:rPr>
        <w:t>unqualified</w:t>
      </w:r>
      <w:r w:rsidRPr="00EE0EE9">
        <w:rPr>
          <w:sz w:val="20"/>
          <w:szCs w:val="20"/>
        </w:rPr>
        <w:t>"</w:t>
      </w:r>
      <w:r w:rsidRPr="00EE0EE9">
        <w:rPr>
          <w:color w:val="0000FF"/>
          <w:sz w:val="20"/>
          <w:szCs w:val="20"/>
        </w:rPr>
        <w:t xml:space="preserve"> </w:t>
      </w:r>
      <w:proofErr w:type="spellStart"/>
      <w:r w:rsidRPr="00EE0EE9">
        <w:rPr>
          <w:color w:val="FF0000"/>
          <w:sz w:val="20"/>
          <w:szCs w:val="20"/>
        </w:rPr>
        <w:t>elementFormDefault</w:t>
      </w:r>
      <w:proofErr w:type="spellEnd"/>
      <w:r w:rsidRPr="00EE0EE9">
        <w:rPr>
          <w:color w:val="0000FF"/>
          <w:sz w:val="20"/>
          <w:szCs w:val="20"/>
        </w:rPr>
        <w:t>=</w:t>
      </w:r>
      <w:r w:rsidRPr="00EE0EE9">
        <w:rPr>
          <w:sz w:val="20"/>
          <w:szCs w:val="20"/>
        </w:rPr>
        <w:t>"</w:t>
      </w:r>
      <w:r w:rsidRPr="00EE0EE9">
        <w:rPr>
          <w:color w:val="0000FF"/>
          <w:sz w:val="20"/>
          <w:szCs w:val="20"/>
        </w:rPr>
        <w:t>qualified</w:t>
      </w:r>
      <w:r w:rsidRPr="00EE0EE9">
        <w:rPr>
          <w:sz w:val="20"/>
          <w:szCs w:val="20"/>
        </w:rPr>
        <w:t>"</w:t>
      </w:r>
      <w:r w:rsidRPr="00EE0EE9">
        <w:rPr>
          <w:color w:val="0000FF"/>
          <w:sz w:val="20"/>
          <w:szCs w:val="20"/>
        </w:rPr>
        <w:t xml:space="preserve"> </w:t>
      </w:r>
      <w:proofErr w:type="spellStart"/>
      <w:r w:rsidRPr="00EE0EE9">
        <w:rPr>
          <w:color w:val="FF0000"/>
          <w:sz w:val="20"/>
          <w:szCs w:val="20"/>
        </w:rPr>
        <w:t>xmlns:xs</w:t>
      </w:r>
      <w:proofErr w:type="spellEnd"/>
      <w:r w:rsidRPr="00EE0EE9">
        <w:rPr>
          <w:color w:val="0000FF"/>
          <w:sz w:val="20"/>
          <w:szCs w:val="20"/>
        </w:rPr>
        <w:t>=</w:t>
      </w:r>
      <w:r w:rsidRPr="00EE0EE9">
        <w:rPr>
          <w:sz w:val="20"/>
          <w:szCs w:val="20"/>
        </w:rPr>
        <w:t>"</w:t>
      </w:r>
      <w:r w:rsidRPr="00EE0EE9">
        <w:rPr>
          <w:color w:val="0000FF"/>
          <w:sz w:val="20"/>
          <w:szCs w:val="20"/>
        </w:rPr>
        <w:t>http://www.w3.org/2001/XMLSchema</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FmtDef</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sequence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SkipLines</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xs:unsignedByte</w:t>
      </w:r>
      <w:proofErr w:type="spellEnd"/>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CommentString</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Tables</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sequence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proofErr w:type="spellStart"/>
      <w:r w:rsidRPr="00EE0EE9">
        <w:rPr>
          <w:color w:val="FF0000"/>
          <w:sz w:val="20"/>
          <w:szCs w:val="20"/>
        </w:rPr>
        <w:t>maxOccurs</w:t>
      </w:r>
      <w:proofErr w:type="spellEnd"/>
      <w:r w:rsidRPr="00EE0EE9">
        <w:rPr>
          <w:color w:val="0000FF"/>
          <w:sz w:val="20"/>
          <w:szCs w:val="20"/>
        </w:rPr>
        <w:t>=</w:t>
      </w:r>
      <w:r w:rsidRPr="00EE0EE9">
        <w:rPr>
          <w:sz w:val="20"/>
          <w:szCs w:val="20"/>
        </w:rPr>
        <w:t>"</w:t>
      </w:r>
      <w:r w:rsidRPr="00EE0EE9">
        <w:rPr>
          <w:color w:val="0000FF"/>
          <w:sz w:val="20"/>
          <w:szCs w:val="20"/>
        </w:rPr>
        <w:t>unbounded</w:t>
      </w:r>
      <w:r w:rsidRPr="00EE0EE9">
        <w:rPr>
          <w:sz w:val="20"/>
          <w:szCs w:val="20"/>
        </w:rPr>
        <w:t>"</w:t>
      </w:r>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Table</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simpleContent</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:extension</w:t>
      </w:r>
      <w:proofErr w:type="spellEnd"/>
      <w:proofErr w:type="gramEnd"/>
      <w:r w:rsidRPr="00EE0EE9">
        <w:rPr>
          <w:color w:val="0000FF"/>
          <w:sz w:val="20"/>
          <w:szCs w:val="20"/>
        </w:rPr>
        <w:t xml:space="preserve"> </w:t>
      </w:r>
      <w:r w:rsidRPr="00EE0EE9">
        <w:rPr>
          <w:color w:val="FF0000"/>
          <w:sz w:val="20"/>
          <w:szCs w:val="20"/>
        </w:rPr>
        <w:t>base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:attribute</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PK</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w:t>
      </w:r>
      <w:r w:rsidRPr="00EE0EE9">
        <w:rPr>
          <w:color w:val="FF0000"/>
          <w:sz w:val="20"/>
          <w:szCs w:val="20"/>
        </w:rPr>
        <w:t>use</w:t>
      </w:r>
      <w:r w:rsidRPr="00EE0EE9">
        <w:rPr>
          <w:color w:val="0000FF"/>
          <w:sz w:val="20"/>
          <w:szCs w:val="20"/>
        </w:rPr>
        <w:t>=</w:t>
      </w:r>
      <w:r w:rsidRPr="00EE0EE9">
        <w:rPr>
          <w:sz w:val="20"/>
          <w:szCs w:val="20"/>
        </w:rPr>
        <w:t>"</w:t>
      </w:r>
      <w:r w:rsidRPr="00EE0EE9">
        <w:rPr>
          <w:color w:val="0000FF"/>
          <w:sz w:val="20"/>
          <w:szCs w:val="20"/>
        </w:rPr>
        <w:t>optional</w:t>
      </w:r>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:extension</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:simpleContent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:sequence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Fixed</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sequence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proofErr w:type="spellStart"/>
      <w:r w:rsidRPr="00EE0EE9">
        <w:rPr>
          <w:color w:val="FF0000"/>
          <w:sz w:val="20"/>
          <w:szCs w:val="20"/>
        </w:rPr>
        <w:t>maxOccurs</w:t>
      </w:r>
      <w:proofErr w:type="spellEnd"/>
      <w:r w:rsidRPr="00EE0EE9">
        <w:rPr>
          <w:color w:val="0000FF"/>
          <w:sz w:val="20"/>
          <w:szCs w:val="20"/>
        </w:rPr>
        <w:t>=</w:t>
      </w:r>
      <w:r w:rsidRPr="00EE0EE9">
        <w:rPr>
          <w:sz w:val="20"/>
          <w:szCs w:val="20"/>
        </w:rPr>
        <w:t>"</w:t>
      </w:r>
      <w:r w:rsidRPr="00EE0EE9">
        <w:rPr>
          <w:color w:val="0000FF"/>
          <w:sz w:val="20"/>
          <w:szCs w:val="20"/>
        </w:rPr>
        <w:t>unbounded</w:t>
      </w:r>
      <w:r w:rsidRPr="00EE0EE9">
        <w:rPr>
          <w:sz w:val="20"/>
          <w:szCs w:val="20"/>
        </w:rPr>
        <w:t>"</w:t>
      </w:r>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Field</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sequence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Start</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w:t>
      </w:r>
      <w:proofErr w:type="spellEnd"/>
      <w:r w:rsidRPr="00EE0EE9">
        <w:rPr>
          <w:color w:val="0000FF"/>
          <w:sz w:val="20"/>
          <w:szCs w:val="20"/>
        </w:rPr>
        <w:t>:</w:t>
      </w:r>
      <w:r w:rsidR="00F36A41" w:rsidRPr="00F36A41">
        <w:t xml:space="preserve"> </w:t>
      </w:r>
      <w:proofErr w:type="spellStart"/>
      <w:r w:rsidR="00F36A41" w:rsidRPr="00F36A41">
        <w:rPr>
          <w:color w:val="0000FF"/>
          <w:sz w:val="20"/>
          <w:szCs w:val="20"/>
        </w:rPr>
        <w:t>nonNegativeInteger</w:t>
      </w:r>
      <w:proofErr w:type="spellEnd"/>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lastRenderedPageBreak/>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Length</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w:t>
      </w:r>
      <w:proofErr w:type="spellEnd"/>
      <w:r w:rsidRPr="00EE0EE9">
        <w:rPr>
          <w:color w:val="0000FF"/>
          <w:sz w:val="20"/>
          <w:szCs w:val="20"/>
        </w:rPr>
        <w:t>:</w:t>
      </w:r>
      <w:r w:rsidR="00F36A41" w:rsidRPr="00F36A41">
        <w:t xml:space="preserve"> </w:t>
      </w:r>
      <w:proofErr w:type="spellStart"/>
      <w:r w:rsidR="00F36A41" w:rsidRPr="00F36A41">
        <w:rPr>
          <w:color w:val="0000FF"/>
          <w:sz w:val="20"/>
          <w:szCs w:val="20"/>
        </w:rPr>
        <w:t>nonNegativeInteger</w:t>
      </w:r>
      <w:proofErr w:type="spellEnd"/>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Table</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Column</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proofErr w:type="spellStart"/>
      <w:r w:rsidRPr="00EE0EE9">
        <w:rPr>
          <w:color w:val="FF0000"/>
          <w:sz w:val="20"/>
          <w:szCs w:val="20"/>
        </w:rPr>
        <w:t>minOccurs</w:t>
      </w:r>
      <w:proofErr w:type="spellEnd"/>
      <w:r w:rsidRPr="00EE0EE9">
        <w:rPr>
          <w:color w:val="0000FF"/>
          <w:sz w:val="20"/>
          <w:szCs w:val="20"/>
        </w:rPr>
        <w:t>=</w:t>
      </w:r>
      <w:r w:rsidRPr="00EE0EE9">
        <w:rPr>
          <w:sz w:val="20"/>
          <w:szCs w:val="20"/>
        </w:rPr>
        <w:t>"</w:t>
      </w:r>
      <w:r w:rsidRPr="00EE0EE9">
        <w:rPr>
          <w:color w:val="0000FF"/>
          <w:sz w:val="20"/>
          <w:szCs w:val="20"/>
        </w:rPr>
        <w:t>0</w:t>
      </w:r>
      <w:r w:rsidRPr="00EE0EE9">
        <w:rPr>
          <w:sz w:val="20"/>
          <w:szCs w:val="20"/>
        </w:rPr>
        <w:t>"</w:t>
      </w:r>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Mapping</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sequence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 xml:space="preserve"> </w:t>
      </w:r>
      <w:proofErr w:type="spellStart"/>
      <w:r w:rsidRPr="00EE0EE9">
        <w:rPr>
          <w:color w:val="FF0000"/>
          <w:sz w:val="20"/>
          <w:szCs w:val="20"/>
        </w:rPr>
        <w:t>maxOccurs</w:t>
      </w:r>
      <w:proofErr w:type="spellEnd"/>
      <w:r w:rsidRPr="00EE0EE9">
        <w:rPr>
          <w:color w:val="0000FF"/>
          <w:sz w:val="20"/>
          <w:szCs w:val="20"/>
        </w:rPr>
        <w:t>=</w:t>
      </w:r>
      <w:r w:rsidRPr="00EE0EE9">
        <w:rPr>
          <w:sz w:val="20"/>
          <w:szCs w:val="20"/>
        </w:rPr>
        <w:t>"</w:t>
      </w:r>
      <w:r w:rsidRPr="00EE0EE9">
        <w:rPr>
          <w:color w:val="0000FF"/>
          <w:sz w:val="20"/>
          <w:szCs w:val="20"/>
        </w:rPr>
        <w:t>unbounded</w:t>
      </w:r>
      <w:r w:rsidRPr="00EE0EE9">
        <w:rPr>
          <w:sz w:val="20"/>
          <w:szCs w:val="20"/>
        </w:rPr>
        <w:t>"</w:t>
      </w:r>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Map</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proofErr w:type="gramStart"/>
      <w:r w:rsidRPr="00EE0EE9">
        <w:rPr>
          <w:color w:val="A31515"/>
          <w:sz w:val="20"/>
          <w:szCs w:val="20"/>
        </w:rPr>
        <w:t>xs:</w:t>
      </w:r>
      <w:proofErr w:type="gramEnd"/>
      <w:r w:rsidRPr="00EE0EE9">
        <w:rPr>
          <w:color w:val="A31515"/>
          <w:sz w:val="20"/>
          <w:szCs w:val="20"/>
        </w:rPr>
        <w:t>complexType</w:t>
      </w:r>
      <w:proofErr w:type="spell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:attribute</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From</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w:t>
      </w:r>
      <w:r w:rsidRPr="00EE0EE9">
        <w:rPr>
          <w:color w:val="FF0000"/>
          <w:sz w:val="20"/>
          <w:szCs w:val="20"/>
        </w:rPr>
        <w:t>use</w:t>
      </w:r>
      <w:r w:rsidRPr="00EE0EE9">
        <w:rPr>
          <w:color w:val="0000FF"/>
          <w:sz w:val="20"/>
          <w:szCs w:val="20"/>
        </w:rPr>
        <w:t>=</w:t>
      </w:r>
      <w:r w:rsidRPr="00EE0EE9">
        <w:rPr>
          <w:sz w:val="20"/>
          <w:szCs w:val="20"/>
        </w:rPr>
        <w:t>"</w:t>
      </w:r>
      <w:r w:rsidRPr="00EE0EE9">
        <w:rPr>
          <w:color w:val="0000FF"/>
          <w:sz w:val="20"/>
          <w:szCs w:val="20"/>
        </w:rPr>
        <w:t>required</w:t>
      </w:r>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:attribute</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To</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w:t>
      </w:r>
      <w:r w:rsidRPr="00EE0EE9">
        <w:rPr>
          <w:color w:val="FF0000"/>
          <w:sz w:val="20"/>
          <w:szCs w:val="20"/>
        </w:rPr>
        <w:t>use</w:t>
      </w:r>
      <w:r w:rsidRPr="00EE0EE9">
        <w:rPr>
          <w:color w:val="0000FF"/>
          <w:sz w:val="20"/>
          <w:szCs w:val="20"/>
        </w:rPr>
        <w:t>=</w:t>
      </w:r>
      <w:r w:rsidRPr="00EE0EE9">
        <w:rPr>
          <w:sz w:val="20"/>
          <w:szCs w:val="20"/>
        </w:rPr>
        <w:t>"</w:t>
      </w:r>
      <w:r w:rsidRPr="00EE0EE9">
        <w:rPr>
          <w:color w:val="0000FF"/>
          <w:sz w:val="20"/>
          <w:szCs w:val="20"/>
        </w:rPr>
        <w:t>required</w:t>
      </w:r>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:sequence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:attribute</w:t>
      </w:r>
      <w:proofErr w:type="spellEnd"/>
      <w:proofErr w:type="gramEnd"/>
      <w:r w:rsidRPr="00EE0EE9">
        <w:rPr>
          <w:color w:val="0000FF"/>
          <w:sz w:val="20"/>
          <w:szCs w:val="20"/>
        </w:rPr>
        <w:t xml:space="preserve"> </w:t>
      </w:r>
      <w:r w:rsidRPr="00EE0EE9">
        <w:rPr>
          <w:color w:val="FF0000"/>
          <w:sz w:val="20"/>
          <w:szCs w:val="20"/>
        </w:rPr>
        <w:t>name</w:t>
      </w:r>
      <w:r w:rsidRPr="00EE0EE9">
        <w:rPr>
          <w:color w:val="0000FF"/>
          <w:sz w:val="20"/>
          <w:szCs w:val="20"/>
        </w:rPr>
        <w:t>=</w:t>
      </w:r>
      <w:r w:rsidRPr="00EE0EE9">
        <w:rPr>
          <w:sz w:val="20"/>
          <w:szCs w:val="20"/>
        </w:rPr>
        <w:t>"</w:t>
      </w:r>
      <w:r w:rsidRPr="00EE0EE9">
        <w:rPr>
          <w:color w:val="0000FF"/>
          <w:sz w:val="20"/>
          <w:szCs w:val="20"/>
        </w:rPr>
        <w:t>Default</w:t>
      </w:r>
      <w:r w:rsidRPr="00EE0EE9">
        <w:rPr>
          <w:sz w:val="20"/>
          <w:szCs w:val="20"/>
        </w:rPr>
        <w:t>"</w:t>
      </w:r>
      <w:r w:rsidRPr="00EE0EE9">
        <w:rPr>
          <w:color w:val="0000FF"/>
          <w:sz w:val="20"/>
          <w:szCs w:val="20"/>
        </w:rPr>
        <w:t xml:space="preserve"> </w:t>
      </w:r>
      <w:r w:rsidRPr="00EE0EE9">
        <w:rPr>
          <w:color w:val="FF0000"/>
          <w:sz w:val="20"/>
          <w:szCs w:val="20"/>
        </w:rPr>
        <w:t>type</w:t>
      </w:r>
      <w:r w:rsidRPr="00EE0EE9">
        <w:rPr>
          <w:color w:val="0000FF"/>
          <w:sz w:val="20"/>
          <w:szCs w:val="20"/>
        </w:rPr>
        <w:t>=</w:t>
      </w:r>
      <w:r w:rsidRPr="00EE0EE9">
        <w:rPr>
          <w:sz w:val="20"/>
          <w:szCs w:val="20"/>
        </w:rPr>
        <w:t>"</w:t>
      </w:r>
      <w:proofErr w:type="spellStart"/>
      <w:r w:rsidRPr="00EE0EE9">
        <w:rPr>
          <w:color w:val="0000FF"/>
          <w:sz w:val="20"/>
          <w:szCs w:val="20"/>
        </w:rPr>
        <w:t>xs:string</w:t>
      </w:r>
      <w:proofErr w:type="spellEnd"/>
      <w:r w:rsidRPr="00EE0EE9">
        <w:rPr>
          <w:sz w:val="20"/>
          <w:szCs w:val="20"/>
        </w:rPr>
        <w:t>"</w:t>
      </w:r>
      <w:r w:rsidRPr="00EE0EE9">
        <w:rPr>
          <w:color w:val="0000FF"/>
          <w:sz w:val="20"/>
          <w:szCs w:val="20"/>
        </w:rPr>
        <w:t xml:space="preserve"> </w:t>
      </w:r>
      <w:r w:rsidRPr="00EE0EE9">
        <w:rPr>
          <w:color w:val="FF0000"/>
          <w:sz w:val="20"/>
          <w:szCs w:val="20"/>
        </w:rPr>
        <w:t>use</w:t>
      </w:r>
      <w:r w:rsidRPr="00EE0EE9">
        <w:rPr>
          <w:color w:val="0000FF"/>
          <w:sz w:val="20"/>
          <w:szCs w:val="20"/>
        </w:rPr>
        <w:t>=</w:t>
      </w:r>
      <w:r w:rsidRPr="00EE0EE9">
        <w:rPr>
          <w:sz w:val="20"/>
          <w:szCs w:val="20"/>
        </w:rPr>
        <w:t>"</w:t>
      </w:r>
      <w:r w:rsidRPr="00EE0EE9">
        <w:rPr>
          <w:color w:val="0000FF"/>
          <w:sz w:val="20"/>
          <w:szCs w:val="20"/>
        </w:rPr>
        <w:t>required</w:t>
      </w:r>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:sequence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:sequence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:sequence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:complexType</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proofErr w:type="spellStart"/>
      <w:r w:rsidRPr="00EE0EE9">
        <w:rPr>
          <w:color w:val="A31515"/>
          <w:sz w:val="20"/>
          <w:szCs w:val="20"/>
        </w:rPr>
        <w:t>xs</w:t>
      </w:r>
      <w:proofErr w:type="gramStart"/>
      <w:r w:rsidRPr="00EE0EE9">
        <w:rPr>
          <w:color w:val="A31515"/>
          <w:sz w:val="20"/>
          <w:szCs w:val="20"/>
        </w:rPr>
        <w:t>:element</w:t>
      </w:r>
      <w:proofErr w:type="spellEnd"/>
      <w:proofErr w:type="gramEnd"/>
      <w:r w:rsidRPr="00EE0EE9">
        <w:rPr>
          <w:color w:val="0000FF"/>
          <w:sz w:val="20"/>
          <w:szCs w:val="20"/>
        </w:rPr>
        <w:t>&gt;</w:t>
      </w:r>
    </w:p>
    <w:p w:rsidR="00FC3C31" w:rsidRPr="00EE0EE9" w:rsidRDefault="00FC3C31" w:rsidP="00FC3C31">
      <w:pPr>
        <w:shd w:val="clear" w:color="auto" w:fill="EEECE1"/>
        <w:autoSpaceDE w:val="0"/>
        <w:autoSpaceDN w:val="0"/>
        <w:adjustRightInd w:val="0"/>
        <w:rPr>
          <w:color w:val="0000FF"/>
          <w:sz w:val="20"/>
          <w:szCs w:val="20"/>
        </w:rPr>
      </w:pPr>
      <w:r w:rsidRPr="00EE0EE9">
        <w:rPr>
          <w:color w:val="0000FF"/>
          <w:sz w:val="20"/>
          <w:szCs w:val="20"/>
        </w:rPr>
        <w:t>&lt;/</w:t>
      </w:r>
      <w:proofErr w:type="spellStart"/>
      <w:r w:rsidRPr="00EE0EE9">
        <w:rPr>
          <w:color w:val="A31515"/>
          <w:sz w:val="20"/>
          <w:szCs w:val="20"/>
        </w:rPr>
        <w:t>xs</w:t>
      </w:r>
      <w:proofErr w:type="gramStart"/>
      <w:r w:rsidRPr="00EE0EE9">
        <w:rPr>
          <w:color w:val="A31515"/>
          <w:sz w:val="20"/>
          <w:szCs w:val="20"/>
        </w:rPr>
        <w:t>:schema</w:t>
      </w:r>
      <w:proofErr w:type="spellEnd"/>
      <w:proofErr w:type="gramEnd"/>
      <w:r w:rsidRPr="00EE0EE9">
        <w:rPr>
          <w:color w:val="0000FF"/>
          <w:sz w:val="20"/>
          <w:szCs w:val="20"/>
        </w:rPr>
        <w:t>&gt;</w:t>
      </w:r>
    </w:p>
    <w:p w:rsidR="00103B06" w:rsidRPr="00EE0EE9" w:rsidRDefault="00103B06">
      <w:pPr>
        <w:rPr>
          <w:szCs w:val="20"/>
        </w:rPr>
      </w:pPr>
    </w:p>
    <w:p w:rsidR="00103B06" w:rsidRPr="00EE0EE9" w:rsidRDefault="00FC3C31">
      <w:pPr>
        <w:rPr>
          <w:sz w:val="20"/>
          <w:szCs w:val="20"/>
        </w:rPr>
      </w:pPr>
      <w:r w:rsidRPr="00EE0EE9">
        <w:rPr>
          <w:sz w:val="20"/>
          <w:szCs w:val="20"/>
        </w:rPr>
        <w:t xml:space="preserve">Example of </w:t>
      </w:r>
      <w:proofErr w:type="gramStart"/>
      <w:r w:rsidRPr="00EE0EE9">
        <w:rPr>
          <w:sz w:val="20"/>
          <w:szCs w:val="20"/>
        </w:rPr>
        <w:t>a</w:t>
      </w:r>
      <w:proofErr w:type="gramEnd"/>
      <w:r w:rsidRPr="00EE0EE9">
        <w:rPr>
          <w:sz w:val="20"/>
          <w:szCs w:val="20"/>
        </w:rPr>
        <w:t xml:space="preserve"> FmtDef File:</w:t>
      </w:r>
    </w:p>
    <w:p w:rsidR="00FC3C31" w:rsidRPr="00EE0EE9" w:rsidRDefault="00FC3C31" w:rsidP="00FC3C31">
      <w:pPr>
        <w:shd w:val="clear" w:color="auto" w:fill="EEECE1"/>
        <w:autoSpaceDE w:val="0"/>
        <w:autoSpaceDN w:val="0"/>
        <w:adjustRightInd w:val="0"/>
        <w:rPr>
          <w:sz w:val="20"/>
          <w:szCs w:val="20"/>
        </w:rPr>
      </w:pPr>
      <w:proofErr w:type="gramStart"/>
      <w:r w:rsidRPr="00EE0EE9">
        <w:rPr>
          <w:color w:val="0000FF"/>
          <w:sz w:val="20"/>
          <w:szCs w:val="20"/>
        </w:rPr>
        <w:t>&lt;?</w:t>
      </w:r>
      <w:r w:rsidRPr="00EE0EE9">
        <w:rPr>
          <w:color w:val="A31515"/>
          <w:sz w:val="20"/>
          <w:szCs w:val="20"/>
        </w:rPr>
        <w:t>xml</w:t>
      </w:r>
      <w:proofErr w:type="gramEnd"/>
      <w:r w:rsidRPr="00EE0EE9">
        <w:rPr>
          <w:color w:val="0000FF"/>
          <w:sz w:val="20"/>
          <w:szCs w:val="20"/>
        </w:rPr>
        <w:t xml:space="preserve"> </w:t>
      </w:r>
      <w:r w:rsidRPr="00EE0EE9">
        <w:rPr>
          <w:color w:val="FF0000"/>
          <w:sz w:val="20"/>
          <w:szCs w:val="20"/>
        </w:rPr>
        <w:t>version</w:t>
      </w:r>
      <w:r w:rsidRPr="00EE0EE9">
        <w:rPr>
          <w:color w:val="0000FF"/>
          <w:sz w:val="20"/>
          <w:szCs w:val="20"/>
        </w:rPr>
        <w:t>=</w:t>
      </w:r>
      <w:r w:rsidRPr="00EE0EE9">
        <w:rPr>
          <w:sz w:val="20"/>
          <w:szCs w:val="20"/>
        </w:rPr>
        <w:t>"</w:t>
      </w:r>
      <w:r w:rsidRPr="00EE0EE9">
        <w:rPr>
          <w:color w:val="0000FF"/>
          <w:sz w:val="20"/>
          <w:szCs w:val="20"/>
        </w:rPr>
        <w:t>1.0</w:t>
      </w:r>
      <w:r w:rsidRPr="00EE0EE9">
        <w:rPr>
          <w:sz w:val="20"/>
          <w:szCs w:val="20"/>
        </w:rPr>
        <w:t>"</w:t>
      </w:r>
      <w:r w:rsidRPr="00EE0EE9">
        <w:rPr>
          <w:color w:val="0000FF"/>
          <w:sz w:val="20"/>
          <w:szCs w:val="20"/>
        </w:rPr>
        <w:t xml:space="preserve"> </w:t>
      </w:r>
      <w:r w:rsidRPr="00EE0EE9">
        <w:rPr>
          <w:color w:val="FF0000"/>
          <w:sz w:val="20"/>
          <w:szCs w:val="20"/>
        </w:rPr>
        <w:t>encoding</w:t>
      </w:r>
      <w:r w:rsidRPr="00EE0EE9">
        <w:rPr>
          <w:color w:val="0000FF"/>
          <w:sz w:val="20"/>
          <w:szCs w:val="20"/>
        </w:rPr>
        <w:t>=</w:t>
      </w:r>
      <w:r w:rsidRPr="00EE0EE9">
        <w:rPr>
          <w:sz w:val="20"/>
          <w:szCs w:val="20"/>
        </w:rPr>
        <w:t>"</w:t>
      </w:r>
      <w:r w:rsidRPr="00EE0EE9">
        <w:rPr>
          <w:color w:val="0000FF"/>
          <w:sz w:val="20"/>
          <w:szCs w:val="20"/>
        </w:rPr>
        <w:t>utf-8</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&lt;</w:t>
      </w:r>
      <w:r w:rsidRPr="00EE0EE9">
        <w:rPr>
          <w:color w:val="A31515"/>
          <w:sz w:val="20"/>
          <w:szCs w:val="20"/>
        </w:rPr>
        <w:t>FmtDef</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SkipLines</w:t>
      </w:r>
      <w:r w:rsidRPr="00EE0EE9">
        <w:rPr>
          <w:color w:val="0000FF"/>
          <w:sz w:val="20"/>
          <w:szCs w:val="20"/>
        </w:rPr>
        <w:t>&gt;</w:t>
      </w:r>
      <w:r w:rsidRPr="00EE0EE9">
        <w:rPr>
          <w:sz w:val="20"/>
          <w:szCs w:val="20"/>
        </w:rPr>
        <w:t>0</w:t>
      </w:r>
      <w:r w:rsidRPr="00EE0EE9">
        <w:rPr>
          <w:color w:val="0000FF"/>
          <w:sz w:val="20"/>
          <w:szCs w:val="20"/>
        </w:rPr>
        <w:t>&lt;/</w:t>
      </w:r>
      <w:r w:rsidRPr="00EE0EE9">
        <w:rPr>
          <w:color w:val="A31515"/>
          <w:sz w:val="20"/>
          <w:szCs w:val="20"/>
        </w:rPr>
        <w:t>SkipLines</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CommentString</w:t>
      </w:r>
      <w:r w:rsidRPr="00EE0EE9">
        <w:rPr>
          <w:color w:val="0000FF"/>
          <w:sz w:val="20"/>
          <w:szCs w:val="20"/>
        </w:rPr>
        <w:t>&gt;</w:t>
      </w:r>
      <w:r w:rsidRPr="00EE0EE9">
        <w:rPr>
          <w:sz w:val="20"/>
          <w:szCs w:val="20"/>
        </w:rPr>
        <w:t>--</w:t>
      </w:r>
      <w:r w:rsidRPr="00EE0EE9">
        <w:rPr>
          <w:color w:val="0000FF"/>
          <w:sz w:val="20"/>
          <w:szCs w:val="20"/>
        </w:rPr>
        <w:t>&lt;/</w:t>
      </w:r>
      <w:r w:rsidRPr="00EE0EE9">
        <w:rPr>
          <w:color w:val="A31515"/>
          <w:sz w:val="20"/>
          <w:szCs w:val="20"/>
        </w:rPr>
        <w:t>CommentString</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Tables</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 xml:space="preserve"> </w:t>
      </w:r>
      <w:r w:rsidRPr="00EE0EE9">
        <w:rPr>
          <w:color w:val="FF0000"/>
          <w:sz w:val="20"/>
          <w:szCs w:val="20"/>
        </w:rPr>
        <w:t>PK</w:t>
      </w:r>
      <w:r w:rsidRPr="00EE0EE9">
        <w:rPr>
          <w:color w:val="0000FF"/>
          <w:sz w:val="20"/>
          <w:szCs w:val="20"/>
        </w:rPr>
        <w:t>=</w:t>
      </w:r>
      <w:r w:rsidRPr="00EE0EE9">
        <w:rPr>
          <w:sz w:val="20"/>
          <w:szCs w:val="20"/>
        </w:rPr>
        <w:t>"</w:t>
      </w:r>
      <w:r w:rsidRPr="00EE0EE9">
        <w:rPr>
          <w:color w:val="0000FF"/>
          <w:sz w:val="20"/>
          <w:szCs w:val="20"/>
        </w:rPr>
        <w:t>ENTITY_ID</w:t>
      </w:r>
      <w:r w:rsidRPr="00EE0EE9">
        <w:rPr>
          <w:sz w:val="20"/>
          <w:szCs w:val="20"/>
        </w:rPr>
        <w:t>"</w:t>
      </w:r>
      <w:r w:rsidRPr="00EE0EE9">
        <w:rPr>
          <w:color w:val="0000FF"/>
          <w:sz w:val="20"/>
          <w:szCs w:val="20"/>
        </w:rPr>
        <w:t>&gt;</w:t>
      </w:r>
      <w:r w:rsidRPr="00EE0EE9">
        <w:rPr>
          <w:sz w:val="20"/>
          <w:szCs w:val="20"/>
        </w:rPr>
        <w:t>ENTITY</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 xml:space="preserve"> </w:t>
      </w:r>
      <w:r w:rsidRPr="00EE0EE9">
        <w:rPr>
          <w:color w:val="FF0000"/>
          <w:sz w:val="20"/>
          <w:szCs w:val="20"/>
        </w:rPr>
        <w:t>PK</w:t>
      </w:r>
      <w:r w:rsidRPr="00EE0EE9">
        <w:rPr>
          <w:color w:val="0000FF"/>
          <w:sz w:val="20"/>
          <w:szCs w:val="20"/>
        </w:rPr>
        <w:t>=</w:t>
      </w:r>
      <w:r w:rsidRPr="00EE0EE9">
        <w:rPr>
          <w:sz w:val="20"/>
          <w:szCs w:val="20"/>
        </w:rPr>
        <w:t>"</w:t>
      </w:r>
      <w:r w:rsidRPr="00EE0EE9">
        <w:rPr>
          <w:color w:val="0000FF"/>
          <w:sz w:val="20"/>
          <w:szCs w:val="20"/>
        </w:rPr>
        <w:t>EMPLOYEE_EID</w:t>
      </w:r>
      <w:r w:rsidRPr="00EE0EE9">
        <w:rPr>
          <w:sz w:val="20"/>
          <w:szCs w:val="20"/>
        </w:rPr>
        <w:t>"</w:t>
      </w:r>
      <w:r w:rsidRPr="00EE0EE9">
        <w:rPr>
          <w:color w:val="0000FF"/>
          <w:sz w:val="20"/>
          <w:szCs w:val="20"/>
        </w:rPr>
        <w:t>&gt;</w:t>
      </w:r>
      <w:r w:rsidRPr="00EE0EE9">
        <w:rPr>
          <w:sz w:val="20"/>
          <w:szCs w:val="20"/>
        </w:rPr>
        <w:t>EMPLOYEE</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Tables</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Fixed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Start</w:t>
      </w:r>
      <w:r w:rsidRPr="00EE0EE9">
        <w:rPr>
          <w:color w:val="0000FF"/>
          <w:sz w:val="20"/>
          <w:szCs w:val="20"/>
        </w:rPr>
        <w:t>&gt;</w:t>
      </w:r>
      <w:r w:rsidRPr="00EE0EE9">
        <w:rPr>
          <w:sz w:val="20"/>
          <w:szCs w:val="20"/>
        </w:rPr>
        <w:t>1</w:t>
      </w:r>
      <w:r w:rsidRPr="00EE0EE9">
        <w:rPr>
          <w:color w:val="0000FF"/>
          <w:sz w:val="20"/>
          <w:szCs w:val="20"/>
        </w:rPr>
        <w:t>&lt;/</w:t>
      </w:r>
      <w:r w:rsidRPr="00EE0EE9">
        <w:rPr>
          <w:color w:val="A31515"/>
          <w:sz w:val="20"/>
          <w:szCs w:val="20"/>
        </w:rPr>
        <w:t>Start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Length</w:t>
      </w:r>
      <w:r w:rsidRPr="00EE0EE9">
        <w:rPr>
          <w:color w:val="0000FF"/>
          <w:sz w:val="20"/>
          <w:szCs w:val="20"/>
        </w:rPr>
        <w:t>&gt;</w:t>
      </w:r>
      <w:r w:rsidRPr="00EE0EE9">
        <w:rPr>
          <w:sz w:val="20"/>
          <w:szCs w:val="20"/>
        </w:rPr>
        <w:t>8</w:t>
      </w:r>
      <w:r w:rsidRPr="00EE0EE9">
        <w:rPr>
          <w:color w:val="0000FF"/>
          <w:sz w:val="20"/>
          <w:szCs w:val="20"/>
        </w:rPr>
        <w:t>&lt;/</w:t>
      </w:r>
      <w:r w:rsidRPr="00EE0EE9">
        <w:rPr>
          <w:color w:val="A31515"/>
          <w:sz w:val="20"/>
          <w:szCs w:val="20"/>
        </w:rPr>
        <w:t>Length</w:t>
      </w:r>
      <w:r w:rsidRPr="00EE0EE9">
        <w:rPr>
          <w:color w:val="0000FF"/>
          <w:sz w:val="20"/>
          <w:szCs w:val="20"/>
        </w:rPr>
        <w:t>&gt;</w:t>
      </w:r>
    </w:p>
    <w:p w:rsidR="00FC3C31" w:rsidRPr="007D297F" w:rsidRDefault="00FC3C31" w:rsidP="00FC3C31">
      <w:pPr>
        <w:shd w:val="clear" w:color="auto" w:fill="EEECE1"/>
        <w:autoSpaceDE w:val="0"/>
        <w:autoSpaceDN w:val="0"/>
        <w:adjustRightInd w:val="0"/>
        <w:rPr>
          <w:sz w:val="20"/>
          <w:szCs w:val="20"/>
        </w:rPr>
      </w:pPr>
      <w:r w:rsidRPr="007D297F">
        <w:rPr>
          <w:color w:val="0000FF"/>
          <w:sz w:val="20"/>
          <w:szCs w:val="20"/>
        </w:rPr>
        <w:t xml:space="preserve">      &lt;</w:t>
      </w:r>
      <w:r w:rsidRPr="007D297F">
        <w:rPr>
          <w:color w:val="A31515"/>
          <w:sz w:val="20"/>
          <w:szCs w:val="20"/>
        </w:rPr>
        <w:t>Table</w:t>
      </w:r>
      <w:r w:rsidRPr="007D297F">
        <w:rPr>
          <w:color w:val="0000FF"/>
          <w:sz w:val="20"/>
          <w:szCs w:val="20"/>
        </w:rPr>
        <w:t>&gt;</w:t>
      </w:r>
      <w:r w:rsidRPr="007D297F">
        <w:rPr>
          <w:sz w:val="20"/>
          <w:szCs w:val="20"/>
        </w:rPr>
        <w:t>ENTITY</w:t>
      </w:r>
      <w:r w:rsidRPr="007D297F">
        <w:rPr>
          <w:color w:val="0000FF"/>
          <w:sz w:val="20"/>
          <w:szCs w:val="20"/>
        </w:rPr>
        <w:t>&lt;/</w:t>
      </w:r>
      <w:r w:rsidRPr="007D297F">
        <w:rPr>
          <w:color w:val="A31515"/>
          <w:sz w:val="20"/>
          <w:szCs w:val="20"/>
        </w:rPr>
        <w:t>Table</w:t>
      </w:r>
      <w:r w:rsidRPr="007D297F">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Column</w:t>
      </w:r>
      <w:r w:rsidRPr="00EE0EE9">
        <w:rPr>
          <w:color w:val="0000FF"/>
          <w:sz w:val="20"/>
          <w:szCs w:val="20"/>
        </w:rPr>
        <w:t>&gt;</w:t>
      </w:r>
      <w:r w:rsidRPr="00EE0EE9">
        <w:rPr>
          <w:sz w:val="20"/>
          <w:szCs w:val="20"/>
        </w:rPr>
        <w:t>BIRTH_DATE</w:t>
      </w:r>
      <w:r w:rsidRPr="00EE0EE9">
        <w:rPr>
          <w:color w:val="0000FF"/>
          <w:sz w:val="20"/>
          <w:szCs w:val="20"/>
        </w:rPr>
        <w:t>&lt;/</w:t>
      </w:r>
      <w:r w:rsidRPr="00EE0EE9">
        <w:rPr>
          <w:color w:val="A31515"/>
          <w:sz w:val="20"/>
          <w:szCs w:val="20"/>
        </w:rPr>
        <w:t>Column</w:t>
      </w:r>
      <w:r w:rsidRPr="00EE0EE9">
        <w:rPr>
          <w:color w:val="0000FF"/>
          <w:sz w:val="20"/>
          <w:szCs w:val="20"/>
        </w:rPr>
        <w:t xml:space="preserve">&gt;      </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Start</w:t>
      </w:r>
      <w:r w:rsidRPr="00EE0EE9">
        <w:rPr>
          <w:color w:val="0000FF"/>
          <w:sz w:val="20"/>
          <w:szCs w:val="20"/>
        </w:rPr>
        <w:t>&gt;</w:t>
      </w:r>
      <w:r w:rsidRPr="00EE0EE9">
        <w:rPr>
          <w:sz w:val="20"/>
          <w:szCs w:val="20"/>
        </w:rPr>
        <w:t>9</w:t>
      </w:r>
      <w:r w:rsidRPr="00EE0EE9">
        <w:rPr>
          <w:color w:val="0000FF"/>
          <w:sz w:val="20"/>
          <w:szCs w:val="20"/>
        </w:rPr>
        <w:t>&lt;/</w:t>
      </w:r>
      <w:r w:rsidRPr="00EE0EE9">
        <w:rPr>
          <w:color w:val="A31515"/>
          <w:sz w:val="20"/>
          <w:szCs w:val="20"/>
        </w:rPr>
        <w:t>Start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lastRenderedPageBreak/>
        <w:t xml:space="preserve">      &lt;</w:t>
      </w:r>
      <w:r w:rsidRPr="00EE0EE9">
        <w:rPr>
          <w:color w:val="A31515"/>
          <w:sz w:val="20"/>
          <w:szCs w:val="20"/>
        </w:rPr>
        <w:t>Length</w:t>
      </w:r>
      <w:r w:rsidRPr="00EE0EE9">
        <w:rPr>
          <w:color w:val="0000FF"/>
          <w:sz w:val="20"/>
          <w:szCs w:val="20"/>
        </w:rPr>
        <w:t>&gt;</w:t>
      </w:r>
      <w:r w:rsidRPr="00EE0EE9">
        <w:rPr>
          <w:sz w:val="20"/>
          <w:szCs w:val="20"/>
        </w:rPr>
        <w:t>1</w:t>
      </w:r>
      <w:r w:rsidRPr="00EE0EE9">
        <w:rPr>
          <w:color w:val="0000FF"/>
          <w:sz w:val="20"/>
          <w:szCs w:val="20"/>
        </w:rPr>
        <w:t>&lt;/</w:t>
      </w:r>
      <w:r w:rsidRPr="00EE0EE9">
        <w:rPr>
          <w:color w:val="A31515"/>
          <w:sz w:val="20"/>
          <w:szCs w:val="20"/>
        </w:rPr>
        <w:t>Length</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&gt;</w:t>
      </w:r>
      <w:r w:rsidRPr="00EE0EE9">
        <w:rPr>
          <w:sz w:val="20"/>
          <w:szCs w:val="20"/>
        </w:rPr>
        <w:t>ENTITY</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Column</w:t>
      </w:r>
      <w:r w:rsidRPr="00EE0EE9">
        <w:rPr>
          <w:color w:val="0000FF"/>
          <w:sz w:val="20"/>
          <w:szCs w:val="20"/>
        </w:rPr>
        <w:t>&gt;</w:t>
      </w:r>
      <w:r w:rsidRPr="00EE0EE9">
        <w:rPr>
          <w:sz w:val="20"/>
          <w:szCs w:val="20"/>
        </w:rPr>
        <w:t>SEX_CODE</w:t>
      </w:r>
      <w:r w:rsidRPr="00EE0EE9">
        <w:rPr>
          <w:color w:val="0000FF"/>
          <w:sz w:val="20"/>
          <w:szCs w:val="20"/>
        </w:rPr>
        <w:t>&lt;/</w:t>
      </w:r>
      <w:r w:rsidRPr="00EE0EE9">
        <w:rPr>
          <w:color w:val="A31515"/>
          <w:sz w:val="20"/>
          <w:szCs w:val="20"/>
        </w:rPr>
        <w:t>Column</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Start</w:t>
      </w:r>
      <w:r w:rsidRPr="00EE0EE9">
        <w:rPr>
          <w:color w:val="0000FF"/>
          <w:sz w:val="20"/>
          <w:szCs w:val="20"/>
        </w:rPr>
        <w:t>&gt;</w:t>
      </w:r>
      <w:r w:rsidRPr="00EE0EE9">
        <w:rPr>
          <w:sz w:val="20"/>
          <w:szCs w:val="20"/>
        </w:rPr>
        <w:t>9</w:t>
      </w:r>
      <w:r w:rsidRPr="00EE0EE9">
        <w:rPr>
          <w:color w:val="0000FF"/>
          <w:sz w:val="20"/>
          <w:szCs w:val="20"/>
        </w:rPr>
        <w:t>&lt;/</w:t>
      </w:r>
      <w:r w:rsidRPr="00EE0EE9">
        <w:rPr>
          <w:color w:val="A31515"/>
          <w:sz w:val="20"/>
          <w:szCs w:val="20"/>
        </w:rPr>
        <w:t>Start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Length</w:t>
      </w:r>
      <w:r w:rsidRPr="00EE0EE9">
        <w:rPr>
          <w:color w:val="0000FF"/>
          <w:sz w:val="20"/>
          <w:szCs w:val="20"/>
        </w:rPr>
        <w:t>&gt;</w:t>
      </w:r>
      <w:r w:rsidRPr="00EE0EE9">
        <w:rPr>
          <w:sz w:val="20"/>
          <w:szCs w:val="20"/>
        </w:rPr>
        <w:t>1</w:t>
      </w:r>
      <w:r w:rsidRPr="00EE0EE9">
        <w:rPr>
          <w:color w:val="0000FF"/>
          <w:sz w:val="20"/>
          <w:szCs w:val="20"/>
        </w:rPr>
        <w:t>&lt;/</w:t>
      </w:r>
      <w:r w:rsidRPr="00EE0EE9">
        <w:rPr>
          <w:color w:val="A31515"/>
          <w:sz w:val="20"/>
          <w:szCs w:val="20"/>
        </w:rPr>
        <w:t>Length</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&gt;</w:t>
      </w:r>
      <w:r w:rsidRPr="00EE0EE9">
        <w:rPr>
          <w:sz w:val="20"/>
          <w:szCs w:val="20"/>
        </w:rPr>
        <w:t>ENTITY</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Column</w:t>
      </w:r>
      <w:r w:rsidRPr="00EE0EE9">
        <w:rPr>
          <w:color w:val="0000FF"/>
          <w:sz w:val="20"/>
          <w:szCs w:val="20"/>
        </w:rPr>
        <w:t>&gt;</w:t>
      </w:r>
      <w:r w:rsidRPr="00EE0EE9">
        <w:rPr>
          <w:sz w:val="20"/>
          <w:szCs w:val="20"/>
        </w:rPr>
        <w:t>TITLE</w:t>
      </w:r>
      <w:r w:rsidRPr="00EE0EE9">
        <w:rPr>
          <w:color w:val="0000FF"/>
          <w:sz w:val="20"/>
          <w:szCs w:val="20"/>
        </w:rPr>
        <w:t>&lt;/</w:t>
      </w:r>
      <w:r w:rsidRPr="00EE0EE9">
        <w:rPr>
          <w:color w:val="A31515"/>
          <w:sz w:val="20"/>
          <w:szCs w:val="20"/>
        </w:rPr>
        <w:t>Column</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Mapping</w:t>
      </w:r>
      <w:r w:rsidRPr="00EE0EE9">
        <w:rPr>
          <w:color w:val="0000FF"/>
          <w:sz w:val="20"/>
          <w:szCs w:val="20"/>
        </w:rPr>
        <w:t xml:space="preserve"> </w:t>
      </w:r>
      <w:r w:rsidRPr="00EE0EE9">
        <w:rPr>
          <w:color w:val="FF0000"/>
          <w:sz w:val="20"/>
          <w:szCs w:val="20"/>
        </w:rPr>
        <w:t>Default</w:t>
      </w:r>
      <w:r w:rsidRPr="00EE0EE9">
        <w:rPr>
          <w:color w:val="0000FF"/>
          <w:sz w:val="20"/>
          <w:szCs w:val="20"/>
        </w:rPr>
        <w:t>=</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w:t>
      </w:r>
      <w:r w:rsidRPr="00EE0EE9">
        <w:rPr>
          <w:color w:val="0000FF"/>
          <w:sz w:val="20"/>
          <w:szCs w:val="20"/>
        </w:rPr>
        <w:t xml:space="preserve"> </w:t>
      </w:r>
      <w:r w:rsidRPr="00EE0EE9">
        <w:rPr>
          <w:color w:val="FF0000"/>
          <w:sz w:val="20"/>
          <w:szCs w:val="20"/>
        </w:rPr>
        <w:t>From</w:t>
      </w:r>
      <w:r w:rsidRPr="00EE0EE9">
        <w:rPr>
          <w:color w:val="0000FF"/>
          <w:sz w:val="20"/>
          <w:szCs w:val="20"/>
        </w:rPr>
        <w:t>=</w:t>
      </w:r>
      <w:r w:rsidRPr="00EE0EE9">
        <w:rPr>
          <w:sz w:val="20"/>
          <w:szCs w:val="20"/>
        </w:rPr>
        <w:t>"</w:t>
      </w:r>
      <w:r w:rsidRPr="00EE0EE9">
        <w:rPr>
          <w:color w:val="0000FF"/>
          <w:sz w:val="20"/>
          <w:szCs w:val="20"/>
        </w:rPr>
        <w:t>M</w:t>
      </w:r>
      <w:r w:rsidRPr="00EE0EE9">
        <w:rPr>
          <w:sz w:val="20"/>
          <w:szCs w:val="20"/>
        </w:rPr>
        <w:t>"</w:t>
      </w:r>
      <w:r w:rsidRPr="00EE0EE9">
        <w:rPr>
          <w:color w:val="0000FF"/>
          <w:sz w:val="20"/>
          <w:szCs w:val="20"/>
        </w:rPr>
        <w:t xml:space="preserve"> </w:t>
      </w:r>
      <w:r w:rsidRPr="00EE0EE9">
        <w:rPr>
          <w:color w:val="FF0000"/>
          <w:sz w:val="20"/>
          <w:szCs w:val="20"/>
        </w:rPr>
        <w:t>To</w:t>
      </w:r>
      <w:r w:rsidRPr="00EE0EE9">
        <w:rPr>
          <w:color w:val="0000FF"/>
          <w:sz w:val="20"/>
          <w:szCs w:val="20"/>
        </w:rPr>
        <w:t>=</w:t>
      </w:r>
      <w:r w:rsidRPr="00EE0EE9">
        <w:rPr>
          <w:sz w:val="20"/>
          <w:szCs w:val="20"/>
        </w:rPr>
        <w:t>"</w:t>
      </w:r>
      <w:r w:rsidRPr="00EE0EE9">
        <w:rPr>
          <w:color w:val="0000FF"/>
          <w:sz w:val="20"/>
          <w:szCs w:val="20"/>
        </w:rPr>
        <w:t>Mr.</w:t>
      </w:r>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w:t>
      </w:r>
      <w:r w:rsidRPr="00EE0EE9">
        <w:rPr>
          <w:color w:val="0000FF"/>
          <w:sz w:val="20"/>
          <w:szCs w:val="20"/>
        </w:rPr>
        <w:t xml:space="preserve"> </w:t>
      </w:r>
      <w:r w:rsidRPr="00EE0EE9">
        <w:rPr>
          <w:color w:val="FF0000"/>
          <w:sz w:val="20"/>
          <w:szCs w:val="20"/>
        </w:rPr>
        <w:t>From</w:t>
      </w:r>
      <w:r w:rsidRPr="00EE0EE9">
        <w:rPr>
          <w:color w:val="0000FF"/>
          <w:sz w:val="20"/>
          <w:szCs w:val="20"/>
        </w:rPr>
        <w:t>=</w:t>
      </w:r>
      <w:r w:rsidRPr="00EE0EE9">
        <w:rPr>
          <w:sz w:val="20"/>
          <w:szCs w:val="20"/>
        </w:rPr>
        <w:t>"</w:t>
      </w:r>
      <w:r w:rsidRPr="00EE0EE9">
        <w:rPr>
          <w:color w:val="0000FF"/>
          <w:sz w:val="20"/>
          <w:szCs w:val="20"/>
        </w:rPr>
        <w:t>F</w:t>
      </w:r>
      <w:r w:rsidRPr="00EE0EE9">
        <w:rPr>
          <w:sz w:val="20"/>
          <w:szCs w:val="20"/>
        </w:rPr>
        <w:t>"</w:t>
      </w:r>
      <w:r w:rsidRPr="00EE0EE9">
        <w:rPr>
          <w:color w:val="0000FF"/>
          <w:sz w:val="20"/>
          <w:szCs w:val="20"/>
        </w:rPr>
        <w:t xml:space="preserve"> </w:t>
      </w:r>
      <w:r w:rsidRPr="00EE0EE9">
        <w:rPr>
          <w:color w:val="FF0000"/>
          <w:sz w:val="20"/>
          <w:szCs w:val="20"/>
        </w:rPr>
        <w:t>To</w:t>
      </w:r>
      <w:r w:rsidRPr="00EE0EE9">
        <w:rPr>
          <w:color w:val="0000FF"/>
          <w:sz w:val="20"/>
          <w:szCs w:val="20"/>
        </w:rPr>
        <w:t>=</w:t>
      </w:r>
      <w:r w:rsidRPr="00EE0EE9">
        <w:rPr>
          <w:sz w:val="20"/>
          <w:szCs w:val="20"/>
        </w:rPr>
        <w:t>"</w:t>
      </w:r>
      <w:r w:rsidRPr="00EE0EE9">
        <w:rPr>
          <w:color w:val="0000FF"/>
          <w:sz w:val="20"/>
          <w:szCs w:val="20"/>
        </w:rPr>
        <w:t>Mrs.</w:t>
      </w:r>
      <w:r w:rsidRPr="00EE0EE9">
        <w:rPr>
          <w:sz w:val="20"/>
          <w:szCs w:val="20"/>
        </w:rPr>
        <w:t>"</w:t>
      </w:r>
      <w:r w:rsidRPr="00EE0EE9">
        <w:rPr>
          <w:color w:val="0000FF"/>
          <w:sz w:val="20"/>
          <w:szCs w:val="20"/>
        </w:rPr>
        <w:t xml:space="preserve"> /&gt;          </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Mapping</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Start</w:t>
      </w:r>
      <w:r w:rsidRPr="00EE0EE9">
        <w:rPr>
          <w:color w:val="0000FF"/>
          <w:sz w:val="20"/>
          <w:szCs w:val="20"/>
        </w:rPr>
        <w:t>&gt;</w:t>
      </w:r>
      <w:r w:rsidRPr="00EE0EE9">
        <w:rPr>
          <w:sz w:val="20"/>
          <w:szCs w:val="20"/>
        </w:rPr>
        <w:t>65</w:t>
      </w:r>
      <w:r w:rsidRPr="00EE0EE9">
        <w:rPr>
          <w:color w:val="0000FF"/>
          <w:sz w:val="20"/>
          <w:szCs w:val="20"/>
        </w:rPr>
        <w:t>&lt;/</w:t>
      </w:r>
      <w:r w:rsidRPr="00EE0EE9">
        <w:rPr>
          <w:color w:val="A31515"/>
          <w:sz w:val="20"/>
          <w:szCs w:val="20"/>
        </w:rPr>
        <w:t>Start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Length</w:t>
      </w:r>
      <w:r w:rsidRPr="00EE0EE9">
        <w:rPr>
          <w:color w:val="0000FF"/>
          <w:sz w:val="20"/>
          <w:szCs w:val="20"/>
        </w:rPr>
        <w:t>&gt;</w:t>
      </w:r>
      <w:r w:rsidRPr="00EE0EE9">
        <w:rPr>
          <w:sz w:val="20"/>
          <w:szCs w:val="20"/>
        </w:rPr>
        <w:t>5</w:t>
      </w:r>
      <w:r w:rsidRPr="00EE0EE9">
        <w:rPr>
          <w:color w:val="0000FF"/>
          <w:sz w:val="20"/>
          <w:szCs w:val="20"/>
        </w:rPr>
        <w:t>&lt;/</w:t>
      </w:r>
      <w:r w:rsidRPr="00EE0EE9">
        <w:rPr>
          <w:color w:val="A31515"/>
          <w:sz w:val="20"/>
          <w:szCs w:val="20"/>
        </w:rPr>
        <w:t>Length</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&gt;</w:t>
      </w:r>
      <w:r w:rsidRPr="00EE0EE9">
        <w:rPr>
          <w:sz w:val="20"/>
          <w:szCs w:val="20"/>
        </w:rPr>
        <w:t>EMPLOYEE</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Column</w:t>
      </w:r>
      <w:r w:rsidRPr="00EE0EE9">
        <w:rPr>
          <w:color w:val="0000FF"/>
          <w:sz w:val="20"/>
          <w:szCs w:val="20"/>
        </w:rPr>
        <w:t>&gt;</w:t>
      </w:r>
      <w:r w:rsidRPr="00EE0EE9">
        <w:rPr>
          <w:sz w:val="20"/>
          <w:szCs w:val="20"/>
        </w:rPr>
        <w:t>FULL_TIME_FLAG</w:t>
      </w:r>
      <w:r w:rsidRPr="00EE0EE9">
        <w:rPr>
          <w:color w:val="0000FF"/>
          <w:sz w:val="20"/>
          <w:szCs w:val="20"/>
        </w:rPr>
        <w:t>&lt;/</w:t>
      </w:r>
      <w:r w:rsidRPr="00EE0EE9">
        <w:rPr>
          <w:color w:val="A31515"/>
          <w:sz w:val="20"/>
          <w:szCs w:val="20"/>
        </w:rPr>
        <w:t>Column</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Mapping</w:t>
      </w:r>
      <w:r w:rsidRPr="00EE0EE9">
        <w:rPr>
          <w:color w:val="0000FF"/>
          <w:sz w:val="20"/>
          <w:szCs w:val="20"/>
        </w:rPr>
        <w:t xml:space="preserve"> </w:t>
      </w:r>
      <w:r w:rsidRPr="00EE0EE9">
        <w:rPr>
          <w:color w:val="FF0000"/>
          <w:sz w:val="20"/>
          <w:szCs w:val="20"/>
        </w:rPr>
        <w:t>Default</w:t>
      </w:r>
      <w:r w:rsidRPr="00EE0EE9">
        <w:rPr>
          <w:color w:val="0000FF"/>
          <w:sz w:val="20"/>
          <w:szCs w:val="20"/>
        </w:rPr>
        <w:t>=</w:t>
      </w:r>
      <w:r w:rsidRPr="00EE0EE9">
        <w:rPr>
          <w:sz w:val="20"/>
          <w:szCs w:val="20"/>
        </w:rPr>
        <w:t>"</w:t>
      </w:r>
      <w:r w:rsidRPr="00EE0EE9">
        <w:rPr>
          <w:color w:val="0000FF"/>
          <w:sz w:val="20"/>
          <w:szCs w:val="20"/>
        </w:rPr>
        <w:t>0</w:t>
      </w:r>
      <w:r w:rsidRPr="00EE0EE9">
        <w:rPr>
          <w:sz w:val="20"/>
          <w:szCs w:val="20"/>
        </w:rPr>
        <w: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w:t>
      </w:r>
      <w:r w:rsidRPr="00EE0EE9">
        <w:rPr>
          <w:color w:val="0000FF"/>
          <w:sz w:val="20"/>
          <w:szCs w:val="20"/>
        </w:rPr>
        <w:t xml:space="preserve"> </w:t>
      </w:r>
      <w:r w:rsidRPr="00EE0EE9">
        <w:rPr>
          <w:color w:val="FF0000"/>
          <w:sz w:val="20"/>
          <w:szCs w:val="20"/>
        </w:rPr>
        <w:t>From</w:t>
      </w:r>
      <w:r w:rsidRPr="00EE0EE9">
        <w:rPr>
          <w:color w:val="0000FF"/>
          <w:sz w:val="20"/>
          <w:szCs w:val="20"/>
        </w:rPr>
        <w:t>=</w:t>
      </w:r>
      <w:r w:rsidRPr="00EE0EE9">
        <w:rPr>
          <w:sz w:val="20"/>
          <w:szCs w:val="20"/>
        </w:rPr>
        <w:t>"</w:t>
      </w:r>
      <w:r w:rsidRPr="00EE0EE9">
        <w:rPr>
          <w:color w:val="0000FF"/>
          <w:sz w:val="20"/>
          <w:szCs w:val="20"/>
        </w:rPr>
        <w:t>FR</w:t>
      </w:r>
      <w:r w:rsidRPr="00EE0EE9">
        <w:rPr>
          <w:sz w:val="20"/>
          <w:szCs w:val="20"/>
        </w:rPr>
        <w:t>"</w:t>
      </w:r>
      <w:r w:rsidRPr="00EE0EE9">
        <w:rPr>
          <w:color w:val="0000FF"/>
          <w:sz w:val="20"/>
          <w:szCs w:val="20"/>
        </w:rPr>
        <w:t xml:space="preserve"> </w:t>
      </w:r>
      <w:r w:rsidRPr="00EE0EE9">
        <w:rPr>
          <w:color w:val="FF0000"/>
          <w:sz w:val="20"/>
          <w:szCs w:val="20"/>
        </w:rPr>
        <w:t>To</w:t>
      </w:r>
      <w:r w:rsidRPr="00EE0EE9">
        <w:rPr>
          <w:color w:val="0000FF"/>
          <w:sz w:val="20"/>
          <w:szCs w:val="20"/>
        </w:rPr>
        <w:t>=</w:t>
      </w:r>
      <w:r w:rsidRPr="00EE0EE9">
        <w:rPr>
          <w:sz w:val="20"/>
          <w:szCs w:val="20"/>
        </w:rPr>
        <w:t>"</w:t>
      </w:r>
      <w:r w:rsidRPr="00EE0EE9">
        <w:rPr>
          <w:color w:val="0000FF"/>
          <w:sz w:val="20"/>
          <w:szCs w:val="20"/>
        </w:rPr>
        <w:t>-1</w:t>
      </w:r>
      <w:r w:rsidRPr="00EE0EE9">
        <w:rPr>
          <w:sz w:val="20"/>
          <w:szCs w:val="20"/>
        </w:rPr>
        <w:t>"</w:t>
      </w:r>
      <w:r w:rsidRPr="00EE0EE9">
        <w:rPr>
          <w:color w:val="0000FF"/>
          <w:sz w:val="20"/>
          <w:szCs w:val="20"/>
        </w:rPr>
        <w:t xml:space="preserve"> /&gt;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Mapping</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Start</w:t>
      </w:r>
      <w:r w:rsidRPr="00EE0EE9">
        <w:rPr>
          <w:color w:val="0000FF"/>
          <w:sz w:val="20"/>
          <w:szCs w:val="20"/>
        </w:rPr>
        <w:t>&gt;</w:t>
      </w:r>
      <w:r w:rsidRPr="00EE0EE9">
        <w:rPr>
          <w:sz w:val="20"/>
          <w:szCs w:val="20"/>
        </w:rPr>
        <w:t>10</w:t>
      </w:r>
      <w:r w:rsidRPr="00EE0EE9">
        <w:rPr>
          <w:color w:val="0000FF"/>
          <w:sz w:val="20"/>
          <w:szCs w:val="20"/>
        </w:rPr>
        <w:t>&lt;/</w:t>
      </w:r>
      <w:r w:rsidRPr="00EE0EE9">
        <w:rPr>
          <w:color w:val="A31515"/>
          <w:sz w:val="20"/>
          <w:szCs w:val="20"/>
        </w:rPr>
        <w:t>Start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Length</w:t>
      </w:r>
      <w:r w:rsidRPr="00EE0EE9">
        <w:rPr>
          <w:color w:val="0000FF"/>
          <w:sz w:val="20"/>
          <w:szCs w:val="20"/>
        </w:rPr>
        <w:t>&gt;</w:t>
      </w:r>
      <w:r w:rsidRPr="00EE0EE9">
        <w:rPr>
          <w:sz w:val="20"/>
          <w:szCs w:val="20"/>
        </w:rPr>
        <w:t>50</w:t>
      </w:r>
      <w:r w:rsidRPr="00EE0EE9">
        <w:rPr>
          <w:color w:val="0000FF"/>
          <w:sz w:val="20"/>
          <w:szCs w:val="20"/>
        </w:rPr>
        <w:t>&lt;/</w:t>
      </w:r>
      <w:r w:rsidRPr="00EE0EE9">
        <w:rPr>
          <w:color w:val="A31515"/>
          <w:sz w:val="20"/>
          <w:szCs w:val="20"/>
        </w:rPr>
        <w:t>Length</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&gt;</w:t>
      </w:r>
      <w:r w:rsidRPr="00EE0EE9">
        <w:rPr>
          <w:sz w:val="20"/>
          <w:szCs w:val="20"/>
        </w:rPr>
        <w:t>ENTITY</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Column</w:t>
      </w:r>
      <w:r w:rsidRPr="00EE0EE9">
        <w:rPr>
          <w:color w:val="0000FF"/>
          <w:sz w:val="20"/>
          <w:szCs w:val="20"/>
        </w:rPr>
        <w:t>&gt;</w:t>
      </w:r>
      <w:r w:rsidRPr="00EE0EE9">
        <w:rPr>
          <w:sz w:val="20"/>
          <w:szCs w:val="20"/>
        </w:rPr>
        <w:t>LAST_NAME</w:t>
      </w:r>
      <w:r w:rsidRPr="00EE0EE9">
        <w:rPr>
          <w:color w:val="0000FF"/>
          <w:sz w:val="20"/>
          <w:szCs w:val="20"/>
        </w:rPr>
        <w:t>&lt;/</w:t>
      </w:r>
      <w:r w:rsidRPr="00EE0EE9">
        <w:rPr>
          <w:color w:val="A31515"/>
          <w:sz w:val="20"/>
          <w:szCs w:val="20"/>
        </w:rPr>
        <w:t>Column</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Start</w:t>
      </w:r>
      <w:r w:rsidRPr="00EE0EE9">
        <w:rPr>
          <w:color w:val="0000FF"/>
          <w:sz w:val="20"/>
          <w:szCs w:val="20"/>
        </w:rPr>
        <w:t>&gt;</w:t>
      </w:r>
      <w:r w:rsidRPr="00EE0EE9">
        <w:rPr>
          <w:sz w:val="20"/>
          <w:szCs w:val="20"/>
        </w:rPr>
        <w:t>110</w:t>
      </w:r>
      <w:r w:rsidRPr="00EE0EE9">
        <w:rPr>
          <w:color w:val="0000FF"/>
          <w:sz w:val="20"/>
          <w:szCs w:val="20"/>
        </w:rPr>
        <w:t>&lt;/</w:t>
      </w:r>
      <w:r w:rsidRPr="00EE0EE9">
        <w:rPr>
          <w:color w:val="A31515"/>
          <w:sz w:val="20"/>
          <w:szCs w:val="20"/>
        </w:rPr>
        <w:t>Start</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Length</w:t>
      </w:r>
      <w:r w:rsidRPr="00EE0EE9">
        <w:rPr>
          <w:color w:val="0000FF"/>
          <w:sz w:val="20"/>
          <w:szCs w:val="20"/>
        </w:rPr>
        <w:t>&gt;</w:t>
      </w:r>
      <w:r w:rsidRPr="00EE0EE9">
        <w:rPr>
          <w:sz w:val="20"/>
          <w:szCs w:val="20"/>
        </w:rPr>
        <w:t>12</w:t>
      </w:r>
      <w:r w:rsidRPr="00EE0EE9">
        <w:rPr>
          <w:color w:val="0000FF"/>
          <w:sz w:val="20"/>
          <w:szCs w:val="20"/>
        </w:rPr>
        <w:t>&lt;/</w:t>
      </w:r>
      <w:r w:rsidRPr="00EE0EE9">
        <w:rPr>
          <w:color w:val="A31515"/>
          <w:sz w:val="20"/>
          <w:szCs w:val="20"/>
        </w:rPr>
        <w:t>Length</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Table</w:t>
      </w:r>
      <w:r w:rsidRPr="00EE0EE9">
        <w:rPr>
          <w:color w:val="0000FF"/>
          <w:sz w:val="20"/>
          <w:szCs w:val="20"/>
        </w:rPr>
        <w:t>&gt;</w:t>
      </w:r>
      <w:r w:rsidRPr="00EE0EE9">
        <w:rPr>
          <w:sz w:val="20"/>
          <w:szCs w:val="20"/>
        </w:rPr>
        <w:t>EMPLOYEE</w:t>
      </w:r>
      <w:r w:rsidRPr="00EE0EE9">
        <w:rPr>
          <w:color w:val="0000FF"/>
          <w:sz w:val="20"/>
          <w:szCs w:val="20"/>
        </w:rPr>
        <w:t>&lt;/</w:t>
      </w:r>
      <w:r w:rsidRPr="00EE0EE9">
        <w:rPr>
          <w:color w:val="A31515"/>
          <w:sz w:val="20"/>
          <w:szCs w:val="20"/>
        </w:rPr>
        <w:t>Table</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Column</w:t>
      </w:r>
      <w:r w:rsidRPr="00EE0EE9">
        <w:rPr>
          <w:color w:val="0000FF"/>
          <w:sz w:val="20"/>
          <w:szCs w:val="20"/>
        </w:rPr>
        <w:t>&gt;</w:t>
      </w:r>
      <w:r w:rsidRPr="00EE0EE9">
        <w:rPr>
          <w:sz w:val="20"/>
          <w:szCs w:val="20"/>
        </w:rPr>
        <w:t>SALARY</w:t>
      </w:r>
      <w:r w:rsidRPr="00EE0EE9">
        <w:rPr>
          <w:color w:val="0000FF"/>
          <w:sz w:val="20"/>
          <w:szCs w:val="20"/>
        </w:rPr>
        <w:t>&lt;/</w:t>
      </w:r>
      <w:r w:rsidRPr="00EE0EE9">
        <w:rPr>
          <w:color w:val="A31515"/>
          <w:sz w:val="20"/>
          <w:szCs w:val="20"/>
        </w:rPr>
        <w:t>Column</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Field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 xml:space="preserve">  &lt;/</w:t>
      </w:r>
      <w:r w:rsidRPr="00EE0EE9">
        <w:rPr>
          <w:color w:val="A31515"/>
          <w:sz w:val="20"/>
          <w:szCs w:val="20"/>
        </w:rPr>
        <w:t>Fixed</w:t>
      </w:r>
      <w:r w:rsidRPr="00EE0EE9">
        <w:rPr>
          <w:color w:val="0000FF"/>
          <w:sz w:val="20"/>
          <w:szCs w:val="20"/>
        </w:rPr>
        <w:t>&gt;</w:t>
      </w:r>
    </w:p>
    <w:p w:rsidR="00FC3C31" w:rsidRPr="00EE0EE9" w:rsidRDefault="00FC3C31" w:rsidP="00FC3C31">
      <w:pPr>
        <w:shd w:val="clear" w:color="auto" w:fill="EEECE1"/>
        <w:autoSpaceDE w:val="0"/>
        <w:autoSpaceDN w:val="0"/>
        <w:adjustRightInd w:val="0"/>
        <w:rPr>
          <w:sz w:val="20"/>
          <w:szCs w:val="20"/>
        </w:rPr>
      </w:pPr>
      <w:r w:rsidRPr="00EE0EE9">
        <w:rPr>
          <w:color w:val="0000FF"/>
          <w:sz w:val="20"/>
          <w:szCs w:val="20"/>
        </w:rPr>
        <w:t>&lt;/</w:t>
      </w:r>
      <w:r w:rsidRPr="00EE0EE9">
        <w:rPr>
          <w:color w:val="A31515"/>
          <w:sz w:val="20"/>
          <w:szCs w:val="20"/>
        </w:rPr>
        <w:t>FmtDef</w:t>
      </w:r>
      <w:r w:rsidRPr="00EE0EE9">
        <w:rPr>
          <w:color w:val="0000FF"/>
          <w:sz w:val="20"/>
          <w:szCs w:val="20"/>
        </w:rPr>
        <w:t>&gt;</w:t>
      </w:r>
    </w:p>
    <w:p w:rsidR="00FC3C31" w:rsidRPr="00EE0EE9" w:rsidRDefault="00FC3C31" w:rsidP="00FC3C31">
      <w:pPr>
        <w:autoSpaceDE w:val="0"/>
        <w:autoSpaceDN w:val="0"/>
        <w:adjustRightInd w:val="0"/>
        <w:rPr>
          <w:sz w:val="19"/>
          <w:szCs w:val="19"/>
        </w:rPr>
      </w:pPr>
    </w:p>
    <w:p w:rsidR="00FC3C31" w:rsidRPr="00EE0EE9" w:rsidRDefault="00FC3C31" w:rsidP="00FC3C31">
      <w:pPr>
        <w:ind w:left="360"/>
      </w:pPr>
    </w:p>
    <w:p w:rsidR="00FC3C31" w:rsidRPr="007D297F" w:rsidRDefault="00034E70" w:rsidP="00FC3C31">
      <w:pPr>
        <w:ind w:left="360"/>
        <w:jc w:val="both"/>
        <w:rPr>
          <w:sz w:val="20"/>
          <w:szCs w:val="20"/>
        </w:rPr>
      </w:pPr>
      <w:r w:rsidRPr="007D297F">
        <w:rPr>
          <w:sz w:val="20"/>
          <w:szCs w:val="20"/>
        </w:rPr>
        <w:t>FmtDef serves as the root node.</w:t>
      </w:r>
    </w:p>
    <w:p w:rsidR="00FC3C31" w:rsidRPr="00EE0EE9" w:rsidRDefault="00FC3C31" w:rsidP="00FC3C31">
      <w:pPr>
        <w:ind w:left="360"/>
        <w:jc w:val="both"/>
        <w:rPr>
          <w:sz w:val="20"/>
          <w:szCs w:val="20"/>
        </w:rPr>
      </w:pPr>
    </w:p>
    <w:p w:rsidR="00FC3C31" w:rsidRPr="007D297F" w:rsidRDefault="00034E70" w:rsidP="00FC3C31">
      <w:pPr>
        <w:ind w:left="360"/>
        <w:jc w:val="both"/>
        <w:rPr>
          <w:sz w:val="20"/>
          <w:szCs w:val="20"/>
        </w:rPr>
      </w:pPr>
      <w:r w:rsidRPr="007D297F">
        <w:rPr>
          <w:sz w:val="20"/>
          <w:szCs w:val="20"/>
        </w:rPr>
        <w:t xml:space="preserve">SkipLines allows the application to skip </w:t>
      </w:r>
      <w:r w:rsidR="0063177B">
        <w:rPr>
          <w:sz w:val="20"/>
          <w:szCs w:val="20"/>
        </w:rPr>
        <w:t>X</w:t>
      </w:r>
      <w:r w:rsidR="0063177B" w:rsidRPr="007D297F">
        <w:rPr>
          <w:sz w:val="20"/>
          <w:szCs w:val="20"/>
        </w:rPr>
        <w:t xml:space="preserve"> </w:t>
      </w:r>
      <w:r w:rsidRPr="007D297F">
        <w:rPr>
          <w:sz w:val="20"/>
          <w:szCs w:val="20"/>
        </w:rPr>
        <w:t xml:space="preserve">number of lines at the beginning of the file.  </w:t>
      </w:r>
      <w:r w:rsidR="00B84E3D" w:rsidRPr="00B84E3D">
        <w:rPr>
          <w:sz w:val="20"/>
          <w:szCs w:val="20"/>
        </w:rPr>
        <w:t>This format definition is optional</w:t>
      </w:r>
      <w:r w:rsidRPr="007D297F">
        <w:rPr>
          <w:sz w:val="20"/>
          <w:szCs w:val="20"/>
        </w:rPr>
        <w:t>.</w:t>
      </w:r>
    </w:p>
    <w:p w:rsidR="00FC3C31" w:rsidRPr="007D297F" w:rsidRDefault="00FC3C31" w:rsidP="00FC3C31">
      <w:pPr>
        <w:ind w:left="360"/>
        <w:jc w:val="both"/>
        <w:rPr>
          <w:sz w:val="20"/>
          <w:szCs w:val="20"/>
        </w:rPr>
      </w:pPr>
    </w:p>
    <w:p w:rsidR="00FC3C31" w:rsidRPr="007D297F" w:rsidRDefault="00034E70" w:rsidP="00FC3C31">
      <w:pPr>
        <w:ind w:left="360"/>
        <w:jc w:val="both"/>
        <w:rPr>
          <w:sz w:val="20"/>
          <w:szCs w:val="20"/>
        </w:rPr>
      </w:pPr>
      <w:r w:rsidRPr="007D297F">
        <w:rPr>
          <w:sz w:val="20"/>
          <w:szCs w:val="20"/>
        </w:rPr>
        <w:lastRenderedPageBreak/>
        <w:t>CommentString allows the application to skip processing any rows in the file which begin with the specified string</w:t>
      </w:r>
      <w:r w:rsidR="00B84E3D">
        <w:rPr>
          <w:sz w:val="20"/>
          <w:szCs w:val="20"/>
        </w:rPr>
        <w:t xml:space="preserve">. </w:t>
      </w:r>
      <w:r w:rsidR="00B84E3D" w:rsidRPr="00B84E3D">
        <w:rPr>
          <w:sz w:val="20"/>
          <w:szCs w:val="20"/>
        </w:rPr>
        <w:t>This format definition is optional</w:t>
      </w:r>
      <w:r w:rsidRPr="007D297F">
        <w:rPr>
          <w:sz w:val="20"/>
          <w:szCs w:val="20"/>
        </w:rPr>
        <w:t xml:space="preserve">.  </w:t>
      </w:r>
    </w:p>
    <w:p w:rsidR="00FC3C31" w:rsidRPr="007D297F" w:rsidRDefault="00FC3C31" w:rsidP="00FC3C31">
      <w:pPr>
        <w:ind w:left="360"/>
        <w:jc w:val="both"/>
        <w:rPr>
          <w:sz w:val="20"/>
          <w:szCs w:val="20"/>
        </w:rPr>
      </w:pPr>
    </w:p>
    <w:p w:rsidR="00FC3C31" w:rsidRPr="007D297F" w:rsidRDefault="00034E70" w:rsidP="00FC3C31">
      <w:pPr>
        <w:ind w:left="360"/>
        <w:jc w:val="both"/>
        <w:rPr>
          <w:sz w:val="20"/>
          <w:szCs w:val="20"/>
        </w:rPr>
      </w:pPr>
      <w:r w:rsidRPr="007D297F">
        <w:rPr>
          <w:sz w:val="20"/>
          <w:szCs w:val="20"/>
        </w:rPr>
        <w:t xml:space="preserve">Tables serves as a meta-element containing a list of the tables required by the mapping, giving the application a heads up about which tables it will need to support in-memory without having to parse through the individual Target attributes specified in the following section.  </w:t>
      </w:r>
    </w:p>
    <w:p w:rsidR="00FC3C31" w:rsidRPr="007D297F" w:rsidRDefault="00FC3C31" w:rsidP="00FC3C31">
      <w:pPr>
        <w:ind w:left="360"/>
        <w:jc w:val="both"/>
        <w:rPr>
          <w:sz w:val="20"/>
          <w:szCs w:val="20"/>
        </w:rPr>
      </w:pPr>
    </w:p>
    <w:p w:rsidR="00FC3C31" w:rsidRPr="007D297F" w:rsidRDefault="00034E70" w:rsidP="00FC3C31">
      <w:pPr>
        <w:ind w:left="360"/>
        <w:jc w:val="both"/>
        <w:rPr>
          <w:sz w:val="20"/>
          <w:szCs w:val="20"/>
        </w:rPr>
      </w:pPr>
      <w:r w:rsidRPr="007D297F">
        <w:rPr>
          <w:sz w:val="20"/>
          <w:szCs w:val="20"/>
        </w:rPr>
        <w:t>Table defines a table implicated in the format.  It uses a single optional attribute, PK to define the table’s primary key, if present.  The table name is contained within the body of the element. When a PK is present, the same value will be used for all tables across a row.</w:t>
      </w:r>
    </w:p>
    <w:p w:rsidR="00FC3C31" w:rsidRPr="00EE0EE9" w:rsidRDefault="00FC3C31" w:rsidP="00FC3C31">
      <w:pPr>
        <w:ind w:left="360"/>
        <w:jc w:val="both"/>
        <w:rPr>
          <w:sz w:val="20"/>
          <w:szCs w:val="20"/>
        </w:rPr>
      </w:pPr>
    </w:p>
    <w:p w:rsidR="00FC3C31" w:rsidRPr="007D297F" w:rsidRDefault="00034E70" w:rsidP="00FC3C31">
      <w:pPr>
        <w:ind w:left="360"/>
        <w:jc w:val="both"/>
        <w:rPr>
          <w:sz w:val="20"/>
          <w:szCs w:val="20"/>
        </w:rPr>
      </w:pPr>
      <w:r w:rsidRPr="007D297F">
        <w:rPr>
          <w:sz w:val="20"/>
          <w:szCs w:val="20"/>
        </w:rPr>
        <w:t xml:space="preserve">Fixed serves as a meta-element. </w:t>
      </w:r>
      <w:r w:rsidR="00523723">
        <w:rPr>
          <w:sz w:val="20"/>
          <w:szCs w:val="20"/>
        </w:rPr>
        <w:t>T</w:t>
      </w:r>
      <w:r w:rsidR="00523723" w:rsidRPr="007D297F">
        <w:rPr>
          <w:sz w:val="20"/>
          <w:szCs w:val="20"/>
        </w:rPr>
        <w:t xml:space="preserve">his </w:t>
      </w:r>
      <w:r w:rsidR="00523723">
        <w:rPr>
          <w:sz w:val="20"/>
          <w:szCs w:val="20"/>
        </w:rPr>
        <w:t>indicates</w:t>
      </w:r>
      <w:r w:rsidRPr="007D297F">
        <w:rPr>
          <w:sz w:val="20"/>
          <w:szCs w:val="20"/>
        </w:rPr>
        <w:t xml:space="preserve"> that the source file contains fixed-width data.  Fixed is declared directly so that a CSV layout could be more easily added in the future.  Note that support for a CSV layout is currently outside the scope of this document and project.  Within the Fixed element are the individual field mappings.  </w:t>
      </w:r>
    </w:p>
    <w:p w:rsidR="00FC3C31" w:rsidRPr="007D297F" w:rsidRDefault="00FC3C31" w:rsidP="00FC3C31">
      <w:pPr>
        <w:ind w:left="360"/>
        <w:jc w:val="both"/>
        <w:rPr>
          <w:sz w:val="20"/>
          <w:szCs w:val="20"/>
        </w:rPr>
      </w:pPr>
    </w:p>
    <w:p w:rsidR="00FC3C31" w:rsidRPr="007D297F" w:rsidRDefault="00034E70" w:rsidP="00FC3C31">
      <w:pPr>
        <w:ind w:left="360"/>
        <w:jc w:val="both"/>
        <w:rPr>
          <w:sz w:val="20"/>
          <w:szCs w:val="20"/>
        </w:rPr>
      </w:pPr>
      <w:r w:rsidRPr="007D297F">
        <w:rPr>
          <w:sz w:val="20"/>
          <w:szCs w:val="20"/>
        </w:rPr>
        <w:t>Field element defines a single piece of data from the source file.  Each Field requires four child elements:</w:t>
      </w:r>
    </w:p>
    <w:p w:rsidR="00FC3C31" w:rsidRPr="007D297F" w:rsidRDefault="00034E70" w:rsidP="00FC3C31">
      <w:pPr>
        <w:pStyle w:val="ListParagraph"/>
        <w:numPr>
          <w:ilvl w:val="0"/>
          <w:numId w:val="98"/>
        </w:numPr>
        <w:contextualSpacing w:val="0"/>
        <w:jc w:val="both"/>
        <w:rPr>
          <w:rFonts w:ascii="Arial" w:hAnsi="Arial" w:cs="Arial"/>
          <w:szCs w:val="20"/>
        </w:rPr>
      </w:pPr>
      <w:r w:rsidRPr="007D297F">
        <w:rPr>
          <w:rFonts w:ascii="Arial" w:hAnsi="Arial" w:cs="Arial"/>
          <w:szCs w:val="20"/>
        </w:rPr>
        <w:t xml:space="preserve">Start defines the row character offset where the field begins. </w:t>
      </w:r>
    </w:p>
    <w:p w:rsidR="00FC3C31" w:rsidRPr="007D297F" w:rsidRDefault="00034E70" w:rsidP="00FC3C31">
      <w:pPr>
        <w:pStyle w:val="ListParagraph"/>
        <w:numPr>
          <w:ilvl w:val="0"/>
          <w:numId w:val="98"/>
        </w:numPr>
        <w:contextualSpacing w:val="0"/>
        <w:jc w:val="both"/>
        <w:rPr>
          <w:rFonts w:ascii="Arial" w:hAnsi="Arial" w:cs="Arial"/>
          <w:szCs w:val="20"/>
        </w:rPr>
      </w:pPr>
      <w:r w:rsidRPr="007D297F">
        <w:rPr>
          <w:rFonts w:ascii="Arial" w:hAnsi="Arial" w:cs="Arial"/>
          <w:szCs w:val="20"/>
        </w:rPr>
        <w:t xml:space="preserve">Length defines the number of characters contained in the field. </w:t>
      </w:r>
    </w:p>
    <w:p w:rsidR="00FC3C31" w:rsidRPr="007D297F" w:rsidRDefault="00034E70" w:rsidP="00FC3C31">
      <w:pPr>
        <w:pStyle w:val="ListParagraph"/>
        <w:numPr>
          <w:ilvl w:val="0"/>
          <w:numId w:val="98"/>
        </w:numPr>
        <w:contextualSpacing w:val="0"/>
        <w:jc w:val="both"/>
        <w:rPr>
          <w:rFonts w:ascii="Arial" w:hAnsi="Arial" w:cs="Arial"/>
          <w:szCs w:val="20"/>
        </w:rPr>
      </w:pPr>
      <w:r w:rsidRPr="007D297F">
        <w:rPr>
          <w:rFonts w:ascii="Arial" w:hAnsi="Arial" w:cs="Arial"/>
          <w:szCs w:val="20"/>
        </w:rPr>
        <w:t>Table specifies the table the target field resides in.</w:t>
      </w:r>
    </w:p>
    <w:p w:rsidR="00FC3C31" w:rsidRPr="007D297F" w:rsidRDefault="00034E70" w:rsidP="00FC3C31">
      <w:pPr>
        <w:pStyle w:val="ListParagraph"/>
        <w:numPr>
          <w:ilvl w:val="0"/>
          <w:numId w:val="98"/>
        </w:numPr>
        <w:contextualSpacing w:val="0"/>
        <w:jc w:val="both"/>
        <w:rPr>
          <w:rFonts w:ascii="Arial" w:hAnsi="Arial" w:cs="Arial"/>
          <w:szCs w:val="20"/>
        </w:rPr>
      </w:pPr>
      <w:r w:rsidRPr="007D297F">
        <w:rPr>
          <w:rFonts w:ascii="Arial" w:hAnsi="Arial" w:cs="Arial"/>
          <w:szCs w:val="20"/>
        </w:rPr>
        <w:t xml:space="preserve">Target specifies which field in the table in the DIS Access file the data should be loaded into.  </w:t>
      </w:r>
    </w:p>
    <w:p w:rsidR="00FC3C31" w:rsidRPr="007D297F" w:rsidRDefault="00034E70" w:rsidP="00FC3C31">
      <w:pPr>
        <w:ind w:left="360"/>
        <w:jc w:val="both"/>
        <w:rPr>
          <w:sz w:val="20"/>
          <w:szCs w:val="20"/>
        </w:rPr>
      </w:pPr>
      <w:r w:rsidRPr="007D297F">
        <w:rPr>
          <w:sz w:val="20"/>
          <w:szCs w:val="20"/>
        </w:rPr>
        <w:t xml:space="preserve">Field elements only have to map the fields the user actually wants from the file, the entire contents of a line (consuming the entire length) is not required.  Field elements do </w:t>
      </w:r>
      <w:r w:rsidR="007D297F">
        <w:rPr>
          <w:sz w:val="20"/>
          <w:szCs w:val="20"/>
        </w:rPr>
        <w:t>not need to specify a data type;</w:t>
      </w:r>
      <w:r w:rsidRPr="007D297F">
        <w:rPr>
          <w:sz w:val="20"/>
          <w:szCs w:val="20"/>
        </w:rPr>
        <w:t xml:space="preserve"> the data type for a field will be retrieved from the DIS Access file. </w:t>
      </w:r>
    </w:p>
    <w:p w:rsidR="00103B06" w:rsidRPr="007D297F" w:rsidRDefault="00034E70">
      <w:pPr>
        <w:rPr>
          <w:szCs w:val="20"/>
        </w:rPr>
      </w:pPr>
      <w:r w:rsidRPr="00EE0EE9">
        <w:rPr>
          <w:sz w:val="20"/>
          <w:szCs w:val="20"/>
        </w:rPr>
        <w:br/>
      </w:r>
      <w:r w:rsidRPr="007D297F">
        <w:rPr>
          <w:sz w:val="20"/>
          <w:szCs w:val="20"/>
        </w:rPr>
        <w:t xml:space="preserve">To aid in supporting additional types of data files, the specification for a field can also include a simple mapping of known values to other values.  This is achieved by including a Mapping element in a Field.  The Mapping must always include a Default value attribute and at least a single Map value. Each Map element must include a before-and-after pair of attributes specifying what each value </w:t>
      </w:r>
      <w:r w:rsidR="00DD0378">
        <w:rPr>
          <w:sz w:val="20"/>
          <w:szCs w:val="20"/>
        </w:rPr>
        <w:t>from</w:t>
      </w:r>
      <w:r w:rsidRPr="007D297F">
        <w:rPr>
          <w:sz w:val="20"/>
          <w:szCs w:val="20"/>
        </w:rPr>
        <w:t xml:space="preserve"> the file is mapped </w:t>
      </w:r>
      <w:r w:rsidR="00DD0378">
        <w:rPr>
          <w:sz w:val="20"/>
          <w:szCs w:val="20"/>
        </w:rPr>
        <w:t>to</w:t>
      </w:r>
      <w:r w:rsidR="0063177B" w:rsidRPr="007D297F">
        <w:rPr>
          <w:sz w:val="20"/>
          <w:szCs w:val="20"/>
        </w:rPr>
        <w:t xml:space="preserve"> </w:t>
      </w:r>
      <w:r w:rsidR="0063177B">
        <w:rPr>
          <w:sz w:val="20"/>
          <w:szCs w:val="20"/>
        </w:rPr>
        <w:t>in</w:t>
      </w:r>
      <w:r w:rsidR="008A747A">
        <w:rPr>
          <w:sz w:val="20"/>
          <w:szCs w:val="20"/>
        </w:rPr>
        <w:t xml:space="preserve"> the output.  Using this it</w:t>
      </w:r>
      <w:r w:rsidRPr="007D297F">
        <w:rPr>
          <w:sz w:val="20"/>
          <w:szCs w:val="20"/>
        </w:rPr>
        <w:t xml:space="preserve"> is possible to have a single field on the input apply to multiple fields in the output.</w:t>
      </w:r>
    </w:p>
    <w:p w:rsidR="00103B06" w:rsidRPr="007D297F" w:rsidRDefault="00103B06"/>
    <w:p w:rsidR="00103B06" w:rsidRPr="00831514" w:rsidRDefault="00F234D2" w:rsidP="00AE131A">
      <w:pPr>
        <w:pStyle w:val="Heading2"/>
      </w:pPr>
      <w:bookmarkStart w:id="16" w:name="_Toc332639742"/>
      <w:r w:rsidRPr="00831514">
        <w:t>To Create DIS Access Database</w:t>
      </w:r>
      <w:bookmarkEnd w:id="16"/>
    </w:p>
    <w:p w:rsidR="00103B06" w:rsidRPr="007D297F" w:rsidRDefault="00F234D2">
      <w:pPr>
        <w:rPr>
          <w:sz w:val="20"/>
          <w:szCs w:val="20"/>
        </w:rPr>
      </w:pPr>
      <w:r w:rsidRPr="007D297F">
        <w:rPr>
          <w:sz w:val="20"/>
          <w:szCs w:val="20"/>
        </w:rPr>
        <w:t xml:space="preserve">Refer to the DA DIS Template Field </w:t>
      </w:r>
      <w:r w:rsidR="00A31089" w:rsidRPr="007D297F">
        <w:rPr>
          <w:sz w:val="20"/>
          <w:szCs w:val="20"/>
        </w:rPr>
        <w:t>mapping</w:t>
      </w:r>
      <w:r w:rsidRPr="007D297F">
        <w:rPr>
          <w:sz w:val="20"/>
          <w:szCs w:val="20"/>
        </w:rPr>
        <w:t xml:space="preserve"> document for specifications for creating the DIS Access file.</w:t>
      </w:r>
      <w:r w:rsidR="00027118" w:rsidRPr="007D297F">
        <w:rPr>
          <w:sz w:val="20"/>
          <w:szCs w:val="20"/>
        </w:rPr>
        <w:t xml:space="preserve">  If the DA DIS Access file already exists, skip this step.</w:t>
      </w:r>
      <w:bookmarkStart w:id="17" w:name="_GoBack"/>
      <w:bookmarkEnd w:id="17"/>
    </w:p>
    <w:bookmarkEnd w:id="13"/>
    <w:p w:rsidR="00103B06" w:rsidRPr="00EE0EE9" w:rsidRDefault="00103B06"/>
    <w:sectPr w:rsidR="00103B06" w:rsidRPr="00EE0EE9" w:rsidSect="008502B4">
      <w:headerReference w:type="default" r:id="rId23"/>
      <w:footerReference w:type="default" r:id="rId24"/>
      <w:foot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10E" w:rsidRDefault="00A8010E" w:rsidP="00AD143E">
      <w:pPr>
        <w:spacing w:before="0" w:after="0"/>
      </w:pPr>
      <w:r>
        <w:separator/>
      </w:r>
    </w:p>
  </w:endnote>
  <w:endnote w:type="continuationSeparator" w:id="0">
    <w:p w:rsidR="00A8010E" w:rsidRDefault="00A8010E" w:rsidP="00AD143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878" w:rsidRDefault="00C51878" w:rsidP="00476449">
    <w:pPr>
      <w:pStyle w:val="Footer"/>
    </w:pPr>
    <w:r>
      <w:rPr>
        <w:sz w:val="18"/>
        <w:szCs w:val="18"/>
      </w:rPr>
      <w:t>© Copyright 2012</w:t>
    </w:r>
    <w:r w:rsidRPr="00533187">
      <w:rPr>
        <w:sz w:val="18"/>
        <w:szCs w:val="18"/>
      </w:rPr>
      <w:t xml:space="preserve"> Computer Sciences Corporation. All Rights Reserved.</w:t>
    </w:r>
    <w:r>
      <w:rPr>
        <w:sz w:val="18"/>
        <w:szCs w:val="18"/>
      </w:rPr>
      <w:t xml:space="preserve">                                                                </w:t>
    </w:r>
    <w:r w:rsidR="00F4029A">
      <w:fldChar w:fldCharType="begin"/>
    </w:r>
    <w:r>
      <w:instrText xml:space="preserve"> PAGE   \* MERGEFORMAT </w:instrText>
    </w:r>
    <w:r w:rsidR="00F4029A">
      <w:fldChar w:fldCharType="separate"/>
    </w:r>
    <w:r w:rsidR="00F37E99">
      <w:rPr>
        <w:noProof/>
      </w:rPr>
      <w:t>2</w:t>
    </w:r>
    <w:r w:rsidR="00F4029A">
      <w:rPr>
        <w:noProof/>
      </w:rPr>
      <w:fldChar w:fldCharType="end"/>
    </w:r>
  </w:p>
  <w:p w:rsidR="00C51878" w:rsidRDefault="00C518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F75" w:rsidRDefault="00510F75" w:rsidP="007501B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10E" w:rsidRDefault="00A8010E" w:rsidP="00AD143E">
      <w:pPr>
        <w:spacing w:before="0" w:after="0"/>
      </w:pPr>
      <w:r>
        <w:separator/>
      </w:r>
    </w:p>
  </w:footnote>
  <w:footnote w:type="continuationSeparator" w:id="0">
    <w:p w:rsidR="00A8010E" w:rsidRDefault="00A8010E" w:rsidP="00AD143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878" w:rsidRDefault="00192073" w:rsidP="004F1FBA">
    <w:pPr>
      <w:pStyle w:val="Footer"/>
    </w:pPr>
    <w:r>
      <w:t>Last Updated</w:t>
    </w:r>
    <w:r w:rsidR="00510F75">
      <w:t xml:space="preserve"> 08</w:t>
    </w:r>
    <w:r w:rsidR="00800C6F">
      <w:t>-</w:t>
    </w:r>
    <w:r>
      <w:t>30</w:t>
    </w:r>
    <w:r w:rsidR="00C51878">
      <w:t>-2012</w:t>
    </w:r>
    <w:r w:rsidR="00C51878" w:rsidRPr="00AD143E">
      <w:rPr>
        <w:sz w:val="18"/>
        <w:szCs w:val="18"/>
      </w:rPr>
      <w:t xml:space="preserve">                                                            </w:t>
    </w:r>
    <w:r w:rsidR="00966AD7">
      <w:rPr>
        <w:sz w:val="18"/>
        <w:szCs w:val="18"/>
      </w:rPr>
      <w:t>DIS Conversion Tool Installation Guide</w:t>
    </w:r>
    <w:r w:rsidR="00C51878">
      <w:rPr>
        <w:sz w:val="18"/>
        <w:szCs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317"/>
    <w:multiLevelType w:val="multilevel"/>
    <w:tmpl w:val="E6A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D06C0"/>
    <w:multiLevelType w:val="hybridMultilevel"/>
    <w:tmpl w:val="842AAE06"/>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C3535"/>
    <w:multiLevelType w:val="multilevel"/>
    <w:tmpl w:val="C72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4A18B6"/>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8865B1"/>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07A16"/>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BC491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E11D68"/>
    <w:multiLevelType w:val="hybridMultilevel"/>
    <w:tmpl w:val="9FD8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668AB"/>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1A7556"/>
    <w:multiLevelType w:val="hybridMultilevel"/>
    <w:tmpl w:val="80780EAA"/>
    <w:lvl w:ilvl="0" w:tplc="C85CEAD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CAA1768"/>
    <w:multiLevelType w:val="multilevel"/>
    <w:tmpl w:val="48F2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A35221"/>
    <w:multiLevelType w:val="hybridMultilevel"/>
    <w:tmpl w:val="04E40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EC42D17"/>
    <w:multiLevelType w:val="hybridMultilevel"/>
    <w:tmpl w:val="15F2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0C632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465A63"/>
    <w:multiLevelType w:val="multilevel"/>
    <w:tmpl w:val="A330F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B9157B"/>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9C23EF"/>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2650ED"/>
    <w:multiLevelType w:val="multilevel"/>
    <w:tmpl w:val="2BD84A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175B2E48"/>
    <w:multiLevelType w:val="multilevel"/>
    <w:tmpl w:val="810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9BB4078"/>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0F2D76"/>
    <w:multiLevelType w:val="multilevel"/>
    <w:tmpl w:val="832CC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D31479"/>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3C4551"/>
    <w:multiLevelType w:val="hybridMultilevel"/>
    <w:tmpl w:val="BEAEC7F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3">
    <w:nsid w:val="221B2C2D"/>
    <w:multiLevelType w:val="hybridMultilevel"/>
    <w:tmpl w:val="CEEE1588"/>
    <w:lvl w:ilvl="0" w:tplc="0944BF2A">
      <w:start w:val="1"/>
      <w:numFmt w:val="bullet"/>
      <w:lvlText w:val=""/>
      <w:lvlJc w:val="left"/>
      <w:pPr>
        <w:tabs>
          <w:tab w:val="num" w:pos="1170"/>
        </w:tabs>
        <w:ind w:left="117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34C4419"/>
    <w:multiLevelType w:val="multilevel"/>
    <w:tmpl w:val="4BB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39F4B33"/>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FB1AA6"/>
    <w:multiLevelType w:val="multilevel"/>
    <w:tmpl w:val="8C38AE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24592859"/>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154468"/>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EB4FBB"/>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DA3078"/>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7046C8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A234935"/>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B13588"/>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C800C6"/>
    <w:multiLevelType w:val="multilevel"/>
    <w:tmpl w:val="906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EB3720"/>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D77F11"/>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EB48CD"/>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7279EA"/>
    <w:multiLevelType w:val="hybridMultilevel"/>
    <w:tmpl w:val="BEAEC7F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9">
    <w:nsid w:val="33E23565"/>
    <w:multiLevelType w:val="hybridMultilevel"/>
    <w:tmpl w:val="BEAEC7F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0">
    <w:nsid w:val="35E95E8F"/>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B911EF"/>
    <w:multiLevelType w:val="hybridMultilevel"/>
    <w:tmpl w:val="5CCEB4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83A3BC1"/>
    <w:multiLevelType w:val="hybridMultilevel"/>
    <w:tmpl w:val="91D88BDA"/>
    <w:lvl w:ilvl="0" w:tplc="04090001">
      <w:start w:val="1"/>
      <w:numFmt w:val="bullet"/>
      <w:lvlText w:val=""/>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3">
    <w:nsid w:val="38D32E65"/>
    <w:multiLevelType w:val="hybridMultilevel"/>
    <w:tmpl w:val="F38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452FDB"/>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ACB42B3"/>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FD21EB4"/>
    <w:multiLevelType w:val="multilevel"/>
    <w:tmpl w:val="832CC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07C083A"/>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12F7C34"/>
    <w:multiLevelType w:val="hybridMultilevel"/>
    <w:tmpl w:val="281C08C8"/>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44121FBE"/>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4733662"/>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55872F7"/>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67718E9"/>
    <w:multiLevelType w:val="multilevel"/>
    <w:tmpl w:val="2B06CE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47665FF0"/>
    <w:multiLevelType w:val="multilevel"/>
    <w:tmpl w:val="5750247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477212B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855220E"/>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9BE4FF3"/>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ADE5AF4"/>
    <w:multiLevelType w:val="hybridMultilevel"/>
    <w:tmpl w:val="88FA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BED164D"/>
    <w:multiLevelType w:val="hybridMultilevel"/>
    <w:tmpl w:val="281C08C8"/>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5023146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0325868"/>
    <w:multiLevelType w:val="multilevel"/>
    <w:tmpl w:val="CD2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0337B7D"/>
    <w:multiLevelType w:val="multilevel"/>
    <w:tmpl w:val="94E48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1C77DBE"/>
    <w:multiLevelType w:val="hybridMultilevel"/>
    <w:tmpl w:val="EFCAA0CE"/>
    <w:lvl w:ilvl="0" w:tplc="22F6B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3B460F9"/>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375B33"/>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346044"/>
    <w:multiLevelType w:val="multilevel"/>
    <w:tmpl w:val="176857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568A46BF"/>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DA95A2D"/>
    <w:multiLevelType w:val="multilevel"/>
    <w:tmpl w:val="2BD84A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5DC1065F"/>
    <w:multiLevelType w:val="hybridMultilevel"/>
    <w:tmpl w:val="EAFC6112"/>
    <w:lvl w:ilvl="0" w:tplc="A9500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F87009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07E7E0F"/>
    <w:multiLevelType w:val="hybridMultilevel"/>
    <w:tmpl w:val="C864272C"/>
    <w:lvl w:ilvl="0" w:tplc="2D466562">
      <w:start w:val="1"/>
      <w:numFmt w:val="decimal"/>
      <w:lvlText w:val="%1."/>
      <w:lvlJc w:val="left"/>
      <w:pPr>
        <w:ind w:left="720" w:hanging="360"/>
      </w:pPr>
      <w:rPr>
        <w:rFonts w:ascii="Verdana" w:hAnsi="Verdana"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0C35629"/>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10308BC"/>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AB27BA"/>
    <w:multiLevelType w:val="multilevel"/>
    <w:tmpl w:val="82FA145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7D2F71"/>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32143CA"/>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3AF7BA6"/>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4251EA8"/>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1F1A87"/>
    <w:multiLevelType w:val="hybridMultilevel"/>
    <w:tmpl w:val="2AB82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64A69E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6E35896"/>
    <w:multiLevelType w:val="multilevel"/>
    <w:tmpl w:val="54BC0C1E"/>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8BA68DC"/>
    <w:multiLevelType w:val="hybridMultilevel"/>
    <w:tmpl w:val="26A03C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9787A6B"/>
    <w:multiLevelType w:val="hybridMultilevel"/>
    <w:tmpl w:val="5BD095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A0F18D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B9910AC"/>
    <w:multiLevelType w:val="multilevel"/>
    <w:tmpl w:val="AF5CD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D1C249E"/>
    <w:multiLevelType w:val="hybridMultilevel"/>
    <w:tmpl w:val="EAFC6112"/>
    <w:lvl w:ilvl="0" w:tplc="A9500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D360FA4"/>
    <w:multiLevelType w:val="multilevel"/>
    <w:tmpl w:val="7280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D691174"/>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D797D7D"/>
    <w:multiLevelType w:val="hybridMultilevel"/>
    <w:tmpl w:val="281C08C8"/>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D825ED1"/>
    <w:multiLevelType w:val="multilevel"/>
    <w:tmpl w:val="832CC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F514AA9"/>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23B0652"/>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313788"/>
    <w:multiLevelType w:val="multilevel"/>
    <w:tmpl w:val="5A8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AA85943"/>
    <w:multiLevelType w:val="multilevel"/>
    <w:tmpl w:val="93D855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7AC94CD0"/>
    <w:multiLevelType w:val="multilevel"/>
    <w:tmpl w:val="832CC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A2275C"/>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CA7787D"/>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DEB6279"/>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EE73633"/>
    <w:multiLevelType w:val="multilevel"/>
    <w:tmpl w:val="5D2CE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F54059B"/>
    <w:multiLevelType w:val="multilevel"/>
    <w:tmpl w:val="8C38AE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9"/>
  </w:num>
  <w:num w:numId="2">
    <w:abstractNumId w:val="8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7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80"/>
    <w:lvlOverride w:ilvl="0">
      <w:lvl w:ilvl="0">
        <w:numFmt w:val="decimal"/>
        <w:lvlText w:val="%1."/>
        <w:lvlJc w:val="left"/>
      </w:lvl>
    </w:lvlOverride>
  </w:num>
  <w:num w:numId="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8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79"/>
  </w:num>
  <w:num w:numId="12">
    <w:abstractNumId w:val="46"/>
  </w:num>
  <w:num w:numId="13">
    <w:abstractNumId w:val="20"/>
  </w:num>
  <w:num w:numId="14">
    <w:abstractNumId w:val="94"/>
  </w:num>
  <w:num w:numId="15">
    <w:abstractNumId w:val="57"/>
  </w:num>
  <w:num w:numId="16">
    <w:abstractNumId w:val="58"/>
  </w:num>
  <w:num w:numId="17">
    <w:abstractNumId w:val="38"/>
  </w:num>
  <w:num w:numId="18">
    <w:abstractNumId w:val="23"/>
  </w:num>
  <w:num w:numId="19">
    <w:abstractNumId w:val="96"/>
  </w:num>
  <w:num w:numId="20">
    <w:abstractNumId w:val="40"/>
  </w:num>
  <w:num w:numId="21">
    <w:abstractNumId w:val="75"/>
  </w:num>
  <w:num w:numId="22">
    <w:abstractNumId w:val="66"/>
  </w:num>
  <w:num w:numId="23">
    <w:abstractNumId w:val="64"/>
  </w:num>
  <w:num w:numId="24">
    <w:abstractNumId w:val="69"/>
  </w:num>
  <w:num w:numId="25">
    <w:abstractNumId w:val="50"/>
  </w:num>
  <w:num w:numId="26">
    <w:abstractNumId w:val="0"/>
  </w:num>
  <w:num w:numId="27">
    <w:abstractNumId w:val="92"/>
  </w:num>
  <w:num w:numId="28">
    <w:abstractNumId w:val="34"/>
  </w:num>
  <w:num w:numId="29">
    <w:abstractNumId w:val="33"/>
  </w:num>
  <w:num w:numId="30">
    <w:abstractNumId w:val="98"/>
  </w:num>
  <w:num w:numId="31">
    <w:abstractNumId w:val="71"/>
  </w:num>
  <w:num w:numId="32">
    <w:abstractNumId w:val="87"/>
  </w:num>
  <w:num w:numId="33">
    <w:abstractNumId w:val="44"/>
  </w:num>
  <w:num w:numId="34">
    <w:abstractNumId w:val="26"/>
  </w:num>
  <w:num w:numId="3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4"/>
  </w:num>
  <w:num w:numId="40">
    <w:abstractNumId w:val="48"/>
  </w:num>
  <w:num w:numId="41">
    <w:abstractNumId w:val="39"/>
  </w:num>
  <w:num w:numId="42">
    <w:abstractNumId w:val="22"/>
  </w:num>
  <w:num w:numId="43">
    <w:abstractNumId w:val="15"/>
  </w:num>
  <w:num w:numId="44">
    <w:abstractNumId w:val="76"/>
  </w:num>
  <w:num w:numId="45">
    <w:abstractNumId w:val="54"/>
  </w:num>
  <w:num w:numId="46">
    <w:abstractNumId w:val="8"/>
  </w:num>
  <w:num w:numId="47">
    <w:abstractNumId w:val="3"/>
  </w:num>
  <w:num w:numId="48">
    <w:abstractNumId w:val="72"/>
  </w:num>
  <w:num w:numId="49">
    <w:abstractNumId w:val="49"/>
  </w:num>
  <w:num w:numId="50">
    <w:abstractNumId w:val="27"/>
  </w:num>
  <w:num w:numId="51">
    <w:abstractNumId w:val="19"/>
  </w:num>
  <w:num w:numId="52">
    <w:abstractNumId w:val="63"/>
  </w:num>
  <w:num w:numId="53">
    <w:abstractNumId w:val="47"/>
  </w:num>
  <w:num w:numId="54">
    <w:abstractNumId w:val="97"/>
  </w:num>
  <w:num w:numId="55">
    <w:abstractNumId w:val="29"/>
  </w:num>
  <w:num w:numId="56">
    <w:abstractNumId w:val="21"/>
  </w:num>
  <w:num w:numId="57">
    <w:abstractNumId w:val="90"/>
  </w:num>
  <w:num w:numId="58">
    <w:abstractNumId w:val="31"/>
  </w:num>
  <w:num w:numId="59">
    <w:abstractNumId w:val="5"/>
  </w:num>
  <w:num w:numId="60">
    <w:abstractNumId w:val="6"/>
  </w:num>
  <w:num w:numId="61">
    <w:abstractNumId w:val="83"/>
  </w:num>
  <w:num w:numId="62">
    <w:abstractNumId w:val="13"/>
  </w:num>
  <w:num w:numId="63">
    <w:abstractNumId w:val="91"/>
  </w:num>
  <w:num w:numId="64">
    <w:abstractNumId w:val="30"/>
  </w:num>
  <w:num w:numId="65">
    <w:abstractNumId w:val="51"/>
  </w:num>
  <w:num w:numId="66">
    <w:abstractNumId w:val="45"/>
  </w:num>
  <w:num w:numId="67">
    <w:abstractNumId w:val="35"/>
  </w:num>
  <w:num w:numId="68">
    <w:abstractNumId w:val="56"/>
  </w:num>
  <w:num w:numId="69">
    <w:abstractNumId w:val="95"/>
  </w:num>
  <w:num w:numId="70">
    <w:abstractNumId w:val="32"/>
  </w:num>
  <w:num w:numId="71">
    <w:abstractNumId w:val="55"/>
  </w:num>
  <w:num w:numId="72">
    <w:abstractNumId w:val="59"/>
  </w:num>
  <w:num w:numId="73">
    <w:abstractNumId w:val="28"/>
  </w:num>
  <w:num w:numId="74">
    <w:abstractNumId w:val="74"/>
  </w:num>
  <w:num w:numId="75">
    <w:abstractNumId w:val="37"/>
  </w:num>
  <w:num w:numId="76">
    <w:abstractNumId w:val="77"/>
  </w:num>
  <w:num w:numId="77">
    <w:abstractNumId w:val="16"/>
  </w:num>
  <w:num w:numId="78">
    <w:abstractNumId w:val="99"/>
  </w:num>
  <w:num w:numId="79">
    <w:abstractNumId w:val="25"/>
  </w:num>
  <w:num w:numId="80">
    <w:abstractNumId w:val="9"/>
  </w:num>
  <w:num w:numId="81">
    <w:abstractNumId w:val="42"/>
  </w:num>
  <w:num w:numId="82">
    <w:abstractNumId w:val="36"/>
  </w:num>
  <w:num w:numId="83">
    <w:abstractNumId w:val="88"/>
  </w:num>
  <w:num w:numId="84">
    <w:abstractNumId w:val="41"/>
  </w:num>
  <w:num w:numId="85">
    <w:abstractNumId w:val="17"/>
  </w:num>
  <w:num w:numId="86">
    <w:abstractNumId w:val="67"/>
  </w:num>
  <w:num w:numId="87">
    <w:abstractNumId w:val="65"/>
  </w:num>
  <w:num w:numId="88">
    <w:abstractNumId w:val="52"/>
  </w:num>
  <w:num w:numId="89">
    <w:abstractNumId w:val="53"/>
  </w:num>
  <w:num w:numId="90">
    <w:abstractNumId w:val="93"/>
  </w:num>
  <w:num w:numId="91">
    <w:abstractNumId w:val="12"/>
  </w:num>
  <w:num w:numId="92">
    <w:abstractNumId w:val="1"/>
  </w:num>
  <w:num w:numId="93">
    <w:abstractNumId w:val="43"/>
  </w:num>
  <w:num w:numId="94">
    <w:abstractNumId w:val="7"/>
  </w:num>
  <w:num w:numId="95">
    <w:abstractNumId w:val="62"/>
  </w:num>
  <w:num w:numId="96">
    <w:abstractNumId w:val="70"/>
  </w:num>
  <w:num w:numId="97">
    <w:abstractNumId w:val="68"/>
  </w:num>
  <w:num w:numId="98">
    <w:abstractNumId w:val="11"/>
  </w:num>
  <w:num w:numId="99">
    <w:abstractNumId w:val="82"/>
  </w:num>
  <w:num w:numId="100">
    <w:abstractNumId w:val="78"/>
  </w:num>
  <w:num w:numId="101">
    <w:abstractNumId w:val="85"/>
  </w:num>
  <w:num w:numId="102">
    <w:abstractNumId w:val="81"/>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3490"/>
  </w:hdrShapeDefaults>
  <w:footnotePr>
    <w:footnote w:id="-1"/>
    <w:footnote w:id="0"/>
  </w:footnotePr>
  <w:endnotePr>
    <w:endnote w:id="-1"/>
    <w:endnote w:id="0"/>
  </w:endnotePr>
  <w:compat/>
  <w:rsids>
    <w:rsidRoot w:val="006447CB"/>
    <w:rsid w:val="00000F03"/>
    <w:rsid w:val="000130A4"/>
    <w:rsid w:val="00022813"/>
    <w:rsid w:val="00027118"/>
    <w:rsid w:val="00030E14"/>
    <w:rsid w:val="00034E70"/>
    <w:rsid w:val="000358F8"/>
    <w:rsid w:val="000360A8"/>
    <w:rsid w:val="00036CB6"/>
    <w:rsid w:val="00037FAD"/>
    <w:rsid w:val="0004196B"/>
    <w:rsid w:val="0004291A"/>
    <w:rsid w:val="00043302"/>
    <w:rsid w:val="0004468A"/>
    <w:rsid w:val="0004736D"/>
    <w:rsid w:val="0005164F"/>
    <w:rsid w:val="00052E32"/>
    <w:rsid w:val="00066630"/>
    <w:rsid w:val="00067300"/>
    <w:rsid w:val="00072F70"/>
    <w:rsid w:val="000764B6"/>
    <w:rsid w:val="0007776C"/>
    <w:rsid w:val="00081A9F"/>
    <w:rsid w:val="000853B6"/>
    <w:rsid w:val="00090865"/>
    <w:rsid w:val="00093804"/>
    <w:rsid w:val="0009482E"/>
    <w:rsid w:val="00095398"/>
    <w:rsid w:val="0009678B"/>
    <w:rsid w:val="000A0C5F"/>
    <w:rsid w:val="000A1E1F"/>
    <w:rsid w:val="000A1E69"/>
    <w:rsid w:val="000A447A"/>
    <w:rsid w:val="000A729B"/>
    <w:rsid w:val="000B2349"/>
    <w:rsid w:val="000B274F"/>
    <w:rsid w:val="000B5C66"/>
    <w:rsid w:val="000B6B88"/>
    <w:rsid w:val="000B739D"/>
    <w:rsid w:val="000C58D1"/>
    <w:rsid w:val="000C6001"/>
    <w:rsid w:val="000D1C95"/>
    <w:rsid w:val="000D2941"/>
    <w:rsid w:val="000D62C4"/>
    <w:rsid w:val="000E0FBF"/>
    <w:rsid w:val="000E3EF8"/>
    <w:rsid w:val="000E51FA"/>
    <w:rsid w:val="000E67E8"/>
    <w:rsid w:val="000E7EB3"/>
    <w:rsid w:val="000F0C09"/>
    <w:rsid w:val="000F1373"/>
    <w:rsid w:val="000F4B1F"/>
    <w:rsid w:val="000F7080"/>
    <w:rsid w:val="000F7FFB"/>
    <w:rsid w:val="001001A9"/>
    <w:rsid w:val="00103B06"/>
    <w:rsid w:val="00104ACA"/>
    <w:rsid w:val="00107E3C"/>
    <w:rsid w:val="00115C99"/>
    <w:rsid w:val="00126F36"/>
    <w:rsid w:val="0013243A"/>
    <w:rsid w:val="00136E44"/>
    <w:rsid w:val="001372BE"/>
    <w:rsid w:val="001448DD"/>
    <w:rsid w:val="0015131A"/>
    <w:rsid w:val="0015176A"/>
    <w:rsid w:val="001533DD"/>
    <w:rsid w:val="001610BF"/>
    <w:rsid w:val="0016399F"/>
    <w:rsid w:val="001652D9"/>
    <w:rsid w:val="0017330E"/>
    <w:rsid w:val="00173BB3"/>
    <w:rsid w:val="00175C1E"/>
    <w:rsid w:val="00192073"/>
    <w:rsid w:val="001931D3"/>
    <w:rsid w:val="001A3C3D"/>
    <w:rsid w:val="001B541B"/>
    <w:rsid w:val="001B572B"/>
    <w:rsid w:val="001C3D86"/>
    <w:rsid w:val="001C4143"/>
    <w:rsid w:val="001C5381"/>
    <w:rsid w:val="001C720E"/>
    <w:rsid w:val="001D2165"/>
    <w:rsid w:val="001D2175"/>
    <w:rsid w:val="001D72F2"/>
    <w:rsid w:val="001E0AD0"/>
    <w:rsid w:val="001E10B8"/>
    <w:rsid w:val="001E33E2"/>
    <w:rsid w:val="001E62B4"/>
    <w:rsid w:val="001E685E"/>
    <w:rsid w:val="001F069E"/>
    <w:rsid w:val="001F3292"/>
    <w:rsid w:val="001F475D"/>
    <w:rsid w:val="001F5399"/>
    <w:rsid w:val="001F6AAC"/>
    <w:rsid w:val="001F714F"/>
    <w:rsid w:val="002116D1"/>
    <w:rsid w:val="00214121"/>
    <w:rsid w:val="0021547E"/>
    <w:rsid w:val="00221BAC"/>
    <w:rsid w:val="002245FA"/>
    <w:rsid w:val="0022558D"/>
    <w:rsid w:val="00226295"/>
    <w:rsid w:val="00227DD6"/>
    <w:rsid w:val="00231000"/>
    <w:rsid w:val="0023531F"/>
    <w:rsid w:val="0024709B"/>
    <w:rsid w:val="00253E5C"/>
    <w:rsid w:val="00256A19"/>
    <w:rsid w:val="002600F1"/>
    <w:rsid w:val="00260926"/>
    <w:rsid w:val="002617E8"/>
    <w:rsid w:val="0027326E"/>
    <w:rsid w:val="002748C2"/>
    <w:rsid w:val="0027521E"/>
    <w:rsid w:val="002807D3"/>
    <w:rsid w:val="002836A8"/>
    <w:rsid w:val="00286090"/>
    <w:rsid w:val="00286EFA"/>
    <w:rsid w:val="002909E3"/>
    <w:rsid w:val="00291A60"/>
    <w:rsid w:val="002933D8"/>
    <w:rsid w:val="00294086"/>
    <w:rsid w:val="002944E4"/>
    <w:rsid w:val="002951F7"/>
    <w:rsid w:val="0029667C"/>
    <w:rsid w:val="00297C69"/>
    <w:rsid w:val="002A0C2B"/>
    <w:rsid w:val="002A2893"/>
    <w:rsid w:val="002A46D0"/>
    <w:rsid w:val="002A5851"/>
    <w:rsid w:val="002A628A"/>
    <w:rsid w:val="002A6318"/>
    <w:rsid w:val="002B2D2C"/>
    <w:rsid w:val="002B366A"/>
    <w:rsid w:val="002B588B"/>
    <w:rsid w:val="002B67AA"/>
    <w:rsid w:val="002B7190"/>
    <w:rsid w:val="002C3FD5"/>
    <w:rsid w:val="002C5C6D"/>
    <w:rsid w:val="002C655F"/>
    <w:rsid w:val="002D1135"/>
    <w:rsid w:val="002D1FB2"/>
    <w:rsid w:val="002D4188"/>
    <w:rsid w:val="002D7683"/>
    <w:rsid w:val="002E17A1"/>
    <w:rsid w:val="002E1F5A"/>
    <w:rsid w:val="002E20EB"/>
    <w:rsid w:val="002E35B5"/>
    <w:rsid w:val="002E5561"/>
    <w:rsid w:val="002E5E63"/>
    <w:rsid w:val="002E697B"/>
    <w:rsid w:val="002F0BDF"/>
    <w:rsid w:val="002F56D8"/>
    <w:rsid w:val="002F6FA3"/>
    <w:rsid w:val="00301248"/>
    <w:rsid w:val="0030371E"/>
    <w:rsid w:val="00303DF7"/>
    <w:rsid w:val="0030488D"/>
    <w:rsid w:val="00305C8E"/>
    <w:rsid w:val="00311190"/>
    <w:rsid w:val="0031289B"/>
    <w:rsid w:val="0031296E"/>
    <w:rsid w:val="00313E6E"/>
    <w:rsid w:val="0032282E"/>
    <w:rsid w:val="00323F34"/>
    <w:rsid w:val="00324548"/>
    <w:rsid w:val="00331871"/>
    <w:rsid w:val="0033343E"/>
    <w:rsid w:val="0033547D"/>
    <w:rsid w:val="00336400"/>
    <w:rsid w:val="00337FFA"/>
    <w:rsid w:val="00341958"/>
    <w:rsid w:val="003514F8"/>
    <w:rsid w:val="00352099"/>
    <w:rsid w:val="00352276"/>
    <w:rsid w:val="00353F5F"/>
    <w:rsid w:val="0036267C"/>
    <w:rsid w:val="00366A2A"/>
    <w:rsid w:val="00367141"/>
    <w:rsid w:val="003705BC"/>
    <w:rsid w:val="003709BD"/>
    <w:rsid w:val="00371ADC"/>
    <w:rsid w:val="00372B63"/>
    <w:rsid w:val="0037344F"/>
    <w:rsid w:val="00374061"/>
    <w:rsid w:val="00380043"/>
    <w:rsid w:val="0038129D"/>
    <w:rsid w:val="00384098"/>
    <w:rsid w:val="00384302"/>
    <w:rsid w:val="0038453D"/>
    <w:rsid w:val="0038486C"/>
    <w:rsid w:val="00385410"/>
    <w:rsid w:val="003854BD"/>
    <w:rsid w:val="00390661"/>
    <w:rsid w:val="00391721"/>
    <w:rsid w:val="00391AD5"/>
    <w:rsid w:val="00394398"/>
    <w:rsid w:val="003A270E"/>
    <w:rsid w:val="003A62A5"/>
    <w:rsid w:val="003B7CB0"/>
    <w:rsid w:val="003C2595"/>
    <w:rsid w:val="003C329F"/>
    <w:rsid w:val="003C436C"/>
    <w:rsid w:val="003C5484"/>
    <w:rsid w:val="003D1B59"/>
    <w:rsid w:val="003D243A"/>
    <w:rsid w:val="003D2669"/>
    <w:rsid w:val="003D2708"/>
    <w:rsid w:val="003D2CD6"/>
    <w:rsid w:val="003E2395"/>
    <w:rsid w:val="003E3D17"/>
    <w:rsid w:val="003E48CC"/>
    <w:rsid w:val="003E4F1E"/>
    <w:rsid w:val="003E54A0"/>
    <w:rsid w:val="003E77F7"/>
    <w:rsid w:val="003F076A"/>
    <w:rsid w:val="003F23F9"/>
    <w:rsid w:val="003F2FA6"/>
    <w:rsid w:val="003F5CF4"/>
    <w:rsid w:val="004001BC"/>
    <w:rsid w:val="00402C07"/>
    <w:rsid w:val="00406536"/>
    <w:rsid w:val="00406B7B"/>
    <w:rsid w:val="00410F0E"/>
    <w:rsid w:val="00411787"/>
    <w:rsid w:val="00412B31"/>
    <w:rsid w:val="0041388D"/>
    <w:rsid w:val="00423F84"/>
    <w:rsid w:val="00424FF5"/>
    <w:rsid w:val="00426DA1"/>
    <w:rsid w:val="00430D15"/>
    <w:rsid w:val="00432FB5"/>
    <w:rsid w:val="00433BE9"/>
    <w:rsid w:val="004400C4"/>
    <w:rsid w:val="00443F65"/>
    <w:rsid w:val="00450241"/>
    <w:rsid w:val="00451C56"/>
    <w:rsid w:val="00452B05"/>
    <w:rsid w:val="00461A80"/>
    <w:rsid w:val="00472756"/>
    <w:rsid w:val="00475067"/>
    <w:rsid w:val="00475A59"/>
    <w:rsid w:val="00475B00"/>
    <w:rsid w:val="00476449"/>
    <w:rsid w:val="00480805"/>
    <w:rsid w:val="0048183C"/>
    <w:rsid w:val="00481E62"/>
    <w:rsid w:val="004823C5"/>
    <w:rsid w:val="004838F4"/>
    <w:rsid w:val="00484461"/>
    <w:rsid w:val="004876DB"/>
    <w:rsid w:val="004965CD"/>
    <w:rsid w:val="00496F48"/>
    <w:rsid w:val="004A2C42"/>
    <w:rsid w:val="004A34C9"/>
    <w:rsid w:val="004A65B2"/>
    <w:rsid w:val="004C08C8"/>
    <w:rsid w:val="004C0A97"/>
    <w:rsid w:val="004C103A"/>
    <w:rsid w:val="004C5E03"/>
    <w:rsid w:val="004D0B2A"/>
    <w:rsid w:val="004D18F5"/>
    <w:rsid w:val="004D2DE4"/>
    <w:rsid w:val="004D4EC0"/>
    <w:rsid w:val="004D789E"/>
    <w:rsid w:val="004F1FBA"/>
    <w:rsid w:val="004F6A88"/>
    <w:rsid w:val="004F7006"/>
    <w:rsid w:val="005007A9"/>
    <w:rsid w:val="00504D5C"/>
    <w:rsid w:val="00510F75"/>
    <w:rsid w:val="00515F6A"/>
    <w:rsid w:val="00517A45"/>
    <w:rsid w:val="00521D35"/>
    <w:rsid w:val="00522F1B"/>
    <w:rsid w:val="00523723"/>
    <w:rsid w:val="00525297"/>
    <w:rsid w:val="0053151B"/>
    <w:rsid w:val="005316BB"/>
    <w:rsid w:val="0053540B"/>
    <w:rsid w:val="0054131B"/>
    <w:rsid w:val="00542DC5"/>
    <w:rsid w:val="005438DE"/>
    <w:rsid w:val="00544703"/>
    <w:rsid w:val="00552F39"/>
    <w:rsid w:val="00562E7A"/>
    <w:rsid w:val="00564992"/>
    <w:rsid w:val="00572E5F"/>
    <w:rsid w:val="00577E2A"/>
    <w:rsid w:val="00586098"/>
    <w:rsid w:val="00595675"/>
    <w:rsid w:val="005A1AE2"/>
    <w:rsid w:val="005A392F"/>
    <w:rsid w:val="005A45F7"/>
    <w:rsid w:val="005B3E0D"/>
    <w:rsid w:val="005C354A"/>
    <w:rsid w:val="005C3D6E"/>
    <w:rsid w:val="005D1AFB"/>
    <w:rsid w:val="005D4601"/>
    <w:rsid w:val="005D505D"/>
    <w:rsid w:val="005D709D"/>
    <w:rsid w:val="005E0871"/>
    <w:rsid w:val="005E13AC"/>
    <w:rsid w:val="005E1543"/>
    <w:rsid w:val="005E4F88"/>
    <w:rsid w:val="005E510D"/>
    <w:rsid w:val="005F1B3C"/>
    <w:rsid w:val="005F1C7C"/>
    <w:rsid w:val="005F2138"/>
    <w:rsid w:val="005F2480"/>
    <w:rsid w:val="005F5669"/>
    <w:rsid w:val="005F5E6E"/>
    <w:rsid w:val="00605A14"/>
    <w:rsid w:val="006064F0"/>
    <w:rsid w:val="00611723"/>
    <w:rsid w:val="00621398"/>
    <w:rsid w:val="00622366"/>
    <w:rsid w:val="00626EF7"/>
    <w:rsid w:val="0063177B"/>
    <w:rsid w:val="0063478C"/>
    <w:rsid w:val="00640B02"/>
    <w:rsid w:val="00643E49"/>
    <w:rsid w:val="006442CD"/>
    <w:rsid w:val="006445C4"/>
    <w:rsid w:val="006447CB"/>
    <w:rsid w:val="00650876"/>
    <w:rsid w:val="0065719B"/>
    <w:rsid w:val="0066247A"/>
    <w:rsid w:val="00664205"/>
    <w:rsid w:val="006653C8"/>
    <w:rsid w:val="006672A6"/>
    <w:rsid w:val="0066756E"/>
    <w:rsid w:val="0067133D"/>
    <w:rsid w:val="006739E5"/>
    <w:rsid w:val="00676FF5"/>
    <w:rsid w:val="00683119"/>
    <w:rsid w:val="006839FB"/>
    <w:rsid w:val="006842F0"/>
    <w:rsid w:val="00685E53"/>
    <w:rsid w:val="00690CF6"/>
    <w:rsid w:val="00691D80"/>
    <w:rsid w:val="00693DF1"/>
    <w:rsid w:val="00695442"/>
    <w:rsid w:val="0069571E"/>
    <w:rsid w:val="006A0CFE"/>
    <w:rsid w:val="006A2131"/>
    <w:rsid w:val="006A4259"/>
    <w:rsid w:val="006B0A56"/>
    <w:rsid w:val="006B0B7A"/>
    <w:rsid w:val="006B110E"/>
    <w:rsid w:val="006C222B"/>
    <w:rsid w:val="006C4777"/>
    <w:rsid w:val="006C5590"/>
    <w:rsid w:val="006D052D"/>
    <w:rsid w:val="006D1C37"/>
    <w:rsid w:val="006D60A9"/>
    <w:rsid w:val="006E0B88"/>
    <w:rsid w:val="006E0F6C"/>
    <w:rsid w:val="006E2E70"/>
    <w:rsid w:val="006F309D"/>
    <w:rsid w:val="006F55E2"/>
    <w:rsid w:val="00702A43"/>
    <w:rsid w:val="00705C9A"/>
    <w:rsid w:val="007130BE"/>
    <w:rsid w:val="007144C3"/>
    <w:rsid w:val="0071667C"/>
    <w:rsid w:val="00726C41"/>
    <w:rsid w:val="007274CA"/>
    <w:rsid w:val="00727A8A"/>
    <w:rsid w:val="00733C8A"/>
    <w:rsid w:val="00735D7A"/>
    <w:rsid w:val="00741D58"/>
    <w:rsid w:val="00741F8A"/>
    <w:rsid w:val="00744967"/>
    <w:rsid w:val="00745609"/>
    <w:rsid w:val="007501B6"/>
    <w:rsid w:val="00757144"/>
    <w:rsid w:val="00757699"/>
    <w:rsid w:val="00762517"/>
    <w:rsid w:val="0076492D"/>
    <w:rsid w:val="007716A6"/>
    <w:rsid w:val="00772414"/>
    <w:rsid w:val="0077534E"/>
    <w:rsid w:val="00781B0A"/>
    <w:rsid w:val="00786872"/>
    <w:rsid w:val="00793399"/>
    <w:rsid w:val="00795D52"/>
    <w:rsid w:val="00795F31"/>
    <w:rsid w:val="007A0A76"/>
    <w:rsid w:val="007A4D5D"/>
    <w:rsid w:val="007B0593"/>
    <w:rsid w:val="007B2B48"/>
    <w:rsid w:val="007C3472"/>
    <w:rsid w:val="007C4DA6"/>
    <w:rsid w:val="007D08CE"/>
    <w:rsid w:val="007D297F"/>
    <w:rsid w:val="007D4939"/>
    <w:rsid w:val="007D5C52"/>
    <w:rsid w:val="007D6CC4"/>
    <w:rsid w:val="007E6AD0"/>
    <w:rsid w:val="007F2B86"/>
    <w:rsid w:val="00800C6F"/>
    <w:rsid w:val="0080554C"/>
    <w:rsid w:val="00806FCD"/>
    <w:rsid w:val="00807F8A"/>
    <w:rsid w:val="008105B6"/>
    <w:rsid w:val="00811DC1"/>
    <w:rsid w:val="00817052"/>
    <w:rsid w:val="008177C0"/>
    <w:rsid w:val="00817C9B"/>
    <w:rsid w:val="00831109"/>
    <w:rsid w:val="00831514"/>
    <w:rsid w:val="00835A94"/>
    <w:rsid w:val="00837133"/>
    <w:rsid w:val="00841D58"/>
    <w:rsid w:val="00842D88"/>
    <w:rsid w:val="00850161"/>
    <w:rsid w:val="008502AE"/>
    <w:rsid w:val="008502B4"/>
    <w:rsid w:val="008558B1"/>
    <w:rsid w:val="00856298"/>
    <w:rsid w:val="008637AA"/>
    <w:rsid w:val="00863C56"/>
    <w:rsid w:val="0087045A"/>
    <w:rsid w:val="00877ED1"/>
    <w:rsid w:val="00883A21"/>
    <w:rsid w:val="00884651"/>
    <w:rsid w:val="00884A39"/>
    <w:rsid w:val="00890053"/>
    <w:rsid w:val="00892306"/>
    <w:rsid w:val="00896F5B"/>
    <w:rsid w:val="00896FC2"/>
    <w:rsid w:val="008A49B9"/>
    <w:rsid w:val="008A747A"/>
    <w:rsid w:val="008B144F"/>
    <w:rsid w:val="008B2956"/>
    <w:rsid w:val="008B3127"/>
    <w:rsid w:val="008B7EB3"/>
    <w:rsid w:val="008C1489"/>
    <w:rsid w:val="008C1886"/>
    <w:rsid w:val="008C2952"/>
    <w:rsid w:val="008C5A3D"/>
    <w:rsid w:val="008C69AE"/>
    <w:rsid w:val="008C74F3"/>
    <w:rsid w:val="008D60ED"/>
    <w:rsid w:val="008E49C4"/>
    <w:rsid w:val="008E6344"/>
    <w:rsid w:val="008F5778"/>
    <w:rsid w:val="009021D8"/>
    <w:rsid w:val="009031CB"/>
    <w:rsid w:val="00931B7D"/>
    <w:rsid w:val="00935D4D"/>
    <w:rsid w:val="009400AC"/>
    <w:rsid w:val="00945A1B"/>
    <w:rsid w:val="00957B54"/>
    <w:rsid w:val="00966AD7"/>
    <w:rsid w:val="00970D49"/>
    <w:rsid w:val="00971AD8"/>
    <w:rsid w:val="009732D1"/>
    <w:rsid w:val="00976302"/>
    <w:rsid w:val="009847DD"/>
    <w:rsid w:val="00985EF4"/>
    <w:rsid w:val="00990397"/>
    <w:rsid w:val="00990752"/>
    <w:rsid w:val="0099243A"/>
    <w:rsid w:val="00997F6A"/>
    <w:rsid w:val="009A1254"/>
    <w:rsid w:val="009A6143"/>
    <w:rsid w:val="009B0ACE"/>
    <w:rsid w:val="009B46D0"/>
    <w:rsid w:val="009B4BAB"/>
    <w:rsid w:val="009B5C4C"/>
    <w:rsid w:val="009B5CDA"/>
    <w:rsid w:val="009C02C5"/>
    <w:rsid w:val="009C1767"/>
    <w:rsid w:val="009C1957"/>
    <w:rsid w:val="009C477D"/>
    <w:rsid w:val="009D4B83"/>
    <w:rsid w:val="009D7211"/>
    <w:rsid w:val="009D7A29"/>
    <w:rsid w:val="009E0335"/>
    <w:rsid w:val="009E2880"/>
    <w:rsid w:val="009E28EB"/>
    <w:rsid w:val="009E45C0"/>
    <w:rsid w:val="009E5CC6"/>
    <w:rsid w:val="009F656C"/>
    <w:rsid w:val="00A01D54"/>
    <w:rsid w:val="00A0484B"/>
    <w:rsid w:val="00A066AD"/>
    <w:rsid w:val="00A12955"/>
    <w:rsid w:val="00A21820"/>
    <w:rsid w:val="00A27CE4"/>
    <w:rsid w:val="00A27F9B"/>
    <w:rsid w:val="00A31089"/>
    <w:rsid w:val="00A32F96"/>
    <w:rsid w:val="00A33A72"/>
    <w:rsid w:val="00A41DDF"/>
    <w:rsid w:val="00A4231E"/>
    <w:rsid w:val="00A44018"/>
    <w:rsid w:val="00A45DED"/>
    <w:rsid w:val="00A46CDB"/>
    <w:rsid w:val="00A546A2"/>
    <w:rsid w:val="00A60C16"/>
    <w:rsid w:val="00A6181D"/>
    <w:rsid w:val="00A643C4"/>
    <w:rsid w:val="00A65C66"/>
    <w:rsid w:val="00A7001B"/>
    <w:rsid w:val="00A70C10"/>
    <w:rsid w:val="00A7535E"/>
    <w:rsid w:val="00A77658"/>
    <w:rsid w:val="00A8010E"/>
    <w:rsid w:val="00A8110A"/>
    <w:rsid w:val="00A81DBD"/>
    <w:rsid w:val="00A85E95"/>
    <w:rsid w:val="00A8630C"/>
    <w:rsid w:val="00A8669D"/>
    <w:rsid w:val="00A92741"/>
    <w:rsid w:val="00A92977"/>
    <w:rsid w:val="00A96092"/>
    <w:rsid w:val="00AA5471"/>
    <w:rsid w:val="00AA5851"/>
    <w:rsid w:val="00AB0531"/>
    <w:rsid w:val="00AB1721"/>
    <w:rsid w:val="00AB4990"/>
    <w:rsid w:val="00AB51D7"/>
    <w:rsid w:val="00AB5330"/>
    <w:rsid w:val="00AB6895"/>
    <w:rsid w:val="00AB6D5B"/>
    <w:rsid w:val="00AC0281"/>
    <w:rsid w:val="00AC33EF"/>
    <w:rsid w:val="00AC391B"/>
    <w:rsid w:val="00AD0A36"/>
    <w:rsid w:val="00AD143E"/>
    <w:rsid w:val="00AD2464"/>
    <w:rsid w:val="00AD39B9"/>
    <w:rsid w:val="00AD67A0"/>
    <w:rsid w:val="00AE131A"/>
    <w:rsid w:val="00AE285E"/>
    <w:rsid w:val="00AE319D"/>
    <w:rsid w:val="00AE5078"/>
    <w:rsid w:val="00AF2487"/>
    <w:rsid w:val="00AF352B"/>
    <w:rsid w:val="00AF74AF"/>
    <w:rsid w:val="00B17257"/>
    <w:rsid w:val="00B20298"/>
    <w:rsid w:val="00B22A54"/>
    <w:rsid w:val="00B25907"/>
    <w:rsid w:val="00B2728F"/>
    <w:rsid w:val="00B27867"/>
    <w:rsid w:val="00B27886"/>
    <w:rsid w:val="00B32BEE"/>
    <w:rsid w:val="00B32EF4"/>
    <w:rsid w:val="00B376BA"/>
    <w:rsid w:val="00B4016A"/>
    <w:rsid w:val="00B4206D"/>
    <w:rsid w:val="00B42C8D"/>
    <w:rsid w:val="00B52D25"/>
    <w:rsid w:val="00B6104A"/>
    <w:rsid w:val="00B63342"/>
    <w:rsid w:val="00B64A2C"/>
    <w:rsid w:val="00B67C57"/>
    <w:rsid w:val="00B709C1"/>
    <w:rsid w:val="00B70AEC"/>
    <w:rsid w:val="00B71775"/>
    <w:rsid w:val="00B72102"/>
    <w:rsid w:val="00B75E46"/>
    <w:rsid w:val="00B77982"/>
    <w:rsid w:val="00B80910"/>
    <w:rsid w:val="00B84E3D"/>
    <w:rsid w:val="00B85D66"/>
    <w:rsid w:val="00B86CD7"/>
    <w:rsid w:val="00B873D3"/>
    <w:rsid w:val="00B90470"/>
    <w:rsid w:val="00B904C2"/>
    <w:rsid w:val="00B939CB"/>
    <w:rsid w:val="00B93B8F"/>
    <w:rsid w:val="00B95E0E"/>
    <w:rsid w:val="00BA2843"/>
    <w:rsid w:val="00BA538F"/>
    <w:rsid w:val="00BA6BBB"/>
    <w:rsid w:val="00BA6E81"/>
    <w:rsid w:val="00BA7A78"/>
    <w:rsid w:val="00BB6B61"/>
    <w:rsid w:val="00BC0549"/>
    <w:rsid w:val="00BC061F"/>
    <w:rsid w:val="00BC466C"/>
    <w:rsid w:val="00BC47D1"/>
    <w:rsid w:val="00BC6A1B"/>
    <w:rsid w:val="00BC7EBB"/>
    <w:rsid w:val="00BD1329"/>
    <w:rsid w:val="00BD1E7C"/>
    <w:rsid w:val="00BE1431"/>
    <w:rsid w:val="00BE3742"/>
    <w:rsid w:val="00BE7434"/>
    <w:rsid w:val="00BF0E44"/>
    <w:rsid w:val="00BF2733"/>
    <w:rsid w:val="00BF2DB4"/>
    <w:rsid w:val="00BF37DF"/>
    <w:rsid w:val="00BF59A5"/>
    <w:rsid w:val="00C01C72"/>
    <w:rsid w:val="00C03AE2"/>
    <w:rsid w:val="00C03E55"/>
    <w:rsid w:val="00C05B9A"/>
    <w:rsid w:val="00C06C92"/>
    <w:rsid w:val="00C11C1F"/>
    <w:rsid w:val="00C15B9C"/>
    <w:rsid w:val="00C20B26"/>
    <w:rsid w:val="00C24959"/>
    <w:rsid w:val="00C30D2A"/>
    <w:rsid w:val="00C310DE"/>
    <w:rsid w:val="00C31A05"/>
    <w:rsid w:val="00C331AE"/>
    <w:rsid w:val="00C33513"/>
    <w:rsid w:val="00C36922"/>
    <w:rsid w:val="00C46DCA"/>
    <w:rsid w:val="00C47C96"/>
    <w:rsid w:val="00C50126"/>
    <w:rsid w:val="00C51878"/>
    <w:rsid w:val="00C52C02"/>
    <w:rsid w:val="00C53F44"/>
    <w:rsid w:val="00C559E7"/>
    <w:rsid w:val="00C67385"/>
    <w:rsid w:val="00C71D28"/>
    <w:rsid w:val="00C76193"/>
    <w:rsid w:val="00C76AD7"/>
    <w:rsid w:val="00C8140D"/>
    <w:rsid w:val="00C82D97"/>
    <w:rsid w:val="00C86644"/>
    <w:rsid w:val="00C8764E"/>
    <w:rsid w:val="00C90F9C"/>
    <w:rsid w:val="00C910E9"/>
    <w:rsid w:val="00C93BAA"/>
    <w:rsid w:val="00C94A28"/>
    <w:rsid w:val="00C95906"/>
    <w:rsid w:val="00C97605"/>
    <w:rsid w:val="00CB3291"/>
    <w:rsid w:val="00CB3C9D"/>
    <w:rsid w:val="00CB74E4"/>
    <w:rsid w:val="00CC1E4E"/>
    <w:rsid w:val="00CD0CE2"/>
    <w:rsid w:val="00CD1FEC"/>
    <w:rsid w:val="00CE2A81"/>
    <w:rsid w:val="00CE3830"/>
    <w:rsid w:val="00CE3DC2"/>
    <w:rsid w:val="00CE5AD0"/>
    <w:rsid w:val="00CF2179"/>
    <w:rsid w:val="00CF48C0"/>
    <w:rsid w:val="00CF68BA"/>
    <w:rsid w:val="00CF7BC5"/>
    <w:rsid w:val="00D02132"/>
    <w:rsid w:val="00D05935"/>
    <w:rsid w:val="00D14135"/>
    <w:rsid w:val="00D37E44"/>
    <w:rsid w:val="00D37FEF"/>
    <w:rsid w:val="00D428C7"/>
    <w:rsid w:val="00D501D9"/>
    <w:rsid w:val="00D5217F"/>
    <w:rsid w:val="00D54B62"/>
    <w:rsid w:val="00D564EA"/>
    <w:rsid w:val="00D61137"/>
    <w:rsid w:val="00D61379"/>
    <w:rsid w:val="00D61C87"/>
    <w:rsid w:val="00D63F6F"/>
    <w:rsid w:val="00D65BEB"/>
    <w:rsid w:val="00D70B17"/>
    <w:rsid w:val="00D81BB0"/>
    <w:rsid w:val="00D821EA"/>
    <w:rsid w:val="00D830CD"/>
    <w:rsid w:val="00D84915"/>
    <w:rsid w:val="00D86B3D"/>
    <w:rsid w:val="00D879B9"/>
    <w:rsid w:val="00D926DC"/>
    <w:rsid w:val="00D92C3B"/>
    <w:rsid w:val="00D9303C"/>
    <w:rsid w:val="00D95879"/>
    <w:rsid w:val="00D95D53"/>
    <w:rsid w:val="00DA4660"/>
    <w:rsid w:val="00DA4DE9"/>
    <w:rsid w:val="00DB1729"/>
    <w:rsid w:val="00DB50C5"/>
    <w:rsid w:val="00DC1A81"/>
    <w:rsid w:val="00DC246B"/>
    <w:rsid w:val="00DD0378"/>
    <w:rsid w:val="00DD28F2"/>
    <w:rsid w:val="00DE6B43"/>
    <w:rsid w:val="00DE7C2A"/>
    <w:rsid w:val="00DF2F6D"/>
    <w:rsid w:val="00DF59BA"/>
    <w:rsid w:val="00DF657B"/>
    <w:rsid w:val="00E00C06"/>
    <w:rsid w:val="00E05319"/>
    <w:rsid w:val="00E11C87"/>
    <w:rsid w:val="00E1328E"/>
    <w:rsid w:val="00E140E0"/>
    <w:rsid w:val="00E16040"/>
    <w:rsid w:val="00E16198"/>
    <w:rsid w:val="00E16F6C"/>
    <w:rsid w:val="00E17979"/>
    <w:rsid w:val="00E20E45"/>
    <w:rsid w:val="00E2799C"/>
    <w:rsid w:val="00E3259A"/>
    <w:rsid w:val="00E33175"/>
    <w:rsid w:val="00E47B0D"/>
    <w:rsid w:val="00E5192C"/>
    <w:rsid w:val="00E56061"/>
    <w:rsid w:val="00E5653A"/>
    <w:rsid w:val="00E61A20"/>
    <w:rsid w:val="00E64B71"/>
    <w:rsid w:val="00E71BF5"/>
    <w:rsid w:val="00E74E7A"/>
    <w:rsid w:val="00E8028B"/>
    <w:rsid w:val="00E80533"/>
    <w:rsid w:val="00E85B18"/>
    <w:rsid w:val="00E86CD1"/>
    <w:rsid w:val="00E90DE8"/>
    <w:rsid w:val="00E9133D"/>
    <w:rsid w:val="00E96A39"/>
    <w:rsid w:val="00EA2501"/>
    <w:rsid w:val="00EB0883"/>
    <w:rsid w:val="00EB1F8E"/>
    <w:rsid w:val="00EC4405"/>
    <w:rsid w:val="00EC50BA"/>
    <w:rsid w:val="00EC64AA"/>
    <w:rsid w:val="00EC6D17"/>
    <w:rsid w:val="00ED586E"/>
    <w:rsid w:val="00ED795E"/>
    <w:rsid w:val="00EE0EE9"/>
    <w:rsid w:val="00EE4209"/>
    <w:rsid w:val="00EE621C"/>
    <w:rsid w:val="00EE6547"/>
    <w:rsid w:val="00EF08C4"/>
    <w:rsid w:val="00EF4E38"/>
    <w:rsid w:val="00EF7BD4"/>
    <w:rsid w:val="00F0041F"/>
    <w:rsid w:val="00F03934"/>
    <w:rsid w:val="00F113CE"/>
    <w:rsid w:val="00F13FE2"/>
    <w:rsid w:val="00F160BD"/>
    <w:rsid w:val="00F174BE"/>
    <w:rsid w:val="00F17760"/>
    <w:rsid w:val="00F20BC1"/>
    <w:rsid w:val="00F234D2"/>
    <w:rsid w:val="00F31AF2"/>
    <w:rsid w:val="00F31CCD"/>
    <w:rsid w:val="00F34D5C"/>
    <w:rsid w:val="00F351B4"/>
    <w:rsid w:val="00F35E08"/>
    <w:rsid w:val="00F36A41"/>
    <w:rsid w:val="00F37E99"/>
    <w:rsid w:val="00F4029A"/>
    <w:rsid w:val="00F45C1C"/>
    <w:rsid w:val="00F4605F"/>
    <w:rsid w:val="00F47030"/>
    <w:rsid w:val="00F47BEF"/>
    <w:rsid w:val="00F54406"/>
    <w:rsid w:val="00F547FB"/>
    <w:rsid w:val="00F56F6B"/>
    <w:rsid w:val="00F5790F"/>
    <w:rsid w:val="00F624E6"/>
    <w:rsid w:val="00F66585"/>
    <w:rsid w:val="00F73333"/>
    <w:rsid w:val="00F74432"/>
    <w:rsid w:val="00F76792"/>
    <w:rsid w:val="00F80791"/>
    <w:rsid w:val="00F808BD"/>
    <w:rsid w:val="00F83B47"/>
    <w:rsid w:val="00F8405F"/>
    <w:rsid w:val="00F84BD0"/>
    <w:rsid w:val="00F85EEA"/>
    <w:rsid w:val="00F8645B"/>
    <w:rsid w:val="00F91BB6"/>
    <w:rsid w:val="00F95C0A"/>
    <w:rsid w:val="00F979C1"/>
    <w:rsid w:val="00FA303A"/>
    <w:rsid w:val="00FA5A6D"/>
    <w:rsid w:val="00FA5BDC"/>
    <w:rsid w:val="00FA6A94"/>
    <w:rsid w:val="00FA6B55"/>
    <w:rsid w:val="00FA7BCD"/>
    <w:rsid w:val="00FB045E"/>
    <w:rsid w:val="00FB2C50"/>
    <w:rsid w:val="00FB4C55"/>
    <w:rsid w:val="00FC0BA2"/>
    <w:rsid w:val="00FC12A3"/>
    <w:rsid w:val="00FC20B6"/>
    <w:rsid w:val="00FC3C31"/>
    <w:rsid w:val="00FC425D"/>
    <w:rsid w:val="00FD07AA"/>
    <w:rsid w:val="00FD6AF8"/>
    <w:rsid w:val="00FE0BA5"/>
    <w:rsid w:val="00FE3E92"/>
    <w:rsid w:val="00FE4099"/>
    <w:rsid w:val="00FE4980"/>
    <w:rsid w:val="00FF3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447CB"/>
    <w:pPr>
      <w:spacing w:before="60" w:after="60"/>
    </w:pPr>
    <w:rPr>
      <w:rFonts w:ascii="Arial" w:eastAsia="Times New Roman" w:hAnsi="Arial" w:cs="Arial"/>
      <w:color w:val="000000"/>
      <w:sz w:val="16"/>
      <w:szCs w:val="16"/>
    </w:rPr>
  </w:style>
  <w:style w:type="paragraph" w:styleId="Heading1">
    <w:name w:val="heading 1"/>
    <w:basedOn w:val="Normal"/>
    <w:next w:val="Normal"/>
    <w:link w:val="Heading1Char"/>
    <w:uiPriority w:val="9"/>
    <w:qFormat/>
    <w:rsid w:val="008C5A3D"/>
    <w:pPr>
      <w:keepNext/>
      <w:keepLines/>
      <w:spacing w:before="480" w:after="0"/>
      <w:outlineLvl w:val="0"/>
    </w:pPr>
    <w:rPr>
      <w:rFonts w:ascii="Verdana" w:hAnsi="Verdana" w:cs="Times New Roman"/>
      <w:b/>
      <w:bCs/>
      <w:color w:val="365F91"/>
      <w:sz w:val="36"/>
      <w:szCs w:val="36"/>
    </w:rPr>
  </w:style>
  <w:style w:type="paragraph" w:styleId="Heading2">
    <w:name w:val="heading 2"/>
    <w:basedOn w:val="Normal"/>
    <w:next w:val="Normal"/>
    <w:link w:val="Heading2Char"/>
    <w:uiPriority w:val="9"/>
    <w:qFormat/>
    <w:rsid w:val="00F37E99"/>
    <w:pPr>
      <w:keepNext/>
      <w:keepLines/>
      <w:spacing w:before="200" w:after="0"/>
      <w:outlineLvl w:val="1"/>
    </w:pPr>
    <w:rPr>
      <w:rFonts w:ascii="Verdana" w:hAnsi="Verdana" w:cs="Times New Roman"/>
      <w:b/>
      <w:bCs/>
      <w:color w:val="auto"/>
      <w:sz w:val="24"/>
      <w:szCs w:val="32"/>
    </w:rPr>
  </w:style>
  <w:style w:type="paragraph" w:styleId="Heading3">
    <w:name w:val="heading 3"/>
    <w:basedOn w:val="Normal"/>
    <w:link w:val="Heading3Char"/>
    <w:uiPriority w:val="9"/>
    <w:qFormat/>
    <w:rsid w:val="008C5A3D"/>
    <w:pPr>
      <w:spacing w:before="120" w:after="120"/>
      <w:outlineLvl w:val="2"/>
    </w:pPr>
    <w:rPr>
      <w:rFonts w:ascii="Verdana" w:hAnsi="Verdana" w:cs="Times New Roman"/>
      <w:b/>
      <w:bCs/>
      <w:color w:val="auto"/>
      <w:sz w:val="26"/>
      <w:szCs w:val="26"/>
    </w:rPr>
  </w:style>
  <w:style w:type="paragraph" w:styleId="Heading4">
    <w:name w:val="heading 4"/>
    <w:basedOn w:val="Normal"/>
    <w:link w:val="Heading4Char"/>
    <w:uiPriority w:val="9"/>
    <w:qFormat/>
    <w:rsid w:val="006447CB"/>
    <w:pPr>
      <w:shd w:val="clear" w:color="auto" w:fill="CECFC7"/>
      <w:spacing w:before="100" w:beforeAutospacing="1" w:after="120"/>
      <w:outlineLvl w:val="3"/>
    </w:pPr>
    <w:rPr>
      <w:b/>
      <w:bCs/>
      <w:color w:val="auto"/>
      <w:sz w:val="22"/>
      <w:szCs w:val="22"/>
    </w:rPr>
  </w:style>
  <w:style w:type="paragraph" w:styleId="Heading5">
    <w:name w:val="heading 5"/>
    <w:basedOn w:val="Normal"/>
    <w:link w:val="Heading5Char"/>
    <w:uiPriority w:val="9"/>
    <w:qFormat/>
    <w:rsid w:val="006447CB"/>
    <w:pPr>
      <w:spacing w:before="100" w:beforeAutospacing="1" w:after="100" w:afterAutospacing="1"/>
      <w:outlineLvl w:val="4"/>
    </w:pPr>
    <w:rPr>
      <w:b/>
      <w:bCs/>
      <w:color w:val="auto"/>
      <w:sz w:val="24"/>
      <w:szCs w:val="24"/>
    </w:rPr>
  </w:style>
  <w:style w:type="paragraph" w:styleId="Heading6">
    <w:name w:val="heading 6"/>
    <w:basedOn w:val="Normal"/>
    <w:link w:val="Heading6Char"/>
    <w:uiPriority w:val="9"/>
    <w:qFormat/>
    <w:rsid w:val="006447CB"/>
    <w:pPr>
      <w:spacing w:before="100" w:beforeAutospacing="1" w:after="100" w:afterAutospacing="1"/>
      <w:outlineLvl w:val="5"/>
    </w:pPr>
    <w:rP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5A3D"/>
    <w:rPr>
      <w:rFonts w:ascii="Verdana" w:eastAsia="Times New Roman" w:hAnsi="Verdana"/>
      <w:b/>
      <w:bCs/>
      <w:sz w:val="26"/>
      <w:szCs w:val="26"/>
    </w:rPr>
  </w:style>
  <w:style w:type="character" w:customStyle="1" w:styleId="Heading4Char">
    <w:name w:val="Heading 4 Char"/>
    <w:basedOn w:val="DefaultParagraphFont"/>
    <w:link w:val="Heading4"/>
    <w:uiPriority w:val="9"/>
    <w:rsid w:val="006447CB"/>
    <w:rPr>
      <w:rFonts w:ascii="Arial" w:eastAsia="Times New Roman" w:hAnsi="Arial" w:cs="Arial"/>
      <w:b/>
      <w:bCs/>
      <w:shd w:val="clear" w:color="auto" w:fill="CECFC7"/>
    </w:rPr>
  </w:style>
  <w:style w:type="character" w:customStyle="1" w:styleId="Heading5Char">
    <w:name w:val="Heading 5 Char"/>
    <w:basedOn w:val="DefaultParagraphFont"/>
    <w:link w:val="Heading5"/>
    <w:uiPriority w:val="9"/>
    <w:rsid w:val="006447CB"/>
    <w:rPr>
      <w:rFonts w:ascii="Arial" w:eastAsia="Times New Roman" w:hAnsi="Arial" w:cs="Arial"/>
      <w:b/>
      <w:bCs/>
      <w:sz w:val="24"/>
      <w:szCs w:val="24"/>
    </w:rPr>
  </w:style>
  <w:style w:type="character" w:customStyle="1" w:styleId="Heading6Char">
    <w:name w:val="Heading 6 Char"/>
    <w:basedOn w:val="DefaultParagraphFont"/>
    <w:link w:val="Heading6"/>
    <w:uiPriority w:val="9"/>
    <w:rsid w:val="006447CB"/>
    <w:rPr>
      <w:rFonts w:ascii="Arial" w:eastAsia="Times New Roman" w:hAnsi="Arial" w:cs="Arial"/>
      <w:b/>
      <w:bCs/>
      <w:sz w:val="24"/>
      <w:szCs w:val="24"/>
    </w:rPr>
  </w:style>
  <w:style w:type="paragraph" w:customStyle="1" w:styleId="tablebullet">
    <w:name w:val="tablebullet"/>
    <w:basedOn w:val="Normal"/>
    <w:rsid w:val="006447CB"/>
  </w:style>
  <w:style w:type="paragraph" w:customStyle="1" w:styleId="afterlist">
    <w:name w:val="afterlist"/>
    <w:basedOn w:val="Normal"/>
    <w:link w:val="afterlistChar"/>
    <w:rsid w:val="006447CB"/>
  </w:style>
  <w:style w:type="paragraph" w:customStyle="1" w:styleId="note">
    <w:name w:val="note"/>
    <w:basedOn w:val="Normal"/>
    <w:rsid w:val="006447CB"/>
    <w:pPr>
      <w:ind w:left="475" w:hanging="475"/>
    </w:pPr>
  </w:style>
  <w:style w:type="paragraph" w:customStyle="1" w:styleId="introduction">
    <w:name w:val="introduction"/>
    <w:basedOn w:val="Normal"/>
    <w:rsid w:val="006447CB"/>
    <w:pPr>
      <w:spacing w:after="0"/>
    </w:pPr>
  </w:style>
  <w:style w:type="paragraph" w:customStyle="1" w:styleId="tablecellbold">
    <w:name w:val="tablecellbold"/>
    <w:basedOn w:val="Normal"/>
    <w:rsid w:val="006447CB"/>
    <w:rPr>
      <w:b/>
      <w:bCs/>
    </w:rPr>
  </w:style>
  <w:style w:type="paragraph" w:customStyle="1" w:styleId="tablecelldescription">
    <w:name w:val="tablecelldescription"/>
    <w:basedOn w:val="Normal"/>
    <w:rsid w:val="006447CB"/>
  </w:style>
  <w:style w:type="paragraph" w:customStyle="1" w:styleId="listprocedure">
    <w:name w:val="listprocedure"/>
    <w:basedOn w:val="Normal"/>
    <w:rsid w:val="006447CB"/>
    <w:pPr>
      <w:spacing w:before="0"/>
    </w:pPr>
  </w:style>
  <w:style w:type="paragraph" w:customStyle="1" w:styleId="bullets">
    <w:name w:val="bullets"/>
    <w:basedOn w:val="Normal"/>
    <w:rsid w:val="006447CB"/>
    <w:pPr>
      <w:spacing w:after="0"/>
    </w:pPr>
  </w:style>
  <w:style w:type="character" w:customStyle="1" w:styleId="note1">
    <w:name w:val="note1"/>
    <w:basedOn w:val="DefaultParagraphFont"/>
    <w:rsid w:val="006447CB"/>
    <w:rPr>
      <w:b/>
      <w:bCs/>
      <w:i w:val="0"/>
      <w:iCs w:val="0"/>
      <w:u w:val="single"/>
    </w:rPr>
  </w:style>
  <w:style w:type="paragraph" w:styleId="BalloonText">
    <w:name w:val="Balloon Text"/>
    <w:basedOn w:val="Normal"/>
    <w:link w:val="BalloonTextChar"/>
    <w:uiPriority w:val="99"/>
    <w:semiHidden/>
    <w:unhideWhenUsed/>
    <w:rsid w:val="006447CB"/>
    <w:pPr>
      <w:spacing w:before="0" w:after="0"/>
    </w:pPr>
    <w:rPr>
      <w:rFonts w:ascii="Tahoma" w:hAnsi="Tahoma" w:cs="Tahoma"/>
    </w:rPr>
  </w:style>
  <w:style w:type="character" w:customStyle="1" w:styleId="BalloonTextChar">
    <w:name w:val="Balloon Text Char"/>
    <w:basedOn w:val="DefaultParagraphFont"/>
    <w:link w:val="BalloonText"/>
    <w:uiPriority w:val="99"/>
    <w:semiHidden/>
    <w:rsid w:val="006447CB"/>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8C5A3D"/>
    <w:rPr>
      <w:rFonts w:ascii="Verdana" w:eastAsia="Times New Roman" w:hAnsi="Verdana"/>
      <w:b/>
      <w:bCs/>
      <w:color w:val="365F91"/>
      <w:sz w:val="36"/>
      <w:szCs w:val="36"/>
    </w:rPr>
  </w:style>
  <w:style w:type="character" w:customStyle="1" w:styleId="Heading2Char">
    <w:name w:val="Heading 2 Char"/>
    <w:basedOn w:val="DefaultParagraphFont"/>
    <w:link w:val="Heading2"/>
    <w:uiPriority w:val="9"/>
    <w:rsid w:val="00F37E99"/>
    <w:rPr>
      <w:rFonts w:ascii="Verdana" w:eastAsia="Times New Roman" w:hAnsi="Verdana"/>
      <w:b/>
      <w:bCs/>
      <w:sz w:val="24"/>
      <w:szCs w:val="32"/>
    </w:rPr>
  </w:style>
  <w:style w:type="paragraph" w:styleId="BodyText">
    <w:name w:val="Body Text"/>
    <w:basedOn w:val="Normal"/>
    <w:link w:val="BodyTextChar"/>
    <w:semiHidden/>
    <w:rsid w:val="006D1C37"/>
    <w:pPr>
      <w:suppressAutoHyphens/>
      <w:autoSpaceDE w:val="0"/>
      <w:autoSpaceDN w:val="0"/>
      <w:adjustRightInd w:val="0"/>
      <w:spacing w:before="0" w:after="120" w:line="240" w:lineRule="atLeast"/>
    </w:pPr>
    <w:rPr>
      <w:rFonts w:ascii="Times New Roman" w:hAnsi="Times New Roman" w:cs="Times New Roman"/>
      <w:sz w:val="24"/>
      <w:szCs w:val="24"/>
    </w:rPr>
  </w:style>
  <w:style w:type="character" w:customStyle="1" w:styleId="BodyTextChar">
    <w:name w:val="Body Text Char"/>
    <w:basedOn w:val="DefaultParagraphFont"/>
    <w:link w:val="BodyText"/>
    <w:semiHidden/>
    <w:rsid w:val="006D1C37"/>
    <w:rPr>
      <w:rFonts w:ascii="Times New Roman" w:eastAsia="Times New Roman" w:hAnsi="Times New Roman"/>
      <w:color w:val="000000"/>
      <w:sz w:val="24"/>
      <w:szCs w:val="24"/>
    </w:rPr>
  </w:style>
  <w:style w:type="character" w:customStyle="1" w:styleId="afterlistChar">
    <w:name w:val="afterlist Char"/>
    <w:basedOn w:val="DefaultParagraphFont"/>
    <w:link w:val="afterlist"/>
    <w:rsid w:val="006D1C37"/>
    <w:rPr>
      <w:rFonts w:ascii="Arial" w:eastAsia="Times New Roman" w:hAnsi="Arial" w:cs="Arial"/>
      <w:color w:val="000000"/>
      <w:sz w:val="16"/>
      <w:szCs w:val="16"/>
    </w:rPr>
  </w:style>
  <w:style w:type="paragraph" w:customStyle="1" w:styleId="afterlist1">
    <w:name w:val="afterlist1"/>
    <w:basedOn w:val="afterlist"/>
    <w:link w:val="afterlist1Char"/>
    <w:qFormat/>
    <w:rsid w:val="008E49C4"/>
    <w:pPr>
      <w:tabs>
        <w:tab w:val="left" w:pos="720"/>
      </w:tabs>
      <w:spacing w:before="0"/>
      <w:ind w:left="720"/>
    </w:pPr>
    <w:rPr>
      <w:sz w:val="20"/>
      <w:szCs w:val="20"/>
    </w:rPr>
  </w:style>
  <w:style w:type="paragraph" w:styleId="ListParagraph">
    <w:name w:val="List Paragraph"/>
    <w:basedOn w:val="Normal"/>
    <w:uiPriority w:val="34"/>
    <w:qFormat/>
    <w:rsid w:val="006D1C37"/>
    <w:pPr>
      <w:spacing w:before="0" w:after="0"/>
      <w:ind w:left="720"/>
      <w:contextualSpacing/>
    </w:pPr>
    <w:rPr>
      <w:rFonts w:ascii="Verdana" w:hAnsi="Verdana" w:cs="Times New Roman"/>
      <w:color w:val="auto"/>
      <w:sz w:val="20"/>
      <w:szCs w:val="24"/>
    </w:rPr>
  </w:style>
  <w:style w:type="character" w:customStyle="1" w:styleId="afterlist1Char">
    <w:name w:val="afterlist1 Char"/>
    <w:basedOn w:val="DefaultParagraphFont"/>
    <w:link w:val="afterlist1"/>
    <w:rsid w:val="008E49C4"/>
    <w:rPr>
      <w:rFonts w:ascii="Arial" w:eastAsia="Times New Roman" w:hAnsi="Arial" w:cs="Arial"/>
      <w:color w:val="000000"/>
    </w:rPr>
  </w:style>
  <w:style w:type="paragraph" w:styleId="TOCHeading">
    <w:name w:val="TOC Heading"/>
    <w:basedOn w:val="Heading1"/>
    <w:next w:val="Normal"/>
    <w:uiPriority w:val="39"/>
    <w:qFormat/>
    <w:rsid w:val="00FE3E92"/>
    <w:pPr>
      <w:spacing w:line="276" w:lineRule="auto"/>
      <w:outlineLvl w:val="9"/>
    </w:pPr>
    <w:rPr>
      <w:rFonts w:ascii="Cambria" w:hAnsi="Cambria"/>
      <w:sz w:val="28"/>
      <w:szCs w:val="28"/>
    </w:rPr>
  </w:style>
  <w:style w:type="paragraph" w:styleId="TOC1">
    <w:name w:val="toc 1"/>
    <w:basedOn w:val="Normal"/>
    <w:next w:val="Normal"/>
    <w:autoRedefine/>
    <w:uiPriority w:val="39"/>
    <w:unhideWhenUsed/>
    <w:rsid w:val="00406536"/>
    <w:pPr>
      <w:tabs>
        <w:tab w:val="right" w:leader="dot" w:pos="9350"/>
      </w:tabs>
      <w:ind w:left="180"/>
    </w:pPr>
    <w:rPr>
      <w:noProof/>
      <w:sz w:val="20"/>
      <w:szCs w:val="20"/>
    </w:rPr>
  </w:style>
  <w:style w:type="paragraph" w:styleId="TOC2">
    <w:name w:val="toc 2"/>
    <w:basedOn w:val="Normal"/>
    <w:next w:val="Normal"/>
    <w:autoRedefine/>
    <w:uiPriority w:val="39"/>
    <w:unhideWhenUsed/>
    <w:rsid w:val="000D62C4"/>
    <w:pPr>
      <w:tabs>
        <w:tab w:val="right" w:leader="dot" w:pos="9350"/>
      </w:tabs>
      <w:ind w:left="160"/>
    </w:pPr>
    <w:rPr>
      <w:b/>
      <w:noProof/>
      <w:sz w:val="20"/>
      <w:szCs w:val="20"/>
    </w:rPr>
  </w:style>
  <w:style w:type="paragraph" w:styleId="TOC3">
    <w:name w:val="toc 3"/>
    <w:basedOn w:val="Normal"/>
    <w:next w:val="Normal"/>
    <w:autoRedefine/>
    <w:uiPriority w:val="39"/>
    <w:unhideWhenUsed/>
    <w:rsid w:val="00FE3E92"/>
    <w:pPr>
      <w:ind w:left="320"/>
    </w:pPr>
  </w:style>
  <w:style w:type="character" w:styleId="Hyperlink">
    <w:name w:val="Hyperlink"/>
    <w:basedOn w:val="DefaultParagraphFont"/>
    <w:uiPriority w:val="99"/>
    <w:unhideWhenUsed/>
    <w:rsid w:val="00FE3E92"/>
    <w:rPr>
      <w:color w:val="0000FF"/>
      <w:u w:val="single"/>
    </w:rPr>
  </w:style>
  <w:style w:type="paragraph" w:styleId="NormalWeb">
    <w:name w:val="Normal (Web)"/>
    <w:basedOn w:val="Normal"/>
    <w:uiPriority w:val="99"/>
    <w:unhideWhenUsed/>
    <w:rsid w:val="00BF2733"/>
    <w:pPr>
      <w:spacing w:before="100" w:beforeAutospacing="1" w:after="100" w:afterAutospacing="1"/>
    </w:pPr>
    <w:rPr>
      <w:rFonts w:ascii="Times New Roman" w:hAnsi="Times New Roman" w:cs="Times New Roman"/>
      <w:color w:val="auto"/>
      <w:sz w:val="24"/>
      <w:szCs w:val="24"/>
    </w:rPr>
  </w:style>
  <w:style w:type="character" w:customStyle="1" w:styleId="hcp2">
    <w:name w:val="hcp2"/>
    <w:basedOn w:val="DefaultParagraphFont"/>
    <w:rsid w:val="00E85B18"/>
    <w:rPr>
      <w:b/>
      <w:bCs/>
    </w:rPr>
  </w:style>
  <w:style w:type="paragraph" w:styleId="Title">
    <w:name w:val="Title"/>
    <w:basedOn w:val="Normal"/>
    <w:link w:val="TitleChar"/>
    <w:qFormat/>
    <w:rsid w:val="009C47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120" w:line="480" w:lineRule="atLeast"/>
    </w:pPr>
    <w:rPr>
      <w:rFonts w:ascii="Verdana" w:hAnsi="Verdana" w:cs="Verdana"/>
      <w:b/>
      <w:bCs/>
      <w:color w:val="4F8CCA"/>
      <w:w w:val="0"/>
      <w:sz w:val="40"/>
      <w:szCs w:val="40"/>
    </w:rPr>
  </w:style>
  <w:style w:type="character" w:customStyle="1" w:styleId="TitleChar">
    <w:name w:val="Title Char"/>
    <w:basedOn w:val="DefaultParagraphFont"/>
    <w:link w:val="Title"/>
    <w:rsid w:val="009C477D"/>
    <w:rPr>
      <w:rFonts w:ascii="Verdana" w:eastAsia="Times New Roman" w:hAnsi="Verdana" w:cs="Verdana"/>
      <w:b/>
      <w:bCs/>
      <w:color w:val="4F8CCA"/>
      <w:w w:val="0"/>
      <w:sz w:val="40"/>
      <w:szCs w:val="40"/>
    </w:rPr>
  </w:style>
  <w:style w:type="paragraph" w:customStyle="1" w:styleId="checkmark">
    <w:name w:val="checkmark"/>
    <w:rsid w:val="009C477D"/>
    <w:pPr>
      <w:tabs>
        <w:tab w:val="left" w:pos="340"/>
      </w:tabs>
      <w:suppressAutoHyphens/>
      <w:autoSpaceDE w:val="0"/>
      <w:autoSpaceDN w:val="0"/>
      <w:adjustRightInd w:val="0"/>
      <w:spacing w:before="100" w:line="240" w:lineRule="atLeast"/>
    </w:pPr>
    <w:rPr>
      <w:rFonts w:ascii="Verdana" w:eastAsia="Times New Roman" w:hAnsi="Verdana" w:cs="Verdana"/>
      <w:color w:val="000000"/>
      <w:w w:val="0"/>
    </w:rPr>
  </w:style>
  <w:style w:type="character" w:styleId="PageNumber">
    <w:name w:val="page number"/>
    <w:basedOn w:val="DefaultParagraphFont"/>
    <w:rsid w:val="007B0593"/>
  </w:style>
  <w:style w:type="paragraph" w:styleId="NoSpacing">
    <w:name w:val="No Spacing"/>
    <w:uiPriority w:val="1"/>
    <w:qFormat/>
    <w:rsid w:val="00C36922"/>
    <w:rPr>
      <w:rFonts w:ascii="Arial" w:eastAsia="Times New Roman" w:hAnsi="Arial" w:cs="Arial"/>
      <w:color w:val="000000"/>
      <w:sz w:val="16"/>
      <w:szCs w:val="16"/>
    </w:rPr>
  </w:style>
  <w:style w:type="paragraph" w:styleId="Header">
    <w:name w:val="header"/>
    <w:basedOn w:val="Normal"/>
    <w:link w:val="HeaderChar"/>
    <w:uiPriority w:val="99"/>
    <w:semiHidden/>
    <w:unhideWhenUsed/>
    <w:rsid w:val="00AD143E"/>
    <w:pPr>
      <w:tabs>
        <w:tab w:val="center" w:pos="4680"/>
        <w:tab w:val="right" w:pos="9360"/>
      </w:tabs>
    </w:pPr>
  </w:style>
  <w:style w:type="character" w:customStyle="1" w:styleId="HeaderChar">
    <w:name w:val="Header Char"/>
    <w:basedOn w:val="DefaultParagraphFont"/>
    <w:link w:val="Header"/>
    <w:uiPriority w:val="99"/>
    <w:semiHidden/>
    <w:rsid w:val="00AD143E"/>
    <w:rPr>
      <w:rFonts w:ascii="Arial" w:eastAsia="Times New Roman" w:hAnsi="Arial" w:cs="Arial"/>
      <w:color w:val="000000"/>
      <w:sz w:val="16"/>
      <w:szCs w:val="16"/>
    </w:rPr>
  </w:style>
  <w:style w:type="paragraph" w:styleId="Footer">
    <w:name w:val="footer"/>
    <w:basedOn w:val="Normal"/>
    <w:link w:val="FooterChar"/>
    <w:unhideWhenUsed/>
    <w:rsid w:val="00AD143E"/>
    <w:pPr>
      <w:tabs>
        <w:tab w:val="center" w:pos="4680"/>
        <w:tab w:val="right" w:pos="9360"/>
      </w:tabs>
    </w:pPr>
  </w:style>
  <w:style w:type="character" w:customStyle="1" w:styleId="FooterChar">
    <w:name w:val="Footer Char"/>
    <w:basedOn w:val="DefaultParagraphFont"/>
    <w:link w:val="Footer"/>
    <w:rsid w:val="00AD143E"/>
    <w:rPr>
      <w:rFonts w:ascii="Arial" w:eastAsia="Times New Roman" w:hAnsi="Arial" w:cs="Arial"/>
      <w:color w:val="000000"/>
      <w:sz w:val="16"/>
      <w:szCs w:val="16"/>
    </w:rPr>
  </w:style>
  <w:style w:type="paragraph" w:styleId="TOC9">
    <w:name w:val="toc 9"/>
    <w:basedOn w:val="Normal"/>
    <w:next w:val="Normal"/>
    <w:autoRedefine/>
    <w:uiPriority w:val="39"/>
    <w:semiHidden/>
    <w:unhideWhenUsed/>
    <w:rsid w:val="00FC3C31"/>
    <w:pPr>
      <w:spacing w:after="100"/>
      <w:ind w:left="1280"/>
    </w:pPr>
  </w:style>
  <w:style w:type="paragraph" w:styleId="PlainText">
    <w:name w:val="Plain Text"/>
    <w:basedOn w:val="Normal"/>
    <w:link w:val="PlainTextChar"/>
    <w:semiHidden/>
    <w:rsid w:val="00374061"/>
    <w:pPr>
      <w:spacing w:before="0" w:after="0"/>
    </w:pPr>
    <w:rPr>
      <w:rFonts w:ascii="Courier New" w:hAnsi="Courier New" w:cs="Times New Roman"/>
      <w:color w:val="auto"/>
      <w:sz w:val="20"/>
      <w:szCs w:val="20"/>
    </w:rPr>
  </w:style>
  <w:style w:type="character" w:customStyle="1" w:styleId="PlainTextChar">
    <w:name w:val="Plain Text Char"/>
    <w:basedOn w:val="DefaultParagraphFont"/>
    <w:link w:val="PlainText"/>
    <w:semiHidden/>
    <w:rsid w:val="00374061"/>
    <w:rPr>
      <w:rFonts w:ascii="Courier New" w:eastAsia="Times New Roman" w:hAnsi="Courier New"/>
    </w:rPr>
  </w:style>
</w:styles>
</file>

<file path=word/webSettings.xml><?xml version="1.0" encoding="utf-8"?>
<w:webSettings xmlns:r="http://schemas.openxmlformats.org/officeDocument/2006/relationships" xmlns:w="http://schemas.openxmlformats.org/wordprocessingml/2006/main">
  <w:divs>
    <w:div w:id="143014708">
      <w:bodyDiv w:val="1"/>
      <w:marLeft w:val="0"/>
      <w:marRight w:val="0"/>
      <w:marTop w:val="0"/>
      <w:marBottom w:val="0"/>
      <w:divBdr>
        <w:top w:val="none" w:sz="0" w:space="0" w:color="auto"/>
        <w:left w:val="none" w:sz="0" w:space="0" w:color="auto"/>
        <w:bottom w:val="none" w:sz="0" w:space="0" w:color="auto"/>
        <w:right w:val="none" w:sz="0" w:space="0" w:color="auto"/>
      </w:divBdr>
    </w:div>
    <w:div w:id="257713953">
      <w:bodyDiv w:val="1"/>
      <w:marLeft w:val="0"/>
      <w:marRight w:val="0"/>
      <w:marTop w:val="0"/>
      <w:marBottom w:val="0"/>
      <w:divBdr>
        <w:top w:val="none" w:sz="0" w:space="0" w:color="auto"/>
        <w:left w:val="none" w:sz="0" w:space="0" w:color="auto"/>
        <w:bottom w:val="none" w:sz="0" w:space="0" w:color="auto"/>
        <w:right w:val="none" w:sz="0" w:space="0" w:color="auto"/>
      </w:divBdr>
    </w:div>
    <w:div w:id="306936192">
      <w:bodyDiv w:val="1"/>
      <w:marLeft w:val="0"/>
      <w:marRight w:val="0"/>
      <w:marTop w:val="0"/>
      <w:marBottom w:val="0"/>
      <w:divBdr>
        <w:top w:val="none" w:sz="0" w:space="0" w:color="auto"/>
        <w:left w:val="none" w:sz="0" w:space="0" w:color="auto"/>
        <w:bottom w:val="none" w:sz="0" w:space="0" w:color="auto"/>
        <w:right w:val="none" w:sz="0" w:space="0" w:color="auto"/>
      </w:divBdr>
    </w:div>
    <w:div w:id="322704584">
      <w:bodyDiv w:val="1"/>
      <w:marLeft w:val="0"/>
      <w:marRight w:val="0"/>
      <w:marTop w:val="0"/>
      <w:marBottom w:val="0"/>
      <w:divBdr>
        <w:top w:val="none" w:sz="0" w:space="0" w:color="auto"/>
        <w:left w:val="none" w:sz="0" w:space="0" w:color="auto"/>
        <w:bottom w:val="none" w:sz="0" w:space="0" w:color="auto"/>
        <w:right w:val="none" w:sz="0" w:space="0" w:color="auto"/>
      </w:divBdr>
    </w:div>
    <w:div w:id="363478339">
      <w:bodyDiv w:val="1"/>
      <w:marLeft w:val="0"/>
      <w:marRight w:val="0"/>
      <w:marTop w:val="0"/>
      <w:marBottom w:val="0"/>
      <w:divBdr>
        <w:top w:val="none" w:sz="0" w:space="0" w:color="auto"/>
        <w:left w:val="none" w:sz="0" w:space="0" w:color="auto"/>
        <w:bottom w:val="none" w:sz="0" w:space="0" w:color="auto"/>
        <w:right w:val="none" w:sz="0" w:space="0" w:color="auto"/>
      </w:divBdr>
    </w:div>
    <w:div w:id="389158990">
      <w:bodyDiv w:val="1"/>
      <w:marLeft w:val="0"/>
      <w:marRight w:val="0"/>
      <w:marTop w:val="0"/>
      <w:marBottom w:val="0"/>
      <w:divBdr>
        <w:top w:val="none" w:sz="0" w:space="0" w:color="auto"/>
        <w:left w:val="none" w:sz="0" w:space="0" w:color="auto"/>
        <w:bottom w:val="none" w:sz="0" w:space="0" w:color="auto"/>
        <w:right w:val="none" w:sz="0" w:space="0" w:color="auto"/>
      </w:divBdr>
    </w:div>
    <w:div w:id="403719698">
      <w:bodyDiv w:val="1"/>
      <w:marLeft w:val="0"/>
      <w:marRight w:val="0"/>
      <w:marTop w:val="0"/>
      <w:marBottom w:val="0"/>
      <w:divBdr>
        <w:top w:val="none" w:sz="0" w:space="0" w:color="auto"/>
        <w:left w:val="none" w:sz="0" w:space="0" w:color="auto"/>
        <w:bottom w:val="none" w:sz="0" w:space="0" w:color="auto"/>
        <w:right w:val="none" w:sz="0" w:space="0" w:color="auto"/>
      </w:divBdr>
    </w:div>
    <w:div w:id="404693017">
      <w:bodyDiv w:val="1"/>
      <w:marLeft w:val="0"/>
      <w:marRight w:val="0"/>
      <w:marTop w:val="0"/>
      <w:marBottom w:val="0"/>
      <w:divBdr>
        <w:top w:val="none" w:sz="0" w:space="0" w:color="auto"/>
        <w:left w:val="none" w:sz="0" w:space="0" w:color="auto"/>
        <w:bottom w:val="none" w:sz="0" w:space="0" w:color="auto"/>
        <w:right w:val="none" w:sz="0" w:space="0" w:color="auto"/>
      </w:divBdr>
    </w:div>
    <w:div w:id="585264887">
      <w:bodyDiv w:val="1"/>
      <w:marLeft w:val="0"/>
      <w:marRight w:val="0"/>
      <w:marTop w:val="0"/>
      <w:marBottom w:val="0"/>
      <w:divBdr>
        <w:top w:val="none" w:sz="0" w:space="0" w:color="auto"/>
        <w:left w:val="none" w:sz="0" w:space="0" w:color="auto"/>
        <w:bottom w:val="none" w:sz="0" w:space="0" w:color="auto"/>
        <w:right w:val="none" w:sz="0" w:space="0" w:color="auto"/>
      </w:divBdr>
    </w:div>
    <w:div w:id="751705944">
      <w:bodyDiv w:val="1"/>
      <w:marLeft w:val="0"/>
      <w:marRight w:val="0"/>
      <w:marTop w:val="0"/>
      <w:marBottom w:val="0"/>
      <w:divBdr>
        <w:top w:val="none" w:sz="0" w:space="0" w:color="auto"/>
        <w:left w:val="none" w:sz="0" w:space="0" w:color="auto"/>
        <w:bottom w:val="none" w:sz="0" w:space="0" w:color="auto"/>
        <w:right w:val="none" w:sz="0" w:space="0" w:color="auto"/>
      </w:divBdr>
    </w:div>
    <w:div w:id="796415627">
      <w:bodyDiv w:val="1"/>
      <w:marLeft w:val="0"/>
      <w:marRight w:val="0"/>
      <w:marTop w:val="0"/>
      <w:marBottom w:val="0"/>
      <w:divBdr>
        <w:top w:val="none" w:sz="0" w:space="0" w:color="auto"/>
        <w:left w:val="none" w:sz="0" w:space="0" w:color="auto"/>
        <w:bottom w:val="none" w:sz="0" w:space="0" w:color="auto"/>
        <w:right w:val="none" w:sz="0" w:space="0" w:color="auto"/>
      </w:divBdr>
    </w:div>
    <w:div w:id="805507871">
      <w:bodyDiv w:val="1"/>
      <w:marLeft w:val="0"/>
      <w:marRight w:val="0"/>
      <w:marTop w:val="0"/>
      <w:marBottom w:val="0"/>
      <w:divBdr>
        <w:top w:val="none" w:sz="0" w:space="0" w:color="auto"/>
        <w:left w:val="none" w:sz="0" w:space="0" w:color="auto"/>
        <w:bottom w:val="none" w:sz="0" w:space="0" w:color="auto"/>
        <w:right w:val="none" w:sz="0" w:space="0" w:color="auto"/>
      </w:divBdr>
    </w:div>
    <w:div w:id="1005285650">
      <w:bodyDiv w:val="1"/>
      <w:marLeft w:val="0"/>
      <w:marRight w:val="0"/>
      <w:marTop w:val="0"/>
      <w:marBottom w:val="0"/>
      <w:divBdr>
        <w:top w:val="none" w:sz="0" w:space="0" w:color="auto"/>
        <w:left w:val="none" w:sz="0" w:space="0" w:color="auto"/>
        <w:bottom w:val="none" w:sz="0" w:space="0" w:color="auto"/>
        <w:right w:val="none" w:sz="0" w:space="0" w:color="auto"/>
      </w:divBdr>
    </w:div>
    <w:div w:id="1081950206">
      <w:bodyDiv w:val="1"/>
      <w:marLeft w:val="0"/>
      <w:marRight w:val="0"/>
      <w:marTop w:val="0"/>
      <w:marBottom w:val="0"/>
      <w:divBdr>
        <w:top w:val="none" w:sz="0" w:space="0" w:color="auto"/>
        <w:left w:val="none" w:sz="0" w:space="0" w:color="auto"/>
        <w:bottom w:val="none" w:sz="0" w:space="0" w:color="auto"/>
        <w:right w:val="none" w:sz="0" w:space="0" w:color="auto"/>
      </w:divBdr>
    </w:div>
    <w:div w:id="1099835868">
      <w:bodyDiv w:val="1"/>
      <w:marLeft w:val="0"/>
      <w:marRight w:val="0"/>
      <w:marTop w:val="0"/>
      <w:marBottom w:val="0"/>
      <w:divBdr>
        <w:top w:val="none" w:sz="0" w:space="0" w:color="auto"/>
        <w:left w:val="none" w:sz="0" w:space="0" w:color="auto"/>
        <w:bottom w:val="none" w:sz="0" w:space="0" w:color="auto"/>
        <w:right w:val="none" w:sz="0" w:space="0" w:color="auto"/>
      </w:divBdr>
    </w:div>
    <w:div w:id="1100225915">
      <w:bodyDiv w:val="1"/>
      <w:marLeft w:val="0"/>
      <w:marRight w:val="0"/>
      <w:marTop w:val="0"/>
      <w:marBottom w:val="0"/>
      <w:divBdr>
        <w:top w:val="none" w:sz="0" w:space="0" w:color="auto"/>
        <w:left w:val="none" w:sz="0" w:space="0" w:color="auto"/>
        <w:bottom w:val="none" w:sz="0" w:space="0" w:color="auto"/>
        <w:right w:val="none" w:sz="0" w:space="0" w:color="auto"/>
      </w:divBdr>
    </w:div>
    <w:div w:id="1147672840">
      <w:bodyDiv w:val="1"/>
      <w:marLeft w:val="0"/>
      <w:marRight w:val="0"/>
      <w:marTop w:val="0"/>
      <w:marBottom w:val="0"/>
      <w:divBdr>
        <w:top w:val="none" w:sz="0" w:space="0" w:color="auto"/>
        <w:left w:val="none" w:sz="0" w:space="0" w:color="auto"/>
        <w:bottom w:val="none" w:sz="0" w:space="0" w:color="auto"/>
        <w:right w:val="none" w:sz="0" w:space="0" w:color="auto"/>
      </w:divBdr>
    </w:div>
    <w:div w:id="1157957996">
      <w:bodyDiv w:val="1"/>
      <w:marLeft w:val="0"/>
      <w:marRight w:val="0"/>
      <w:marTop w:val="0"/>
      <w:marBottom w:val="0"/>
      <w:divBdr>
        <w:top w:val="none" w:sz="0" w:space="0" w:color="auto"/>
        <w:left w:val="none" w:sz="0" w:space="0" w:color="auto"/>
        <w:bottom w:val="none" w:sz="0" w:space="0" w:color="auto"/>
        <w:right w:val="none" w:sz="0" w:space="0" w:color="auto"/>
      </w:divBdr>
    </w:div>
    <w:div w:id="1195774685">
      <w:bodyDiv w:val="1"/>
      <w:marLeft w:val="0"/>
      <w:marRight w:val="0"/>
      <w:marTop w:val="0"/>
      <w:marBottom w:val="0"/>
      <w:divBdr>
        <w:top w:val="none" w:sz="0" w:space="0" w:color="auto"/>
        <w:left w:val="none" w:sz="0" w:space="0" w:color="auto"/>
        <w:bottom w:val="none" w:sz="0" w:space="0" w:color="auto"/>
        <w:right w:val="none" w:sz="0" w:space="0" w:color="auto"/>
      </w:divBdr>
    </w:div>
    <w:div w:id="1198471842">
      <w:bodyDiv w:val="1"/>
      <w:marLeft w:val="0"/>
      <w:marRight w:val="0"/>
      <w:marTop w:val="0"/>
      <w:marBottom w:val="0"/>
      <w:divBdr>
        <w:top w:val="none" w:sz="0" w:space="0" w:color="auto"/>
        <w:left w:val="none" w:sz="0" w:space="0" w:color="auto"/>
        <w:bottom w:val="none" w:sz="0" w:space="0" w:color="auto"/>
        <w:right w:val="none" w:sz="0" w:space="0" w:color="auto"/>
      </w:divBdr>
    </w:div>
    <w:div w:id="1205632991">
      <w:bodyDiv w:val="1"/>
      <w:marLeft w:val="0"/>
      <w:marRight w:val="0"/>
      <w:marTop w:val="0"/>
      <w:marBottom w:val="0"/>
      <w:divBdr>
        <w:top w:val="none" w:sz="0" w:space="0" w:color="auto"/>
        <w:left w:val="none" w:sz="0" w:space="0" w:color="auto"/>
        <w:bottom w:val="none" w:sz="0" w:space="0" w:color="auto"/>
        <w:right w:val="none" w:sz="0" w:space="0" w:color="auto"/>
      </w:divBdr>
    </w:div>
    <w:div w:id="1262687993">
      <w:bodyDiv w:val="1"/>
      <w:marLeft w:val="0"/>
      <w:marRight w:val="0"/>
      <w:marTop w:val="0"/>
      <w:marBottom w:val="0"/>
      <w:divBdr>
        <w:top w:val="none" w:sz="0" w:space="0" w:color="auto"/>
        <w:left w:val="none" w:sz="0" w:space="0" w:color="auto"/>
        <w:bottom w:val="none" w:sz="0" w:space="0" w:color="auto"/>
        <w:right w:val="none" w:sz="0" w:space="0" w:color="auto"/>
      </w:divBdr>
    </w:div>
    <w:div w:id="1378314032">
      <w:bodyDiv w:val="1"/>
      <w:marLeft w:val="0"/>
      <w:marRight w:val="0"/>
      <w:marTop w:val="0"/>
      <w:marBottom w:val="0"/>
      <w:divBdr>
        <w:top w:val="none" w:sz="0" w:space="0" w:color="auto"/>
        <w:left w:val="none" w:sz="0" w:space="0" w:color="auto"/>
        <w:bottom w:val="none" w:sz="0" w:space="0" w:color="auto"/>
        <w:right w:val="none" w:sz="0" w:space="0" w:color="auto"/>
      </w:divBdr>
    </w:div>
    <w:div w:id="1480879795">
      <w:bodyDiv w:val="1"/>
      <w:marLeft w:val="0"/>
      <w:marRight w:val="0"/>
      <w:marTop w:val="0"/>
      <w:marBottom w:val="0"/>
      <w:divBdr>
        <w:top w:val="none" w:sz="0" w:space="0" w:color="auto"/>
        <w:left w:val="none" w:sz="0" w:space="0" w:color="auto"/>
        <w:bottom w:val="none" w:sz="0" w:space="0" w:color="auto"/>
        <w:right w:val="none" w:sz="0" w:space="0" w:color="auto"/>
      </w:divBdr>
    </w:div>
    <w:div w:id="1510486534">
      <w:bodyDiv w:val="1"/>
      <w:marLeft w:val="0"/>
      <w:marRight w:val="0"/>
      <w:marTop w:val="0"/>
      <w:marBottom w:val="0"/>
      <w:divBdr>
        <w:top w:val="none" w:sz="0" w:space="0" w:color="auto"/>
        <w:left w:val="none" w:sz="0" w:space="0" w:color="auto"/>
        <w:bottom w:val="none" w:sz="0" w:space="0" w:color="auto"/>
        <w:right w:val="none" w:sz="0" w:space="0" w:color="auto"/>
      </w:divBdr>
    </w:div>
    <w:div w:id="1514610508">
      <w:bodyDiv w:val="1"/>
      <w:marLeft w:val="0"/>
      <w:marRight w:val="0"/>
      <w:marTop w:val="0"/>
      <w:marBottom w:val="0"/>
      <w:divBdr>
        <w:top w:val="none" w:sz="0" w:space="0" w:color="auto"/>
        <w:left w:val="none" w:sz="0" w:space="0" w:color="auto"/>
        <w:bottom w:val="none" w:sz="0" w:space="0" w:color="auto"/>
        <w:right w:val="none" w:sz="0" w:space="0" w:color="auto"/>
      </w:divBdr>
    </w:div>
    <w:div w:id="1530022819">
      <w:bodyDiv w:val="1"/>
      <w:marLeft w:val="0"/>
      <w:marRight w:val="0"/>
      <w:marTop w:val="0"/>
      <w:marBottom w:val="0"/>
      <w:divBdr>
        <w:top w:val="none" w:sz="0" w:space="0" w:color="auto"/>
        <w:left w:val="none" w:sz="0" w:space="0" w:color="auto"/>
        <w:bottom w:val="none" w:sz="0" w:space="0" w:color="auto"/>
        <w:right w:val="none" w:sz="0" w:space="0" w:color="auto"/>
      </w:divBdr>
    </w:div>
    <w:div w:id="1581790436">
      <w:bodyDiv w:val="1"/>
      <w:marLeft w:val="0"/>
      <w:marRight w:val="0"/>
      <w:marTop w:val="0"/>
      <w:marBottom w:val="0"/>
      <w:divBdr>
        <w:top w:val="none" w:sz="0" w:space="0" w:color="auto"/>
        <w:left w:val="none" w:sz="0" w:space="0" w:color="auto"/>
        <w:bottom w:val="none" w:sz="0" w:space="0" w:color="auto"/>
        <w:right w:val="none" w:sz="0" w:space="0" w:color="auto"/>
      </w:divBdr>
    </w:div>
    <w:div w:id="1646885888">
      <w:bodyDiv w:val="1"/>
      <w:marLeft w:val="0"/>
      <w:marRight w:val="0"/>
      <w:marTop w:val="0"/>
      <w:marBottom w:val="0"/>
      <w:divBdr>
        <w:top w:val="none" w:sz="0" w:space="0" w:color="auto"/>
        <w:left w:val="none" w:sz="0" w:space="0" w:color="auto"/>
        <w:bottom w:val="none" w:sz="0" w:space="0" w:color="auto"/>
        <w:right w:val="none" w:sz="0" w:space="0" w:color="auto"/>
      </w:divBdr>
    </w:div>
    <w:div w:id="1656454630">
      <w:bodyDiv w:val="1"/>
      <w:marLeft w:val="0"/>
      <w:marRight w:val="0"/>
      <w:marTop w:val="0"/>
      <w:marBottom w:val="0"/>
      <w:divBdr>
        <w:top w:val="none" w:sz="0" w:space="0" w:color="auto"/>
        <w:left w:val="none" w:sz="0" w:space="0" w:color="auto"/>
        <w:bottom w:val="none" w:sz="0" w:space="0" w:color="auto"/>
        <w:right w:val="none" w:sz="0" w:space="0" w:color="auto"/>
      </w:divBdr>
    </w:div>
    <w:div w:id="1673875500">
      <w:bodyDiv w:val="1"/>
      <w:marLeft w:val="0"/>
      <w:marRight w:val="0"/>
      <w:marTop w:val="0"/>
      <w:marBottom w:val="0"/>
      <w:divBdr>
        <w:top w:val="none" w:sz="0" w:space="0" w:color="auto"/>
        <w:left w:val="none" w:sz="0" w:space="0" w:color="auto"/>
        <w:bottom w:val="none" w:sz="0" w:space="0" w:color="auto"/>
        <w:right w:val="none" w:sz="0" w:space="0" w:color="auto"/>
      </w:divBdr>
    </w:div>
    <w:div w:id="1675457406">
      <w:bodyDiv w:val="1"/>
      <w:marLeft w:val="0"/>
      <w:marRight w:val="0"/>
      <w:marTop w:val="0"/>
      <w:marBottom w:val="0"/>
      <w:divBdr>
        <w:top w:val="none" w:sz="0" w:space="0" w:color="auto"/>
        <w:left w:val="none" w:sz="0" w:space="0" w:color="auto"/>
        <w:bottom w:val="none" w:sz="0" w:space="0" w:color="auto"/>
        <w:right w:val="none" w:sz="0" w:space="0" w:color="auto"/>
      </w:divBdr>
    </w:div>
    <w:div w:id="1731269865">
      <w:bodyDiv w:val="1"/>
      <w:marLeft w:val="0"/>
      <w:marRight w:val="0"/>
      <w:marTop w:val="0"/>
      <w:marBottom w:val="0"/>
      <w:divBdr>
        <w:top w:val="none" w:sz="0" w:space="0" w:color="auto"/>
        <w:left w:val="none" w:sz="0" w:space="0" w:color="auto"/>
        <w:bottom w:val="none" w:sz="0" w:space="0" w:color="auto"/>
        <w:right w:val="none" w:sz="0" w:space="0" w:color="auto"/>
      </w:divBdr>
    </w:div>
    <w:div w:id="1936010270">
      <w:bodyDiv w:val="1"/>
      <w:marLeft w:val="0"/>
      <w:marRight w:val="0"/>
      <w:marTop w:val="0"/>
      <w:marBottom w:val="0"/>
      <w:divBdr>
        <w:top w:val="none" w:sz="0" w:space="0" w:color="auto"/>
        <w:left w:val="none" w:sz="0" w:space="0" w:color="auto"/>
        <w:bottom w:val="none" w:sz="0" w:space="0" w:color="auto"/>
        <w:right w:val="none" w:sz="0" w:space="0" w:color="auto"/>
      </w:divBdr>
    </w:div>
    <w:div w:id="1985969370">
      <w:bodyDiv w:val="1"/>
      <w:marLeft w:val="0"/>
      <w:marRight w:val="0"/>
      <w:marTop w:val="0"/>
      <w:marBottom w:val="0"/>
      <w:divBdr>
        <w:top w:val="none" w:sz="0" w:space="0" w:color="auto"/>
        <w:left w:val="none" w:sz="0" w:space="0" w:color="auto"/>
        <w:bottom w:val="none" w:sz="0" w:space="0" w:color="auto"/>
        <w:right w:val="none" w:sz="0" w:space="0" w:color="auto"/>
      </w:divBdr>
    </w:div>
    <w:div w:id="2002462677">
      <w:bodyDiv w:val="1"/>
      <w:marLeft w:val="0"/>
      <w:marRight w:val="0"/>
      <w:marTop w:val="0"/>
      <w:marBottom w:val="0"/>
      <w:divBdr>
        <w:top w:val="none" w:sz="0" w:space="0" w:color="auto"/>
        <w:left w:val="none" w:sz="0" w:space="0" w:color="auto"/>
        <w:bottom w:val="none" w:sz="0" w:space="0" w:color="auto"/>
        <w:right w:val="none" w:sz="0" w:space="0" w:color="auto"/>
      </w:divBdr>
    </w:div>
    <w:div w:id="20072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microsoft.com/downloads/en/details.aspx?FamilyID=7554F536-8C28-4598-9B72-EF94E038C891&amp;displaylang=en"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crosoft.com/enus/download/details.aspx?id=17113" TargetMode="External"/><Relationship Id="rId23" Type="http://schemas.openxmlformats.org/officeDocument/2006/relationships/header" Target="header1.xml"/><Relationship Id="rId10" Type="http://schemas.openxmlformats.org/officeDocument/2006/relationships/hyperlink" Target="http://msdn.microsoft.com/en-us/kb/kbarticle.aspx?id=31878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riskmaster.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229F9-AF8F-4F22-9A0B-8AA2773E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11914</CharactersWithSpaces>
  <SharedDoc>false</SharedDoc>
  <HLinks>
    <vt:vector size="66" baseType="variant">
      <vt:variant>
        <vt:i4>1638403</vt:i4>
      </vt:variant>
      <vt:variant>
        <vt:i4>54</vt:i4>
      </vt:variant>
      <vt:variant>
        <vt:i4>0</vt:i4>
      </vt:variant>
      <vt:variant>
        <vt:i4>5</vt:i4>
      </vt:variant>
      <vt:variant>
        <vt:lpwstr>http://www.microsoft.com/enus/download/details.aspx?id=17113</vt:lpwstr>
      </vt:variant>
      <vt:variant>
        <vt:lpwstr/>
      </vt:variant>
      <vt:variant>
        <vt:i4>4128810</vt:i4>
      </vt:variant>
      <vt:variant>
        <vt:i4>51</vt:i4>
      </vt:variant>
      <vt:variant>
        <vt:i4>0</vt:i4>
      </vt:variant>
      <vt:variant>
        <vt:i4>5</vt:i4>
      </vt:variant>
      <vt:variant>
        <vt:lpwstr>http://www.microsoft.com/downloads/en/details.aspx?FamilyID=7554F536-8C28-4598-9B72-EF94E038C891&amp;displaylang=en</vt:lpwstr>
      </vt:variant>
      <vt:variant>
        <vt:lpwstr/>
      </vt:variant>
      <vt:variant>
        <vt:i4>3866749</vt:i4>
      </vt:variant>
      <vt:variant>
        <vt:i4>48</vt:i4>
      </vt:variant>
      <vt:variant>
        <vt:i4>0</vt:i4>
      </vt:variant>
      <vt:variant>
        <vt:i4>5</vt:i4>
      </vt:variant>
      <vt:variant>
        <vt:lpwstr>http://msdn.microsoft.com/en-us/kb/kbarticle.aspx?id=318785</vt:lpwstr>
      </vt:variant>
      <vt:variant>
        <vt:lpwstr/>
      </vt:variant>
      <vt:variant>
        <vt:i4>4128827</vt:i4>
      </vt:variant>
      <vt:variant>
        <vt:i4>45</vt:i4>
      </vt:variant>
      <vt:variant>
        <vt:i4>0</vt:i4>
      </vt:variant>
      <vt:variant>
        <vt:i4>5</vt:i4>
      </vt:variant>
      <vt:variant>
        <vt:lpwstr>http://www.riskmaster.com/</vt:lpwstr>
      </vt:variant>
      <vt:variant>
        <vt:lpwstr/>
      </vt:variant>
      <vt:variant>
        <vt:i4>2031669</vt:i4>
      </vt:variant>
      <vt:variant>
        <vt:i4>38</vt:i4>
      </vt:variant>
      <vt:variant>
        <vt:i4>0</vt:i4>
      </vt:variant>
      <vt:variant>
        <vt:i4>5</vt:i4>
      </vt:variant>
      <vt:variant>
        <vt:lpwstr/>
      </vt:variant>
      <vt:variant>
        <vt:lpwstr>_Toc332639742</vt:lpwstr>
      </vt:variant>
      <vt:variant>
        <vt:i4>2031669</vt:i4>
      </vt:variant>
      <vt:variant>
        <vt:i4>32</vt:i4>
      </vt:variant>
      <vt:variant>
        <vt:i4>0</vt:i4>
      </vt:variant>
      <vt:variant>
        <vt:i4>5</vt:i4>
      </vt:variant>
      <vt:variant>
        <vt:lpwstr/>
      </vt:variant>
      <vt:variant>
        <vt:lpwstr>_Toc332639741</vt:lpwstr>
      </vt:variant>
      <vt:variant>
        <vt:i4>2031669</vt:i4>
      </vt:variant>
      <vt:variant>
        <vt:i4>26</vt:i4>
      </vt:variant>
      <vt:variant>
        <vt:i4>0</vt:i4>
      </vt:variant>
      <vt:variant>
        <vt:i4>5</vt:i4>
      </vt:variant>
      <vt:variant>
        <vt:lpwstr/>
      </vt:variant>
      <vt:variant>
        <vt:lpwstr>_Toc332639740</vt:lpwstr>
      </vt:variant>
      <vt:variant>
        <vt:i4>1572917</vt:i4>
      </vt:variant>
      <vt:variant>
        <vt:i4>20</vt:i4>
      </vt:variant>
      <vt:variant>
        <vt:i4>0</vt:i4>
      </vt:variant>
      <vt:variant>
        <vt:i4>5</vt:i4>
      </vt:variant>
      <vt:variant>
        <vt:lpwstr/>
      </vt:variant>
      <vt:variant>
        <vt:lpwstr>_Toc332639739</vt:lpwstr>
      </vt:variant>
      <vt:variant>
        <vt:i4>1572917</vt:i4>
      </vt:variant>
      <vt:variant>
        <vt:i4>14</vt:i4>
      </vt:variant>
      <vt:variant>
        <vt:i4>0</vt:i4>
      </vt:variant>
      <vt:variant>
        <vt:i4>5</vt:i4>
      </vt:variant>
      <vt:variant>
        <vt:lpwstr/>
      </vt:variant>
      <vt:variant>
        <vt:lpwstr>_Toc332639738</vt:lpwstr>
      </vt:variant>
      <vt:variant>
        <vt:i4>1572917</vt:i4>
      </vt:variant>
      <vt:variant>
        <vt:i4>8</vt:i4>
      </vt:variant>
      <vt:variant>
        <vt:i4>0</vt:i4>
      </vt:variant>
      <vt:variant>
        <vt:i4>5</vt:i4>
      </vt:variant>
      <vt:variant>
        <vt:lpwstr/>
      </vt:variant>
      <vt:variant>
        <vt:lpwstr>_Toc332639737</vt:lpwstr>
      </vt:variant>
      <vt:variant>
        <vt:i4>1572917</vt:i4>
      </vt:variant>
      <vt:variant>
        <vt:i4>2</vt:i4>
      </vt:variant>
      <vt:variant>
        <vt:i4>0</vt:i4>
      </vt:variant>
      <vt:variant>
        <vt:i4>5</vt:i4>
      </vt:variant>
      <vt:variant>
        <vt:lpwstr/>
      </vt:variant>
      <vt:variant>
        <vt:lpwstr>_Toc332639736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sthatte</dc:creator>
  <cp:keywords/>
  <cp:lastModifiedBy>psahay2</cp:lastModifiedBy>
  <cp:revision>54</cp:revision>
  <cp:lastPrinted>2012-04-18T07:13:00Z</cp:lastPrinted>
  <dcterms:created xsi:type="dcterms:W3CDTF">2012-08-14T08:23:00Z</dcterms:created>
  <dcterms:modified xsi:type="dcterms:W3CDTF">2012-08-31T09:22:00Z</dcterms:modified>
</cp:coreProperties>
</file>