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6E2EF87" w14:textId="558E0CC6" w:rsidR="00324FE6" w:rsidRPr="00B3377F" w:rsidRDefault="00324FE6" w:rsidP="00324FE6">
      <w:pPr>
        <w:spacing w:line="240" w:lineRule="auto"/>
        <w:jc w:val="center"/>
        <w:rPr>
          <w:rFonts w:ascii="Times New Roman" w:hAnsi="Times New Roman"/>
        </w:rPr>
      </w:pPr>
      <w:r>
        <w:rPr>
          <w:noProof/>
        </w:rPr>
        <w:drawing>
          <wp:inline distT="114300" distB="114300" distL="114300" distR="114300" wp14:anchorId="0A0D60BE" wp14:editId="33BDDD77">
            <wp:extent cx="2136298" cy="2144390"/>
            <wp:effectExtent l="0" t="0" r="0" b="8890"/>
            <wp:docPr id="897629955" name="Picture 897629955" descr="APU Logo.jpg"/>
            <wp:cNvGraphicFramePr/>
            <a:graphic xmlns:a="http://schemas.openxmlformats.org/drawingml/2006/main">
              <a:graphicData uri="http://schemas.openxmlformats.org/drawingml/2006/picture">
                <pic:pic xmlns:pic="http://schemas.openxmlformats.org/drawingml/2006/picture">
                  <pic:nvPicPr>
                    <pic:cNvPr id="0" name="image2.jpg" descr="APU Logo.jpg"/>
                    <pic:cNvPicPr preferRelativeResize="0"/>
                  </pic:nvPicPr>
                  <pic:blipFill>
                    <a:blip r:embed="rId9"/>
                    <a:srcRect/>
                    <a:stretch>
                      <a:fillRect/>
                    </a:stretch>
                  </pic:blipFill>
                  <pic:spPr>
                    <a:xfrm>
                      <a:off x="0" y="0"/>
                      <a:ext cx="2165237" cy="2173439"/>
                    </a:xfrm>
                    <a:prstGeom prst="rect">
                      <a:avLst/>
                    </a:prstGeom>
                    <a:ln/>
                  </pic:spPr>
                </pic:pic>
              </a:graphicData>
            </a:graphic>
          </wp:inline>
        </w:drawing>
      </w:r>
    </w:p>
    <w:p w14:paraId="4B0BB78E" w14:textId="77777777" w:rsidR="00324FE6" w:rsidRDefault="00324FE6" w:rsidP="00324FE6">
      <w:pPr>
        <w:spacing w:line="240" w:lineRule="auto"/>
        <w:jc w:val="center"/>
        <w:rPr>
          <w:rFonts w:ascii="Times New Roman" w:hAnsi="Times New Roman"/>
          <w:b/>
          <w:sz w:val="40"/>
          <w:szCs w:val="40"/>
        </w:rPr>
      </w:pPr>
    </w:p>
    <w:p w14:paraId="66C856F2" w14:textId="77777777" w:rsidR="0002621E" w:rsidRPr="008F292A" w:rsidRDefault="0002621E" w:rsidP="0002621E">
      <w:pPr>
        <w:spacing w:line="240" w:lineRule="auto"/>
        <w:jc w:val="center"/>
        <w:rPr>
          <w:rFonts w:ascii="Times New Roman" w:hAnsi="Times New Roman"/>
          <w:b/>
          <w:sz w:val="40"/>
          <w:szCs w:val="40"/>
        </w:rPr>
      </w:pPr>
      <w:r w:rsidRPr="008F292A">
        <w:rPr>
          <w:rFonts w:ascii="Times New Roman" w:hAnsi="Times New Roman"/>
          <w:b/>
          <w:sz w:val="40"/>
          <w:szCs w:val="40"/>
        </w:rPr>
        <w:t>INDIVIDUAL ASSIGNMENT</w:t>
      </w:r>
    </w:p>
    <w:p w14:paraId="2EBC7049" w14:textId="77777777" w:rsidR="0002621E" w:rsidRPr="008F292A" w:rsidRDefault="0002621E" w:rsidP="0002621E">
      <w:pPr>
        <w:spacing w:line="240" w:lineRule="auto"/>
        <w:jc w:val="center"/>
        <w:rPr>
          <w:rFonts w:ascii="Times New Roman" w:hAnsi="Times New Roman"/>
          <w:b/>
          <w:sz w:val="40"/>
          <w:szCs w:val="40"/>
        </w:rPr>
      </w:pPr>
      <w:r w:rsidRPr="008F292A">
        <w:rPr>
          <w:rFonts w:ascii="Times New Roman" w:hAnsi="Times New Roman"/>
          <w:b/>
          <w:sz w:val="40"/>
          <w:szCs w:val="40"/>
        </w:rPr>
        <w:t>TECHNOLOGY PARK MALAYSIA</w:t>
      </w:r>
    </w:p>
    <w:p w14:paraId="0E2C695A" w14:textId="77777777" w:rsidR="0002621E" w:rsidRPr="00B3377F" w:rsidRDefault="0002621E" w:rsidP="0002621E">
      <w:pPr>
        <w:spacing w:line="240" w:lineRule="auto"/>
        <w:jc w:val="center"/>
        <w:rPr>
          <w:rFonts w:ascii="Times New Roman" w:hAnsi="Times New Roman"/>
          <w:b/>
          <w:sz w:val="40"/>
          <w:szCs w:val="40"/>
        </w:rPr>
      </w:pPr>
      <w:r w:rsidRPr="00B3377F">
        <w:rPr>
          <w:rFonts w:ascii="Times New Roman" w:hAnsi="Times New Roman"/>
          <w:b/>
          <w:sz w:val="40"/>
          <w:szCs w:val="40"/>
        </w:rPr>
        <w:t>CT098-3-2-RMCT</w:t>
      </w:r>
    </w:p>
    <w:p w14:paraId="58D26A73" w14:textId="77777777" w:rsidR="0002621E" w:rsidRPr="00B3377F" w:rsidRDefault="0002621E" w:rsidP="0002621E">
      <w:pPr>
        <w:spacing w:line="240" w:lineRule="auto"/>
        <w:jc w:val="center"/>
        <w:rPr>
          <w:rFonts w:ascii="Times New Roman" w:hAnsi="Times New Roman"/>
          <w:b/>
          <w:sz w:val="40"/>
          <w:szCs w:val="40"/>
        </w:rPr>
      </w:pPr>
      <w:r w:rsidRPr="00B3377F">
        <w:rPr>
          <w:rFonts w:ascii="Times New Roman" w:hAnsi="Times New Roman"/>
          <w:b/>
          <w:sz w:val="40"/>
          <w:szCs w:val="40"/>
        </w:rPr>
        <w:t>RESEARCH METHODS FOR COMPUTING AND TECHNOLOGY</w:t>
      </w:r>
    </w:p>
    <w:p w14:paraId="1B4AA5EE" w14:textId="77777777" w:rsidR="0002621E" w:rsidRDefault="0002621E" w:rsidP="0002621E">
      <w:pPr>
        <w:spacing w:line="240" w:lineRule="auto"/>
        <w:jc w:val="center"/>
        <w:rPr>
          <w:rFonts w:ascii="Times New Roman" w:hAnsi="Times New Roman"/>
          <w:b/>
          <w:sz w:val="40"/>
          <w:szCs w:val="40"/>
        </w:rPr>
      </w:pPr>
      <w:r w:rsidRPr="00B3377F">
        <w:rPr>
          <w:rFonts w:ascii="Times New Roman" w:hAnsi="Times New Roman"/>
          <w:b/>
          <w:sz w:val="40"/>
          <w:szCs w:val="40"/>
        </w:rPr>
        <w:t>APU2F2411CS(AI)</w:t>
      </w:r>
    </w:p>
    <w:p w14:paraId="19CC615F" w14:textId="77777777" w:rsidR="0002621E" w:rsidRPr="00B3377F" w:rsidRDefault="0002621E" w:rsidP="0002621E">
      <w:pPr>
        <w:spacing w:line="240" w:lineRule="auto"/>
        <w:jc w:val="center"/>
        <w:rPr>
          <w:rFonts w:ascii="Times New Roman" w:hAnsi="Times New Roman"/>
          <w:b/>
          <w:sz w:val="40"/>
          <w:szCs w:val="40"/>
        </w:rPr>
      </w:pPr>
    </w:p>
    <w:p w14:paraId="50C03F0B" w14:textId="77777777" w:rsidR="0002621E" w:rsidRDefault="0002621E" w:rsidP="0002621E">
      <w:pPr>
        <w:spacing w:line="240" w:lineRule="auto"/>
        <w:rPr>
          <w:rFonts w:ascii="Times New Roman" w:hAnsi="Times New Roman"/>
          <w:b/>
          <w:sz w:val="32"/>
          <w:szCs w:val="32"/>
        </w:rPr>
      </w:pPr>
    </w:p>
    <w:p w14:paraId="7A3F7869" w14:textId="77777777" w:rsidR="0002621E" w:rsidRDefault="0002621E" w:rsidP="0002621E">
      <w:pPr>
        <w:spacing w:line="240" w:lineRule="auto"/>
        <w:rPr>
          <w:rFonts w:ascii="Times New Roman" w:hAnsi="Times New Roman"/>
          <w:b/>
          <w:sz w:val="32"/>
          <w:szCs w:val="32"/>
        </w:rPr>
        <w:sectPr w:rsidR="0002621E" w:rsidSect="0002621E">
          <w:headerReference w:type="default" r:id="rId10"/>
          <w:footerReference w:type="default" r:id="rId11"/>
          <w:type w:val="continuous"/>
          <w:pgSz w:w="11906" w:h="16838"/>
          <w:pgMar w:top="1134" w:right="1134" w:bottom="1134" w:left="1134" w:header="432" w:footer="432" w:gutter="0"/>
          <w:cols w:space="720"/>
          <w:formProt w:val="0"/>
          <w:docGrid w:linePitch="360"/>
        </w:sectPr>
      </w:pPr>
    </w:p>
    <w:p w14:paraId="6FFB582A" w14:textId="77777777" w:rsidR="0002621E" w:rsidRPr="008A1DF3" w:rsidRDefault="0002621E" w:rsidP="0002621E">
      <w:pPr>
        <w:spacing w:line="240" w:lineRule="auto"/>
        <w:rPr>
          <w:rFonts w:ascii="Times New Roman" w:hAnsi="Times New Roman"/>
          <w:b/>
          <w:sz w:val="32"/>
          <w:szCs w:val="32"/>
        </w:rPr>
      </w:pPr>
      <w:r>
        <w:rPr>
          <w:rFonts w:ascii="Times New Roman" w:hAnsi="Times New Roman"/>
          <w:b/>
          <w:sz w:val="32"/>
          <w:szCs w:val="32"/>
        </w:rPr>
        <w:t>HANDOUT</w:t>
      </w:r>
      <w:r w:rsidRPr="008A1DF3">
        <w:rPr>
          <w:rFonts w:ascii="Times New Roman" w:hAnsi="Times New Roman"/>
          <w:b/>
          <w:sz w:val="32"/>
          <w:szCs w:val="32"/>
        </w:rPr>
        <w:t xml:space="preserve"> DATE:</w:t>
      </w:r>
    </w:p>
    <w:p w14:paraId="18724590" w14:textId="77777777" w:rsidR="0002621E" w:rsidRPr="008A1DF3" w:rsidRDefault="0002621E" w:rsidP="0002621E">
      <w:pPr>
        <w:spacing w:line="240" w:lineRule="auto"/>
        <w:rPr>
          <w:rFonts w:ascii="Times New Roman" w:hAnsi="Times New Roman"/>
          <w:b/>
          <w:sz w:val="32"/>
          <w:szCs w:val="32"/>
        </w:rPr>
      </w:pPr>
      <w:r w:rsidRPr="008A1DF3">
        <w:rPr>
          <w:rFonts w:ascii="Times New Roman" w:hAnsi="Times New Roman"/>
          <w:b/>
          <w:sz w:val="32"/>
          <w:szCs w:val="32"/>
        </w:rPr>
        <w:t>HAND IN DATE:</w:t>
      </w:r>
    </w:p>
    <w:p w14:paraId="72E353FD" w14:textId="77777777" w:rsidR="0002621E" w:rsidRPr="008A1DF3" w:rsidRDefault="0002621E" w:rsidP="0002621E">
      <w:pPr>
        <w:spacing w:line="240" w:lineRule="auto"/>
        <w:rPr>
          <w:rFonts w:ascii="Times New Roman" w:hAnsi="Times New Roman"/>
          <w:b/>
          <w:sz w:val="32"/>
          <w:szCs w:val="32"/>
          <w:highlight w:val="yellow"/>
        </w:rPr>
      </w:pPr>
      <w:r w:rsidRPr="008A1DF3">
        <w:rPr>
          <w:rFonts w:ascii="Times New Roman" w:hAnsi="Times New Roman"/>
          <w:b/>
          <w:sz w:val="32"/>
          <w:szCs w:val="32"/>
        </w:rPr>
        <w:t>LECTURER NAME:</w:t>
      </w:r>
    </w:p>
    <w:p w14:paraId="161A1756" w14:textId="77777777" w:rsidR="0002621E" w:rsidRPr="008A1DF3" w:rsidRDefault="0002621E" w:rsidP="0002621E">
      <w:pPr>
        <w:spacing w:line="240" w:lineRule="auto"/>
        <w:rPr>
          <w:rFonts w:ascii="Times New Roman" w:hAnsi="Times New Roman"/>
          <w:b/>
          <w:sz w:val="32"/>
          <w:szCs w:val="32"/>
        </w:rPr>
      </w:pPr>
      <w:r>
        <w:rPr>
          <w:rFonts w:ascii="Times New Roman" w:hAnsi="Times New Roman"/>
          <w:b/>
          <w:sz w:val="32"/>
          <w:szCs w:val="32"/>
        </w:rPr>
        <w:t xml:space="preserve">STUDENT </w:t>
      </w:r>
      <w:r w:rsidRPr="008A1DF3">
        <w:rPr>
          <w:rFonts w:ascii="Times New Roman" w:hAnsi="Times New Roman"/>
          <w:b/>
          <w:sz w:val="32"/>
          <w:szCs w:val="32"/>
        </w:rPr>
        <w:t>NAME:</w:t>
      </w:r>
    </w:p>
    <w:p w14:paraId="01FDECA0" w14:textId="77777777" w:rsidR="0002621E" w:rsidRDefault="0002621E" w:rsidP="0002621E">
      <w:pPr>
        <w:spacing w:line="240" w:lineRule="auto"/>
        <w:rPr>
          <w:rFonts w:ascii="Times New Roman" w:hAnsi="Times New Roman"/>
          <w:b/>
          <w:sz w:val="32"/>
          <w:szCs w:val="32"/>
        </w:rPr>
      </w:pPr>
      <w:r w:rsidRPr="008A1DF3">
        <w:rPr>
          <w:rFonts w:ascii="Times New Roman" w:hAnsi="Times New Roman"/>
          <w:b/>
          <w:sz w:val="32"/>
          <w:szCs w:val="32"/>
        </w:rPr>
        <w:t>TP N</w:t>
      </w:r>
      <w:r>
        <w:rPr>
          <w:rFonts w:ascii="Times New Roman" w:hAnsi="Times New Roman"/>
          <w:b/>
          <w:sz w:val="32"/>
          <w:szCs w:val="32"/>
        </w:rPr>
        <w:t>UMBER</w:t>
      </w:r>
      <w:r w:rsidRPr="008A1DF3">
        <w:rPr>
          <w:rFonts w:ascii="Times New Roman" w:hAnsi="Times New Roman"/>
          <w:b/>
          <w:sz w:val="32"/>
          <w:szCs w:val="32"/>
        </w:rPr>
        <w:t>:</w:t>
      </w:r>
    </w:p>
    <w:p w14:paraId="056B7A50" w14:textId="77777777" w:rsidR="0002621E" w:rsidRDefault="0002621E" w:rsidP="0002621E">
      <w:pPr>
        <w:spacing w:line="240" w:lineRule="auto"/>
        <w:rPr>
          <w:rFonts w:ascii="Times New Roman" w:hAnsi="Times New Roman"/>
          <w:b/>
          <w:sz w:val="32"/>
          <w:szCs w:val="32"/>
        </w:rPr>
      </w:pPr>
      <w:r>
        <w:rPr>
          <w:rFonts w:ascii="Times New Roman" w:hAnsi="Times New Roman"/>
          <w:b/>
          <w:sz w:val="32"/>
          <w:szCs w:val="32"/>
        </w:rPr>
        <w:t>FRIDAY,</w:t>
      </w:r>
      <w:r w:rsidRPr="008A1DF3">
        <w:rPr>
          <w:rFonts w:ascii="Times New Roman" w:hAnsi="Times New Roman"/>
          <w:b/>
          <w:sz w:val="32"/>
          <w:szCs w:val="32"/>
        </w:rPr>
        <w:t xml:space="preserve"> 2</w:t>
      </w:r>
      <w:r>
        <w:rPr>
          <w:rFonts w:ascii="Times New Roman" w:hAnsi="Times New Roman"/>
          <w:b/>
          <w:sz w:val="32"/>
          <w:szCs w:val="32"/>
        </w:rPr>
        <w:t>0</w:t>
      </w:r>
      <w:r w:rsidRPr="008A1DF3">
        <w:rPr>
          <w:rFonts w:ascii="Times New Roman" w:hAnsi="Times New Roman"/>
          <w:b/>
          <w:sz w:val="32"/>
          <w:szCs w:val="32"/>
          <w:vertAlign w:val="superscript"/>
        </w:rPr>
        <w:t>TH</w:t>
      </w:r>
      <w:r w:rsidRPr="008A1DF3">
        <w:rPr>
          <w:rFonts w:ascii="Times New Roman" w:hAnsi="Times New Roman"/>
          <w:b/>
          <w:sz w:val="32"/>
          <w:szCs w:val="32"/>
        </w:rPr>
        <w:t xml:space="preserve"> </w:t>
      </w:r>
      <w:r>
        <w:rPr>
          <w:rFonts w:ascii="Times New Roman" w:hAnsi="Times New Roman"/>
          <w:b/>
          <w:sz w:val="32"/>
          <w:szCs w:val="32"/>
        </w:rPr>
        <w:t>JUNE</w:t>
      </w:r>
      <w:r w:rsidRPr="008A1DF3">
        <w:rPr>
          <w:rFonts w:ascii="Times New Roman" w:hAnsi="Times New Roman"/>
          <w:b/>
          <w:sz w:val="32"/>
          <w:szCs w:val="32"/>
        </w:rPr>
        <w:t xml:space="preserve"> 2025</w:t>
      </w:r>
    </w:p>
    <w:p w14:paraId="07400DC9" w14:textId="77777777" w:rsidR="0002621E" w:rsidRDefault="0002621E" w:rsidP="0002621E">
      <w:pPr>
        <w:spacing w:line="240" w:lineRule="auto"/>
        <w:rPr>
          <w:rFonts w:ascii="Times New Roman" w:hAnsi="Times New Roman"/>
          <w:b/>
          <w:sz w:val="32"/>
          <w:szCs w:val="32"/>
        </w:rPr>
      </w:pPr>
      <w:r>
        <w:rPr>
          <w:rFonts w:ascii="Times New Roman" w:hAnsi="Times New Roman"/>
          <w:b/>
          <w:sz w:val="32"/>
          <w:szCs w:val="32"/>
        </w:rPr>
        <w:t>FRIDAY, 1</w:t>
      </w:r>
      <w:r>
        <w:rPr>
          <w:rFonts w:ascii="Times New Roman" w:hAnsi="Times New Roman"/>
          <w:b/>
          <w:sz w:val="32"/>
          <w:szCs w:val="32"/>
          <w:vertAlign w:val="superscript"/>
        </w:rPr>
        <w:t>ST</w:t>
      </w:r>
      <w:r w:rsidRPr="008A1DF3">
        <w:rPr>
          <w:rFonts w:ascii="Times New Roman" w:hAnsi="Times New Roman"/>
          <w:b/>
          <w:sz w:val="32"/>
          <w:szCs w:val="32"/>
        </w:rPr>
        <w:t xml:space="preserve"> </w:t>
      </w:r>
      <w:r>
        <w:rPr>
          <w:rFonts w:ascii="Times New Roman" w:hAnsi="Times New Roman"/>
          <w:b/>
          <w:sz w:val="32"/>
          <w:szCs w:val="32"/>
        </w:rPr>
        <w:t>AUGUST</w:t>
      </w:r>
      <w:r w:rsidRPr="008A1DF3">
        <w:rPr>
          <w:rFonts w:ascii="Times New Roman" w:hAnsi="Times New Roman"/>
          <w:b/>
          <w:sz w:val="32"/>
          <w:szCs w:val="32"/>
        </w:rPr>
        <w:t xml:space="preserve"> 2025</w:t>
      </w:r>
    </w:p>
    <w:p w14:paraId="3F5D7D66" w14:textId="77777777" w:rsidR="0002621E" w:rsidRDefault="0002621E" w:rsidP="0002621E">
      <w:pPr>
        <w:spacing w:line="240" w:lineRule="auto"/>
        <w:rPr>
          <w:rFonts w:ascii="Times New Roman" w:hAnsi="Times New Roman"/>
          <w:b/>
          <w:sz w:val="32"/>
          <w:szCs w:val="32"/>
        </w:rPr>
      </w:pPr>
      <w:r w:rsidRPr="008A1DF3">
        <w:rPr>
          <w:rFonts w:ascii="Times New Roman" w:hAnsi="Times New Roman"/>
          <w:b/>
          <w:bCs/>
          <w:sz w:val="32"/>
          <w:szCs w:val="32"/>
        </w:rPr>
        <w:t xml:space="preserve">DR. MURUGANANTHAN VELAYUTHAM </w:t>
      </w:r>
    </w:p>
    <w:p w14:paraId="00A09524" w14:textId="77777777" w:rsidR="0002621E" w:rsidRDefault="0002621E" w:rsidP="0002621E">
      <w:pPr>
        <w:spacing w:line="240" w:lineRule="auto"/>
        <w:rPr>
          <w:rFonts w:ascii="Times New Roman" w:hAnsi="Times New Roman"/>
          <w:b/>
          <w:sz w:val="32"/>
          <w:szCs w:val="32"/>
        </w:rPr>
      </w:pPr>
      <w:r w:rsidRPr="008A1DF3">
        <w:rPr>
          <w:rFonts w:ascii="Times New Roman" w:hAnsi="Times New Roman"/>
          <w:b/>
          <w:sz w:val="32"/>
          <w:szCs w:val="32"/>
        </w:rPr>
        <w:t>MANREEN KAUR A/P JAGJIT SINGH</w:t>
      </w:r>
    </w:p>
    <w:p w14:paraId="2B8645EB" w14:textId="77777777" w:rsidR="0002621E" w:rsidRDefault="0002621E" w:rsidP="0002621E">
      <w:pPr>
        <w:spacing w:line="240" w:lineRule="auto"/>
        <w:rPr>
          <w:rFonts w:ascii="Times New Roman" w:hAnsi="Times New Roman"/>
          <w:b/>
          <w:sz w:val="32"/>
          <w:szCs w:val="32"/>
        </w:rPr>
        <w:sectPr w:rsidR="0002621E" w:rsidSect="0002621E">
          <w:type w:val="continuous"/>
          <w:pgSz w:w="11906" w:h="16838"/>
          <w:pgMar w:top="1134" w:right="1134" w:bottom="1134" w:left="1134" w:header="432" w:footer="432" w:gutter="0"/>
          <w:cols w:num="2" w:space="284" w:equalWidth="0">
            <w:col w:w="3062" w:space="284"/>
            <w:col w:w="6292"/>
          </w:cols>
          <w:formProt w:val="0"/>
          <w:docGrid w:linePitch="360"/>
        </w:sectPr>
      </w:pPr>
      <w:r w:rsidRPr="008A1DF3">
        <w:rPr>
          <w:rFonts w:ascii="Times New Roman" w:hAnsi="Times New Roman"/>
          <w:b/>
          <w:sz w:val="32"/>
          <w:szCs w:val="32"/>
        </w:rPr>
        <w:t>071290</w:t>
      </w:r>
    </w:p>
    <w:p w14:paraId="24BC8731" w14:textId="0E2C9572" w:rsidR="007E4AE3" w:rsidRDefault="007E4AE3" w:rsidP="0086531C">
      <w:pPr>
        <w:spacing w:line="240" w:lineRule="auto"/>
        <w:rPr>
          <w:rFonts w:ascii="Times New Roman" w:hAnsi="Times New Roman"/>
          <w:b/>
          <w:sz w:val="32"/>
          <w:szCs w:val="32"/>
        </w:rPr>
        <w:sectPr w:rsidR="007E4AE3" w:rsidSect="000A47CB">
          <w:headerReference w:type="default" r:id="rId12"/>
          <w:footerReference w:type="default" r:id="rId13"/>
          <w:type w:val="continuous"/>
          <w:pgSz w:w="11906" w:h="16838"/>
          <w:pgMar w:top="1134" w:right="1134" w:bottom="1134" w:left="1134" w:header="432" w:footer="432" w:gutter="0"/>
          <w:cols w:num="2" w:space="284" w:equalWidth="0">
            <w:col w:w="3062" w:space="284"/>
            <w:col w:w="6292"/>
          </w:cols>
          <w:formProt w:val="0"/>
          <w:docGrid w:linePitch="360"/>
        </w:sectPr>
      </w:pPr>
    </w:p>
    <w:p w14:paraId="36B9F292" w14:textId="77777777" w:rsidR="00EE4E13" w:rsidRDefault="00EE4E13" w:rsidP="0086531C">
      <w:pPr>
        <w:spacing w:line="240" w:lineRule="auto"/>
        <w:rPr>
          <w:rFonts w:ascii="Times New Roman" w:hAnsi="Times New Roman"/>
          <w:b/>
          <w:sz w:val="32"/>
          <w:szCs w:val="32"/>
        </w:rPr>
        <w:sectPr w:rsidR="00EE4E13" w:rsidSect="00495360">
          <w:type w:val="continuous"/>
          <w:pgSz w:w="11906" w:h="16838"/>
          <w:pgMar w:top="1134" w:right="1134" w:bottom="1134" w:left="1134" w:header="432" w:footer="432" w:gutter="0"/>
          <w:cols w:space="720"/>
          <w:formProt w:val="0"/>
          <w:docGrid w:linePitch="360"/>
        </w:sectPr>
      </w:pPr>
    </w:p>
    <w:p w14:paraId="7FF412BF" w14:textId="77777777" w:rsidR="00495360" w:rsidRDefault="00495360" w:rsidP="00495360">
      <w:pPr>
        <w:spacing w:line="240" w:lineRule="auto"/>
        <w:rPr>
          <w:rFonts w:ascii="Times New Roman" w:hAnsi="Times New Roman"/>
          <w:b/>
          <w:sz w:val="32"/>
          <w:szCs w:val="32"/>
        </w:rPr>
        <w:sectPr w:rsidR="00495360" w:rsidSect="00495360">
          <w:type w:val="continuous"/>
          <w:pgSz w:w="11906" w:h="16838"/>
          <w:pgMar w:top="1134" w:right="1134" w:bottom="1134" w:left="1134" w:header="432" w:footer="432" w:gutter="0"/>
          <w:cols w:space="720"/>
          <w:formProt w:val="0"/>
          <w:docGrid w:linePitch="360"/>
        </w:sectPr>
      </w:pPr>
    </w:p>
    <w:p w14:paraId="169BA94D" w14:textId="0E5C3421" w:rsidR="00495360" w:rsidRDefault="00495360">
      <w:pPr>
        <w:spacing w:line="240" w:lineRule="auto"/>
        <w:jc w:val="left"/>
        <w:rPr>
          <w:rFonts w:asciiTheme="majorHAnsi" w:eastAsiaTheme="majorEastAsia" w:hAnsiTheme="majorHAnsi" w:cstheme="majorBidi"/>
          <w:color w:val="2E74B5" w:themeColor="accent1" w:themeShade="BF"/>
          <w:sz w:val="32"/>
          <w:szCs w:val="32"/>
          <w:lang w:val="en-US" w:eastAsia="en-US"/>
        </w:rPr>
      </w:pPr>
      <w:r>
        <w:br w:type="page"/>
      </w:r>
    </w:p>
    <w:p w14:paraId="024896A8" w14:textId="77777777" w:rsidR="00EE4E13" w:rsidRDefault="00EE4E13">
      <w:pPr>
        <w:pStyle w:val="TOCHeading"/>
        <w:sectPr w:rsidR="00EE4E13" w:rsidSect="007E4AE3">
          <w:type w:val="continuous"/>
          <w:pgSz w:w="11906" w:h="16838"/>
          <w:pgMar w:top="1134" w:right="1134" w:bottom="1134" w:left="1134" w:header="432" w:footer="432" w:gutter="0"/>
          <w:cols w:space="720"/>
          <w:formProt w:val="0"/>
          <w:docGrid w:linePitch="360"/>
        </w:sectPr>
      </w:pPr>
    </w:p>
    <w:sdt>
      <w:sdtPr>
        <w:rPr>
          <w:rFonts w:ascii="Calibri" w:eastAsia="Calibri" w:hAnsi="Calibri" w:cs="Times New Roman"/>
          <w:color w:val="auto"/>
          <w:sz w:val="22"/>
          <w:szCs w:val="22"/>
          <w:lang w:val="en-GB" w:eastAsia="zh-CN"/>
        </w:rPr>
        <w:id w:val="601765870"/>
        <w:docPartObj>
          <w:docPartGallery w:val="Table of Contents"/>
          <w:docPartUnique/>
        </w:docPartObj>
      </w:sdtPr>
      <w:sdtEndPr>
        <w:rPr>
          <w:b/>
          <w:bCs/>
          <w:noProof/>
        </w:rPr>
      </w:sdtEndPr>
      <w:sdtContent>
        <w:p w14:paraId="2BF543AE" w14:textId="06309C76" w:rsidR="001A10F1" w:rsidRDefault="001A10F1">
          <w:pPr>
            <w:pStyle w:val="TOCHeading"/>
          </w:pPr>
          <w:r>
            <w:t>Table of Contents</w:t>
          </w:r>
        </w:p>
        <w:p w14:paraId="1DFD3BB2" w14:textId="7049B0C7" w:rsidR="00F67492" w:rsidRDefault="001A10F1">
          <w:pPr>
            <w:pStyle w:val="TOC1"/>
            <w:tabs>
              <w:tab w:val="left" w:pos="431"/>
              <w:tab w:val="right" w:leader="dot" w:pos="9628"/>
            </w:tabs>
            <w:rPr>
              <w:rFonts w:asciiTheme="minorHAnsi" w:eastAsiaTheme="minorEastAsia" w:hAnsiTheme="minorHAnsi" w:cstheme="minorBidi"/>
              <w:noProof/>
              <w:kern w:val="2"/>
              <w:sz w:val="24"/>
              <w:szCs w:val="24"/>
              <w:lang w:val="en-MY" w:eastAsia="en-MY"/>
              <w14:ligatures w14:val="standardContextual"/>
            </w:rPr>
          </w:pPr>
          <w:r>
            <w:fldChar w:fldCharType="begin"/>
          </w:r>
          <w:r>
            <w:instrText xml:space="preserve"> TOC \o "1-3" \h \z \u </w:instrText>
          </w:r>
          <w:r>
            <w:fldChar w:fldCharType="separate"/>
          </w:r>
          <w:hyperlink w:anchor="_Toc204959390" w:history="1">
            <w:r w:rsidR="00F67492" w:rsidRPr="0095564D">
              <w:rPr>
                <w:rStyle w:val="Hyperlink"/>
                <w:rFonts w:ascii="Times New Roman" w:eastAsia="Times New Roman" w:hAnsi="Times New Roman"/>
                <w:b/>
                <w:noProof/>
                <w:lang w:val="en-US" w:eastAsia="en-US"/>
              </w:rPr>
              <w:t>1.</w:t>
            </w:r>
            <w:r w:rsidR="00F67492">
              <w:rPr>
                <w:rFonts w:asciiTheme="minorHAnsi" w:eastAsiaTheme="minorEastAsia" w:hAnsiTheme="minorHAnsi" w:cstheme="minorBidi"/>
                <w:noProof/>
                <w:kern w:val="2"/>
                <w:sz w:val="24"/>
                <w:szCs w:val="24"/>
                <w:lang w:val="en-MY" w:eastAsia="en-MY"/>
                <w14:ligatures w14:val="standardContextual"/>
              </w:rPr>
              <w:tab/>
            </w:r>
            <w:r w:rsidR="00F67492" w:rsidRPr="0095564D">
              <w:rPr>
                <w:rStyle w:val="Hyperlink"/>
                <w:rFonts w:ascii="Times New Roman" w:eastAsia="Times New Roman" w:hAnsi="Times New Roman"/>
                <w:b/>
                <w:noProof/>
                <w:lang w:val="en-US" w:eastAsia="en-US"/>
              </w:rPr>
              <w:t>Introduction</w:t>
            </w:r>
            <w:r w:rsidR="00F67492">
              <w:rPr>
                <w:noProof/>
                <w:webHidden/>
              </w:rPr>
              <w:tab/>
            </w:r>
            <w:r w:rsidR="00F67492">
              <w:rPr>
                <w:noProof/>
                <w:webHidden/>
              </w:rPr>
              <w:fldChar w:fldCharType="begin"/>
            </w:r>
            <w:r w:rsidR="00F67492">
              <w:rPr>
                <w:noProof/>
                <w:webHidden/>
              </w:rPr>
              <w:instrText xml:space="preserve"> PAGEREF _Toc204959390 \h </w:instrText>
            </w:r>
            <w:r w:rsidR="00F67492">
              <w:rPr>
                <w:noProof/>
                <w:webHidden/>
              </w:rPr>
            </w:r>
            <w:r w:rsidR="00F67492">
              <w:rPr>
                <w:noProof/>
                <w:webHidden/>
              </w:rPr>
              <w:fldChar w:fldCharType="separate"/>
            </w:r>
            <w:r w:rsidR="00F67492">
              <w:rPr>
                <w:noProof/>
                <w:webHidden/>
              </w:rPr>
              <w:t>3</w:t>
            </w:r>
            <w:r w:rsidR="00F67492">
              <w:rPr>
                <w:noProof/>
                <w:webHidden/>
              </w:rPr>
              <w:fldChar w:fldCharType="end"/>
            </w:r>
          </w:hyperlink>
        </w:p>
        <w:p w14:paraId="16E7D570" w14:textId="31C2C0A2" w:rsidR="00F67492" w:rsidRDefault="00F67492">
          <w:pPr>
            <w:pStyle w:val="TOC1"/>
            <w:tabs>
              <w:tab w:val="left" w:pos="431"/>
              <w:tab w:val="right" w:leader="dot" w:pos="9628"/>
            </w:tabs>
            <w:rPr>
              <w:rFonts w:asciiTheme="minorHAnsi" w:eastAsiaTheme="minorEastAsia" w:hAnsiTheme="minorHAnsi" w:cstheme="minorBidi"/>
              <w:noProof/>
              <w:kern w:val="2"/>
              <w:sz w:val="24"/>
              <w:szCs w:val="24"/>
              <w:lang w:val="en-MY" w:eastAsia="en-MY"/>
              <w14:ligatures w14:val="standardContextual"/>
            </w:rPr>
          </w:pPr>
          <w:hyperlink w:anchor="_Toc204959391" w:history="1">
            <w:r w:rsidRPr="0095564D">
              <w:rPr>
                <w:rStyle w:val="Hyperlink"/>
                <w:rFonts w:ascii="Times New Roman" w:eastAsia="Times New Roman" w:hAnsi="Times New Roman"/>
                <w:b/>
                <w:noProof/>
                <w:lang w:val="en-US" w:eastAsia="en-US"/>
              </w:rPr>
              <w:t>2.</w:t>
            </w:r>
            <w:r>
              <w:rPr>
                <w:rFonts w:asciiTheme="minorHAnsi" w:eastAsiaTheme="minorEastAsia" w:hAnsiTheme="minorHAnsi" w:cstheme="minorBidi"/>
                <w:noProof/>
                <w:kern w:val="2"/>
                <w:sz w:val="24"/>
                <w:szCs w:val="24"/>
                <w:lang w:val="en-MY" w:eastAsia="en-MY"/>
                <w14:ligatures w14:val="standardContextual"/>
              </w:rPr>
              <w:tab/>
            </w:r>
            <w:r w:rsidRPr="0095564D">
              <w:rPr>
                <w:rStyle w:val="Hyperlink"/>
                <w:rFonts w:ascii="Times New Roman" w:eastAsia="Times New Roman" w:hAnsi="Times New Roman"/>
                <w:b/>
                <w:noProof/>
                <w:lang w:val="en-US" w:eastAsia="en-US"/>
              </w:rPr>
              <w:t>Literature Review</w:t>
            </w:r>
            <w:r>
              <w:rPr>
                <w:noProof/>
                <w:webHidden/>
              </w:rPr>
              <w:tab/>
            </w:r>
            <w:r>
              <w:rPr>
                <w:noProof/>
                <w:webHidden/>
              </w:rPr>
              <w:fldChar w:fldCharType="begin"/>
            </w:r>
            <w:r>
              <w:rPr>
                <w:noProof/>
                <w:webHidden/>
              </w:rPr>
              <w:instrText xml:space="preserve"> PAGEREF _Toc204959391 \h </w:instrText>
            </w:r>
            <w:r>
              <w:rPr>
                <w:noProof/>
                <w:webHidden/>
              </w:rPr>
            </w:r>
            <w:r>
              <w:rPr>
                <w:noProof/>
                <w:webHidden/>
              </w:rPr>
              <w:fldChar w:fldCharType="separate"/>
            </w:r>
            <w:r>
              <w:rPr>
                <w:noProof/>
                <w:webHidden/>
              </w:rPr>
              <w:t>4</w:t>
            </w:r>
            <w:r>
              <w:rPr>
                <w:noProof/>
                <w:webHidden/>
              </w:rPr>
              <w:fldChar w:fldCharType="end"/>
            </w:r>
          </w:hyperlink>
        </w:p>
        <w:p w14:paraId="56F3DEE3" w14:textId="103E43D1" w:rsidR="00F67492" w:rsidRDefault="00F67492">
          <w:pPr>
            <w:pStyle w:val="TOC1"/>
            <w:tabs>
              <w:tab w:val="left" w:pos="431"/>
              <w:tab w:val="right" w:leader="dot" w:pos="9628"/>
            </w:tabs>
            <w:rPr>
              <w:rFonts w:asciiTheme="minorHAnsi" w:eastAsiaTheme="minorEastAsia" w:hAnsiTheme="minorHAnsi" w:cstheme="minorBidi"/>
              <w:noProof/>
              <w:kern w:val="2"/>
              <w:sz w:val="24"/>
              <w:szCs w:val="24"/>
              <w:lang w:val="en-MY" w:eastAsia="en-MY"/>
              <w14:ligatures w14:val="standardContextual"/>
            </w:rPr>
          </w:pPr>
          <w:hyperlink w:anchor="_Toc204959392" w:history="1">
            <w:r w:rsidRPr="0095564D">
              <w:rPr>
                <w:rStyle w:val="Hyperlink"/>
                <w:rFonts w:ascii="Times New Roman" w:eastAsia="Times New Roman" w:hAnsi="Times New Roman"/>
                <w:b/>
                <w:noProof/>
                <w:lang w:val="en-US" w:eastAsia="en-US"/>
              </w:rPr>
              <w:t>3.</w:t>
            </w:r>
            <w:r>
              <w:rPr>
                <w:rFonts w:asciiTheme="minorHAnsi" w:eastAsiaTheme="minorEastAsia" w:hAnsiTheme="minorHAnsi" w:cstheme="minorBidi"/>
                <w:noProof/>
                <w:kern w:val="2"/>
                <w:sz w:val="24"/>
                <w:szCs w:val="24"/>
                <w:lang w:val="en-MY" w:eastAsia="en-MY"/>
                <w14:ligatures w14:val="standardContextual"/>
              </w:rPr>
              <w:tab/>
            </w:r>
            <w:r w:rsidRPr="0095564D">
              <w:rPr>
                <w:rStyle w:val="Hyperlink"/>
                <w:rFonts w:ascii="Times New Roman" w:eastAsia="Times New Roman" w:hAnsi="Times New Roman"/>
                <w:b/>
                <w:noProof/>
                <w:lang w:val="en-US" w:eastAsia="en-US"/>
              </w:rPr>
              <w:t>Methodology</w:t>
            </w:r>
            <w:r>
              <w:rPr>
                <w:noProof/>
                <w:webHidden/>
              </w:rPr>
              <w:tab/>
            </w:r>
            <w:r>
              <w:rPr>
                <w:noProof/>
                <w:webHidden/>
              </w:rPr>
              <w:fldChar w:fldCharType="begin"/>
            </w:r>
            <w:r>
              <w:rPr>
                <w:noProof/>
                <w:webHidden/>
              </w:rPr>
              <w:instrText xml:space="preserve"> PAGEREF _Toc204959392 \h </w:instrText>
            </w:r>
            <w:r>
              <w:rPr>
                <w:noProof/>
                <w:webHidden/>
              </w:rPr>
            </w:r>
            <w:r>
              <w:rPr>
                <w:noProof/>
                <w:webHidden/>
              </w:rPr>
              <w:fldChar w:fldCharType="separate"/>
            </w:r>
            <w:r>
              <w:rPr>
                <w:noProof/>
                <w:webHidden/>
              </w:rPr>
              <w:t>6</w:t>
            </w:r>
            <w:r>
              <w:rPr>
                <w:noProof/>
                <w:webHidden/>
              </w:rPr>
              <w:fldChar w:fldCharType="end"/>
            </w:r>
          </w:hyperlink>
        </w:p>
        <w:p w14:paraId="64BA82F4" w14:textId="3A84B252" w:rsidR="00F67492" w:rsidRDefault="00F67492">
          <w:pPr>
            <w:pStyle w:val="TOC1"/>
            <w:tabs>
              <w:tab w:val="left" w:pos="431"/>
              <w:tab w:val="right" w:leader="dot" w:pos="9628"/>
            </w:tabs>
            <w:rPr>
              <w:rFonts w:asciiTheme="minorHAnsi" w:eastAsiaTheme="minorEastAsia" w:hAnsiTheme="minorHAnsi" w:cstheme="minorBidi"/>
              <w:noProof/>
              <w:kern w:val="2"/>
              <w:sz w:val="24"/>
              <w:szCs w:val="24"/>
              <w:lang w:val="en-MY" w:eastAsia="en-MY"/>
              <w14:ligatures w14:val="standardContextual"/>
            </w:rPr>
          </w:pPr>
          <w:hyperlink w:anchor="_Toc204959393" w:history="1">
            <w:r w:rsidRPr="0095564D">
              <w:rPr>
                <w:rStyle w:val="Hyperlink"/>
                <w:rFonts w:ascii="Times New Roman" w:eastAsia="Times New Roman" w:hAnsi="Times New Roman"/>
                <w:b/>
                <w:noProof/>
                <w:lang w:val="en-US" w:eastAsia="en-US"/>
              </w:rPr>
              <w:t>4.</w:t>
            </w:r>
            <w:r>
              <w:rPr>
                <w:rFonts w:asciiTheme="minorHAnsi" w:eastAsiaTheme="minorEastAsia" w:hAnsiTheme="minorHAnsi" w:cstheme="minorBidi"/>
                <w:noProof/>
                <w:kern w:val="2"/>
                <w:sz w:val="24"/>
                <w:szCs w:val="24"/>
                <w:lang w:val="en-MY" w:eastAsia="en-MY"/>
                <w14:ligatures w14:val="standardContextual"/>
              </w:rPr>
              <w:tab/>
            </w:r>
            <w:r w:rsidRPr="0095564D">
              <w:rPr>
                <w:rStyle w:val="Hyperlink"/>
                <w:rFonts w:ascii="Times New Roman" w:eastAsia="Times New Roman" w:hAnsi="Times New Roman"/>
                <w:b/>
                <w:noProof/>
                <w:lang w:val="en-US" w:eastAsia="en-US"/>
              </w:rPr>
              <w:t>Conclusion</w:t>
            </w:r>
            <w:r>
              <w:rPr>
                <w:noProof/>
                <w:webHidden/>
              </w:rPr>
              <w:tab/>
            </w:r>
            <w:r>
              <w:rPr>
                <w:noProof/>
                <w:webHidden/>
              </w:rPr>
              <w:fldChar w:fldCharType="begin"/>
            </w:r>
            <w:r>
              <w:rPr>
                <w:noProof/>
                <w:webHidden/>
              </w:rPr>
              <w:instrText xml:space="preserve"> PAGEREF _Toc204959393 \h </w:instrText>
            </w:r>
            <w:r>
              <w:rPr>
                <w:noProof/>
                <w:webHidden/>
              </w:rPr>
            </w:r>
            <w:r>
              <w:rPr>
                <w:noProof/>
                <w:webHidden/>
              </w:rPr>
              <w:fldChar w:fldCharType="separate"/>
            </w:r>
            <w:r>
              <w:rPr>
                <w:noProof/>
                <w:webHidden/>
              </w:rPr>
              <w:t>7</w:t>
            </w:r>
            <w:r>
              <w:rPr>
                <w:noProof/>
                <w:webHidden/>
              </w:rPr>
              <w:fldChar w:fldCharType="end"/>
            </w:r>
          </w:hyperlink>
        </w:p>
        <w:p w14:paraId="623EB855" w14:textId="64A55B95" w:rsidR="00F67492" w:rsidRDefault="00F67492">
          <w:pPr>
            <w:pStyle w:val="TOC1"/>
            <w:tabs>
              <w:tab w:val="left" w:pos="431"/>
              <w:tab w:val="right" w:leader="dot" w:pos="9628"/>
            </w:tabs>
            <w:rPr>
              <w:rFonts w:asciiTheme="minorHAnsi" w:eastAsiaTheme="minorEastAsia" w:hAnsiTheme="minorHAnsi" w:cstheme="minorBidi"/>
              <w:noProof/>
              <w:kern w:val="2"/>
              <w:sz w:val="24"/>
              <w:szCs w:val="24"/>
              <w:lang w:val="en-MY" w:eastAsia="en-MY"/>
              <w14:ligatures w14:val="standardContextual"/>
            </w:rPr>
          </w:pPr>
          <w:hyperlink w:anchor="_Toc204959394" w:history="1">
            <w:r w:rsidRPr="0095564D">
              <w:rPr>
                <w:rStyle w:val="Hyperlink"/>
                <w:rFonts w:ascii="Times New Roman" w:eastAsia="Times New Roman" w:hAnsi="Times New Roman"/>
                <w:b/>
                <w:noProof/>
                <w:lang w:val="en-US" w:eastAsia="en-US"/>
              </w:rPr>
              <w:t>5.</w:t>
            </w:r>
            <w:r>
              <w:rPr>
                <w:rFonts w:asciiTheme="minorHAnsi" w:eastAsiaTheme="minorEastAsia" w:hAnsiTheme="minorHAnsi" w:cstheme="minorBidi"/>
                <w:noProof/>
                <w:kern w:val="2"/>
                <w:sz w:val="24"/>
                <w:szCs w:val="24"/>
                <w:lang w:val="en-MY" w:eastAsia="en-MY"/>
                <w14:ligatures w14:val="standardContextual"/>
              </w:rPr>
              <w:tab/>
            </w:r>
            <w:r w:rsidRPr="0095564D">
              <w:rPr>
                <w:rStyle w:val="Hyperlink"/>
                <w:rFonts w:ascii="Times New Roman" w:eastAsia="Times New Roman" w:hAnsi="Times New Roman"/>
                <w:b/>
                <w:noProof/>
                <w:lang w:val="en-US" w:eastAsia="en-US"/>
              </w:rPr>
              <w:t>References</w:t>
            </w:r>
            <w:r>
              <w:rPr>
                <w:noProof/>
                <w:webHidden/>
              </w:rPr>
              <w:tab/>
            </w:r>
            <w:r>
              <w:rPr>
                <w:noProof/>
                <w:webHidden/>
              </w:rPr>
              <w:fldChar w:fldCharType="begin"/>
            </w:r>
            <w:r>
              <w:rPr>
                <w:noProof/>
                <w:webHidden/>
              </w:rPr>
              <w:instrText xml:space="preserve"> PAGEREF _Toc204959394 \h </w:instrText>
            </w:r>
            <w:r>
              <w:rPr>
                <w:noProof/>
                <w:webHidden/>
              </w:rPr>
            </w:r>
            <w:r>
              <w:rPr>
                <w:noProof/>
                <w:webHidden/>
              </w:rPr>
              <w:fldChar w:fldCharType="separate"/>
            </w:r>
            <w:r>
              <w:rPr>
                <w:noProof/>
                <w:webHidden/>
              </w:rPr>
              <w:t>8</w:t>
            </w:r>
            <w:r>
              <w:rPr>
                <w:noProof/>
                <w:webHidden/>
              </w:rPr>
              <w:fldChar w:fldCharType="end"/>
            </w:r>
          </w:hyperlink>
        </w:p>
        <w:p w14:paraId="7B3235A9" w14:textId="1B329216" w:rsidR="001A10F1" w:rsidRDefault="001A10F1">
          <w:r>
            <w:rPr>
              <w:b/>
              <w:bCs/>
              <w:noProof/>
            </w:rPr>
            <w:fldChar w:fldCharType="end"/>
          </w:r>
        </w:p>
      </w:sdtContent>
    </w:sdt>
    <w:p w14:paraId="5ED16BA0" w14:textId="0A84DD48" w:rsidR="000533D3" w:rsidRDefault="000533D3">
      <w:pPr>
        <w:spacing w:line="240" w:lineRule="auto"/>
        <w:jc w:val="left"/>
        <w:rPr>
          <w:rFonts w:ascii="Times New Roman" w:hAnsi="Times New Roman"/>
          <w:sz w:val="24"/>
          <w:szCs w:val="24"/>
        </w:rPr>
      </w:pPr>
    </w:p>
    <w:p w14:paraId="3B8F3C99" w14:textId="77777777" w:rsidR="001A10F1" w:rsidRDefault="001A10F1">
      <w:pPr>
        <w:spacing w:line="240" w:lineRule="auto"/>
        <w:jc w:val="left"/>
        <w:rPr>
          <w:rFonts w:ascii="Times New Roman" w:hAnsi="Times New Roman"/>
          <w:sz w:val="24"/>
          <w:szCs w:val="24"/>
        </w:rPr>
      </w:pPr>
      <w:r>
        <w:rPr>
          <w:rFonts w:ascii="Times New Roman" w:hAnsi="Times New Roman"/>
          <w:sz w:val="24"/>
          <w:szCs w:val="24"/>
        </w:rPr>
        <w:br w:type="page"/>
      </w:r>
    </w:p>
    <w:p w14:paraId="23EDEE23" w14:textId="21CC741D" w:rsidR="00B57D6A" w:rsidRPr="00CF0562" w:rsidRDefault="00B57D6A">
      <w:pPr>
        <w:rPr>
          <w:rFonts w:ascii="Times New Roman" w:hAnsi="Times New Roman"/>
          <w:sz w:val="24"/>
          <w:szCs w:val="24"/>
        </w:rPr>
      </w:pPr>
      <w:r w:rsidRPr="00CF0562">
        <w:rPr>
          <w:rFonts w:ascii="Times New Roman" w:hAnsi="Times New Roman"/>
          <w:i/>
          <w:iCs/>
          <w:noProof/>
          <w:sz w:val="24"/>
          <w:szCs w:val="24"/>
          <w:lang w:val="en-US" w:eastAsia="en-US"/>
        </w:rPr>
        <w:lastRenderedPageBreak/>
        <mc:AlternateContent>
          <mc:Choice Requires="wps">
            <w:drawing>
              <wp:anchor distT="0" distB="0" distL="114300" distR="114300" simplePos="0" relativeHeight="251649024" behindDoc="0" locked="0" layoutInCell="1" allowOverlap="1" wp14:anchorId="16A0EA6C" wp14:editId="1FD2913E">
                <wp:simplePos x="0" y="0"/>
                <wp:positionH relativeFrom="margin">
                  <wp:posOffset>3810</wp:posOffset>
                </wp:positionH>
                <wp:positionV relativeFrom="paragraph">
                  <wp:posOffset>60521</wp:posOffset>
                </wp:positionV>
                <wp:extent cx="6115050" cy="434340"/>
                <wp:effectExtent l="0" t="0" r="0" b="3810"/>
                <wp:wrapNone/>
                <wp:docPr id="16" name="Text Box 16"/>
                <wp:cNvGraphicFramePr/>
                <a:graphic xmlns:a="http://schemas.openxmlformats.org/drawingml/2006/main">
                  <a:graphicData uri="http://schemas.microsoft.com/office/word/2010/wordprocessingShape">
                    <wps:wsp>
                      <wps:cNvSpPr txBox="1"/>
                      <wps:spPr>
                        <a:xfrm>
                          <a:off x="0" y="0"/>
                          <a:ext cx="6115050" cy="434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698D1" w14:textId="77777777" w:rsidR="00481C0C" w:rsidRPr="00BB2F58" w:rsidRDefault="00481C0C" w:rsidP="00481C0C">
                            <w:pPr>
                              <w:jc w:val="center"/>
                              <w:rPr>
                                <w:rFonts w:ascii="Times New Roman" w:hAnsi="Times New Roman"/>
                                <w:b/>
                                <w:bCs/>
                                <w:sz w:val="40"/>
                                <w:szCs w:val="40"/>
                              </w:rPr>
                            </w:pPr>
                            <w:r w:rsidRPr="00BB2F58">
                              <w:rPr>
                                <w:rFonts w:ascii="Times New Roman" w:hAnsi="Times New Roman"/>
                                <w:b/>
                                <w:bCs/>
                                <w:sz w:val="40"/>
                                <w:szCs w:val="40"/>
                              </w:rPr>
                              <w:t xml:space="preserve">Development </w:t>
                            </w:r>
                            <w:r>
                              <w:rPr>
                                <w:rFonts w:ascii="Times New Roman" w:hAnsi="Times New Roman"/>
                                <w:b/>
                                <w:bCs/>
                                <w:sz w:val="40"/>
                                <w:szCs w:val="40"/>
                              </w:rPr>
                              <w:t>o</w:t>
                            </w:r>
                            <w:r w:rsidRPr="00BB2F58">
                              <w:rPr>
                                <w:rFonts w:ascii="Times New Roman" w:hAnsi="Times New Roman"/>
                                <w:b/>
                                <w:bCs/>
                                <w:sz w:val="40"/>
                                <w:szCs w:val="40"/>
                              </w:rPr>
                              <w:t xml:space="preserve">f </w:t>
                            </w:r>
                            <w:r>
                              <w:rPr>
                                <w:rFonts w:ascii="Times New Roman" w:hAnsi="Times New Roman"/>
                                <w:b/>
                                <w:bCs/>
                                <w:sz w:val="40"/>
                                <w:szCs w:val="40"/>
                              </w:rPr>
                              <w:t>a</w:t>
                            </w:r>
                            <w:r w:rsidRPr="00BB2F58">
                              <w:rPr>
                                <w:rFonts w:ascii="Times New Roman" w:hAnsi="Times New Roman"/>
                                <w:b/>
                                <w:bCs/>
                                <w:sz w:val="40"/>
                                <w:szCs w:val="40"/>
                              </w:rPr>
                              <w:t>n Agri Crop Yield Prediction Model</w:t>
                            </w:r>
                          </w:p>
                          <w:p w14:paraId="19CAD2FD" w14:textId="4E141A6D" w:rsidR="00B57D6A" w:rsidRPr="00B06174" w:rsidRDefault="00B57D6A" w:rsidP="00B57D6A">
                            <w:pPr>
                              <w:jc w:val="center"/>
                              <w:rPr>
                                <w:rFonts w:ascii="Times New Roman" w:hAnsi="Times New Roman"/>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A0EA6C" id="_x0000_t202" coordsize="21600,21600" o:spt="202" path="m,l,21600r21600,l21600,xe">
                <v:stroke joinstyle="miter"/>
                <v:path gradientshapeok="t" o:connecttype="rect"/>
              </v:shapetype>
              <v:shape id="Text Box 16" o:spid="_x0000_s1026" type="#_x0000_t202" style="position:absolute;left:0;text-align:left;margin-left:.3pt;margin-top:4.75pt;width:481.5pt;height:34.2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" fillcolor="white [3201]" stroked="f" strokeweight=".5pt">
                <v:textbox>
                  <w:txbxContent>
                    <w:p w14:paraId="744698D1" w14:textId="77777777" w:rsidR="00481C0C" w:rsidRPr="00BB2F58" w:rsidRDefault="00481C0C" w:rsidP="00481C0C">
                      <w:pPr>
                        <w:jc w:val="center"/>
                        <w:rPr>
                          <w:rFonts w:ascii="Times New Roman" w:hAnsi="Times New Roman"/>
                          <w:b/>
                          <w:bCs/>
                          <w:sz w:val="40"/>
                          <w:szCs w:val="40"/>
                        </w:rPr>
                      </w:pPr>
                      <w:r w:rsidRPr="00BB2F58">
                        <w:rPr>
                          <w:rFonts w:ascii="Times New Roman" w:hAnsi="Times New Roman"/>
                          <w:b/>
                          <w:bCs/>
                          <w:sz w:val="40"/>
                          <w:szCs w:val="40"/>
                        </w:rPr>
                        <w:t xml:space="preserve">Development </w:t>
                      </w:r>
                      <w:r>
                        <w:rPr>
                          <w:rFonts w:ascii="Times New Roman" w:hAnsi="Times New Roman"/>
                          <w:b/>
                          <w:bCs/>
                          <w:sz w:val="40"/>
                          <w:szCs w:val="40"/>
                        </w:rPr>
                        <w:t>o</w:t>
                      </w:r>
                      <w:r w:rsidRPr="00BB2F58">
                        <w:rPr>
                          <w:rFonts w:ascii="Times New Roman" w:hAnsi="Times New Roman"/>
                          <w:b/>
                          <w:bCs/>
                          <w:sz w:val="40"/>
                          <w:szCs w:val="40"/>
                        </w:rPr>
                        <w:t xml:space="preserve">f </w:t>
                      </w:r>
                      <w:r>
                        <w:rPr>
                          <w:rFonts w:ascii="Times New Roman" w:hAnsi="Times New Roman"/>
                          <w:b/>
                          <w:bCs/>
                          <w:sz w:val="40"/>
                          <w:szCs w:val="40"/>
                        </w:rPr>
                        <w:t>a</w:t>
                      </w:r>
                      <w:r w:rsidRPr="00BB2F58">
                        <w:rPr>
                          <w:rFonts w:ascii="Times New Roman" w:hAnsi="Times New Roman"/>
                          <w:b/>
                          <w:bCs/>
                          <w:sz w:val="40"/>
                          <w:szCs w:val="40"/>
                        </w:rPr>
                        <w:t>n Agri Crop Yield Prediction Model</w:t>
                      </w:r>
                    </w:p>
                    <w:p w14:paraId="19CAD2FD" w14:textId="4E141A6D" w:rsidR="00B57D6A" w:rsidRPr="00B06174" w:rsidRDefault="00B57D6A" w:rsidP="00B57D6A">
                      <w:pPr>
                        <w:jc w:val="center"/>
                        <w:rPr>
                          <w:rFonts w:ascii="Times New Roman" w:hAnsi="Times New Roman"/>
                          <w:b/>
                          <w:sz w:val="24"/>
                          <w:szCs w:val="24"/>
                        </w:rPr>
                      </w:pPr>
                    </w:p>
                  </w:txbxContent>
                </v:textbox>
                <w10:wrap anchorx="margin"/>
              </v:shape>
            </w:pict>
          </mc:Fallback>
        </mc:AlternateContent>
      </w:r>
    </w:p>
    <w:p w14:paraId="79D57048" w14:textId="77777777" w:rsidR="00B57D6A" w:rsidRPr="00CF0562" w:rsidRDefault="00B57D6A">
      <w:pPr>
        <w:rPr>
          <w:rFonts w:ascii="Times New Roman" w:hAnsi="Times New Roman"/>
          <w:sz w:val="24"/>
          <w:szCs w:val="24"/>
        </w:rPr>
      </w:pPr>
    </w:p>
    <w:p w14:paraId="6FAB06A9" w14:textId="77777777" w:rsidR="0002621E" w:rsidRDefault="0002621E" w:rsidP="0002621E">
      <w:pPr>
        <w:jc w:val="center"/>
        <w:rPr>
          <w:rFonts w:ascii="Times New Roman" w:hAnsi="Times New Roman"/>
          <w:sz w:val="24"/>
          <w:szCs w:val="24"/>
          <w14:textOutline w14:w="9525" w14:cap="rnd" w14:cmpd="sng" w14:algn="ctr">
            <w14:noFill/>
            <w14:prstDash w14:val="solid"/>
            <w14:bevel/>
          </w14:textOutline>
        </w:rPr>
      </w:pPr>
      <w:bookmarkStart w:id="0" w:name="_Hlk148617601"/>
    </w:p>
    <w:p w14:paraId="41205430" w14:textId="7F4AB267" w:rsidR="0002621E" w:rsidRPr="00CF0562" w:rsidRDefault="0002621E" w:rsidP="00C749CA">
      <w:pPr>
        <w:spacing w:line="240" w:lineRule="auto"/>
        <w:jc w:val="center"/>
        <w:rPr>
          <w:rFonts w:ascii="Times New Roman" w:hAnsi="Times New Roman"/>
          <w:sz w:val="24"/>
          <w:szCs w:val="24"/>
          <w14:textOutline w14:w="9525" w14:cap="rnd" w14:cmpd="sng" w14:algn="ctr">
            <w14:noFill/>
            <w14:prstDash w14:val="solid"/>
            <w14:bevel/>
          </w14:textOutline>
        </w:rPr>
      </w:pPr>
      <w:r>
        <w:rPr>
          <w:rFonts w:ascii="Times New Roman" w:hAnsi="Times New Roman"/>
          <w:sz w:val="24"/>
          <w:szCs w:val="24"/>
          <w14:textOutline w14:w="9525" w14:cap="rnd" w14:cmpd="sng" w14:algn="ctr">
            <w14:noFill/>
            <w14:prstDash w14:val="solid"/>
            <w14:bevel/>
          </w14:textOutline>
        </w:rPr>
        <w:t>Manreen Kaur A/P Jagjit Singh</w:t>
      </w:r>
    </w:p>
    <w:bookmarkEnd w:id="0"/>
    <w:p w14:paraId="104A7AE6" w14:textId="77777777" w:rsidR="0002621E" w:rsidRPr="00CF0562" w:rsidRDefault="0002621E" w:rsidP="00C749CA">
      <w:pPr>
        <w:spacing w:line="240" w:lineRule="auto"/>
        <w:jc w:val="center"/>
        <w:rPr>
          <w:rFonts w:ascii="Times New Roman" w:hAnsi="Times New Roman"/>
          <w:sz w:val="24"/>
          <w:szCs w:val="24"/>
          <w14:textOutline w14:w="9525" w14:cap="rnd" w14:cmpd="sng" w14:algn="ctr">
            <w14:noFill/>
            <w14:prstDash w14:val="solid"/>
            <w14:bevel/>
          </w14:textOutline>
        </w:rPr>
      </w:pPr>
      <w:r>
        <w:rPr>
          <w:rFonts w:ascii="Times New Roman" w:hAnsi="Times New Roman"/>
          <w:sz w:val="24"/>
          <w:szCs w:val="24"/>
          <w14:textOutline w14:w="9525" w14:cap="rnd" w14:cmpd="sng" w14:algn="ctr">
            <w14:noFill/>
            <w14:prstDash w14:val="solid"/>
            <w14:bevel/>
          </w14:textOutline>
        </w:rPr>
        <w:t>TP071290@mail.apu.edu.my</w:t>
      </w:r>
    </w:p>
    <w:p w14:paraId="439334B0" w14:textId="77777777" w:rsidR="00B57D6A" w:rsidRPr="00CF0562" w:rsidRDefault="00B57D6A" w:rsidP="00C749CA">
      <w:pPr>
        <w:spacing w:before="20" w:line="240" w:lineRule="auto"/>
        <w:rPr>
          <w:rFonts w:ascii="Times New Roman" w:eastAsia="Times New Roman" w:hAnsi="Times New Roman"/>
          <w:b/>
          <w:bCs/>
          <w:i/>
          <w:iCs/>
          <w:sz w:val="24"/>
          <w:szCs w:val="24"/>
          <w:lang w:val="en-US" w:eastAsia="en-US"/>
        </w:rPr>
      </w:pPr>
    </w:p>
    <w:p w14:paraId="4C5A4BCF" w14:textId="77777777" w:rsidR="00B57D6A" w:rsidRDefault="00B57D6A" w:rsidP="00C749CA">
      <w:pPr>
        <w:spacing w:before="20" w:line="240" w:lineRule="auto"/>
        <w:rPr>
          <w:rFonts w:ascii="Times New Roman" w:eastAsia="Times New Roman" w:hAnsi="Times New Roman"/>
          <w:b/>
          <w:bCs/>
          <w:i/>
          <w:iCs/>
          <w:sz w:val="24"/>
          <w:szCs w:val="24"/>
          <w:lang w:val="en-US" w:eastAsia="en-US"/>
        </w:rPr>
      </w:pPr>
    </w:p>
    <w:p w14:paraId="6AA35EFC" w14:textId="77777777" w:rsidR="00503574" w:rsidRPr="00CF0562" w:rsidRDefault="00503574" w:rsidP="00C749CA">
      <w:pPr>
        <w:spacing w:before="20" w:line="240" w:lineRule="auto"/>
        <w:rPr>
          <w:rFonts w:ascii="Times New Roman" w:eastAsia="Times New Roman" w:hAnsi="Times New Roman"/>
          <w:b/>
          <w:bCs/>
          <w:i/>
          <w:iCs/>
          <w:sz w:val="24"/>
          <w:szCs w:val="24"/>
          <w:lang w:val="en-US" w:eastAsia="en-US"/>
        </w:rPr>
        <w:sectPr w:rsidR="00503574" w:rsidRPr="00CF0562" w:rsidSect="00C950BA">
          <w:type w:val="continuous"/>
          <w:pgSz w:w="11906" w:h="16838"/>
          <w:pgMar w:top="1134" w:right="1134" w:bottom="1134" w:left="1134" w:header="432" w:footer="432" w:gutter="0"/>
          <w:cols w:space="720"/>
          <w:formProt w:val="0"/>
          <w:docGrid w:linePitch="360"/>
        </w:sectPr>
      </w:pPr>
    </w:p>
    <w:p w14:paraId="14E79CB0" w14:textId="77777777" w:rsidR="00B57D6A" w:rsidRPr="00484CC2" w:rsidRDefault="00B57D6A" w:rsidP="00C749CA">
      <w:pPr>
        <w:spacing w:line="240" w:lineRule="auto"/>
        <w:rPr>
          <w:rFonts w:ascii="Times New Roman" w:eastAsia="Times New Roman" w:hAnsi="Times New Roman"/>
          <w:sz w:val="24"/>
          <w:szCs w:val="24"/>
          <w:lang w:val="en-US" w:eastAsia="en-US"/>
        </w:rPr>
      </w:pPr>
    </w:p>
    <w:p w14:paraId="150A4313" w14:textId="2C1DABAA" w:rsidR="00DA03A1" w:rsidRPr="00484CC2" w:rsidRDefault="00B57D6A" w:rsidP="00C749CA">
      <w:pPr>
        <w:pStyle w:val="ListParagraph"/>
        <w:numPr>
          <w:ilvl w:val="3"/>
          <w:numId w:val="6"/>
        </w:numPr>
        <w:spacing w:line="240" w:lineRule="auto"/>
        <w:ind w:left="360"/>
        <w:outlineLvl w:val="0"/>
        <w:rPr>
          <w:rFonts w:ascii="Times New Roman" w:eastAsia="Times New Roman" w:hAnsi="Times New Roman"/>
          <w:b/>
          <w:sz w:val="24"/>
          <w:szCs w:val="24"/>
          <w:lang w:val="en-US" w:eastAsia="en-US"/>
        </w:rPr>
      </w:pPr>
      <w:bookmarkStart w:id="1" w:name="_Toc696685"/>
      <w:bookmarkStart w:id="2" w:name="_Toc200309085"/>
      <w:bookmarkStart w:id="3" w:name="_Toc204959390"/>
      <w:r w:rsidRPr="00484CC2">
        <w:rPr>
          <w:rFonts w:ascii="Times New Roman" w:eastAsia="Times New Roman" w:hAnsi="Times New Roman"/>
          <w:b/>
          <w:sz w:val="24"/>
          <w:szCs w:val="24"/>
          <w:lang w:val="en-US" w:eastAsia="en-US"/>
        </w:rPr>
        <w:t>Introduction</w:t>
      </w:r>
      <w:bookmarkEnd w:id="1"/>
      <w:bookmarkEnd w:id="2"/>
      <w:bookmarkEnd w:id="3"/>
      <w:r w:rsidRPr="00484CC2">
        <w:rPr>
          <w:rFonts w:ascii="Times New Roman" w:eastAsia="Times New Roman" w:hAnsi="Times New Roman"/>
          <w:b/>
          <w:sz w:val="24"/>
          <w:szCs w:val="24"/>
          <w:lang w:val="en-US" w:eastAsia="en-US"/>
        </w:rPr>
        <w:t xml:space="preserve"> </w:t>
      </w:r>
    </w:p>
    <w:p w14:paraId="6A29DA8A" w14:textId="0B4DF87A" w:rsidR="002C7DE1" w:rsidRPr="002C7DE1" w:rsidRDefault="00D73EC0" w:rsidP="00C749CA">
      <w:pPr>
        <w:spacing w:line="240" w:lineRule="auto"/>
        <w:rPr>
          <w:rFonts w:ascii="Times New Roman" w:eastAsia="Times New Roman" w:hAnsi="Times New Roman"/>
          <w:sz w:val="24"/>
          <w:szCs w:val="24"/>
          <w:lang w:val="en-MY" w:eastAsia="en-MY"/>
        </w:rPr>
      </w:pPr>
      <w:r w:rsidRPr="00D73EC0">
        <w:rPr>
          <w:rFonts w:ascii="Times New Roman" w:eastAsia="Times New Roman" w:hAnsi="Times New Roman"/>
          <w:sz w:val="24"/>
          <w:szCs w:val="24"/>
          <w:lang w:eastAsia="en-MY"/>
        </w:rPr>
        <w:t>Building on the ideas introduced in Part 1, this section delves into the use of machine learning (ML) to improve the accuracy of agricultural yield predictions</w:t>
      </w:r>
      <w:r w:rsidR="00CE0690">
        <w:rPr>
          <w:rFonts w:ascii="Times New Roman" w:eastAsia="Times New Roman" w:hAnsi="Times New Roman"/>
          <w:sz w:val="24"/>
          <w:szCs w:val="24"/>
          <w:lang w:eastAsia="en-MY"/>
        </w:rPr>
        <w:t xml:space="preserve">, </w:t>
      </w:r>
      <w:r w:rsidRPr="00D73EC0">
        <w:rPr>
          <w:rFonts w:ascii="Times New Roman" w:eastAsia="Times New Roman" w:hAnsi="Times New Roman"/>
          <w:sz w:val="24"/>
          <w:szCs w:val="24"/>
          <w:lang w:eastAsia="en-MY"/>
        </w:rPr>
        <w:t xml:space="preserve">a key aspect of advancing modern farming. Previously, the discussion </w:t>
      </w:r>
      <w:proofErr w:type="spellStart"/>
      <w:r w:rsidRPr="00D73EC0">
        <w:rPr>
          <w:rFonts w:ascii="Times New Roman" w:eastAsia="Times New Roman" w:hAnsi="Times New Roman"/>
          <w:sz w:val="24"/>
          <w:szCs w:val="24"/>
          <w:lang w:eastAsia="en-MY"/>
        </w:rPr>
        <w:t>centered</w:t>
      </w:r>
      <w:proofErr w:type="spellEnd"/>
      <w:r w:rsidRPr="00D73EC0">
        <w:rPr>
          <w:rFonts w:ascii="Times New Roman" w:eastAsia="Times New Roman" w:hAnsi="Times New Roman"/>
          <w:sz w:val="24"/>
          <w:szCs w:val="24"/>
          <w:lang w:eastAsia="en-MY"/>
        </w:rPr>
        <w:t xml:space="preserve"> around the lack of sufficient agricultural data, a major barrier in creating reliable prediction models based on soil nutrients and environmental variables. With growing concerns over food s</w:t>
      </w:r>
      <w:r w:rsidR="00CE0690">
        <w:rPr>
          <w:rFonts w:ascii="Times New Roman" w:eastAsia="Times New Roman" w:hAnsi="Times New Roman"/>
          <w:sz w:val="24"/>
          <w:szCs w:val="24"/>
          <w:lang w:eastAsia="en-MY"/>
        </w:rPr>
        <w:t>ecurity</w:t>
      </w:r>
      <w:r w:rsidRPr="00D73EC0">
        <w:rPr>
          <w:rFonts w:ascii="Times New Roman" w:eastAsia="Times New Roman" w:hAnsi="Times New Roman"/>
          <w:sz w:val="24"/>
          <w:szCs w:val="24"/>
          <w:lang w:eastAsia="en-MY"/>
        </w:rPr>
        <w:t xml:space="preserve"> and the increasing demand for sustainable agriculture, ML offers practical tools to boost crop yields while supporting eco-friendly farming methods.</w:t>
      </w:r>
    </w:p>
    <w:p w14:paraId="768A0132" w14:textId="783737DE" w:rsidR="00D73EC0" w:rsidRDefault="00D73EC0" w:rsidP="00C749CA">
      <w:pPr>
        <w:pStyle w:val="NormalWeb"/>
        <w:jc w:val="both"/>
        <w:rPr>
          <w:lang w:val="en-GB"/>
        </w:rPr>
      </w:pPr>
      <w:r w:rsidRPr="00D73EC0">
        <w:rPr>
          <w:lang w:val="en-GB"/>
        </w:rPr>
        <w:t xml:space="preserve">In this stage of the research, various </w:t>
      </w:r>
      <w:r w:rsidR="00CE0690">
        <w:rPr>
          <w:lang w:val="en-GB"/>
        </w:rPr>
        <w:t>M</w:t>
      </w:r>
      <w:r w:rsidRPr="00D73EC0">
        <w:rPr>
          <w:lang w:val="en-GB"/>
        </w:rPr>
        <w:t xml:space="preserve">achine </w:t>
      </w:r>
      <w:r w:rsidR="00CE0690">
        <w:rPr>
          <w:lang w:val="en-GB"/>
        </w:rPr>
        <w:t>L</w:t>
      </w:r>
      <w:r w:rsidRPr="00D73EC0">
        <w:rPr>
          <w:lang w:val="en-GB"/>
        </w:rPr>
        <w:t>earning algorithms are systematically evaluated to determine their performance, practicality, and adaptability in agricultural yield prediction. The algorithms considered span both classical and contemporary techniques, including Decision Trees</w:t>
      </w:r>
      <w:r w:rsidR="00CE0690">
        <w:rPr>
          <w:lang w:val="en-GB"/>
        </w:rPr>
        <w:t xml:space="preserve"> (DT)</w:t>
      </w:r>
      <w:r w:rsidRPr="00D73EC0">
        <w:rPr>
          <w:lang w:val="en-GB"/>
        </w:rPr>
        <w:t xml:space="preserve">, K-Nearest </w:t>
      </w:r>
      <w:proofErr w:type="spellStart"/>
      <w:r w:rsidRPr="00D73EC0">
        <w:rPr>
          <w:lang w:val="en-GB"/>
        </w:rPr>
        <w:t>Neighbors</w:t>
      </w:r>
      <w:proofErr w:type="spellEnd"/>
      <w:r w:rsidR="00CE0690">
        <w:rPr>
          <w:lang w:val="en-GB"/>
        </w:rPr>
        <w:t xml:space="preserve"> (KNN)</w:t>
      </w:r>
      <w:r w:rsidRPr="00D73EC0">
        <w:rPr>
          <w:lang w:val="en-GB"/>
        </w:rPr>
        <w:t>, Random Forests</w:t>
      </w:r>
      <w:r w:rsidR="00CE0690">
        <w:rPr>
          <w:lang w:val="en-GB"/>
        </w:rPr>
        <w:t xml:space="preserve"> (RF)</w:t>
      </w:r>
      <w:r w:rsidRPr="00D73EC0">
        <w:rPr>
          <w:lang w:val="en-GB"/>
        </w:rPr>
        <w:t>, Support Vector Machines</w:t>
      </w:r>
      <w:r w:rsidR="00CE0690">
        <w:rPr>
          <w:lang w:val="en-GB"/>
        </w:rPr>
        <w:t xml:space="preserve"> (SVM)</w:t>
      </w:r>
      <w:r w:rsidRPr="00D73EC0">
        <w:rPr>
          <w:lang w:val="en-GB"/>
        </w:rPr>
        <w:t>, Extreme Gradient Boosting</w:t>
      </w:r>
      <w:r w:rsidR="00CE0690">
        <w:rPr>
          <w:lang w:val="en-GB"/>
        </w:rPr>
        <w:t xml:space="preserve"> (XGB)</w:t>
      </w:r>
      <w:r w:rsidRPr="00D73EC0">
        <w:rPr>
          <w:lang w:val="en-GB"/>
        </w:rPr>
        <w:t>, and Long Short-Term Memory</w:t>
      </w:r>
      <w:r w:rsidR="00CE0690">
        <w:rPr>
          <w:lang w:val="en-GB"/>
        </w:rPr>
        <w:t xml:space="preserve"> (LSTM)</w:t>
      </w:r>
      <w:r w:rsidRPr="00D73EC0">
        <w:rPr>
          <w:lang w:val="en-GB"/>
        </w:rPr>
        <w:t xml:space="preserve"> networks. Their effectiveness is assessed using core agricultural indicators such as soil nutrients—Nitrogen</w:t>
      </w:r>
      <w:r w:rsidR="00CE0690">
        <w:rPr>
          <w:lang w:val="en-GB"/>
        </w:rPr>
        <w:t xml:space="preserve"> (N)</w:t>
      </w:r>
      <w:r w:rsidRPr="00D73EC0">
        <w:rPr>
          <w:lang w:val="en-GB"/>
        </w:rPr>
        <w:t>, Phosphorus</w:t>
      </w:r>
      <w:r w:rsidR="00CE0690">
        <w:rPr>
          <w:lang w:val="en-GB"/>
        </w:rPr>
        <w:t xml:space="preserve"> (P)</w:t>
      </w:r>
      <w:r w:rsidRPr="00D73EC0">
        <w:rPr>
          <w:lang w:val="en-GB"/>
        </w:rPr>
        <w:t>, and Potassium</w:t>
      </w:r>
      <w:r w:rsidR="00CE0690">
        <w:rPr>
          <w:lang w:val="en-GB"/>
        </w:rPr>
        <w:t xml:space="preserve"> (K), </w:t>
      </w:r>
      <w:r w:rsidRPr="00D73EC0">
        <w:rPr>
          <w:lang w:val="en-GB"/>
        </w:rPr>
        <w:t>as well as meteorological variables including rainfall, humidity, and temperature.</w:t>
      </w:r>
    </w:p>
    <w:p w14:paraId="0C9A2366" w14:textId="5D3F3F29" w:rsidR="00D73EC0" w:rsidRDefault="00D73EC0" w:rsidP="00C749CA">
      <w:pPr>
        <w:pStyle w:val="NormalWeb"/>
        <w:jc w:val="both"/>
        <w:rPr>
          <w:lang w:val="en-GB"/>
        </w:rPr>
      </w:pPr>
      <w:r w:rsidRPr="00D73EC0">
        <w:rPr>
          <w:lang w:val="en-GB"/>
        </w:rPr>
        <w:t>Recent studies highlight a growing trend toward the use of ensemble methods and deep learning in agricultural applications, largely due to their robustness and predictive accuracy</w:t>
      </w:r>
      <w:r w:rsidR="00CE0690">
        <w:rPr>
          <w:lang w:val="en-GB"/>
        </w:rPr>
        <w:t xml:space="preserve"> in handling complex and non-linear datasets</w:t>
      </w:r>
      <w:r w:rsidRPr="00D73EC0">
        <w:rPr>
          <w:lang w:val="en-GB"/>
        </w:rPr>
        <w:t xml:space="preserve">. Algorithms like </w:t>
      </w:r>
      <w:proofErr w:type="spellStart"/>
      <w:r w:rsidRPr="00D73EC0">
        <w:rPr>
          <w:lang w:val="en-GB"/>
        </w:rPr>
        <w:t>XGBoost</w:t>
      </w:r>
      <w:proofErr w:type="spellEnd"/>
      <w:r w:rsidRPr="00D73EC0">
        <w:rPr>
          <w:lang w:val="en-GB"/>
        </w:rPr>
        <w:t xml:space="preserve"> and Random Forests consistently perform well, particularly in high-dimensional environments, while maintaining resistance to overfitting. Meanwhile, Long Short-Term Memory (LSTM) networks, a type </w:t>
      </w:r>
      <w:r w:rsidRPr="00D73EC0">
        <w:rPr>
          <w:lang w:val="en-GB"/>
        </w:rPr>
        <w:t xml:space="preserve">of recurrent neural network, are especially effective in </w:t>
      </w:r>
      <w:proofErr w:type="spellStart"/>
      <w:r w:rsidRPr="00D73EC0">
        <w:rPr>
          <w:lang w:val="en-GB"/>
        </w:rPr>
        <w:t>modeling</w:t>
      </w:r>
      <w:proofErr w:type="spellEnd"/>
      <w:r w:rsidRPr="00D73EC0">
        <w:rPr>
          <w:lang w:val="en-GB"/>
        </w:rPr>
        <w:t xml:space="preserve"> time-series data, allowing them to track long-term trends such as crop performance across multiple growing seasons. This progression reflects how rapidly the field is evolving with the help of advanced machine learning tools.</w:t>
      </w:r>
    </w:p>
    <w:p w14:paraId="3E41D6C2" w14:textId="650FD91F" w:rsidR="00D73EC0" w:rsidRDefault="00D73EC0" w:rsidP="00C749CA">
      <w:pPr>
        <w:pStyle w:val="NormalWeb"/>
        <w:jc w:val="both"/>
        <w:rPr>
          <w:lang w:val="en-GB"/>
        </w:rPr>
      </w:pPr>
      <w:r w:rsidRPr="00D73EC0">
        <w:rPr>
          <w:lang w:val="en-GB"/>
        </w:rPr>
        <w:t xml:space="preserve">While these models offer promising results, they’re not without flaws. </w:t>
      </w:r>
      <w:r w:rsidR="00415AFB">
        <w:rPr>
          <w:lang w:val="en-GB"/>
        </w:rPr>
        <w:t>I</w:t>
      </w:r>
      <w:r w:rsidRPr="00D73EC0">
        <w:rPr>
          <w:lang w:val="en-GB"/>
        </w:rPr>
        <w:t>ssues like imbalanced datasets, unpredictable regional differences, and a lack of transparency in how the models make decisions. To address these challenges, many suggest integrating real-time data from IoT sensors or combining multiple algorithms to create more reliable and adaptable systems. Since agricultural needs vary widely across regions, blending technologies</w:t>
      </w:r>
      <w:r w:rsidR="00415AFB">
        <w:rPr>
          <w:lang w:val="en-GB"/>
        </w:rPr>
        <w:t xml:space="preserve"> </w:t>
      </w:r>
      <w:r w:rsidRPr="00D73EC0">
        <w:rPr>
          <w:lang w:val="en-GB"/>
        </w:rPr>
        <w:t>such as pairing lightweight edge devices like Raspberry Pi with cloud services</w:t>
      </w:r>
      <w:r w:rsidR="00415AFB">
        <w:rPr>
          <w:lang w:val="en-GB"/>
        </w:rPr>
        <w:t xml:space="preserve"> </w:t>
      </w:r>
      <w:r w:rsidRPr="00D73EC0">
        <w:rPr>
          <w:lang w:val="en-GB"/>
        </w:rPr>
        <w:t xml:space="preserve">has become a practical approach for building smarter, </w:t>
      </w:r>
      <w:r w:rsidR="00415AFB">
        <w:rPr>
          <w:lang w:val="en-GB"/>
        </w:rPr>
        <w:t xml:space="preserve">and </w:t>
      </w:r>
      <w:r w:rsidRPr="00D73EC0">
        <w:rPr>
          <w:lang w:val="en-GB"/>
        </w:rPr>
        <w:t>more cost-effective solutions in the field.</w:t>
      </w:r>
    </w:p>
    <w:p w14:paraId="02A4B852" w14:textId="77777777" w:rsidR="00415AFB" w:rsidRPr="00415AFB" w:rsidRDefault="00415AFB" w:rsidP="00C749CA">
      <w:pPr>
        <w:pStyle w:val="NormalWeb"/>
        <w:jc w:val="both"/>
      </w:pPr>
      <w:r w:rsidRPr="00415AFB">
        <w:t>In the implementation part, this research uses Python as the development environment to build, train, and test the models. The methodology employs a systematic pipeline that begins with data preprocessing, which includes normalization and standardization, to prepare the dataset for optimal machine learning performance. Key agricultural features are retrieved and adjusted to enhance model learning. The chosen algorithms are then configured and tested against performance criteria like accuracy, F1-score, and mean squared error (MSE).</w:t>
      </w:r>
    </w:p>
    <w:p w14:paraId="0A951F6D" w14:textId="77777777" w:rsidR="00415AFB" w:rsidRPr="00415AFB" w:rsidRDefault="00415AFB" w:rsidP="00C749CA">
      <w:pPr>
        <w:pStyle w:val="NormalWeb"/>
      </w:pPr>
      <w:r w:rsidRPr="00415AFB">
        <w:t xml:space="preserve">The comparative examination of DT, RF, KNN, XGB, and SVM seeks to establish which classical and ensemble models provide the best balance of accuracy, interpretability, and scalability. These machine learning models are compared to standard yield estimation approaches to demonstrate gains in </w:t>
      </w:r>
      <w:r w:rsidRPr="00415AFB">
        <w:lastRenderedPageBreak/>
        <w:t>prediction accuracy and adaptability. In contrast, LSTM is evaluated independently because of its distinct structure as a deep learning model and its ability to capture time-dependent patterns, which are especially important for long-term agricultural forecasting.</w:t>
      </w:r>
    </w:p>
    <w:p w14:paraId="0FF67328" w14:textId="77777777" w:rsidR="0098226A" w:rsidRPr="0098226A" w:rsidRDefault="0098226A" w:rsidP="00C749CA">
      <w:pPr>
        <w:autoSpaceDE w:val="0"/>
        <w:autoSpaceDN w:val="0"/>
        <w:adjustRightInd w:val="0"/>
        <w:spacing w:line="240" w:lineRule="auto"/>
        <w:rPr>
          <w:rFonts w:ascii="Times New Roman" w:eastAsia="Times New Roman" w:hAnsi="Times New Roman"/>
          <w:sz w:val="24"/>
          <w:szCs w:val="24"/>
          <w:lang w:val="en-MY" w:eastAsia="en-MY"/>
        </w:rPr>
      </w:pPr>
      <w:r w:rsidRPr="0098226A">
        <w:rPr>
          <w:rFonts w:ascii="Times New Roman" w:eastAsia="Times New Roman" w:hAnsi="Times New Roman"/>
          <w:sz w:val="24"/>
          <w:szCs w:val="24"/>
          <w:lang w:val="en-MY" w:eastAsia="en-MY"/>
        </w:rPr>
        <w:t xml:space="preserve">By comparing various algorithms, this work sheds light on how different machine learning methodologies can be used to accurately estimate crop yields under varying agricultural settings. The study not only shows each model's predictive </w:t>
      </w:r>
      <w:proofErr w:type="gramStart"/>
      <w:r w:rsidRPr="0098226A">
        <w:rPr>
          <w:rFonts w:ascii="Times New Roman" w:eastAsia="Times New Roman" w:hAnsi="Times New Roman"/>
          <w:sz w:val="24"/>
          <w:szCs w:val="24"/>
          <w:lang w:val="en-MY" w:eastAsia="en-MY"/>
        </w:rPr>
        <w:t>strengths, but</w:t>
      </w:r>
      <w:proofErr w:type="gramEnd"/>
      <w:r w:rsidRPr="0098226A">
        <w:rPr>
          <w:rFonts w:ascii="Times New Roman" w:eastAsia="Times New Roman" w:hAnsi="Times New Roman"/>
          <w:sz w:val="24"/>
          <w:szCs w:val="24"/>
          <w:lang w:val="en-MY" w:eastAsia="en-MY"/>
        </w:rPr>
        <w:t xml:space="preserve"> also provides suggestions on how to apply them in practice, particularly in contexts with limited technological resources.</w:t>
      </w:r>
    </w:p>
    <w:p w14:paraId="111D2B2E" w14:textId="77777777" w:rsidR="003D672A" w:rsidRPr="00484CC2" w:rsidRDefault="003D672A" w:rsidP="00C749CA">
      <w:pPr>
        <w:autoSpaceDE w:val="0"/>
        <w:autoSpaceDN w:val="0"/>
        <w:adjustRightInd w:val="0"/>
        <w:spacing w:line="240" w:lineRule="auto"/>
        <w:rPr>
          <w:rFonts w:ascii="Times New Roman" w:eastAsia="Times New Roman" w:hAnsi="Times New Roman"/>
          <w:sz w:val="24"/>
          <w:szCs w:val="24"/>
          <w:lang w:val="en-US" w:eastAsia="en-US"/>
        </w:rPr>
      </w:pPr>
    </w:p>
    <w:p w14:paraId="536E866C" w14:textId="33BF509C" w:rsidR="0034026A" w:rsidRDefault="007746BE" w:rsidP="00C749CA">
      <w:pPr>
        <w:pStyle w:val="ListParagraph"/>
        <w:numPr>
          <w:ilvl w:val="3"/>
          <w:numId w:val="6"/>
        </w:numPr>
        <w:spacing w:line="240" w:lineRule="auto"/>
        <w:ind w:left="360"/>
        <w:outlineLvl w:val="0"/>
        <w:rPr>
          <w:rFonts w:ascii="Times New Roman" w:eastAsia="Times New Roman" w:hAnsi="Times New Roman"/>
          <w:b/>
          <w:sz w:val="24"/>
          <w:szCs w:val="24"/>
          <w:lang w:val="en-US" w:eastAsia="en-US"/>
        </w:rPr>
      </w:pPr>
      <w:bookmarkStart w:id="4" w:name="_Toc204959391"/>
      <w:r>
        <w:rPr>
          <w:rFonts w:ascii="Times New Roman" w:eastAsia="Times New Roman" w:hAnsi="Times New Roman"/>
          <w:b/>
          <w:sz w:val="24"/>
          <w:szCs w:val="24"/>
          <w:lang w:val="en-US" w:eastAsia="en-US"/>
        </w:rPr>
        <w:t>Literature Review</w:t>
      </w:r>
      <w:bookmarkEnd w:id="4"/>
    </w:p>
    <w:p w14:paraId="6987535C" w14:textId="77777777" w:rsidR="00D13304" w:rsidRPr="00AA4ABD" w:rsidRDefault="00D13304" w:rsidP="00C749CA">
      <w:pPr>
        <w:spacing w:line="240" w:lineRule="auto"/>
        <w:ind w:left="360"/>
        <w:rPr>
          <w:rStyle w:val="Heading2Char1"/>
          <w:rFonts w:ascii="Times New Roman" w:hAnsi="Times New Roman"/>
          <w:i w:val="0"/>
          <w:iCs w:val="0"/>
          <w:sz w:val="24"/>
          <w:szCs w:val="24"/>
        </w:rPr>
      </w:pPr>
      <w:r w:rsidRPr="00AA4ABD">
        <w:rPr>
          <w:rStyle w:val="Heading2Char1"/>
          <w:rFonts w:ascii="Times New Roman" w:hAnsi="Times New Roman"/>
          <w:i w:val="0"/>
          <w:iCs w:val="0"/>
          <w:sz w:val="24"/>
          <w:szCs w:val="24"/>
        </w:rPr>
        <w:t>2.1 Domain 1</w:t>
      </w:r>
    </w:p>
    <w:p w14:paraId="5E55E45F" w14:textId="77777777" w:rsidR="00921FE5" w:rsidRPr="00921FE5" w:rsidRDefault="00921FE5" w:rsidP="00C749CA">
      <w:pPr>
        <w:spacing w:line="240" w:lineRule="auto"/>
        <w:ind w:left="360"/>
        <w:rPr>
          <w:rFonts w:ascii="Times New Roman" w:eastAsia="Times New Roman" w:hAnsi="Times New Roman"/>
          <w:sz w:val="24"/>
          <w:szCs w:val="24"/>
          <w:lang w:val="en-MY" w:eastAsia="en-US"/>
        </w:rPr>
      </w:pPr>
      <w:r w:rsidRPr="00921FE5">
        <w:rPr>
          <w:rFonts w:ascii="Times New Roman" w:eastAsia="Times New Roman" w:hAnsi="Times New Roman"/>
          <w:sz w:val="24"/>
          <w:szCs w:val="24"/>
          <w:lang w:val="en-MY" w:eastAsia="en-US"/>
        </w:rPr>
        <w:t>Deep learning models are prominent in agricultural production prediction because of their capacity to model nonlinear relationships and extract complicated patterns from input data. Long Short-Term Memory (LSTM) networks, a form of Recurrent Neural Network (RNN), are well-known for their ability to handle sequential inputs and temporal relationships, which is useful when assessing seasonal or time-series agricultural data such as rainfall and temperature trends.</w:t>
      </w:r>
    </w:p>
    <w:p w14:paraId="115CECAB" w14:textId="77777777" w:rsidR="000E6D7E" w:rsidRDefault="000E6D7E" w:rsidP="00C749CA">
      <w:pPr>
        <w:spacing w:line="240" w:lineRule="auto"/>
        <w:ind w:left="360"/>
        <w:rPr>
          <w:rFonts w:ascii="Times New Roman" w:eastAsia="Times New Roman" w:hAnsi="Times New Roman"/>
          <w:sz w:val="24"/>
          <w:szCs w:val="24"/>
          <w:lang w:val="en-MY" w:eastAsia="en-US"/>
        </w:rPr>
      </w:pPr>
    </w:p>
    <w:p w14:paraId="64BADF7B" w14:textId="77777777" w:rsidR="004D6884" w:rsidRPr="004D6884" w:rsidRDefault="004D6884" w:rsidP="00C749CA">
      <w:pPr>
        <w:spacing w:line="240" w:lineRule="auto"/>
        <w:ind w:left="360"/>
        <w:rPr>
          <w:rFonts w:ascii="Times New Roman" w:eastAsia="Times New Roman" w:hAnsi="Times New Roman"/>
          <w:sz w:val="24"/>
          <w:szCs w:val="24"/>
          <w:lang w:val="en-MY" w:eastAsia="en-US"/>
        </w:rPr>
      </w:pPr>
      <w:r w:rsidRPr="004D6884">
        <w:rPr>
          <w:rFonts w:ascii="Times New Roman" w:eastAsia="Times New Roman" w:hAnsi="Times New Roman"/>
          <w:sz w:val="24"/>
          <w:szCs w:val="24"/>
          <w:lang w:val="en-MY" w:eastAsia="en-US"/>
        </w:rPr>
        <w:t>The article "Automated Yield Prediction Using LSTMs and Remote Sensing Data" (2025) shows how deep learning can outperform classical models in terms of forecast accuracy, especially when combining previous vegetation indices and meteorological data. While this study predominantly uses remote sensing inputs, the LSTM technique can also be used to structured environmental datasets such as those employed in this study like soil nutrient levels and weather patterns.</w:t>
      </w:r>
    </w:p>
    <w:p w14:paraId="027BDED1" w14:textId="77777777" w:rsidR="003D672A" w:rsidRDefault="003D672A" w:rsidP="00C749CA">
      <w:pPr>
        <w:spacing w:line="240" w:lineRule="auto"/>
        <w:ind w:left="360"/>
        <w:rPr>
          <w:rFonts w:ascii="Times New Roman" w:eastAsia="Times New Roman" w:hAnsi="Times New Roman"/>
          <w:sz w:val="24"/>
          <w:szCs w:val="24"/>
          <w:lang w:val="en-MY" w:eastAsia="en-US"/>
        </w:rPr>
      </w:pPr>
    </w:p>
    <w:p w14:paraId="3FAC273F" w14:textId="77777777" w:rsidR="00E62064" w:rsidRPr="00E62064" w:rsidRDefault="00E62064" w:rsidP="00C749CA">
      <w:pPr>
        <w:spacing w:line="240" w:lineRule="auto"/>
        <w:ind w:left="360"/>
        <w:rPr>
          <w:rFonts w:ascii="Times New Roman" w:eastAsia="Times New Roman" w:hAnsi="Times New Roman"/>
          <w:sz w:val="24"/>
          <w:szCs w:val="24"/>
          <w:lang w:val="en-MY" w:eastAsia="en-US"/>
        </w:rPr>
      </w:pPr>
      <w:r w:rsidRPr="00E62064">
        <w:rPr>
          <w:rFonts w:ascii="Times New Roman" w:eastAsia="Times New Roman" w:hAnsi="Times New Roman"/>
          <w:sz w:val="24"/>
          <w:szCs w:val="24"/>
          <w:lang w:val="en-MY" w:eastAsia="en-US"/>
        </w:rPr>
        <w:t xml:space="preserve">Although the current study focuses on classic machine learning methods (DT, RF, KNN, SVM, and XGB), Part 2 introduces LSTM as an advanced comparison approach. Its inclusion is justified by its </w:t>
      </w:r>
      <w:r w:rsidRPr="00E62064">
        <w:rPr>
          <w:rFonts w:ascii="Times New Roman" w:eastAsia="Times New Roman" w:hAnsi="Times New Roman"/>
          <w:sz w:val="24"/>
          <w:szCs w:val="24"/>
          <w:lang w:val="en-MY" w:eastAsia="en-US"/>
        </w:rPr>
        <w:t>ability to represent temporal variability in environmental parameters, which provides insight into long-term crop response under changing conditions. However, deep learning models have disadvantages, such as high data requirements and interpretability concerns, which are addressed in this study.</w:t>
      </w:r>
    </w:p>
    <w:p w14:paraId="169DDD8F" w14:textId="77777777" w:rsidR="0085665F" w:rsidRDefault="0085665F" w:rsidP="00C749CA">
      <w:pPr>
        <w:spacing w:line="240" w:lineRule="auto"/>
        <w:ind w:left="360"/>
        <w:rPr>
          <w:rFonts w:ascii="Times New Roman" w:eastAsia="Times New Roman" w:hAnsi="Times New Roman"/>
          <w:sz w:val="24"/>
          <w:szCs w:val="24"/>
          <w:lang w:val="en-MY" w:eastAsia="en-US"/>
        </w:rPr>
      </w:pPr>
    </w:p>
    <w:p w14:paraId="03224167" w14:textId="45092DAF" w:rsidR="0085665F" w:rsidRDefault="0085665F" w:rsidP="00C749CA">
      <w:pPr>
        <w:spacing w:line="240" w:lineRule="auto"/>
        <w:ind w:left="360"/>
        <w:rPr>
          <w:rFonts w:ascii="Times New Roman" w:eastAsia="Times New Roman" w:hAnsi="Times New Roman"/>
          <w:sz w:val="24"/>
          <w:szCs w:val="24"/>
          <w:lang w:val="en-MY" w:eastAsia="en-US"/>
        </w:rPr>
      </w:pPr>
      <w:r>
        <w:rPr>
          <w:noProof/>
        </w:rPr>
        <w:drawing>
          <wp:inline distT="0" distB="0" distL="0" distR="0" wp14:anchorId="4C405DC0" wp14:editId="5EC66E8E">
            <wp:extent cx="2831465" cy="2831465"/>
            <wp:effectExtent l="0" t="0" r="6985" b="6985"/>
            <wp:docPr id="580916670" name="Picture 4"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1465" cy="2831465"/>
                    </a:xfrm>
                    <a:prstGeom prst="rect">
                      <a:avLst/>
                    </a:prstGeom>
                    <a:noFill/>
                    <a:ln>
                      <a:noFill/>
                    </a:ln>
                  </pic:spPr>
                </pic:pic>
              </a:graphicData>
            </a:graphic>
          </wp:inline>
        </w:drawing>
      </w:r>
    </w:p>
    <w:p w14:paraId="6F611774" w14:textId="77777777" w:rsidR="00757899" w:rsidRPr="00A01497" w:rsidRDefault="00757899" w:rsidP="00C749CA">
      <w:pPr>
        <w:spacing w:line="240" w:lineRule="auto"/>
        <w:rPr>
          <w:rFonts w:ascii="Times New Roman" w:eastAsia="Times New Roman" w:hAnsi="Times New Roman"/>
          <w:sz w:val="24"/>
          <w:szCs w:val="24"/>
          <w:lang w:val="en-MY" w:eastAsia="en-US"/>
        </w:rPr>
      </w:pPr>
    </w:p>
    <w:p w14:paraId="373498A6" w14:textId="07588231" w:rsidR="00D13304" w:rsidRPr="00757899" w:rsidRDefault="00D13304" w:rsidP="00C749CA">
      <w:pPr>
        <w:spacing w:line="240" w:lineRule="auto"/>
        <w:ind w:left="360"/>
        <w:rPr>
          <w:rFonts w:ascii="Times New Roman" w:hAnsi="Times New Roman"/>
          <w:b/>
          <w:bCs/>
          <w:sz w:val="24"/>
          <w:szCs w:val="24"/>
        </w:rPr>
      </w:pPr>
      <w:r w:rsidRPr="00757899">
        <w:rPr>
          <w:rFonts w:ascii="Times New Roman" w:hAnsi="Times New Roman"/>
          <w:b/>
          <w:bCs/>
          <w:sz w:val="24"/>
          <w:szCs w:val="24"/>
        </w:rPr>
        <w:t>2.2 Domain 2</w:t>
      </w:r>
    </w:p>
    <w:p w14:paraId="6D208E4F" w14:textId="77777777" w:rsidR="00391D15" w:rsidRPr="00391D15" w:rsidRDefault="00391D15" w:rsidP="00C749CA">
      <w:pPr>
        <w:spacing w:line="240" w:lineRule="auto"/>
        <w:ind w:left="360"/>
        <w:rPr>
          <w:rFonts w:ascii="Times New Roman" w:hAnsi="Times New Roman"/>
          <w:sz w:val="24"/>
          <w:szCs w:val="24"/>
          <w:lang w:val="en-MY"/>
        </w:rPr>
      </w:pPr>
      <w:r w:rsidRPr="00391D15">
        <w:rPr>
          <w:rFonts w:ascii="Times New Roman" w:hAnsi="Times New Roman"/>
          <w:sz w:val="24"/>
          <w:szCs w:val="24"/>
          <w:lang w:val="en-MY"/>
        </w:rPr>
        <w:t>The use of cloud-based IoT technologies in agriculture has greatly improved data collection and decision-making processes. The review article "Smart IoT Cloud-based Intelligent System for Crop Yield Prediction" (2025) looks at existing techniques that use sensor networks, weather stations, and cloud infrastructure to monitor critical metrics like soil moisture, temperature, and crop health. It emphasizes the advantages of cloud platforms for scalability, real-time analytics, and intelligent automation. Fog computing is cited in the literature as a possible intermediary layer for reducing latency between edge devices and cloud services. Furthermore, the study demonstrates that small-scale farmers can profit from edge-cloud hybrid systems, despite challenges such as cost and poor internet connectivity.</w:t>
      </w:r>
    </w:p>
    <w:p w14:paraId="32C3FC29" w14:textId="77777777" w:rsidR="00B26E72" w:rsidRPr="00B26E72" w:rsidRDefault="00B26E72" w:rsidP="00C749CA">
      <w:pPr>
        <w:spacing w:line="240" w:lineRule="auto"/>
        <w:ind w:left="360"/>
        <w:rPr>
          <w:rFonts w:ascii="Times New Roman" w:hAnsi="Times New Roman"/>
          <w:sz w:val="24"/>
          <w:szCs w:val="24"/>
          <w:lang w:val="en-MY"/>
        </w:rPr>
      </w:pPr>
    </w:p>
    <w:p w14:paraId="192CD4F8" w14:textId="77777777" w:rsidR="006A74FF" w:rsidRPr="006A74FF" w:rsidRDefault="006A74FF" w:rsidP="00C749CA">
      <w:pPr>
        <w:spacing w:line="240" w:lineRule="auto"/>
        <w:ind w:left="360"/>
        <w:rPr>
          <w:rFonts w:ascii="Times New Roman" w:hAnsi="Times New Roman"/>
          <w:sz w:val="24"/>
          <w:szCs w:val="24"/>
          <w:lang w:val="en-MY"/>
        </w:rPr>
      </w:pPr>
      <w:r w:rsidRPr="006A74FF">
        <w:rPr>
          <w:rFonts w:ascii="Times New Roman" w:hAnsi="Times New Roman"/>
          <w:sz w:val="24"/>
          <w:szCs w:val="24"/>
          <w:lang w:val="en-MY"/>
        </w:rPr>
        <w:t xml:space="preserve">While fog computing is mentioned in the studied literature, it is not part of the suggested implementation for this study. </w:t>
      </w:r>
      <w:r w:rsidRPr="006A74FF">
        <w:rPr>
          <w:rFonts w:ascii="Times New Roman" w:hAnsi="Times New Roman"/>
          <w:sz w:val="24"/>
          <w:szCs w:val="24"/>
          <w:lang w:val="en-MY"/>
        </w:rPr>
        <w:lastRenderedPageBreak/>
        <w:t>Instead, the system takes a direct edge-to-cloud integration strategy, connecting field-deployed sensors and microcontrollers to cloud platforms to enable real-time data transmission and processing. This design decision provides simplicity, cost-effectiveness, and compatibility with the technological constraints common in small-scale farming situations. However, future developments may include fog computing to boost processing efficiency and reduce network dependency in latency-sensitive circumstances.</w:t>
      </w:r>
    </w:p>
    <w:p w14:paraId="4FE29A4F" w14:textId="77777777" w:rsidR="005D3D36" w:rsidRDefault="005D3D36" w:rsidP="00C749CA">
      <w:pPr>
        <w:spacing w:line="240" w:lineRule="auto"/>
        <w:ind w:left="360"/>
        <w:rPr>
          <w:rFonts w:ascii="Times New Roman" w:hAnsi="Times New Roman"/>
          <w:sz w:val="24"/>
          <w:szCs w:val="24"/>
          <w:lang w:val="en-MY"/>
        </w:rPr>
      </w:pPr>
    </w:p>
    <w:p w14:paraId="14B7D6F0" w14:textId="2540C108" w:rsidR="005D3D36" w:rsidRPr="005D3D36" w:rsidRDefault="005D3D36" w:rsidP="00C749CA">
      <w:pPr>
        <w:spacing w:line="240" w:lineRule="auto"/>
        <w:ind w:left="360"/>
        <w:rPr>
          <w:rFonts w:ascii="Times New Roman" w:hAnsi="Times New Roman"/>
          <w:sz w:val="24"/>
          <w:szCs w:val="24"/>
          <w:lang w:val="en-MY"/>
        </w:rPr>
      </w:pPr>
      <w:r w:rsidRPr="005D3D36">
        <w:rPr>
          <w:rFonts w:ascii="Times New Roman" w:hAnsi="Times New Roman"/>
          <w:noProof/>
          <w:sz w:val="24"/>
          <w:szCs w:val="24"/>
          <w:lang w:val="en-MY"/>
        </w:rPr>
        <w:drawing>
          <wp:inline distT="0" distB="0" distL="0" distR="0" wp14:anchorId="1B61DF15" wp14:editId="043C5060">
            <wp:extent cx="2598598" cy="3223260"/>
            <wp:effectExtent l="0" t="0" r="0" b="0"/>
            <wp:docPr id="2005071436" name="Picture 6" descr="A diagram of a cloud plat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71436" name="Picture 6" descr="A diagram of a cloud platfor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07599" cy="3234424"/>
                    </a:xfrm>
                    <a:prstGeom prst="rect">
                      <a:avLst/>
                    </a:prstGeom>
                    <a:noFill/>
                    <a:ln>
                      <a:noFill/>
                    </a:ln>
                  </pic:spPr>
                </pic:pic>
              </a:graphicData>
            </a:graphic>
          </wp:inline>
        </w:drawing>
      </w:r>
    </w:p>
    <w:p w14:paraId="080A177B" w14:textId="77777777" w:rsidR="005D3D36" w:rsidRPr="00633C13" w:rsidRDefault="005D3D36" w:rsidP="00C749CA">
      <w:pPr>
        <w:spacing w:line="240" w:lineRule="auto"/>
        <w:ind w:left="360"/>
        <w:rPr>
          <w:rFonts w:ascii="Times New Roman" w:hAnsi="Times New Roman"/>
          <w:sz w:val="24"/>
          <w:szCs w:val="24"/>
          <w:lang w:val="en-MY"/>
        </w:rPr>
      </w:pPr>
    </w:p>
    <w:p w14:paraId="238009FF" w14:textId="77777777" w:rsidR="00633C13" w:rsidRDefault="00633C13" w:rsidP="00C749CA">
      <w:pPr>
        <w:spacing w:line="240" w:lineRule="auto"/>
        <w:rPr>
          <w:rFonts w:ascii="Times New Roman" w:hAnsi="Times New Roman"/>
          <w:sz w:val="24"/>
          <w:szCs w:val="24"/>
        </w:rPr>
      </w:pPr>
    </w:p>
    <w:p w14:paraId="77D0DF7C" w14:textId="77777777" w:rsidR="00D13304" w:rsidRPr="00FA2922" w:rsidRDefault="00D13304" w:rsidP="00C749CA">
      <w:pPr>
        <w:spacing w:line="240" w:lineRule="auto"/>
        <w:ind w:left="360"/>
        <w:rPr>
          <w:rFonts w:ascii="Times New Roman" w:hAnsi="Times New Roman"/>
          <w:b/>
          <w:bCs/>
          <w:sz w:val="24"/>
          <w:szCs w:val="24"/>
        </w:rPr>
      </w:pPr>
      <w:r w:rsidRPr="00FA2922">
        <w:rPr>
          <w:rFonts w:ascii="Times New Roman" w:hAnsi="Times New Roman"/>
          <w:b/>
          <w:bCs/>
          <w:sz w:val="24"/>
          <w:szCs w:val="24"/>
        </w:rPr>
        <w:t>2.3 Domain 3</w:t>
      </w:r>
    </w:p>
    <w:p w14:paraId="4D39B1D9" w14:textId="77777777" w:rsidR="008D1015" w:rsidRPr="008D1015" w:rsidRDefault="008D1015" w:rsidP="00C749CA">
      <w:pPr>
        <w:spacing w:line="240" w:lineRule="auto"/>
        <w:ind w:left="360"/>
        <w:rPr>
          <w:rFonts w:ascii="Times New Roman" w:hAnsi="Times New Roman"/>
          <w:sz w:val="24"/>
          <w:szCs w:val="24"/>
          <w:lang w:val="en-MY"/>
        </w:rPr>
      </w:pPr>
      <w:r w:rsidRPr="008D1015">
        <w:rPr>
          <w:rFonts w:ascii="Times New Roman" w:hAnsi="Times New Roman"/>
          <w:sz w:val="24"/>
          <w:szCs w:val="24"/>
          <w:lang w:val="en-MY"/>
        </w:rPr>
        <w:t xml:space="preserve">Machine learning and deep learning algorithms have undergone significant testing for yield prediction. In "Crop Yield Prediction in Agriculture: A Comprehensive Review of ML and DL Approaches with Insights for Future Research and Sustainability" (2024), the authors evaluate models such as Random Forests, </w:t>
      </w:r>
      <w:proofErr w:type="spellStart"/>
      <w:r w:rsidRPr="008D1015">
        <w:rPr>
          <w:rFonts w:ascii="Times New Roman" w:hAnsi="Times New Roman"/>
          <w:sz w:val="24"/>
          <w:szCs w:val="24"/>
          <w:lang w:val="en-MY"/>
        </w:rPr>
        <w:t>XGBoost</w:t>
      </w:r>
      <w:proofErr w:type="spellEnd"/>
      <w:r w:rsidRPr="008D1015">
        <w:rPr>
          <w:rFonts w:ascii="Times New Roman" w:hAnsi="Times New Roman"/>
          <w:sz w:val="24"/>
          <w:szCs w:val="24"/>
          <w:lang w:val="en-MY"/>
        </w:rPr>
        <w:t xml:space="preserve">, CNNs, and DNNs using datasets from India, Brazil, and Europe. When </w:t>
      </w:r>
      <w:proofErr w:type="gramStart"/>
      <w:r w:rsidRPr="008D1015">
        <w:rPr>
          <w:rFonts w:ascii="Times New Roman" w:hAnsi="Times New Roman"/>
          <w:sz w:val="24"/>
          <w:szCs w:val="24"/>
          <w:lang w:val="en-MY"/>
        </w:rPr>
        <w:t xml:space="preserve">big </w:t>
      </w:r>
      <w:proofErr w:type="spellStart"/>
      <w:r w:rsidRPr="008D1015">
        <w:rPr>
          <w:rFonts w:ascii="Times New Roman" w:hAnsi="Times New Roman"/>
          <w:sz w:val="24"/>
          <w:szCs w:val="24"/>
          <w:lang w:val="en-MY"/>
        </w:rPr>
        <w:t>labeled</w:t>
      </w:r>
      <w:proofErr w:type="spellEnd"/>
      <w:proofErr w:type="gramEnd"/>
      <w:r w:rsidRPr="008D1015">
        <w:rPr>
          <w:rFonts w:ascii="Times New Roman" w:hAnsi="Times New Roman"/>
          <w:sz w:val="24"/>
          <w:szCs w:val="24"/>
          <w:lang w:val="en-MY"/>
        </w:rPr>
        <w:t xml:space="preserve"> datasets are available, deep learning models consistently outperform classical machine learning algorithms in terms of accuracy and scalability. However, the report highlights overfitting, interpretability, and a lack of </w:t>
      </w:r>
      <w:r w:rsidRPr="008D1015">
        <w:rPr>
          <w:rFonts w:ascii="Times New Roman" w:hAnsi="Times New Roman"/>
          <w:sz w:val="24"/>
          <w:szCs w:val="24"/>
          <w:lang w:val="en-MY"/>
        </w:rPr>
        <w:t>data availability as recurring limitations in deep learning applications. It proposes ensemble methods and transfer learning as future approaches to bridging performance and generalization.</w:t>
      </w:r>
    </w:p>
    <w:p w14:paraId="7E7EF0F3" w14:textId="77777777" w:rsidR="0034026A" w:rsidRPr="00FA2922" w:rsidRDefault="0034026A" w:rsidP="00C749CA">
      <w:pPr>
        <w:spacing w:line="240" w:lineRule="auto"/>
        <w:ind w:left="360"/>
        <w:rPr>
          <w:rFonts w:ascii="Times New Roman" w:hAnsi="Times New Roman"/>
          <w:sz w:val="24"/>
          <w:szCs w:val="24"/>
        </w:rPr>
      </w:pPr>
    </w:p>
    <w:p w14:paraId="3938108E" w14:textId="42905AB1" w:rsidR="00B26E72" w:rsidRPr="00B26E72" w:rsidRDefault="00D13304" w:rsidP="00C749CA">
      <w:pPr>
        <w:spacing w:line="240" w:lineRule="auto"/>
        <w:ind w:left="360"/>
        <w:rPr>
          <w:rFonts w:ascii="Times New Roman" w:hAnsi="Times New Roman"/>
          <w:b/>
          <w:bCs/>
          <w:sz w:val="24"/>
          <w:szCs w:val="24"/>
        </w:rPr>
      </w:pPr>
      <w:r w:rsidRPr="0034026A">
        <w:rPr>
          <w:rFonts w:ascii="Times New Roman" w:hAnsi="Times New Roman"/>
          <w:b/>
          <w:bCs/>
          <w:sz w:val="24"/>
          <w:szCs w:val="24"/>
        </w:rPr>
        <w:t>2.4 Similar system</w:t>
      </w:r>
    </w:p>
    <w:p w14:paraId="0F9388FB" w14:textId="77777777" w:rsidR="00386D5F" w:rsidRPr="00386D5F" w:rsidRDefault="00386D5F" w:rsidP="00C749CA">
      <w:pPr>
        <w:spacing w:line="240" w:lineRule="auto"/>
        <w:ind w:left="360"/>
        <w:rPr>
          <w:rFonts w:ascii="Times New Roman" w:hAnsi="Times New Roman"/>
          <w:sz w:val="24"/>
          <w:szCs w:val="24"/>
          <w:lang w:val="en-MY"/>
        </w:rPr>
      </w:pPr>
      <w:r w:rsidRPr="00386D5F">
        <w:rPr>
          <w:rFonts w:ascii="Times New Roman" w:hAnsi="Times New Roman"/>
          <w:sz w:val="24"/>
          <w:szCs w:val="24"/>
          <w:lang w:val="en-MY"/>
        </w:rPr>
        <w:t xml:space="preserve">Table 1 summarizes the comparisons between similar systems. Before presenting the table, </w:t>
      </w:r>
      <w:proofErr w:type="gramStart"/>
      <w:r w:rsidRPr="00386D5F">
        <w:rPr>
          <w:rFonts w:ascii="Times New Roman" w:hAnsi="Times New Roman"/>
          <w:sz w:val="24"/>
          <w:szCs w:val="24"/>
          <w:lang w:val="en-MY"/>
        </w:rPr>
        <w:t>a brief summary</w:t>
      </w:r>
      <w:proofErr w:type="gramEnd"/>
      <w:r w:rsidRPr="00386D5F">
        <w:rPr>
          <w:rFonts w:ascii="Times New Roman" w:hAnsi="Times New Roman"/>
          <w:sz w:val="24"/>
          <w:szCs w:val="24"/>
          <w:lang w:val="en-MY"/>
        </w:rPr>
        <w:t xml:space="preserve"> of the three chosen systems is provided below. Several recent systems show advances in multimodal data fusion and hybrid learning for crop forecasting. Wang et al. (2024) propose a taxonomy of deep learning architectures, including CNNs, DNNs, and attention-based models designed for agricultural yield prediction. They present a performance comparison and dataset analysis, emphasizing the need of cross-domain adaptability. </w:t>
      </w:r>
      <w:r w:rsidRPr="00386D5F">
        <w:rPr>
          <w:rFonts w:ascii="Times New Roman" w:hAnsi="Times New Roman"/>
          <w:sz w:val="24"/>
          <w:szCs w:val="24"/>
          <w:lang w:val="en-MY"/>
        </w:rPr>
        <w:br/>
      </w:r>
      <w:r w:rsidRPr="00386D5F">
        <w:rPr>
          <w:rFonts w:ascii="Times New Roman" w:hAnsi="Times New Roman"/>
          <w:sz w:val="24"/>
          <w:szCs w:val="24"/>
          <w:lang w:val="en-MY"/>
        </w:rPr>
        <w:br/>
        <w:t>Suresh et al. (2023) undertake a critical review of systems that combine remote sensing, IoT, and machine learning. Their findings indicate that combining heterogeneous data (for example, SAR imaging and real-time sensors) with ensemble models considerably increases yield prediction accuracy and resource management.</w:t>
      </w:r>
    </w:p>
    <w:p w14:paraId="5DAA797E" w14:textId="77777777" w:rsidR="00B26E72" w:rsidRPr="00B26E72" w:rsidRDefault="00B26E72" w:rsidP="00C749CA">
      <w:pPr>
        <w:spacing w:line="240" w:lineRule="auto"/>
        <w:ind w:left="360"/>
        <w:rPr>
          <w:rFonts w:ascii="Times New Roman" w:hAnsi="Times New Roman"/>
          <w:sz w:val="24"/>
          <w:szCs w:val="24"/>
        </w:rPr>
      </w:pPr>
    </w:p>
    <w:p w14:paraId="53803C8B" w14:textId="77777777" w:rsidR="00F616EF" w:rsidRPr="00F616EF" w:rsidRDefault="00F616EF" w:rsidP="00C749CA">
      <w:pPr>
        <w:spacing w:line="240" w:lineRule="auto"/>
        <w:ind w:left="360"/>
        <w:rPr>
          <w:rFonts w:ascii="Times New Roman" w:hAnsi="Times New Roman"/>
          <w:sz w:val="24"/>
          <w:szCs w:val="24"/>
          <w:lang w:val="en-MY"/>
        </w:rPr>
      </w:pPr>
      <w:r w:rsidRPr="00F616EF">
        <w:rPr>
          <w:rFonts w:ascii="Times New Roman" w:hAnsi="Times New Roman"/>
          <w:sz w:val="24"/>
          <w:szCs w:val="24"/>
          <w:lang w:val="en-MY"/>
        </w:rPr>
        <w:t xml:space="preserve">Similarly, </w:t>
      </w:r>
      <w:proofErr w:type="spellStart"/>
      <w:r w:rsidRPr="00F616EF">
        <w:rPr>
          <w:rFonts w:ascii="Times New Roman" w:hAnsi="Times New Roman"/>
          <w:sz w:val="24"/>
          <w:szCs w:val="24"/>
          <w:lang w:val="en-MY"/>
        </w:rPr>
        <w:t>Dagadu</w:t>
      </w:r>
      <w:proofErr w:type="spellEnd"/>
      <w:r w:rsidRPr="00F616EF">
        <w:rPr>
          <w:rFonts w:ascii="Times New Roman" w:hAnsi="Times New Roman"/>
          <w:sz w:val="24"/>
          <w:szCs w:val="24"/>
          <w:lang w:val="en-MY"/>
        </w:rPr>
        <w:t xml:space="preserve"> </w:t>
      </w:r>
      <w:proofErr w:type="spellStart"/>
      <w:r w:rsidRPr="00F616EF">
        <w:rPr>
          <w:rFonts w:ascii="Times New Roman" w:hAnsi="Times New Roman"/>
          <w:sz w:val="24"/>
          <w:szCs w:val="24"/>
          <w:lang w:val="en-MY"/>
        </w:rPr>
        <w:t>Yewle</w:t>
      </w:r>
      <w:proofErr w:type="spellEnd"/>
      <w:r w:rsidRPr="00F616EF">
        <w:rPr>
          <w:rFonts w:ascii="Times New Roman" w:hAnsi="Times New Roman"/>
          <w:sz w:val="24"/>
          <w:szCs w:val="24"/>
          <w:lang w:val="en-MY"/>
        </w:rPr>
        <w:t xml:space="preserve"> et al. (2025) propose </w:t>
      </w:r>
      <w:proofErr w:type="spellStart"/>
      <w:r w:rsidRPr="00F616EF">
        <w:rPr>
          <w:rFonts w:ascii="Times New Roman" w:hAnsi="Times New Roman"/>
          <w:sz w:val="24"/>
          <w:szCs w:val="24"/>
          <w:lang w:val="en-MY"/>
        </w:rPr>
        <w:t>RicEns</w:t>
      </w:r>
      <w:proofErr w:type="spellEnd"/>
      <w:r w:rsidRPr="00F616EF">
        <w:rPr>
          <w:rFonts w:ascii="Times New Roman" w:hAnsi="Times New Roman"/>
          <w:sz w:val="24"/>
          <w:szCs w:val="24"/>
          <w:lang w:val="en-MY"/>
        </w:rPr>
        <w:t xml:space="preserve">-Net, a deep ensemble architecture for combining SAR, multispectral, and meteorological data. The system delivers cutting-edge yield prediction performance on benchmark datasets, emphasizing the significance of feature fusion and cross-modal learning. </w:t>
      </w:r>
      <w:r w:rsidRPr="00F616EF">
        <w:rPr>
          <w:rFonts w:ascii="Times New Roman" w:hAnsi="Times New Roman"/>
          <w:sz w:val="24"/>
          <w:szCs w:val="24"/>
          <w:lang w:val="en-MY"/>
        </w:rPr>
        <w:br/>
      </w:r>
      <w:r w:rsidRPr="00F616EF">
        <w:rPr>
          <w:rFonts w:ascii="Times New Roman" w:hAnsi="Times New Roman"/>
          <w:sz w:val="24"/>
          <w:szCs w:val="24"/>
          <w:lang w:val="en-MY"/>
        </w:rPr>
        <w:br/>
        <w:t xml:space="preserve">These systems contribute to a developing trend of strong, AI-powered yield prediction platforms, but there are still common gaps in data availability, cost-efficiency for small-scale farms, and real-world deployment. </w:t>
      </w:r>
      <w:r w:rsidRPr="00F616EF">
        <w:rPr>
          <w:rFonts w:ascii="Times New Roman" w:hAnsi="Times New Roman"/>
          <w:sz w:val="24"/>
          <w:szCs w:val="24"/>
          <w:lang w:val="en-MY"/>
        </w:rPr>
        <w:br/>
      </w:r>
      <w:r w:rsidRPr="00F616EF">
        <w:rPr>
          <w:rFonts w:ascii="Times New Roman" w:hAnsi="Times New Roman"/>
          <w:sz w:val="24"/>
          <w:szCs w:val="24"/>
          <w:lang w:val="en-MY"/>
        </w:rPr>
        <w:br/>
        <w:t xml:space="preserve">The comparison of similar systems is shown in Table 1. Three alternative systems were examined, and each system </w:t>
      </w:r>
      <w:r w:rsidRPr="00F616EF">
        <w:rPr>
          <w:rFonts w:ascii="Times New Roman" w:hAnsi="Times New Roman"/>
          <w:sz w:val="24"/>
          <w:szCs w:val="24"/>
          <w:lang w:val="en-MY"/>
        </w:rPr>
        <w:lastRenderedPageBreak/>
        <w:t>was reported in three separate articles, as indicated in Table 1.</w:t>
      </w:r>
    </w:p>
    <w:p w14:paraId="1594E5DF" w14:textId="14887F16" w:rsidR="0034026A" w:rsidRPr="00216AB9" w:rsidRDefault="0034026A" w:rsidP="00C749CA">
      <w:pPr>
        <w:spacing w:line="240" w:lineRule="auto"/>
        <w:ind w:left="360"/>
        <w:rPr>
          <w:rFonts w:ascii="Times New Roman" w:eastAsia="Times New Roman" w:hAnsi="Times New Roman"/>
          <w:bCs/>
          <w:sz w:val="24"/>
          <w:szCs w:val="24"/>
          <w:lang w:val="en-US" w:eastAsia="en-US"/>
        </w:rPr>
      </w:pPr>
    </w:p>
    <w:p w14:paraId="6FE9753B" w14:textId="77777777" w:rsidR="00147C4B" w:rsidRPr="005A074F" w:rsidRDefault="00147C4B" w:rsidP="00C749CA">
      <w:pPr>
        <w:pStyle w:val="Caption"/>
        <w:keepNext/>
        <w:spacing w:line="240" w:lineRule="auto"/>
        <w:ind w:left="360"/>
        <w:rPr>
          <w:rFonts w:ascii="Times New Roman" w:hAnsi="Times New Roman" w:cs="Times New Roman"/>
          <w:i w:val="0"/>
          <w:iCs w:val="0"/>
        </w:rPr>
      </w:pPr>
      <w:r w:rsidRPr="005A074F">
        <w:rPr>
          <w:rFonts w:ascii="Times New Roman" w:hAnsi="Times New Roman" w:cs="Times New Roman"/>
          <w:i w:val="0"/>
          <w:iCs w:val="0"/>
        </w:rPr>
        <w:t xml:space="preserve">Table </w:t>
      </w:r>
      <w:r w:rsidRPr="005A074F">
        <w:rPr>
          <w:rFonts w:ascii="Times New Roman" w:hAnsi="Times New Roman" w:cs="Times New Roman"/>
          <w:i w:val="0"/>
          <w:iCs w:val="0"/>
        </w:rPr>
        <w:fldChar w:fldCharType="begin"/>
      </w:r>
      <w:r w:rsidRPr="005A074F">
        <w:rPr>
          <w:rFonts w:ascii="Times New Roman" w:hAnsi="Times New Roman" w:cs="Times New Roman"/>
          <w:i w:val="0"/>
          <w:iCs w:val="0"/>
        </w:rPr>
        <w:instrText xml:space="preserve"> SEQ Table \* ARABIC </w:instrText>
      </w:r>
      <w:r w:rsidRPr="005A074F">
        <w:rPr>
          <w:rFonts w:ascii="Times New Roman" w:hAnsi="Times New Roman" w:cs="Times New Roman"/>
          <w:i w:val="0"/>
          <w:iCs w:val="0"/>
        </w:rPr>
        <w:fldChar w:fldCharType="separate"/>
      </w:r>
      <w:r w:rsidRPr="005A074F">
        <w:rPr>
          <w:rFonts w:ascii="Times New Roman" w:hAnsi="Times New Roman" w:cs="Times New Roman"/>
          <w:i w:val="0"/>
          <w:iCs w:val="0"/>
          <w:noProof/>
        </w:rPr>
        <w:t>1</w:t>
      </w:r>
      <w:r w:rsidRPr="005A074F">
        <w:rPr>
          <w:rFonts w:ascii="Times New Roman" w:hAnsi="Times New Roman" w:cs="Times New Roman"/>
          <w:i w:val="0"/>
          <w:iCs w:val="0"/>
          <w:noProof/>
        </w:rPr>
        <w:fldChar w:fldCharType="end"/>
      </w:r>
      <w:r w:rsidRPr="005A074F">
        <w:rPr>
          <w:rFonts w:ascii="Times New Roman" w:hAnsi="Times New Roman" w:cs="Times New Roman"/>
          <w:i w:val="0"/>
          <w:iCs w:val="0"/>
        </w:rPr>
        <w:t xml:space="preserve"> Similar system comparisons with research gaps identified</w:t>
      </w:r>
    </w:p>
    <w:tbl>
      <w:tblPr>
        <w:tblStyle w:val="TableGrid"/>
        <w:tblW w:w="0" w:type="auto"/>
        <w:tblInd w:w="270" w:type="dxa"/>
        <w:tblLook w:val="04A0" w:firstRow="1" w:lastRow="0" w:firstColumn="1" w:lastColumn="0" w:noHBand="0" w:noVBand="1"/>
      </w:tblPr>
      <w:tblGrid>
        <w:gridCol w:w="703"/>
        <w:gridCol w:w="610"/>
        <w:gridCol w:w="1024"/>
        <w:gridCol w:w="921"/>
        <w:gridCol w:w="921"/>
      </w:tblGrid>
      <w:tr w:rsidR="00147C4B" w:rsidRPr="00B87111" w14:paraId="566C6A6D" w14:textId="77777777" w:rsidTr="002B5713">
        <w:tc>
          <w:tcPr>
            <w:tcW w:w="695" w:type="dxa"/>
          </w:tcPr>
          <w:p w14:paraId="6A433FFB" w14:textId="77777777" w:rsidR="00147C4B" w:rsidRPr="00B87111" w:rsidRDefault="00147C4B" w:rsidP="00C749CA">
            <w:pPr>
              <w:spacing w:line="240" w:lineRule="auto"/>
              <w:rPr>
                <w:rFonts w:ascii="Times New Roman" w:eastAsia="Times New Roman" w:hAnsi="Times New Roman"/>
                <w:b/>
                <w:sz w:val="18"/>
                <w:szCs w:val="18"/>
                <w:lang w:val="en-US" w:eastAsia="en-US"/>
              </w:rPr>
            </w:pPr>
            <w:r w:rsidRPr="00B87111">
              <w:rPr>
                <w:rFonts w:ascii="Times New Roman" w:eastAsia="Times New Roman" w:hAnsi="Times New Roman"/>
                <w:b/>
                <w:sz w:val="18"/>
                <w:szCs w:val="18"/>
                <w:lang w:val="en-US" w:eastAsia="en-US"/>
              </w:rPr>
              <w:t>Journal (Year)</w:t>
            </w:r>
          </w:p>
        </w:tc>
        <w:tc>
          <w:tcPr>
            <w:tcW w:w="603" w:type="dxa"/>
          </w:tcPr>
          <w:p w14:paraId="30FA8196" w14:textId="77777777" w:rsidR="00147C4B" w:rsidRPr="00B87111" w:rsidRDefault="00147C4B" w:rsidP="00C749CA">
            <w:pPr>
              <w:spacing w:line="240" w:lineRule="auto"/>
              <w:rPr>
                <w:rFonts w:ascii="Times New Roman" w:eastAsia="Times New Roman" w:hAnsi="Times New Roman"/>
                <w:b/>
                <w:sz w:val="18"/>
                <w:szCs w:val="18"/>
                <w:lang w:val="en-US" w:eastAsia="en-US"/>
              </w:rPr>
            </w:pPr>
            <w:r w:rsidRPr="00B87111">
              <w:rPr>
                <w:rFonts w:ascii="Times New Roman" w:eastAsia="Times New Roman" w:hAnsi="Times New Roman"/>
                <w:b/>
                <w:sz w:val="18"/>
                <w:szCs w:val="18"/>
                <w:lang w:val="en-US" w:eastAsia="en-US"/>
              </w:rPr>
              <w:t>Authors</w:t>
            </w:r>
          </w:p>
        </w:tc>
        <w:tc>
          <w:tcPr>
            <w:tcW w:w="1012" w:type="dxa"/>
          </w:tcPr>
          <w:p w14:paraId="154A2592" w14:textId="77777777" w:rsidR="00147C4B" w:rsidRPr="00B87111" w:rsidRDefault="00147C4B" w:rsidP="00C749CA">
            <w:pPr>
              <w:spacing w:line="240" w:lineRule="auto"/>
              <w:rPr>
                <w:rFonts w:ascii="Times New Roman" w:eastAsia="Times New Roman" w:hAnsi="Times New Roman"/>
                <w:b/>
                <w:sz w:val="18"/>
                <w:szCs w:val="18"/>
                <w:lang w:val="en-US" w:eastAsia="en-US"/>
              </w:rPr>
            </w:pPr>
            <w:r w:rsidRPr="00B87111">
              <w:rPr>
                <w:rFonts w:ascii="Times New Roman" w:eastAsia="Times New Roman" w:hAnsi="Times New Roman"/>
                <w:b/>
                <w:sz w:val="18"/>
                <w:szCs w:val="18"/>
                <w:lang w:val="en-US" w:eastAsia="en-US"/>
              </w:rPr>
              <w:t xml:space="preserve">Title </w:t>
            </w:r>
          </w:p>
        </w:tc>
        <w:tc>
          <w:tcPr>
            <w:tcW w:w="910" w:type="dxa"/>
          </w:tcPr>
          <w:p w14:paraId="58900FDB" w14:textId="77777777" w:rsidR="00147C4B" w:rsidRPr="00B87111" w:rsidRDefault="00147C4B" w:rsidP="00C749CA">
            <w:pPr>
              <w:spacing w:line="240" w:lineRule="auto"/>
              <w:rPr>
                <w:rFonts w:ascii="Times New Roman" w:eastAsia="Times New Roman" w:hAnsi="Times New Roman"/>
                <w:b/>
                <w:sz w:val="18"/>
                <w:szCs w:val="18"/>
                <w:lang w:val="en-US" w:eastAsia="en-US"/>
              </w:rPr>
            </w:pPr>
            <w:r w:rsidRPr="00B87111">
              <w:rPr>
                <w:rFonts w:ascii="Times New Roman" w:eastAsia="Times New Roman" w:hAnsi="Times New Roman"/>
                <w:b/>
                <w:sz w:val="18"/>
                <w:szCs w:val="18"/>
                <w:lang w:val="en-US" w:eastAsia="en-US"/>
              </w:rPr>
              <w:t>Key Findings</w:t>
            </w:r>
          </w:p>
        </w:tc>
        <w:tc>
          <w:tcPr>
            <w:tcW w:w="959" w:type="dxa"/>
          </w:tcPr>
          <w:p w14:paraId="29BD18C8" w14:textId="77777777" w:rsidR="00147C4B" w:rsidRPr="00B87111" w:rsidRDefault="00147C4B" w:rsidP="00C749CA">
            <w:pPr>
              <w:spacing w:line="240" w:lineRule="auto"/>
              <w:rPr>
                <w:rFonts w:ascii="Times New Roman" w:eastAsia="Times New Roman" w:hAnsi="Times New Roman"/>
                <w:b/>
                <w:sz w:val="18"/>
                <w:szCs w:val="18"/>
                <w:lang w:val="en-US" w:eastAsia="en-US"/>
              </w:rPr>
            </w:pPr>
            <w:r>
              <w:rPr>
                <w:rFonts w:ascii="Times New Roman" w:eastAsia="Times New Roman" w:hAnsi="Times New Roman"/>
                <w:b/>
                <w:sz w:val="18"/>
                <w:szCs w:val="18"/>
                <w:lang w:val="en-US" w:eastAsia="en-US"/>
              </w:rPr>
              <w:t>Research</w:t>
            </w:r>
            <w:r w:rsidRPr="00B87111">
              <w:rPr>
                <w:rFonts w:ascii="Times New Roman" w:eastAsia="Times New Roman" w:hAnsi="Times New Roman"/>
                <w:b/>
                <w:sz w:val="18"/>
                <w:szCs w:val="18"/>
                <w:lang w:val="en-US" w:eastAsia="en-US"/>
              </w:rPr>
              <w:t xml:space="preserve"> Gaps</w:t>
            </w:r>
          </w:p>
        </w:tc>
      </w:tr>
      <w:tr w:rsidR="00147C4B" w:rsidRPr="00B87111" w14:paraId="2E3D7C8B" w14:textId="77777777" w:rsidTr="002B5713">
        <w:tc>
          <w:tcPr>
            <w:tcW w:w="695" w:type="dxa"/>
          </w:tcPr>
          <w:p w14:paraId="183BB32A" w14:textId="6844FE88" w:rsidR="00147C4B" w:rsidRPr="003D08AC" w:rsidRDefault="00E8265D" w:rsidP="00C749CA">
            <w:pPr>
              <w:spacing w:line="240" w:lineRule="auto"/>
              <w:rPr>
                <w:rFonts w:ascii="Times New Roman" w:eastAsia="Times New Roman" w:hAnsi="Times New Roman"/>
                <w:bCs/>
                <w:sz w:val="18"/>
                <w:szCs w:val="18"/>
                <w:lang w:val="en-US" w:eastAsia="en-US"/>
              </w:rPr>
            </w:pPr>
            <w:r w:rsidRPr="003D08AC">
              <w:rPr>
                <w:rFonts w:ascii="Times New Roman" w:eastAsia="Times New Roman" w:hAnsi="Times New Roman"/>
                <w:bCs/>
                <w:sz w:val="18"/>
                <w:szCs w:val="18"/>
                <w:lang w:eastAsia="en-US"/>
              </w:rPr>
              <w:t>Agronomy (Wang et al., 2024)</w:t>
            </w:r>
          </w:p>
        </w:tc>
        <w:tc>
          <w:tcPr>
            <w:tcW w:w="603" w:type="dxa"/>
          </w:tcPr>
          <w:p w14:paraId="45550463" w14:textId="28CB4405" w:rsidR="00147C4B" w:rsidRPr="003D08AC" w:rsidRDefault="00E8265D" w:rsidP="00C749CA">
            <w:pPr>
              <w:spacing w:line="240" w:lineRule="auto"/>
              <w:rPr>
                <w:rFonts w:ascii="Times New Roman" w:eastAsia="Times New Roman" w:hAnsi="Times New Roman"/>
                <w:bCs/>
                <w:sz w:val="18"/>
                <w:szCs w:val="18"/>
                <w:lang w:val="en-US" w:eastAsia="en-US"/>
              </w:rPr>
            </w:pPr>
            <w:r w:rsidRPr="003D08AC">
              <w:rPr>
                <w:rFonts w:ascii="Times New Roman" w:eastAsia="Times New Roman" w:hAnsi="Times New Roman"/>
                <w:bCs/>
                <w:sz w:val="18"/>
                <w:szCs w:val="18"/>
                <w:lang w:eastAsia="en-US"/>
              </w:rPr>
              <w:t>Wang et al.</w:t>
            </w:r>
          </w:p>
        </w:tc>
        <w:tc>
          <w:tcPr>
            <w:tcW w:w="101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265D" w:rsidRPr="00E8265D" w14:paraId="1103A338" w14:textId="77777777" w:rsidTr="00E8265D">
              <w:trPr>
                <w:tblCellSpacing w:w="15" w:type="dxa"/>
              </w:trPr>
              <w:tc>
                <w:tcPr>
                  <w:tcW w:w="0" w:type="auto"/>
                  <w:vAlign w:val="center"/>
                  <w:hideMark/>
                </w:tcPr>
                <w:p w14:paraId="70D75C7A" w14:textId="77777777" w:rsidR="00E8265D" w:rsidRPr="00E8265D" w:rsidRDefault="00E8265D" w:rsidP="00C749CA">
                  <w:pPr>
                    <w:spacing w:line="240" w:lineRule="auto"/>
                    <w:rPr>
                      <w:rFonts w:ascii="Times New Roman" w:eastAsia="Times New Roman" w:hAnsi="Times New Roman"/>
                      <w:bCs/>
                      <w:sz w:val="18"/>
                      <w:szCs w:val="18"/>
                      <w:lang w:val="en-MY" w:eastAsia="en-US"/>
                    </w:rPr>
                  </w:pPr>
                </w:p>
              </w:tc>
            </w:tr>
          </w:tbl>
          <w:p w14:paraId="5399483A" w14:textId="77777777" w:rsidR="00E8265D" w:rsidRPr="00E8265D" w:rsidRDefault="00E8265D" w:rsidP="00C749CA">
            <w:pPr>
              <w:spacing w:line="240" w:lineRule="auto"/>
              <w:rPr>
                <w:rFonts w:ascii="Times New Roman" w:eastAsia="Times New Roman" w:hAnsi="Times New Roman"/>
                <w:bCs/>
                <w:vanish/>
                <w:sz w:val="18"/>
                <w:szCs w:val="18"/>
                <w:lang w:val="en-MY" w:eastAsia="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8"/>
            </w:tblGrid>
            <w:tr w:rsidR="00E8265D" w:rsidRPr="00E8265D" w14:paraId="28DE1361" w14:textId="77777777" w:rsidTr="00E8265D">
              <w:trPr>
                <w:tblCellSpacing w:w="15" w:type="dxa"/>
              </w:trPr>
              <w:tc>
                <w:tcPr>
                  <w:tcW w:w="0" w:type="auto"/>
                  <w:vAlign w:val="center"/>
                  <w:hideMark/>
                </w:tcPr>
                <w:p w14:paraId="3A74AB58" w14:textId="77777777" w:rsidR="00E8265D" w:rsidRPr="00E8265D" w:rsidRDefault="00E8265D" w:rsidP="00C749CA">
                  <w:pPr>
                    <w:spacing w:line="240" w:lineRule="auto"/>
                    <w:rPr>
                      <w:rFonts w:ascii="Times New Roman" w:eastAsia="Times New Roman" w:hAnsi="Times New Roman"/>
                      <w:bCs/>
                      <w:sz w:val="18"/>
                      <w:szCs w:val="18"/>
                      <w:lang w:val="en-MY" w:eastAsia="en-US"/>
                    </w:rPr>
                  </w:pPr>
                  <w:r w:rsidRPr="00E8265D">
                    <w:rPr>
                      <w:rFonts w:ascii="Times New Roman" w:eastAsia="Times New Roman" w:hAnsi="Times New Roman"/>
                      <w:bCs/>
                      <w:sz w:val="18"/>
                      <w:szCs w:val="18"/>
                      <w:lang w:val="en-MY" w:eastAsia="en-US"/>
                    </w:rPr>
                    <w:t>Progress in Research on Deep Learning</w:t>
                  </w:r>
                  <w:r w:rsidRPr="00E8265D">
                    <w:rPr>
                      <w:rFonts w:ascii="Times New Roman" w:eastAsia="Times New Roman" w:hAnsi="Times New Roman"/>
                      <w:bCs/>
                      <w:sz w:val="18"/>
                      <w:szCs w:val="18"/>
                      <w:lang w:val="en-MY" w:eastAsia="en-US"/>
                    </w:rPr>
                    <w:noBreakHyphen/>
                    <w:t>Based Crop Yield Prediction</w:t>
                  </w:r>
                </w:p>
              </w:tc>
            </w:tr>
          </w:tbl>
          <w:p w14:paraId="6996114B" w14:textId="77777777" w:rsidR="00147C4B" w:rsidRPr="003D08AC" w:rsidRDefault="00147C4B" w:rsidP="00C749CA">
            <w:pPr>
              <w:spacing w:line="240" w:lineRule="auto"/>
              <w:rPr>
                <w:rFonts w:ascii="Times New Roman" w:eastAsia="Times New Roman" w:hAnsi="Times New Roman"/>
                <w:bCs/>
                <w:sz w:val="18"/>
                <w:szCs w:val="18"/>
                <w:lang w:val="en-US" w:eastAsia="en-US"/>
              </w:rPr>
            </w:pPr>
          </w:p>
        </w:tc>
        <w:tc>
          <w:tcPr>
            <w:tcW w:w="910" w:type="dxa"/>
          </w:tcPr>
          <w:p w14:paraId="3D226774" w14:textId="6429ED1F" w:rsidR="00147C4B" w:rsidRPr="003D08AC" w:rsidRDefault="003D08AC" w:rsidP="00C749CA">
            <w:pPr>
              <w:spacing w:line="240" w:lineRule="auto"/>
              <w:rPr>
                <w:rFonts w:ascii="Times New Roman" w:eastAsia="Times New Roman" w:hAnsi="Times New Roman"/>
                <w:bCs/>
                <w:sz w:val="18"/>
                <w:szCs w:val="18"/>
                <w:lang w:val="en-US" w:eastAsia="en-US"/>
              </w:rPr>
            </w:pPr>
            <w:r w:rsidRPr="003D08AC">
              <w:rPr>
                <w:rFonts w:ascii="Times New Roman" w:eastAsia="Times New Roman" w:hAnsi="Times New Roman"/>
                <w:bCs/>
                <w:sz w:val="18"/>
                <w:szCs w:val="18"/>
                <w:lang w:eastAsia="en-US"/>
              </w:rPr>
              <w:t>Comprehensive taxonomy and analysis of D</w:t>
            </w:r>
            <w:r w:rsidR="002318C8">
              <w:rPr>
                <w:rFonts w:ascii="Times New Roman" w:eastAsia="Times New Roman" w:hAnsi="Times New Roman"/>
                <w:bCs/>
                <w:sz w:val="18"/>
                <w:szCs w:val="18"/>
                <w:lang w:eastAsia="en-US"/>
              </w:rPr>
              <w:t xml:space="preserve">eep </w:t>
            </w:r>
            <w:r w:rsidRPr="003D08AC">
              <w:rPr>
                <w:rFonts w:ascii="Times New Roman" w:eastAsia="Times New Roman" w:hAnsi="Times New Roman"/>
                <w:bCs/>
                <w:sz w:val="18"/>
                <w:szCs w:val="18"/>
                <w:lang w:eastAsia="en-US"/>
              </w:rPr>
              <w:t>L</w:t>
            </w:r>
            <w:r w:rsidR="002318C8">
              <w:rPr>
                <w:rFonts w:ascii="Times New Roman" w:eastAsia="Times New Roman" w:hAnsi="Times New Roman"/>
                <w:bCs/>
                <w:sz w:val="18"/>
                <w:szCs w:val="18"/>
                <w:lang w:eastAsia="en-US"/>
              </w:rPr>
              <w:t>earning</w:t>
            </w:r>
            <w:r w:rsidRPr="003D08AC">
              <w:rPr>
                <w:rFonts w:ascii="Times New Roman" w:eastAsia="Times New Roman" w:hAnsi="Times New Roman"/>
                <w:bCs/>
                <w:sz w:val="18"/>
                <w:szCs w:val="18"/>
                <w:lang w:eastAsia="en-US"/>
              </w:rPr>
              <w:t xml:space="preserve"> models (CNN, LSTM, attention) for crop yield</w:t>
            </w:r>
          </w:p>
        </w:tc>
        <w:tc>
          <w:tcPr>
            <w:tcW w:w="959" w:type="dxa"/>
          </w:tcPr>
          <w:p w14:paraId="6BE7949F" w14:textId="1DA6698E" w:rsidR="00147C4B" w:rsidRPr="003D08AC" w:rsidRDefault="003D08AC" w:rsidP="00C749CA">
            <w:pPr>
              <w:spacing w:line="240" w:lineRule="auto"/>
              <w:rPr>
                <w:rFonts w:ascii="Times New Roman" w:eastAsia="Times New Roman" w:hAnsi="Times New Roman"/>
                <w:bCs/>
                <w:sz w:val="18"/>
                <w:szCs w:val="18"/>
                <w:lang w:val="en-US" w:eastAsia="en-US"/>
              </w:rPr>
            </w:pPr>
            <w:r w:rsidRPr="003D08AC">
              <w:rPr>
                <w:rFonts w:ascii="Times New Roman" w:eastAsia="Times New Roman" w:hAnsi="Times New Roman"/>
                <w:bCs/>
                <w:sz w:val="18"/>
                <w:szCs w:val="18"/>
                <w:lang w:eastAsia="en-US"/>
              </w:rPr>
              <w:t>Limited exploration of generalizability across regions and crops</w:t>
            </w:r>
          </w:p>
        </w:tc>
      </w:tr>
      <w:tr w:rsidR="00147C4B" w:rsidRPr="00B87111" w14:paraId="535E19BE" w14:textId="77777777" w:rsidTr="002B5713">
        <w:tc>
          <w:tcPr>
            <w:tcW w:w="695" w:type="dxa"/>
          </w:tcPr>
          <w:p w14:paraId="07DF9FD0" w14:textId="3F926498" w:rsidR="00147C4B" w:rsidRPr="00B65320" w:rsidRDefault="00717375" w:rsidP="00C749CA">
            <w:pPr>
              <w:spacing w:line="240" w:lineRule="auto"/>
              <w:rPr>
                <w:rFonts w:ascii="Times New Roman" w:eastAsia="Times New Roman" w:hAnsi="Times New Roman"/>
                <w:bCs/>
                <w:sz w:val="18"/>
                <w:szCs w:val="18"/>
                <w:lang w:val="en-US" w:eastAsia="en-US"/>
              </w:rPr>
            </w:pPr>
            <w:proofErr w:type="spellStart"/>
            <w:r w:rsidRPr="00717375">
              <w:rPr>
                <w:rFonts w:ascii="Times New Roman" w:eastAsia="Times New Roman" w:hAnsi="Times New Roman"/>
                <w:bCs/>
                <w:sz w:val="18"/>
                <w:szCs w:val="18"/>
                <w:lang w:eastAsia="en-US"/>
              </w:rPr>
              <w:t>arXiv</w:t>
            </w:r>
            <w:proofErr w:type="spellEnd"/>
            <w:r w:rsidRPr="00717375">
              <w:rPr>
                <w:rFonts w:ascii="Times New Roman" w:eastAsia="Times New Roman" w:hAnsi="Times New Roman"/>
                <w:bCs/>
                <w:sz w:val="18"/>
                <w:szCs w:val="18"/>
                <w:lang w:eastAsia="en-US"/>
              </w:rPr>
              <w:t xml:space="preserve"> (Suresh et al., 2023)</w:t>
            </w:r>
          </w:p>
        </w:tc>
        <w:tc>
          <w:tcPr>
            <w:tcW w:w="603" w:type="dxa"/>
          </w:tcPr>
          <w:p w14:paraId="2902B4B2" w14:textId="45F15E00" w:rsidR="00147C4B" w:rsidRPr="00B65320" w:rsidRDefault="000033FD" w:rsidP="00C749CA">
            <w:pPr>
              <w:spacing w:line="240" w:lineRule="auto"/>
              <w:rPr>
                <w:rFonts w:ascii="Times New Roman" w:eastAsia="Times New Roman" w:hAnsi="Times New Roman"/>
                <w:bCs/>
                <w:sz w:val="18"/>
                <w:szCs w:val="18"/>
                <w:lang w:val="en-US" w:eastAsia="en-US"/>
              </w:rPr>
            </w:pPr>
            <w:r w:rsidRPr="000033FD">
              <w:rPr>
                <w:rFonts w:ascii="Times New Roman" w:eastAsia="Times New Roman" w:hAnsi="Times New Roman"/>
                <w:bCs/>
                <w:sz w:val="18"/>
                <w:szCs w:val="18"/>
                <w:lang w:eastAsia="en-US"/>
              </w:rPr>
              <w:t>Suresh, Reddy, &amp; Kumar</w:t>
            </w:r>
          </w:p>
        </w:tc>
        <w:tc>
          <w:tcPr>
            <w:tcW w:w="1012" w:type="dxa"/>
          </w:tcPr>
          <w:p w14:paraId="67DAEB1A" w14:textId="256B5C5C" w:rsidR="00147C4B" w:rsidRPr="00B65320" w:rsidRDefault="000033FD" w:rsidP="00C749CA">
            <w:pPr>
              <w:spacing w:line="240" w:lineRule="auto"/>
              <w:rPr>
                <w:rFonts w:ascii="Times New Roman" w:eastAsia="Times New Roman" w:hAnsi="Times New Roman"/>
                <w:bCs/>
                <w:sz w:val="18"/>
                <w:szCs w:val="18"/>
                <w:lang w:val="en-US" w:eastAsia="en-US"/>
              </w:rPr>
            </w:pPr>
            <w:r w:rsidRPr="000033FD">
              <w:rPr>
                <w:rFonts w:ascii="Times New Roman" w:eastAsia="Times New Roman" w:hAnsi="Times New Roman"/>
                <w:bCs/>
                <w:sz w:val="18"/>
                <w:szCs w:val="18"/>
                <w:lang w:eastAsia="en-US"/>
              </w:rPr>
              <w:t>Recent Applications of M</w:t>
            </w:r>
            <w:r w:rsidR="002318C8">
              <w:rPr>
                <w:rFonts w:ascii="Times New Roman" w:eastAsia="Times New Roman" w:hAnsi="Times New Roman"/>
                <w:bCs/>
                <w:sz w:val="18"/>
                <w:szCs w:val="18"/>
                <w:lang w:eastAsia="en-US"/>
              </w:rPr>
              <w:t>achine Learning</w:t>
            </w:r>
            <w:r w:rsidRPr="000033FD">
              <w:rPr>
                <w:rFonts w:ascii="Times New Roman" w:eastAsia="Times New Roman" w:hAnsi="Times New Roman"/>
                <w:bCs/>
                <w:sz w:val="18"/>
                <w:szCs w:val="18"/>
                <w:lang w:eastAsia="en-US"/>
              </w:rPr>
              <w:t>, Remote Sensing, and IoT in Yield Prediction</w:t>
            </w:r>
          </w:p>
        </w:tc>
        <w:tc>
          <w:tcPr>
            <w:tcW w:w="910" w:type="dxa"/>
          </w:tcPr>
          <w:p w14:paraId="547A2780" w14:textId="7A406AE7" w:rsidR="00147C4B" w:rsidRPr="00B65320" w:rsidRDefault="000033FD" w:rsidP="00C749CA">
            <w:pPr>
              <w:spacing w:line="240" w:lineRule="auto"/>
              <w:rPr>
                <w:rFonts w:ascii="Times New Roman" w:eastAsia="Times New Roman" w:hAnsi="Times New Roman"/>
                <w:bCs/>
                <w:sz w:val="18"/>
                <w:szCs w:val="18"/>
                <w:lang w:val="en-US" w:eastAsia="en-US"/>
              </w:rPr>
            </w:pPr>
            <w:r w:rsidRPr="000033FD">
              <w:rPr>
                <w:rFonts w:ascii="Times New Roman" w:eastAsia="Times New Roman" w:hAnsi="Times New Roman"/>
                <w:bCs/>
                <w:sz w:val="18"/>
                <w:szCs w:val="18"/>
                <w:lang w:eastAsia="en-US"/>
              </w:rPr>
              <w:t>Remote sensing</w:t>
            </w:r>
            <w:r>
              <w:rPr>
                <w:rFonts w:ascii="Times New Roman" w:eastAsia="Times New Roman" w:hAnsi="Times New Roman"/>
                <w:bCs/>
                <w:sz w:val="18"/>
                <w:szCs w:val="18"/>
                <w:lang w:eastAsia="en-US"/>
              </w:rPr>
              <w:t>,</w:t>
            </w:r>
            <w:r w:rsidRPr="000033FD">
              <w:rPr>
                <w:rFonts w:ascii="Times New Roman" w:eastAsia="Times New Roman" w:hAnsi="Times New Roman"/>
                <w:bCs/>
                <w:sz w:val="18"/>
                <w:szCs w:val="18"/>
                <w:lang w:eastAsia="en-US"/>
              </w:rPr>
              <w:t xml:space="preserve"> M</w:t>
            </w:r>
            <w:r>
              <w:rPr>
                <w:rFonts w:ascii="Times New Roman" w:eastAsia="Times New Roman" w:hAnsi="Times New Roman"/>
                <w:bCs/>
                <w:sz w:val="18"/>
                <w:szCs w:val="18"/>
                <w:lang w:eastAsia="en-US"/>
              </w:rPr>
              <w:t xml:space="preserve">achine </w:t>
            </w:r>
            <w:r w:rsidRPr="000033FD">
              <w:rPr>
                <w:rFonts w:ascii="Times New Roman" w:eastAsia="Times New Roman" w:hAnsi="Times New Roman"/>
                <w:bCs/>
                <w:sz w:val="18"/>
                <w:szCs w:val="18"/>
                <w:lang w:eastAsia="en-US"/>
              </w:rPr>
              <w:t>L</w:t>
            </w:r>
            <w:r>
              <w:rPr>
                <w:rFonts w:ascii="Times New Roman" w:eastAsia="Times New Roman" w:hAnsi="Times New Roman"/>
                <w:bCs/>
                <w:sz w:val="18"/>
                <w:szCs w:val="18"/>
                <w:lang w:eastAsia="en-US"/>
              </w:rPr>
              <w:t>earning</w:t>
            </w:r>
            <w:r w:rsidR="002318C8">
              <w:rPr>
                <w:rFonts w:ascii="Times New Roman" w:eastAsia="Times New Roman" w:hAnsi="Times New Roman"/>
                <w:bCs/>
                <w:sz w:val="18"/>
                <w:szCs w:val="18"/>
                <w:lang w:eastAsia="en-US"/>
              </w:rPr>
              <w:t>,</w:t>
            </w:r>
            <w:r w:rsidRPr="000033FD">
              <w:rPr>
                <w:rFonts w:ascii="Times New Roman" w:eastAsia="Times New Roman" w:hAnsi="Times New Roman"/>
                <w:bCs/>
                <w:sz w:val="18"/>
                <w:szCs w:val="18"/>
                <w:lang w:eastAsia="en-US"/>
              </w:rPr>
              <w:t xml:space="preserve"> IoT integration shows high accuracy in smart farming</w:t>
            </w:r>
          </w:p>
        </w:tc>
        <w:tc>
          <w:tcPr>
            <w:tcW w:w="959" w:type="dxa"/>
          </w:tcPr>
          <w:p w14:paraId="6D4A3848" w14:textId="1CC90BED" w:rsidR="00147C4B" w:rsidRPr="00B65320" w:rsidRDefault="00DB4999" w:rsidP="00C749CA">
            <w:pPr>
              <w:spacing w:line="240" w:lineRule="auto"/>
              <w:rPr>
                <w:rFonts w:ascii="Times New Roman" w:eastAsia="Times New Roman" w:hAnsi="Times New Roman"/>
                <w:bCs/>
                <w:sz w:val="18"/>
                <w:szCs w:val="18"/>
                <w:lang w:val="en-US" w:eastAsia="en-US"/>
              </w:rPr>
            </w:pPr>
            <w:r w:rsidRPr="00DB4999">
              <w:rPr>
                <w:rFonts w:ascii="Times New Roman" w:eastAsia="Times New Roman" w:hAnsi="Times New Roman"/>
                <w:bCs/>
                <w:sz w:val="18"/>
                <w:szCs w:val="18"/>
                <w:lang w:eastAsia="en-US"/>
              </w:rPr>
              <w:t>Cost, scalability, and deployment for small farms are not addressed</w:t>
            </w:r>
          </w:p>
        </w:tc>
      </w:tr>
      <w:tr w:rsidR="00147C4B" w:rsidRPr="00B87111" w14:paraId="2B68D178" w14:textId="77777777" w:rsidTr="002B5713">
        <w:tc>
          <w:tcPr>
            <w:tcW w:w="695" w:type="dxa"/>
          </w:tcPr>
          <w:p w14:paraId="5C0E63F7" w14:textId="74EE9F8B" w:rsidR="00147C4B" w:rsidRPr="002B5713" w:rsidRDefault="004C586E" w:rsidP="00C749CA">
            <w:pPr>
              <w:spacing w:line="240" w:lineRule="auto"/>
              <w:rPr>
                <w:rFonts w:ascii="Times New Roman" w:eastAsia="Times New Roman" w:hAnsi="Times New Roman"/>
                <w:bCs/>
                <w:sz w:val="18"/>
                <w:szCs w:val="18"/>
                <w:lang w:val="en-US" w:eastAsia="en-US"/>
              </w:rPr>
            </w:pPr>
            <w:proofErr w:type="spellStart"/>
            <w:r w:rsidRPr="002B5713">
              <w:rPr>
                <w:rFonts w:ascii="Times New Roman" w:eastAsia="Times New Roman" w:hAnsi="Times New Roman"/>
                <w:bCs/>
                <w:sz w:val="18"/>
                <w:szCs w:val="18"/>
                <w:lang w:eastAsia="en-US"/>
              </w:rPr>
              <w:t>arXiv</w:t>
            </w:r>
            <w:proofErr w:type="spellEnd"/>
            <w:r w:rsidRPr="002B5713">
              <w:rPr>
                <w:rFonts w:ascii="Times New Roman" w:eastAsia="Times New Roman" w:hAnsi="Times New Roman"/>
                <w:bCs/>
                <w:sz w:val="18"/>
                <w:szCs w:val="18"/>
                <w:lang w:eastAsia="en-US"/>
              </w:rPr>
              <w:t xml:space="preserve"> (</w:t>
            </w:r>
            <w:proofErr w:type="spellStart"/>
            <w:r w:rsidRPr="002B5713">
              <w:rPr>
                <w:rFonts w:ascii="Times New Roman" w:eastAsia="Times New Roman" w:hAnsi="Times New Roman"/>
                <w:bCs/>
                <w:sz w:val="18"/>
                <w:szCs w:val="18"/>
                <w:lang w:eastAsia="en-US"/>
              </w:rPr>
              <w:t>Dagadu</w:t>
            </w:r>
            <w:proofErr w:type="spellEnd"/>
            <w:r w:rsidRPr="002B5713">
              <w:rPr>
                <w:rFonts w:ascii="Times New Roman" w:eastAsia="Times New Roman" w:hAnsi="Times New Roman"/>
                <w:bCs/>
                <w:sz w:val="18"/>
                <w:szCs w:val="18"/>
                <w:lang w:eastAsia="en-US"/>
              </w:rPr>
              <w:t xml:space="preserve"> </w:t>
            </w:r>
            <w:proofErr w:type="spellStart"/>
            <w:r w:rsidRPr="002B5713">
              <w:rPr>
                <w:rFonts w:ascii="Times New Roman" w:eastAsia="Times New Roman" w:hAnsi="Times New Roman"/>
                <w:bCs/>
                <w:sz w:val="18"/>
                <w:szCs w:val="18"/>
                <w:lang w:eastAsia="en-US"/>
              </w:rPr>
              <w:t>Yewle</w:t>
            </w:r>
            <w:proofErr w:type="spellEnd"/>
            <w:r w:rsidRPr="002B5713">
              <w:rPr>
                <w:rFonts w:ascii="Times New Roman" w:eastAsia="Times New Roman" w:hAnsi="Times New Roman"/>
                <w:bCs/>
                <w:sz w:val="18"/>
                <w:szCs w:val="18"/>
                <w:lang w:eastAsia="en-US"/>
              </w:rPr>
              <w:t xml:space="preserve"> et al., 2025)</w:t>
            </w:r>
          </w:p>
        </w:tc>
        <w:tc>
          <w:tcPr>
            <w:tcW w:w="603" w:type="dxa"/>
          </w:tcPr>
          <w:p w14:paraId="2F1DE1AF" w14:textId="62CE64A8" w:rsidR="00147C4B" w:rsidRPr="002B5713" w:rsidRDefault="004C586E" w:rsidP="00C749CA">
            <w:pPr>
              <w:spacing w:line="240" w:lineRule="auto"/>
              <w:rPr>
                <w:rFonts w:ascii="Times New Roman" w:eastAsia="Times New Roman" w:hAnsi="Times New Roman"/>
                <w:bCs/>
                <w:sz w:val="18"/>
                <w:szCs w:val="18"/>
                <w:lang w:val="en-US" w:eastAsia="en-US"/>
              </w:rPr>
            </w:pPr>
            <w:proofErr w:type="spellStart"/>
            <w:r w:rsidRPr="002B5713">
              <w:rPr>
                <w:rFonts w:ascii="Times New Roman" w:eastAsia="Times New Roman" w:hAnsi="Times New Roman"/>
                <w:bCs/>
                <w:sz w:val="18"/>
                <w:szCs w:val="18"/>
                <w:lang w:eastAsia="en-US"/>
              </w:rPr>
              <w:t>Dagadu</w:t>
            </w:r>
            <w:proofErr w:type="spellEnd"/>
            <w:r w:rsidRPr="002B5713">
              <w:rPr>
                <w:rFonts w:ascii="Times New Roman" w:eastAsia="Times New Roman" w:hAnsi="Times New Roman"/>
                <w:bCs/>
                <w:sz w:val="18"/>
                <w:szCs w:val="18"/>
                <w:lang w:eastAsia="en-US"/>
              </w:rPr>
              <w:t xml:space="preserve"> </w:t>
            </w:r>
            <w:proofErr w:type="spellStart"/>
            <w:r w:rsidRPr="002B5713">
              <w:rPr>
                <w:rFonts w:ascii="Times New Roman" w:eastAsia="Times New Roman" w:hAnsi="Times New Roman"/>
                <w:bCs/>
                <w:sz w:val="18"/>
                <w:szCs w:val="18"/>
                <w:lang w:eastAsia="en-US"/>
              </w:rPr>
              <w:t>Yewle</w:t>
            </w:r>
            <w:proofErr w:type="spellEnd"/>
            <w:r w:rsidRPr="002B5713">
              <w:rPr>
                <w:rFonts w:ascii="Times New Roman" w:eastAsia="Times New Roman" w:hAnsi="Times New Roman"/>
                <w:bCs/>
                <w:sz w:val="18"/>
                <w:szCs w:val="18"/>
                <w:lang w:eastAsia="en-US"/>
              </w:rPr>
              <w:t xml:space="preserve"> et al.</w:t>
            </w:r>
          </w:p>
        </w:tc>
        <w:tc>
          <w:tcPr>
            <w:tcW w:w="1012" w:type="dxa"/>
          </w:tcPr>
          <w:p w14:paraId="2867C015" w14:textId="2DE951AD" w:rsidR="00147C4B" w:rsidRPr="002B5713" w:rsidRDefault="004C586E" w:rsidP="00C749CA">
            <w:pPr>
              <w:spacing w:line="240" w:lineRule="auto"/>
              <w:rPr>
                <w:rFonts w:ascii="Times New Roman" w:eastAsia="Times New Roman" w:hAnsi="Times New Roman"/>
                <w:bCs/>
                <w:sz w:val="18"/>
                <w:szCs w:val="18"/>
                <w:lang w:val="en-US" w:eastAsia="en-US"/>
              </w:rPr>
            </w:pPr>
            <w:r w:rsidRPr="002B5713">
              <w:rPr>
                <w:rFonts w:ascii="Times New Roman" w:eastAsia="Times New Roman" w:hAnsi="Times New Roman"/>
                <w:bCs/>
                <w:sz w:val="18"/>
                <w:szCs w:val="18"/>
                <w:lang w:eastAsia="en-US"/>
              </w:rPr>
              <w:t>Multi-modal Data Fusion and Deep Ensemble Learning for Accurate Crop Yield Prediction</w:t>
            </w:r>
          </w:p>
        </w:tc>
        <w:tc>
          <w:tcPr>
            <w:tcW w:w="910" w:type="dxa"/>
          </w:tcPr>
          <w:p w14:paraId="2F40A060" w14:textId="0136F335" w:rsidR="00147C4B" w:rsidRPr="002B5713" w:rsidRDefault="004C586E" w:rsidP="00C749CA">
            <w:pPr>
              <w:spacing w:line="240" w:lineRule="auto"/>
              <w:rPr>
                <w:rFonts w:ascii="Times New Roman" w:eastAsia="Times New Roman" w:hAnsi="Times New Roman"/>
                <w:bCs/>
                <w:sz w:val="18"/>
                <w:szCs w:val="18"/>
                <w:lang w:val="en-US" w:eastAsia="en-US"/>
              </w:rPr>
            </w:pPr>
            <w:r w:rsidRPr="002B5713">
              <w:rPr>
                <w:rFonts w:ascii="Times New Roman" w:eastAsia="Times New Roman" w:hAnsi="Times New Roman"/>
                <w:bCs/>
                <w:sz w:val="18"/>
                <w:szCs w:val="18"/>
                <w:lang w:eastAsia="en-US"/>
              </w:rPr>
              <w:t xml:space="preserve">Proposed </w:t>
            </w:r>
            <w:proofErr w:type="spellStart"/>
            <w:r w:rsidRPr="002B5713">
              <w:rPr>
                <w:rFonts w:ascii="Times New Roman" w:eastAsia="Times New Roman" w:hAnsi="Times New Roman"/>
                <w:bCs/>
                <w:sz w:val="18"/>
                <w:szCs w:val="18"/>
                <w:lang w:eastAsia="en-US"/>
              </w:rPr>
              <w:t>RicEns</w:t>
            </w:r>
            <w:proofErr w:type="spellEnd"/>
            <w:r w:rsidRPr="002B5713">
              <w:rPr>
                <w:rFonts w:ascii="Times New Roman" w:eastAsia="Times New Roman" w:hAnsi="Times New Roman"/>
                <w:bCs/>
                <w:sz w:val="18"/>
                <w:szCs w:val="18"/>
                <w:lang w:eastAsia="en-US"/>
              </w:rPr>
              <w:t>-Net outperforms existing models through feature fusion</w:t>
            </w:r>
          </w:p>
        </w:tc>
        <w:tc>
          <w:tcPr>
            <w:tcW w:w="959" w:type="dxa"/>
          </w:tcPr>
          <w:p w14:paraId="5D5545EF" w14:textId="234BC8DF" w:rsidR="00147C4B" w:rsidRPr="002B5713" w:rsidRDefault="002B5713" w:rsidP="00C749CA">
            <w:pPr>
              <w:spacing w:line="240" w:lineRule="auto"/>
              <w:rPr>
                <w:rFonts w:ascii="Times New Roman" w:eastAsia="Times New Roman" w:hAnsi="Times New Roman"/>
                <w:bCs/>
                <w:sz w:val="18"/>
                <w:szCs w:val="18"/>
                <w:lang w:val="en-US" w:eastAsia="en-US"/>
              </w:rPr>
            </w:pPr>
            <w:r w:rsidRPr="002B5713">
              <w:rPr>
                <w:rFonts w:ascii="Times New Roman" w:eastAsia="Times New Roman" w:hAnsi="Times New Roman"/>
                <w:bCs/>
                <w:sz w:val="18"/>
                <w:szCs w:val="18"/>
                <w:lang w:eastAsia="en-US"/>
              </w:rPr>
              <w:t>Limited real-time implementation and system adaptability</w:t>
            </w:r>
          </w:p>
        </w:tc>
      </w:tr>
    </w:tbl>
    <w:p w14:paraId="3BDE7A8A" w14:textId="77777777" w:rsidR="00147C4B" w:rsidRPr="00484CC2" w:rsidRDefault="00147C4B" w:rsidP="00C749CA">
      <w:pPr>
        <w:spacing w:line="240" w:lineRule="auto"/>
        <w:rPr>
          <w:rFonts w:ascii="Times New Roman" w:hAnsi="Times New Roman"/>
          <w:sz w:val="24"/>
          <w:szCs w:val="24"/>
        </w:rPr>
      </w:pPr>
    </w:p>
    <w:p w14:paraId="3B359171" w14:textId="77777777" w:rsidR="00D13304" w:rsidRPr="00484CC2" w:rsidRDefault="00D13304" w:rsidP="00C749CA">
      <w:pPr>
        <w:spacing w:line="240" w:lineRule="auto"/>
        <w:rPr>
          <w:rFonts w:ascii="Times New Roman" w:eastAsia="Times New Roman" w:hAnsi="Times New Roman"/>
          <w:sz w:val="24"/>
          <w:szCs w:val="24"/>
          <w:lang w:val="en-US" w:eastAsia="en-US"/>
        </w:rPr>
      </w:pPr>
    </w:p>
    <w:p w14:paraId="4CB17A7C" w14:textId="2516A1D5" w:rsidR="00B57D6A" w:rsidRDefault="00462EB7" w:rsidP="00C749CA">
      <w:pPr>
        <w:pStyle w:val="ListParagraph"/>
        <w:numPr>
          <w:ilvl w:val="3"/>
          <w:numId w:val="6"/>
        </w:numPr>
        <w:spacing w:line="240" w:lineRule="auto"/>
        <w:ind w:left="360"/>
        <w:outlineLvl w:val="0"/>
        <w:rPr>
          <w:rFonts w:ascii="Times New Roman" w:eastAsia="Times New Roman" w:hAnsi="Times New Roman"/>
          <w:b/>
          <w:sz w:val="24"/>
          <w:szCs w:val="24"/>
          <w:lang w:val="en-US" w:eastAsia="en-US"/>
        </w:rPr>
      </w:pPr>
      <w:bookmarkStart w:id="5" w:name="_Toc204959392"/>
      <w:r>
        <w:rPr>
          <w:rFonts w:ascii="Times New Roman" w:eastAsia="Times New Roman" w:hAnsi="Times New Roman"/>
          <w:b/>
          <w:sz w:val="24"/>
          <w:szCs w:val="24"/>
          <w:lang w:val="en-US" w:eastAsia="en-US"/>
        </w:rPr>
        <w:t>Methodology</w:t>
      </w:r>
      <w:bookmarkEnd w:id="5"/>
    </w:p>
    <w:p w14:paraId="45D67BE9" w14:textId="77777777" w:rsidR="005979FA" w:rsidRPr="005979FA" w:rsidRDefault="005979FA" w:rsidP="00C749CA">
      <w:pPr>
        <w:spacing w:line="240" w:lineRule="auto"/>
        <w:rPr>
          <w:lang w:val="en-US" w:eastAsia="en-US"/>
        </w:rPr>
      </w:pPr>
    </w:p>
    <w:p w14:paraId="46F51CC8" w14:textId="3F1A473F" w:rsidR="007006B8" w:rsidRPr="007006B8" w:rsidRDefault="007006B8" w:rsidP="00C749CA">
      <w:pPr>
        <w:spacing w:line="240" w:lineRule="auto"/>
        <w:rPr>
          <w:lang w:val="en-MY" w:eastAsia="en-MY"/>
        </w:rPr>
      </w:pPr>
      <w:r w:rsidRPr="007006B8">
        <w:rPr>
          <w:noProof/>
          <w:lang w:val="en-MY" w:eastAsia="en-MY"/>
        </w:rPr>
        <w:drawing>
          <wp:inline distT="0" distB="0" distL="0" distR="0" wp14:anchorId="17A8EF68" wp14:editId="48A6F728">
            <wp:extent cx="2806203" cy="4876800"/>
            <wp:effectExtent l="0" t="0" r="0" b="0"/>
            <wp:docPr id="48529474" name="Picture 3" descr="A diagram of a model tra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9474" name="Picture 3" descr="A diagram of a model training&#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06203" cy="4876800"/>
                    </a:xfrm>
                    <a:prstGeom prst="rect">
                      <a:avLst/>
                    </a:prstGeom>
                    <a:noFill/>
                    <a:ln>
                      <a:noFill/>
                    </a:ln>
                  </pic:spPr>
                </pic:pic>
              </a:graphicData>
            </a:graphic>
          </wp:inline>
        </w:drawing>
      </w:r>
    </w:p>
    <w:p w14:paraId="166A620F" w14:textId="77777777" w:rsidR="007006B8" w:rsidRPr="007006B8" w:rsidRDefault="007006B8" w:rsidP="00C749CA">
      <w:pPr>
        <w:spacing w:line="240" w:lineRule="auto"/>
        <w:rPr>
          <w:rFonts w:ascii="Times New Roman" w:eastAsia="Times New Roman" w:hAnsi="Times New Roman"/>
          <w:b/>
          <w:sz w:val="24"/>
          <w:szCs w:val="24"/>
          <w:lang w:val="en-US" w:eastAsia="en-US"/>
        </w:rPr>
      </w:pPr>
    </w:p>
    <w:p w14:paraId="7D70D15E" w14:textId="3445273E" w:rsidR="00F32EAA" w:rsidRPr="00970DBF" w:rsidRDefault="00462EB7" w:rsidP="00C749CA">
      <w:pPr>
        <w:spacing w:line="240" w:lineRule="auto"/>
        <w:rPr>
          <w:rFonts w:ascii="Times New Roman" w:hAnsi="Times New Roman"/>
          <w:b/>
          <w:bCs/>
          <w:sz w:val="24"/>
          <w:szCs w:val="24"/>
        </w:rPr>
      </w:pPr>
      <w:r w:rsidRPr="00970DBF">
        <w:rPr>
          <w:rFonts w:ascii="Times New Roman" w:hAnsi="Times New Roman"/>
          <w:b/>
          <w:bCs/>
          <w:sz w:val="24"/>
          <w:szCs w:val="24"/>
        </w:rPr>
        <w:t>3</w:t>
      </w:r>
      <w:r w:rsidR="00E05891" w:rsidRPr="00970DBF">
        <w:rPr>
          <w:rFonts w:ascii="Times New Roman" w:hAnsi="Times New Roman"/>
          <w:b/>
          <w:bCs/>
          <w:sz w:val="24"/>
          <w:szCs w:val="24"/>
        </w:rPr>
        <w:t xml:space="preserve">.1 </w:t>
      </w:r>
      <w:r w:rsidRPr="00970DBF">
        <w:rPr>
          <w:rFonts w:ascii="Times New Roman" w:hAnsi="Times New Roman"/>
          <w:b/>
          <w:bCs/>
          <w:sz w:val="24"/>
          <w:szCs w:val="24"/>
        </w:rPr>
        <w:t>Target user</w:t>
      </w:r>
      <w:r w:rsidR="0003293F" w:rsidRPr="00970DBF">
        <w:rPr>
          <w:rFonts w:ascii="Times New Roman" w:hAnsi="Times New Roman"/>
          <w:b/>
          <w:bCs/>
          <w:sz w:val="24"/>
          <w:szCs w:val="24"/>
        </w:rPr>
        <w:t xml:space="preserve"> </w:t>
      </w:r>
    </w:p>
    <w:p w14:paraId="312197AE" w14:textId="77777777" w:rsidR="00355C52" w:rsidRPr="005979FA" w:rsidRDefault="00355C52" w:rsidP="00C749CA">
      <w:pPr>
        <w:spacing w:line="240" w:lineRule="auto"/>
        <w:rPr>
          <w:rFonts w:ascii="Times New Roman" w:hAnsi="Times New Roman"/>
          <w:sz w:val="24"/>
          <w:szCs w:val="24"/>
          <w:lang w:val="en-MY"/>
        </w:rPr>
      </w:pPr>
      <w:r w:rsidRPr="005979FA">
        <w:rPr>
          <w:rFonts w:ascii="Times New Roman" w:hAnsi="Times New Roman"/>
          <w:sz w:val="24"/>
          <w:szCs w:val="24"/>
          <w:lang w:val="en-MY"/>
        </w:rPr>
        <w:t>The main users of this research are farmers, agricultural planners, agronomists, and government organizations in charge of food security and agricultural policymaking. These stakeholders rely on accurate agricultural production projections to help them allocate resources, plan planting tactics, and mitigate risks. The suggested approach also helps small-scale farmers who do not have access to complex forecasting tools by providing a data-driven decision-support model.</w:t>
      </w:r>
    </w:p>
    <w:p w14:paraId="385A1AD1" w14:textId="77777777" w:rsidR="00355C52" w:rsidRDefault="00355C52" w:rsidP="00C749CA">
      <w:pPr>
        <w:spacing w:line="240" w:lineRule="auto"/>
        <w:rPr>
          <w:rFonts w:ascii="Times New Roman" w:hAnsi="Times New Roman"/>
          <w:sz w:val="24"/>
          <w:szCs w:val="24"/>
        </w:rPr>
      </w:pPr>
    </w:p>
    <w:p w14:paraId="4AF4E3A3" w14:textId="17258E6F" w:rsidR="00E85B28" w:rsidRPr="00E85B28" w:rsidRDefault="0063592C" w:rsidP="00F67492">
      <w:pPr>
        <w:spacing w:line="240" w:lineRule="auto"/>
        <w:rPr>
          <w:rFonts w:ascii="Times New Roman" w:hAnsi="Times New Roman"/>
          <w:b/>
          <w:bCs/>
          <w:sz w:val="24"/>
          <w:szCs w:val="24"/>
        </w:rPr>
      </w:pPr>
      <w:r>
        <w:rPr>
          <w:rFonts w:ascii="Times New Roman" w:hAnsi="Times New Roman"/>
          <w:b/>
          <w:bCs/>
          <w:sz w:val="24"/>
          <w:szCs w:val="24"/>
        </w:rPr>
        <w:t>3</w:t>
      </w:r>
      <w:r w:rsidR="00E05891" w:rsidRPr="00970DBF">
        <w:rPr>
          <w:rFonts w:ascii="Times New Roman" w:hAnsi="Times New Roman"/>
          <w:b/>
          <w:bCs/>
          <w:sz w:val="24"/>
          <w:szCs w:val="24"/>
        </w:rPr>
        <w:t xml:space="preserve">.2 </w:t>
      </w:r>
      <w:r w:rsidR="00E64997" w:rsidRPr="00970DBF">
        <w:rPr>
          <w:rFonts w:ascii="Times New Roman" w:hAnsi="Times New Roman"/>
          <w:b/>
          <w:bCs/>
          <w:sz w:val="24"/>
          <w:szCs w:val="24"/>
        </w:rPr>
        <w:t>Sampling method</w:t>
      </w:r>
    </w:p>
    <w:p w14:paraId="30AF695F" w14:textId="77777777" w:rsidR="0083098B" w:rsidRDefault="0083098B" w:rsidP="00C749CA">
      <w:pPr>
        <w:spacing w:line="240" w:lineRule="auto"/>
        <w:rPr>
          <w:rFonts w:ascii="Times New Roman" w:hAnsi="Times New Roman"/>
          <w:sz w:val="24"/>
          <w:szCs w:val="24"/>
          <w:lang w:val="en-MY"/>
        </w:rPr>
      </w:pPr>
      <w:r w:rsidRPr="0083098B">
        <w:rPr>
          <w:rFonts w:ascii="Times New Roman" w:hAnsi="Times New Roman"/>
          <w:sz w:val="24"/>
          <w:szCs w:val="24"/>
          <w:lang w:val="en-MY"/>
        </w:rPr>
        <w:t xml:space="preserve">A purposive sample strategy is used to choose agricultural datasets containing crop yield data, soil nutrients (Nitrogen, Phosphorus, Potassium), and environmental factors (temperature, humidity, rainfall). Datasets are chosen based on their completeness, quality, and suitability for supervised machine learning models. Benchmark datasets from open agricultural sources and research institutes are </w:t>
      </w:r>
      <w:r w:rsidRPr="0083098B">
        <w:rPr>
          <w:rFonts w:ascii="Times New Roman" w:hAnsi="Times New Roman"/>
          <w:sz w:val="24"/>
          <w:szCs w:val="24"/>
          <w:lang w:val="en-MY"/>
        </w:rPr>
        <w:lastRenderedPageBreak/>
        <w:t xml:space="preserve">utilized to assure uniformity and reproducibility. </w:t>
      </w:r>
      <w:r w:rsidRPr="0083098B">
        <w:rPr>
          <w:rFonts w:ascii="Times New Roman" w:hAnsi="Times New Roman"/>
          <w:sz w:val="24"/>
          <w:szCs w:val="24"/>
          <w:lang w:val="en-MY"/>
        </w:rPr>
        <w:br/>
      </w:r>
      <w:r w:rsidRPr="0083098B">
        <w:rPr>
          <w:rFonts w:ascii="Times New Roman" w:hAnsi="Times New Roman"/>
          <w:sz w:val="24"/>
          <w:szCs w:val="24"/>
          <w:lang w:val="en-MY"/>
        </w:rPr>
        <w:br/>
        <w:t xml:space="preserve">Furthermore, models such as Decision Trees (DT), Random Forests (RF), K-Nearest </w:t>
      </w:r>
      <w:proofErr w:type="spellStart"/>
      <w:r w:rsidRPr="0083098B">
        <w:rPr>
          <w:rFonts w:ascii="Times New Roman" w:hAnsi="Times New Roman"/>
          <w:sz w:val="24"/>
          <w:szCs w:val="24"/>
          <w:lang w:val="en-MY"/>
        </w:rPr>
        <w:t>Neighbors</w:t>
      </w:r>
      <w:proofErr w:type="spellEnd"/>
      <w:r w:rsidRPr="0083098B">
        <w:rPr>
          <w:rFonts w:ascii="Times New Roman" w:hAnsi="Times New Roman"/>
          <w:sz w:val="24"/>
          <w:szCs w:val="24"/>
          <w:lang w:val="en-MY"/>
        </w:rPr>
        <w:t xml:space="preserve"> (KNN), </w:t>
      </w:r>
      <w:proofErr w:type="spellStart"/>
      <w:r w:rsidRPr="0083098B">
        <w:rPr>
          <w:rFonts w:ascii="Times New Roman" w:hAnsi="Times New Roman"/>
          <w:sz w:val="24"/>
          <w:szCs w:val="24"/>
          <w:lang w:val="en-MY"/>
        </w:rPr>
        <w:t>XGBoost</w:t>
      </w:r>
      <w:proofErr w:type="spellEnd"/>
      <w:r w:rsidRPr="0083098B">
        <w:rPr>
          <w:rFonts w:ascii="Times New Roman" w:hAnsi="Times New Roman"/>
          <w:sz w:val="24"/>
          <w:szCs w:val="24"/>
          <w:lang w:val="en-MY"/>
        </w:rPr>
        <w:t xml:space="preserve"> (XGB), Support Vector Machines (SVM), and Long Short-Term Memory (LSTM) are sampled and chosen to examine and compare performance across several machine learning methodologies.</w:t>
      </w:r>
    </w:p>
    <w:p w14:paraId="7ED41796" w14:textId="77777777" w:rsidR="0083098B" w:rsidRPr="0083098B" w:rsidRDefault="0083098B" w:rsidP="00C749CA">
      <w:pPr>
        <w:spacing w:line="240" w:lineRule="auto"/>
        <w:rPr>
          <w:rFonts w:ascii="Times New Roman" w:hAnsi="Times New Roman"/>
          <w:sz w:val="24"/>
          <w:szCs w:val="24"/>
          <w:lang w:val="en-MY"/>
        </w:rPr>
      </w:pPr>
    </w:p>
    <w:p w14:paraId="6344AB31" w14:textId="1C579D17" w:rsidR="00E85B28" w:rsidRPr="00E85B28" w:rsidRDefault="0063592C" w:rsidP="00F67492">
      <w:pPr>
        <w:spacing w:line="240" w:lineRule="auto"/>
        <w:rPr>
          <w:rFonts w:ascii="Times New Roman" w:hAnsi="Times New Roman"/>
          <w:b/>
          <w:bCs/>
          <w:sz w:val="24"/>
          <w:szCs w:val="24"/>
        </w:rPr>
      </w:pPr>
      <w:r>
        <w:rPr>
          <w:rFonts w:ascii="Times New Roman" w:hAnsi="Times New Roman"/>
          <w:b/>
          <w:bCs/>
          <w:sz w:val="24"/>
          <w:szCs w:val="24"/>
        </w:rPr>
        <w:t>3</w:t>
      </w:r>
      <w:r w:rsidR="00E05891" w:rsidRPr="005B6653">
        <w:rPr>
          <w:rFonts w:ascii="Times New Roman" w:hAnsi="Times New Roman"/>
          <w:b/>
          <w:bCs/>
          <w:sz w:val="24"/>
          <w:szCs w:val="24"/>
        </w:rPr>
        <w:t>.3 D</w:t>
      </w:r>
      <w:r w:rsidR="00E64997" w:rsidRPr="005B6653">
        <w:rPr>
          <w:rFonts w:ascii="Times New Roman" w:hAnsi="Times New Roman"/>
          <w:b/>
          <w:bCs/>
          <w:sz w:val="24"/>
          <w:szCs w:val="24"/>
        </w:rPr>
        <w:t>ata collection method</w:t>
      </w:r>
    </w:p>
    <w:p w14:paraId="365B99DC" w14:textId="77777777" w:rsidR="000C2865" w:rsidRPr="000C2865" w:rsidRDefault="000C2865" w:rsidP="00C749CA">
      <w:pPr>
        <w:spacing w:line="240" w:lineRule="auto"/>
        <w:rPr>
          <w:rFonts w:ascii="Times New Roman" w:hAnsi="Times New Roman"/>
          <w:sz w:val="24"/>
          <w:szCs w:val="24"/>
          <w:lang w:val="en-MY"/>
        </w:rPr>
      </w:pPr>
      <w:r w:rsidRPr="000C2865">
        <w:rPr>
          <w:rFonts w:ascii="Times New Roman" w:hAnsi="Times New Roman"/>
          <w:sz w:val="24"/>
          <w:szCs w:val="24"/>
          <w:lang w:val="en-MY"/>
        </w:rPr>
        <w:t xml:space="preserve">This study uses a quantitative approach, relying on publicly available secondary datasets to assist statistical analysis and predictive </w:t>
      </w:r>
      <w:proofErr w:type="spellStart"/>
      <w:r w:rsidRPr="000C2865">
        <w:rPr>
          <w:rFonts w:ascii="Times New Roman" w:hAnsi="Times New Roman"/>
          <w:sz w:val="24"/>
          <w:szCs w:val="24"/>
          <w:lang w:val="en-MY"/>
        </w:rPr>
        <w:t>modeling</w:t>
      </w:r>
      <w:proofErr w:type="spellEnd"/>
      <w:r w:rsidRPr="000C2865">
        <w:rPr>
          <w:rFonts w:ascii="Times New Roman" w:hAnsi="Times New Roman"/>
          <w:sz w:val="24"/>
          <w:szCs w:val="24"/>
          <w:lang w:val="en-MY"/>
        </w:rPr>
        <w:t>. The key data sources include government-released crop yield records from India, agricultural repositories from the Food and Agriculture Organization (FAO), and curated datasets from platforms like Kaggle. Furthermore, open-source IoT sensor data on climate conditions and soil properties is used to capture environmental variability that affects crop production results.</w:t>
      </w:r>
    </w:p>
    <w:p w14:paraId="2D4E62AF" w14:textId="77777777" w:rsidR="00E85B28" w:rsidRPr="00E85B28" w:rsidRDefault="00E85B28" w:rsidP="00C749CA">
      <w:pPr>
        <w:spacing w:line="240" w:lineRule="auto"/>
        <w:rPr>
          <w:rFonts w:ascii="Times New Roman" w:hAnsi="Times New Roman"/>
          <w:sz w:val="24"/>
          <w:szCs w:val="24"/>
          <w:lang w:val="en-MY"/>
        </w:rPr>
      </w:pPr>
    </w:p>
    <w:p w14:paraId="4FD0948C" w14:textId="77777777" w:rsidR="004F1807" w:rsidRPr="004F1807" w:rsidRDefault="004F1807" w:rsidP="00C749CA">
      <w:pPr>
        <w:spacing w:line="240" w:lineRule="auto"/>
        <w:rPr>
          <w:rFonts w:ascii="Times New Roman" w:hAnsi="Times New Roman"/>
          <w:sz w:val="24"/>
          <w:szCs w:val="24"/>
          <w:lang w:val="en-MY"/>
        </w:rPr>
      </w:pPr>
      <w:r w:rsidRPr="004F1807">
        <w:rPr>
          <w:rFonts w:ascii="Times New Roman" w:hAnsi="Times New Roman"/>
          <w:sz w:val="24"/>
          <w:szCs w:val="24"/>
          <w:lang w:val="en-MY"/>
        </w:rPr>
        <w:t xml:space="preserve">Following data capture, the gathering process involves several crucial steps. Data preprocessing begins with the treatment of missing values, followed by normalization and standardization to maintain consistency across different data scales. The major variables that determine crop output are then identified via feature extraction, including soil nutrient levels (Nitrogen, Phosphorus, Potassium) and weather-related parameters such as rainfall, humidity, and temperature. The revised dataset is then used to train and test several machine learning and deep learning models constructed in Python with libraries like Scikit-learn, TensorFlow, and </w:t>
      </w:r>
      <w:proofErr w:type="spellStart"/>
      <w:r w:rsidRPr="004F1807">
        <w:rPr>
          <w:rFonts w:ascii="Times New Roman" w:hAnsi="Times New Roman"/>
          <w:sz w:val="24"/>
          <w:szCs w:val="24"/>
          <w:lang w:val="en-MY"/>
        </w:rPr>
        <w:t>Keras</w:t>
      </w:r>
      <w:proofErr w:type="spellEnd"/>
      <w:r w:rsidRPr="004F1807">
        <w:rPr>
          <w:rFonts w:ascii="Times New Roman" w:hAnsi="Times New Roman"/>
          <w:sz w:val="24"/>
          <w:szCs w:val="24"/>
          <w:lang w:val="en-MY"/>
        </w:rPr>
        <w:t>.</w:t>
      </w:r>
    </w:p>
    <w:p w14:paraId="53F16E16" w14:textId="77777777" w:rsidR="00E85B28" w:rsidRPr="00E85B28" w:rsidRDefault="00E85B28" w:rsidP="00C749CA">
      <w:pPr>
        <w:spacing w:line="240" w:lineRule="auto"/>
        <w:rPr>
          <w:rFonts w:ascii="Times New Roman" w:hAnsi="Times New Roman"/>
          <w:sz w:val="24"/>
          <w:szCs w:val="24"/>
          <w:lang w:val="en-MY"/>
        </w:rPr>
      </w:pPr>
    </w:p>
    <w:p w14:paraId="61514CB9" w14:textId="77777777" w:rsidR="00166521" w:rsidRPr="00166521" w:rsidRDefault="00166521" w:rsidP="00C749CA">
      <w:pPr>
        <w:spacing w:line="240" w:lineRule="auto"/>
        <w:rPr>
          <w:rFonts w:ascii="Times New Roman" w:hAnsi="Times New Roman"/>
          <w:sz w:val="24"/>
          <w:szCs w:val="24"/>
          <w:lang w:val="en-MY"/>
        </w:rPr>
      </w:pPr>
      <w:r w:rsidRPr="00166521">
        <w:rPr>
          <w:rFonts w:ascii="Times New Roman" w:hAnsi="Times New Roman"/>
          <w:sz w:val="24"/>
          <w:szCs w:val="24"/>
          <w:lang w:val="en-MY"/>
        </w:rPr>
        <w:t>Models are evaluated using performance metrics such as accuracy, F1-score, and Mean Squared Error (MSE), which provide detailed information about each algorithm's predicting capabilities. This methodological approach is well-suited to the study's goal of yield forecasting since it allows for the use of big numerical datasets and stresses model performance using quantitative metrics.</w:t>
      </w:r>
    </w:p>
    <w:p w14:paraId="0CCF3D41" w14:textId="77777777" w:rsidR="00E85B28" w:rsidRPr="00E85B28" w:rsidRDefault="00E85B28" w:rsidP="00C749CA">
      <w:pPr>
        <w:spacing w:line="240" w:lineRule="auto"/>
        <w:rPr>
          <w:rFonts w:ascii="Times New Roman" w:hAnsi="Times New Roman"/>
          <w:sz w:val="24"/>
          <w:szCs w:val="24"/>
          <w:lang w:val="en-MY"/>
        </w:rPr>
      </w:pPr>
    </w:p>
    <w:p w14:paraId="3DC793B6" w14:textId="77777777" w:rsidR="00D31ECE" w:rsidRPr="00D31ECE" w:rsidRDefault="00D31ECE" w:rsidP="00C749CA">
      <w:pPr>
        <w:spacing w:line="240" w:lineRule="auto"/>
        <w:rPr>
          <w:rFonts w:ascii="Times New Roman" w:hAnsi="Times New Roman"/>
          <w:sz w:val="24"/>
          <w:szCs w:val="24"/>
          <w:lang w:val="en-MY"/>
        </w:rPr>
      </w:pPr>
      <w:r w:rsidRPr="00D31ECE">
        <w:rPr>
          <w:rFonts w:ascii="Times New Roman" w:hAnsi="Times New Roman"/>
          <w:sz w:val="24"/>
          <w:szCs w:val="24"/>
          <w:lang w:val="en-MY"/>
        </w:rPr>
        <w:t>The use of machine learning approaches is supported by their potential to deliver scalable, flexible, and data-driven solutions to agricultural forecasting problems. Unlike traditional estimating techniques, which frequently rely on static rules and expert opinion, machine learning algorithms may learn from past experiences and generalize across different situations. The integration of Long Short-Term Memory (LSTM) networks contributes to this goal by allowing for the analysis of time-dependent trends, which provides deeper insights into crop performance throughout many seasons.</w:t>
      </w:r>
    </w:p>
    <w:p w14:paraId="5A5563A9" w14:textId="77777777" w:rsidR="00E85B28" w:rsidRPr="00E85B28" w:rsidRDefault="00E85B28" w:rsidP="00C749CA">
      <w:pPr>
        <w:spacing w:line="240" w:lineRule="auto"/>
        <w:rPr>
          <w:rFonts w:ascii="Times New Roman" w:hAnsi="Times New Roman"/>
          <w:sz w:val="24"/>
          <w:szCs w:val="24"/>
          <w:lang w:val="en-MY"/>
        </w:rPr>
      </w:pPr>
    </w:p>
    <w:p w14:paraId="292222A5" w14:textId="77777777" w:rsidR="00A2610D" w:rsidRPr="00A2610D" w:rsidRDefault="00A2610D" w:rsidP="00C749CA">
      <w:pPr>
        <w:spacing w:line="240" w:lineRule="auto"/>
        <w:rPr>
          <w:rFonts w:ascii="Times New Roman" w:hAnsi="Times New Roman"/>
          <w:sz w:val="24"/>
          <w:szCs w:val="24"/>
          <w:lang w:val="en-MY"/>
        </w:rPr>
      </w:pPr>
      <w:r w:rsidRPr="00A2610D">
        <w:rPr>
          <w:rFonts w:ascii="Times New Roman" w:hAnsi="Times New Roman"/>
          <w:sz w:val="24"/>
          <w:szCs w:val="24"/>
          <w:lang w:val="en-MY"/>
        </w:rPr>
        <w:t>Because the research is entirely based on open-source, secondary datasets, there is no involvement of human participants, and the accompanying ethical implications are minor. Nonetheless, ethical issues are crucial. These include properly citing data sources, protecting the privacy of any potentially sensitive information, and pushing for equitable access to developed prediction models, particularly for smallholder and marginalized farming communities. This study does not have any safety issues because there is no physical fieldwork.</w:t>
      </w:r>
    </w:p>
    <w:p w14:paraId="7AFCB2D7" w14:textId="77777777" w:rsidR="00E85B28" w:rsidRPr="00E85B28" w:rsidRDefault="00E85B28" w:rsidP="00C749CA">
      <w:pPr>
        <w:spacing w:line="240" w:lineRule="auto"/>
        <w:rPr>
          <w:rFonts w:ascii="Times New Roman" w:hAnsi="Times New Roman"/>
          <w:sz w:val="24"/>
          <w:szCs w:val="24"/>
          <w:lang w:val="en-MY"/>
        </w:rPr>
      </w:pPr>
    </w:p>
    <w:p w14:paraId="70930E60" w14:textId="77777777" w:rsidR="00AC0CBA" w:rsidRPr="005979FA" w:rsidRDefault="00AC0CBA" w:rsidP="00C749CA">
      <w:pPr>
        <w:spacing w:line="240" w:lineRule="auto"/>
        <w:rPr>
          <w:rFonts w:ascii="Times New Roman" w:hAnsi="Times New Roman"/>
          <w:sz w:val="24"/>
          <w:szCs w:val="24"/>
          <w:lang w:val="en-MY"/>
        </w:rPr>
      </w:pPr>
      <w:r w:rsidRPr="005979FA">
        <w:rPr>
          <w:rFonts w:ascii="Times New Roman" w:hAnsi="Times New Roman"/>
          <w:sz w:val="24"/>
          <w:szCs w:val="24"/>
          <w:lang w:val="en-MY"/>
        </w:rPr>
        <w:t>Certain shortcomings are mentioned in this study. These include regional data imbalance, inadequate records that may influence model accuracy, and the possibility of overfitting, especially with more complex models like LSTM. To address these problems, methods such as stratified sampling and k-fold cross-validation are used to improve model reliability. Furthermore, ensemble and hybrid learning techniques are believed to improve generalizability across various agricultural situations. Data augmentation and targeted feature selection help to improve the model's predictive capability.</w:t>
      </w:r>
    </w:p>
    <w:p w14:paraId="7797E937" w14:textId="77777777" w:rsidR="00AA4C49" w:rsidRPr="00484CC2" w:rsidRDefault="00AA4C49" w:rsidP="00C749CA">
      <w:pPr>
        <w:spacing w:line="240" w:lineRule="auto"/>
        <w:outlineLvl w:val="0"/>
        <w:rPr>
          <w:rFonts w:ascii="Times New Roman" w:eastAsia="Times New Roman" w:hAnsi="Times New Roman"/>
          <w:b/>
          <w:sz w:val="24"/>
          <w:szCs w:val="24"/>
          <w:lang w:val="en-US" w:eastAsia="en-US"/>
        </w:rPr>
      </w:pPr>
    </w:p>
    <w:p w14:paraId="6DAAF994" w14:textId="51302A0E" w:rsidR="00C740A5" w:rsidRPr="00484CC2" w:rsidRDefault="008362C7" w:rsidP="00C749CA">
      <w:pPr>
        <w:pStyle w:val="ListParagraph"/>
        <w:numPr>
          <w:ilvl w:val="3"/>
          <w:numId w:val="6"/>
        </w:numPr>
        <w:spacing w:line="240" w:lineRule="auto"/>
        <w:ind w:left="360"/>
        <w:outlineLvl w:val="0"/>
        <w:rPr>
          <w:rFonts w:ascii="Times New Roman" w:eastAsia="Times New Roman" w:hAnsi="Times New Roman"/>
          <w:b/>
          <w:sz w:val="24"/>
          <w:szCs w:val="24"/>
          <w:lang w:val="en-US" w:eastAsia="en-US"/>
        </w:rPr>
      </w:pPr>
      <w:bookmarkStart w:id="6" w:name="_Toc204959393"/>
      <w:r>
        <w:rPr>
          <w:rFonts w:ascii="Times New Roman" w:eastAsia="Times New Roman" w:hAnsi="Times New Roman"/>
          <w:b/>
          <w:sz w:val="24"/>
          <w:szCs w:val="24"/>
          <w:lang w:val="en-US" w:eastAsia="en-US"/>
        </w:rPr>
        <w:t>Conclusion</w:t>
      </w:r>
      <w:bookmarkEnd w:id="6"/>
    </w:p>
    <w:p w14:paraId="404C87D5" w14:textId="77777777" w:rsidR="00145A26" w:rsidRPr="00145A26" w:rsidRDefault="00145A26" w:rsidP="00C749CA">
      <w:pPr>
        <w:pStyle w:val="NormalWeb"/>
        <w:jc w:val="both"/>
      </w:pPr>
      <w:r w:rsidRPr="00145A26">
        <w:t xml:space="preserve">This study contributes to the continuing </w:t>
      </w:r>
      <w:proofErr w:type="spellStart"/>
      <w:r w:rsidRPr="00145A26">
        <w:t>endeavor</w:t>
      </w:r>
      <w:proofErr w:type="spellEnd"/>
      <w:r w:rsidRPr="00145A26">
        <w:t xml:space="preserve"> to incorporate machine learning into agriculture by providing a comparative analysis of multiple ML and DL models for agricultural production prediction. Building on the basic goals stated in Part 1, the study </w:t>
      </w:r>
      <w:r w:rsidRPr="00145A26">
        <w:lastRenderedPageBreak/>
        <w:t>expands the scope by using deep learning models such as LSTM and evaluating their applicability in time-series agricultural data. The research intends to discover effective algorithms capable of forecasting yields under a variety of environmental and soil conditions using a structured methodology that includes public datasets, IoT sensor inputs, and performance-driven model evaluation.</w:t>
      </w:r>
    </w:p>
    <w:p w14:paraId="1E0BFE53" w14:textId="77777777" w:rsidR="00E540C9" w:rsidRPr="00E540C9" w:rsidRDefault="00E540C9" w:rsidP="00C749CA">
      <w:pPr>
        <w:autoSpaceDE w:val="0"/>
        <w:autoSpaceDN w:val="0"/>
        <w:adjustRightInd w:val="0"/>
        <w:spacing w:line="240" w:lineRule="auto"/>
        <w:rPr>
          <w:rFonts w:ascii="Times New Roman" w:eastAsia="Times New Roman" w:hAnsi="Times New Roman"/>
          <w:sz w:val="24"/>
          <w:szCs w:val="24"/>
          <w:lang w:val="en-MY" w:eastAsia="en-MY"/>
        </w:rPr>
      </w:pPr>
      <w:r w:rsidRPr="00E540C9">
        <w:rPr>
          <w:rFonts w:ascii="Times New Roman" w:eastAsia="Times New Roman" w:hAnsi="Times New Roman"/>
          <w:sz w:val="24"/>
          <w:szCs w:val="24"/>
          <w:lang w:val="en-MY" w:eastAsia="en-MY"/>
        </w:rPr>
        <w:t>The literature study reinforces the increased reliance on ensemble and hybrid learning models, while also highlighting practical issues such as data availability, scalability, and real-world deployment limits. The technique tackles these concerns by carefully selecting datasets, benchmarking performance, and implementing ethical precautions.</w:t>
      </w:r>
      <w:r w:rsidRPr="00E540C9">
        <w:rPr>
          <w:rFonts w:ascii="Times New Roman" w:eastAsia="Times New Roman" w:hAnsi="Times New Roman"/>
          <w:sz w:val="24"/>
          <w:szCs w:val="24"/>
          <w:lang w:val="en-MY" w:eastAsia="en-MY"/>
        </w:rPr>
        <w:br/>
      </w:r>
      <w:r w:rsidRPr="00E540C9">
        <w:rPr>
          <w:rFonts w:ascii="Times New Roman" w:eastAsia="Times New Roman" w:hAnsi="Times New Roman"/>
          <w:sz w:val="24"/>
          <w:szCs w:val="24"/>
          <w:lang w:val="en-MY" w:eastAsia="en-MY"/>
        </w:rPr>
        <w:br/>
        <w:t>Finally, our study provides a solid foundation for constructing an intelligent, scalable agricultural production forecast system that can serve both large-scale planners and resource-constrained smallholder farmers. It adds to the corpus of knowledge by providing not only comparative insights into algorithm performance, but also practical advice for implementation in a variety of agricultural settings.</w:t>
      </w:r>
    </w:p>
    <w:p w14:paraId="447FC736" w14:textId="77777777" w:rsidR="00E85B28" w:rsidRPr="00E85B28" w:rsidRDefault="00E85B28" w:rsidP="00C749CA">
      <w:pPr>
        <w:autoSpaceDE w:val="0"/>
        <w:autoSpaceDN w:val="0"/>
        <w:adjustRightInd w:val="0"/>
        <w:spacing w:line="240" w:lineRule="auto"/>
        <w:rPr>
          <w:rFonts w:ascii="Times New Roman" w:eastAsia="Times New Roman" w:hAnsi="Times New Roman"/>
          <w:sz w:val="24"/>
          <w:szCs w:val="24"/>
          <w:lang w:val="en-MY" w:eastAsia="en-MY"/>
        </w:rPr>
      </w:pPr>
    </w:p>
    <w:p w14:paraId="465A384B" w14:textId="007FC264" w:rsidR="00B00CA9" w:rsidRPr="00CD1AD5" w:rsidRDefault="00030385" w:rsidP="00C749CA">
      <w:pPr>
        <w:pStyle w:val="ListParagraph"/>
        <w:numPr>
          <w:ilvl w:val="3"/>
          <w:numId w:val="6"/>
        </w:numPr>
        <w:spacing w:line="240" w:lineRule="auto"/>
        <w:ind w:left="360"/>
        <w:outlineLvl w:val="0"/>
        <w:rPr>
          <w:rFonts w:ascii="Times New Roman" w:eastAsia="Times New Roman" w:hAnsi="Times New Roman"/>
          <w:b/>
          <w:sz w:val="24"/>
          <w:szCs w:val="24"/>
          <w:lang w:val="en-US" w:eastAsia="en-US"/>
        </w:rPr>
      </w:pPr>
      <w:bookmarkStart w:id="7" w:name="_Toc204959394"/>
      <w:r>
        <w:rPr>
          <w:rFonts w:ascii="Times New Roman" w:eastAsia="Times New Roman" w:hAnsi="Times New Roman"/>
          <w:b/>
          <w:sz w:val="24"/>
          <w:szCs w:val="24"/>
          <w:lang w:val="en-US" w:eastAsia="en-US"/>
        </w:rPr>
        <w:t>References</w:t>
      </w:r>
      <w:bookmarkEnd w:id="7"/>
    </w:p>
    <w:p w14:paraId="270E6125" w14:textId="2C5E0DCF" w:rsidR="00CB4BD7" w:rsidRPr="005979FA" w:rsidRDefault="00817520" w:rsidP="00C749CA">
      <w:pPr>
        <w:spacing w:line="240" w:lineRule="auto"/>
        <w:rPr>
          <w:rFonts w:ascii="Times New Roman" w:hAnsi="Times New Roman"/>
          <w:sz w:val="24"/>
          <w:szCs w:val="24"/>
          <w:lang w:eastAsia="en-US"/>
        </w:rPr>
      </w:pPr>
      <w:r w:rsidRPr="005979FA">
        <w:rPr>
          <w:rFonts w:ascii="Times New Roman" w:hAnsi="Times New Roman"/>
          <w:sz w:val="24"/>
          <w:szCs w:val="24"/>
          <w:lang w:eastAsia="en-US"/>
        </w:rPr>
        <w:t xml:space="preserve">Abu, J. M., &amp; Azmi. (2024). Crop yield prediction in agriculture: a comprehensive review of machine learning and deep learning approaches, with insights for future research and sustainability - </w:t>
      </w:r>
      <w:proofErr w:type="spellStart"/>
      <w:r w:rsidRPr="005979FA">
        <w:rPr>
          <w:rFonts w:ascii="Times New Roman" w:hAnsi="Times New Roman"/>
          <w:sz w:val="24"/>
          <w:szCs w:val="24"/>
          <w:lang w:eastAsia="en-US"/>
        </w:rPr>
        <w:t>Universiti</w:t>
      </w:r>
      <w:proofErr w:type="spellEnd"/>
      <w:r w:rsidRPr="005979FA">
        <w:rPr>
          <w:rFonts w:ascii="Times New Roman" w:hAnsi="Times New Roman"/>
          <w:sz w:val="24"/>
          <w:szCs w:val="24"/>
          <w:lang w:eastAsia="en-US"/>
        </w:rPr>
        <w:t xml:space="preserve"> Putra Malaysia Institutional Repository. Upm.edu.my. </w:t>
      </w:r>
    </w:p>
    <w:p w14:paraId="4D39548D" w14:textId="1E5E7830" w:rsidR="00CB4BD7" w:rsidRPr="005979FA" w:rsidRDefault="00CB4BD7" w:rsidP="00C749CA">
      <w:pPr>
        <w:spacing w:line="240" w:lineRule="auto"/>
        <w:rPr>
          <w:rFonts w:ascii="Times New Roman" w:hAnsi="Times New Roman"/>
          <w:sz w:val="24"/>
          <w:szCs w:val="24"/>
          <w:lang w:val="en-MY" w:eastAsia="en-US"/>
        </w:rPr>
      </w:pPr>
      <w:hyperlink r:id="rId17" w:history="1">
        <w:r w:rsidRPr="005979FA">
          <w:rPr>
            <w:rStyle w:val="Hyperlink"/>
            <w:rFonts w:ascii="Times New Roman" w:eastAsia="Times New Roman" w:hAnsi="Times New Roman"/>
            <w:bCs/>
            <w:sz w:val="24"/>
            <w:szCs w:val="24"/>
            <w:lang w:val="en-MY" w:eastAsia="en-US"/>
          </w:rPr>
          <w:t>http://psasir.upm.edu.my/id/eprint/116081/1/116081.pdf</w:t>
        </w:r>
      </w:hyperlink>
    </w:p>
    <w:p w14:paraId="74EB706A" w14:textId="77777777" w:rsidR="00790861" w:rsidRPr="005979FA" w:rsidRDefault="00790861" w:rsidP="00C749CA">
      <w:pPr>
        <w:spacing w:line="240" w:lineRule="auto"/>
        <w:rPr>
          <w:rFonts w:ascii="Times New Roman" w:hAnsi="Times New Roman"/>
          <w:sz w:val="24"/>
          <w:szCs w:val="24"/>
          <w:lang w:val="en-MY" w:eastAsia="en-US"/>
        </w:rPr>
      </w:pPr>
    </w:p>
    <w:p w14:paraId="20F98FDE" w14:textId="77777777" w:rsidR="00CD1AD5" w:rsidRPr="005979FA" w:rsidRDefault="00CD1AD5" w:rsidP="00C749CA">
      <w:pPr>
        <w:spacing w:line="240" w:lineRule="auto"/>
        <w:rPr>
          <w:rFonts w:ascii="Times New Roman" w:hAnsi="Times New Roman"/>
          <w:sz w:val="24"/>
          <w:szCs w:val="24"/>
          <w:lang w:val="en-MY" w:eastAsia="en-US"/>
        </w:rPr>
      </w:pPr>
      <w:r w:rsidRPr="005979FA">
        <w:rPr>
          <w:rFonts w:ascii="Times New Roman" w:hAnsi="Times New Roman"/>
          <w:sz w:val="24"/>
          <w:szCs w:val="24"/>
          <w:lang w:eastAsia="en-US"/>
        </w:rPr>
        <w:t>B. M. Beena, Dr., Manju Khanna, Dr., &amp; Shalini G. (2025). IoT</w:t>
      </w:r>
      <w:r w:rsidRPr="005979FA">
        <w:rPr>
          <w:rFonts w:ascii="Times New Roman" w:hAnsi="Times New Roman"/>
          <w:sz w:val="24"/>
          <w:szCs w:val="24"/>
          <w:lang w:eastAsia="en-US"/>
        </w:rPr>
        <w:noBreakHyphen/>
        <w:t>Cloud based intelligent system for crop yield prediction: A review. ResearchGate.</w:t>
      </w:r>
    </w:p>
    <w:p w14:paraId="2110FB50" w14:textId="77777777" w:rsidR="00CD1AD5" w:rsidRPr="005979FA" w:rsidRDefault="00CD1AD5" w:rsidP="00C749CA">
      <w:pPr>
        <w:spacing w:line="240" w:lineRule="auto"/>
        <w:rPr>
          <w:rFonts w:ascii="Times New Roman" w:hAnsi="Times New Roman"/>
          <w:sz w:val="24"/>
          <w:szCs w:val="24"/>
          <w:lang w:val="en-US" w:eastAsia="en-US"/>
        </w:rPr>
      </w:pPr>
      <w:hyperlink r:id="rId18" w:history="1">
        <w:r w:rsidRPr="005979FA">
          <w:rPr>
            <w:rStyle w:val="Hyperlink"/>
            <w:rFonts w:ascii="Times New Roman" w:eastAsia="Times New Roman" w:hAnsi="Times New Roman"/>
            <w:bCs/>
            <w:sz w:val="24"/>
            <w:szCs w:val="24"/>
            <w:lang w:val="en-US" w:eastAsia="en-US"/>
          </w:rPr>
          <w:t>https://www.researchgate.net/publication/390427177_IoT-Cloud_based_Intelligent_System_for_Crop_Yield_Prediction_A_Review</w:t>
        </w:r>
      </w:hyperlink>
    </w:p>
    <w:p w14:paraId="73085032" w14:textId="77777777" w:rsidR="00CD1AD5" w:rsidRPr="005979FA" w:rsidRDefault="00CD1AD5" w:rsidP="00C749CA">
      <w:pPr>
        <w:spacing w:line="240" w:lineRule="auto"/>
        <w:rPr>
          <w:rFonts w:ascii="Times New Roman" w:hAnsi="Times New Roman"/>
          <w:sz w:val="24"/>
          <w:szCs w:val="24"/>
          <w:lang w:val="en-MY" w:eastAsia="en-US"/>
        </w:rPr>
      </w:pPr>
    </w:p>
    <w:p w14:paraId="27AFB44A" w14:textId="77777777" w:rsidR="00CD1AD5" w:rsidRPr="005979FA" w:rsidRDefault="00CD1AD5" w:rsidP="00C749CA">
      <w:pPr>
        <w:spacing w:line="240" w:lineRule="auto"/>
        <w:rPr>
          <w:rFonts w:ascii="Times New Roman" w:hAnsi="Times New Roman"/>
          <w:sz w:val="24"/>
          <w:szCs w:val="24"/>
          <w:lang w:eastAsia="en-US"/>
        </w:rPr>
      </w:pPr>
      <w:r w:rsidRPr="005979FA">
        <w:rPr>
          <w:rFonts w:ascii="Times New Roman" w:hAnsi="Times New Roman"/>
          <w:sz w:val="24"/>
          <w:szCs w:val="24"/>
          <w:lang w:eastAsia="en-US"/>
        </w:rPr>
        <w:t>Brahmeshwara Sr., K. B. (2025). Automated yield prediction using LSTMs and remote sensing data. ResearchGate.</w:t>
      </w:r>
    </w:p>
    <w:p w14:paraId="1AA4333B" w14:textId="77777777" w:rsidR="00CD1AD5" w:rsidRPr="005979FA" w:rsidRDefault="00CD1AD5" w:rsidP="00C749CA">
      <w:pPr>
        <w:spacing w:line="240" w:lineRule="auto"/>
        <w:rPr>
          <w:rFonts w:ascii="Times New Roman" w:hAnsi="Times New Roman"/>
          <w:sz w:val="24"/>
          <w:szCs w:val="24"/>
          <w:lang w:val="en-MY" w:eastAsia="en-US"/>
        </w:rPr>
      </w:pPr>
      <w:hyperlink r:id="rId19" w:history="1">
        <w:r w:rsidRPr="005979FA">
          <w:rPr>
            <w:rStyle w:val="Hyperlink"/>
            <w:rFonts w:ascii="Times New Roman" w:eastAsia="Times New Roman" w:hAnsi="Times New Roman"/>
            <w:bCs/>
            <w:sz w:val="24"/>
            <w:szCs w:val="24"/>
            <w:lang w:val="en-MY" w:eastAsia="en-US"/>
          </w:rPr>
          <w:t>https://www.researchgate.net/publication/390164176_AUTOMATED_YIELD_PREDICTION_USING_LSTMS_AND_REMOTE_SENSING_DATA‌</w:t>
        </w:r>
      </w:hyperlink>
    </w:p>
    <w:p w14:paraId="2CB146F5" w14:textId="77777777" w:rsidR="00CD1AD5" w:rsidRPr="005979FA" w:rsidRDefault="00CD1AD5" w:rsidP="00C749CA">
      <w:pPr>
        <w:spacing w:line="240" w:lineRule="auto"/>
        <w:rPr>
          <w:rFonts w:ascii="Times New Roman" w:hAnsi="Times New Roman"/>
          <w:sz w:val="24"/>
          <w:szCs w:val="24"/>
          <w:lang w:val="en-MY" w:eastAsia="en-US"/>
        </w:rPr>
      </w:pPr>
    </w:p>
    <w:p w14:paraId="3CB845BE" w14:textId="77777777" w:rsidR="001C449B" w:rsidRPr="005979FA" w:rsidRDefault="001C449B" w:rsidP="00C749CA">
      <w:pPr>
        <w:spacing w:line="240" w:lineRule="auto"/>
        <w:rPr>
          <w:rFonts w:ascii="Times New Roman" w:hAnsi="Times New Roman"/>
          <w:sz w:val="24"/>
          <w:szCs w:val="24"/>
          <w:lang w:eastAsia="en-US"/>
        </w:rPr>
      </w:pPr>
      <w:r w:rsidRPr="005979FA">
        <w:rPr>
          <w:rFonts w:ascii="Times New Roman" w:hAnsi="Times New Roman"/>
          <w:sz w:val="24"/>
          <w:szCs w:val="24"/>
          <w:lang w:eastAsia="en-US"/>
        </w:rPr>
        <w:t>Kalyani, Y., &amp; Collier, R. (2021). A Systematic Survey on the Role of Cloud, Fog, and Edge Computing Combination in Smart Agriculture. </w:t>
      </w:r>
      <w:r w:rsidRPr="005979FA">
        <w:rPr>
          <w:rFonts w:ascii="Times New Roman" w:hAnsi="Times New Roman"/>
          <w:i/>
          <w:iCs/>
          <w:sz w:val="24"/>
          <w:szCs w:val="24"/>
          <w:lang w:eastAsia="en-US"/>
        </w:rPr>
        <w:t>Sensors</w:t>
      </w:r>
      <w:r w:rsidRPr="005979FA">
        <w:rPr>
          <w:rFonts w:ascii="Times New Roman" w:hAnsi="Times New Roman"/>
          <w:sz w:val="24"/>
          <w:szCs w:val="24"/>
          <w:lang w:eastAsia="en-US"/>
        </w:rPr>
        <w:t>, </w:t>
      </w:r>
      <w:r w:rsidRPr="005979FA">
        <w:rPr>
          <w:rFonts w:ascii="Times New Roman" w:hAnsi="Times New Roman"/>
          <w:i/>
          <w:iCs/>
          <w:sz w:val="24"/>
          <w:szCs w:val="24"/>
          <w:lang w:eastAsia="en-US"/>
        </w:rPr>
        <w:t>21</w:t>
      </w:r>
      <w:r w:rsidRPr="005979FA">
        <w:rPr>
          <w:rFonts w:ascii="Times New Roman" w:hAnsi="Times New Roman"/>
          <w:sz w:val="24"/>
          <w:szCs w:val="24"/>
          <w:lang w:eastAsia="en-US"/>
        </w:rPr>
        <w:t xml:space="preserve">(17), 5922. </w:t>
      </w:r>
      <w:hyperlink r:id="rId20" w:history="1">
        <w:r w:rsidRPr="005979FA">
          <w:rPr>
            <w:rStyle w:val="Hyperlink"/>
            <w:rFonts w:ascii="Times New Roman" w:eastAsia="Times New Roman" w:hAnsi="Times New Roman"/>
            <w:bCs/>
            <w:sz w:val="24"/>
            <w:szCs w:val="24"/>
            <w:lang w:eastAsia="en-US"/>
          </w:rPr>
          <w:t>https://doi.org/10.3390/s21175922</w:t>
        </w:r>
      </w:hyperlink>
    </w:p>
    <w:p w14:paraId="7B849EA8" w14:textId="77777777" w:rsidR="001C449B" w:rsidRPr="005979FA" w:rsidRDefault="001C449B" w:rsidP="00C749CA">
      <w:pPr>
        <w:spacing w:line="240" w:lineRule="auto"/>
        <w:rPr>
          <w:rFonts w:ascii="Times New Roman" w:hAnsi="Times New Roman"/>
          <w:sz w:val="24"/>
          <w:szCs w:val="24"/>
          <w:lang w:eastAsia="en-US"/>
        </w:rPr>
      </w:pPr>
    </w:p>
    <w:p w14:paraId="08A9FF91" w14:textId="77777777" w:rsidR="001C449B" w:rsidRPr="005979FA" w:rsidRDefault="001C449B" w:rsidP="00C749CA">
      <w:pPr>
        <w:spacing w:line="240" w:lineRule="auto"/>
        <w:rPr>
          <w:rFonts w:ascii="Times New Roman" w:hAnsi="Times New Roman"/>
          <w:sz w:val="24"/>
          <w:szCs w:val="24"/>
          <w:lang w:eastAsia="en-US"/>
        </w:rPr>
      </w:pPr>
      <w:r w:rsidRPr="005979FA">
        <w:rPr>
          <w:rFonts w:ascii="Times New Roman" w:hAnsi="Times New Roman"/>
          <w:sz w:val="24"/>
          <w:szCs w:val="24"/>
          <w:lang w:eastAsia="en-US"/>
        </w:rPr>
        <w:t xml:space="preserve">Marković, D., </w:t>
      </w:r>
      <w:proofErr w:type="spellStart"/>
      <w:r w:rsidRPr="005979FA">
        <w:rPr>
          <w:rFonts w:ascii="Times New Roman" w:hAnsi="Times New Roman"/>
          <w:sz w:val="24"/>
          <w:szCs w:val="24"/>
          <w:lang w:eastAsia="en-US"/>
        </w:rPr>
        <w:t>Stamenković</w:t>
      </w:r>
      <w:proofErr w:type="spellEnd"/>
      <w:r w:rsidRPr="005979FA">
        <w:rPr>
          <w:rFonts w:ascii="Times New Roman" w:hAnsi="Times New Roman"/>
          <w:sz w:val="24"/>
          <w:szCs w:val="24"/>
          <w:lang w:eastAsia="en-US"/>
        </w:rPr>
        <w:t xml:space="preserve">, Z., Đorđević, B., &amp; </w:t>
      </w:r>
      <w:proofErr w:type="spellStart"/>
      <w:r w:rsidRPr="005979FA">
        <w:rPr>
          <w:rFonts w:ascii="Times New Roman" w:hAnsi="Times New Roman"/>
          <w:sz w:val="24"/>
          <w:szCs w:val="24"/>
          <w:lang w:eastAsia="en-US"/>
        </w:rPr>
        <w:t>Ranđić</w:t>
      </w:r>
      <w:proofErr w:type="spellEnd"/>
      <w:r w:rsidRPr="005979FA">
        <w:rPr>
          <w:rFonts w:ascii="Times New Roman" w:hAnsi="Times New Roman"/>
          <w:sz w:val="24"/>
          <w:szCs w:val="24"/>
          <w:lang w:eastAsia="en-US"/>
        </w:rPr>
        <w:t xml:space="preserve">, S. (2024). Image Processing for Smart Agriculture Applications Using Cloud-Fog Computing. Sensors, 24(18), 5965. </w:t>
      </w:r>
      <w:hyperlink r:id="rId21" w:history="1">
        <w:r w:rsidRPr="005979FA">
          <w:rPr>
            <w:rStyle w:val="Hyperlink"/>
            <w:rFonts w:ascii="Times New Roman" w:eastAsia="Times New Roman" w:hAnsi="Times New Roman"/>
            <w:bCs/>
            <w:sz w:val="24"/>
            <w:szCs w:val="24"/>
            <w:lang w:eastAsia="en-US"/>
          </w:rPr>
          <w:t>https://doi.org/10.3390/s24185965</w:t>
        </w:r>
      </w:hyperlink>
    </w:p>
    <w:p w14:paraId="51881AA7" w14:textId="77777777" w:rsidR="001C449B" w:rsidRPr="005979FA" w:rsidRDefault="001C449B" w:rsidP="00C749CA">
      <w:pPr>
        <w:spacing w:line="240" w:lineRule="auto"/>
        <w:rPr>
          <w:rFonts w:ascii="Times New Roman" w:hAnsi="Times New Roman"/>
          <w:sz w:val="24"/>
          <w:szCs w:val="24"/>
          <w:lang w:eastAsia="en-US"/>
        </w:rPr>
      </w:pPr>
    </w:p>
    <w:p w14:paraId="60A53BF8" w14:textId="77777777" w:rsidR="00CD1AD5" w:rsidRPr="005979FA" w:rsidRDefault="00CD1AD5" w:rsidP="00C749CA">
      <w:pPr>
        <w:spacing w:line="240" w:lineRule="auto"/>
        <w:rPr>
          <w:rFonts w:ascii="Times New Roman" w:hAnsi="Times New Roman"/>
          <w:sz w:val="24"/>
          <w:szCs w:val="24"/>
          <w:lang w:val="en-US" w:eastAsia="en-US"/>
        </w:rPr>
      </w:pPr>
      <w:r w:rsidRPr="005979FA">
        <w:rPr>
          <w:rFonts w:ascii="Times New Roman" w:hAnsi="Times New Roman"/>
          <w:sz w:val="24"/>
          <w:szCs w:val="24"/>
          <w:lang w:eastAsia="en-US"/>
        </w:rPr>
        <w:t xml:space="preserve">Suresh, P. R., Reddy, K. S., &amp; Kumar, P. R. (2023). Recent applications of machine learning, remote sensing, and IoT approaches in yield prediction: A critical review. </w:t>
      </w:r>
      <w:proofErr w:type="spellStart"/>
      <w:r w:rsidRPr="005979FA">
        <w:rPr>
          <w:rFonts w:ascii="Times New Roman" w:hAnsi="Times New Roman"/>
          <w:sz w:val="24"/>
          <w:szCs w:val="24"/>
          <w:lang w:eastAsia="en-US"/>
        </w:rPr>
        <w:t>arXiv</w:t>
      </w:r>
      <w:proofErr w:type="spellEnd"/>
      <w:r w:rsidRPr="005979FA">
        <w:rPr>
          <w:rFonts w:ascii="Times New Roman" w:hAnsi="Times New Roman"/>
          <w:sz w:val="24"/>
          <w:szCs w:val="24"/>
          <w:lang w:eastAsia="en-US"/>
        </w:rPr>
        <w:t xml:space="preserve">. </w:t>
      </w:r>
      <w:hyperlink r:id="rId22" w:tgtFrame="_new" w:history="1">
        <w:r w:rsidRPr="005979FA">
          <w:rPr>
            <w:rStyle w:val="Hyperlink"/>
            <w:rFonts w:ascii="Times New Roman" w:eastAsia="Times New Roman" w:hAnsi="Times New Roman"/>
            <w:bCs/>
            <w:sz w:val="24"/>
            <w:szCs w:val="24"/>
            <w:lang w:eastAsia="en-US"/>
          </w:rPr>
          <w:t>https://arxiv.org/abs/2306.04566</w:t>
        </w:r>
      </w:hyperlink>
    </w:p>
    <w:p w14:paraId="05928281" w14:textId="77777777" w:rsidR="00CD1AD5" w:rsidRPr="005979FA" w:rsidRDefault="00CD1AD5" w:rsidP="00C749CA">
      <w:pPr>
        <w:spacing w:line="240" w:lineRule="auto"/>
        <w:rPr>
          <w:rFonts w:ascii="Times New Roman" w:hAnsi="Times New Roman"/>
          <w:sz w:val="24"/>
          <w:szCs w:val="24"/>
          <w:lang w:val="en-MY" w:eastAsia="en-US"/>
        </w:rPr>
      </w:pPr>
    </w:p>
    <w:p w14:paraId="6BA55F04" w14:textId="77777777" w:rsidR="00CD1AD5" w:rsidRPr="005979FA" w:rsidRDefault="00CD1AD5" w:rsidP="00C749CA">
      <w:pPr>
        <w:spacing w:line="240" w:lineRule="auto"/>
        <w:rPr>
          <w:rFonts w:ascii="Times New Roman" w:hAnsi="Times New Roman"/>
          <w:sz w:val="24"/>
          <w:szCs w:val="24"/>
          <w:lang w:eastAsia="en-US"/>
        </w:rPr>
      </w:pPr>
      <w:r w:rsidRPr="005979FA">
        <w:rPr>
          <w:rFonts w:ascii="Times New Roman" w:hAnsi="Times New Roman"/>
          <w:sz w:val="24"/>
          <w:szCs w:val="24"/>
          <w:lang w:eastAsia="en-US"/>
        </w:rPr>
        <w:t>Wang, Y., Zhang, Q., Yu, F., Zhang, N., Zhang, X., Li, Y., Wang, M., &amp; Zhang, J. (2024). Progress in Research on Deep Learning-Based Crop Yield Prediction. (Agronomy)</w:t>
      </w:r>
    </w:p>
    <w:p w14:paraId="423B0E1F" w14:textId="77777777" w:rsidR="00CD1AD5" w:rsidRPr="005979FA" w:rsidRDefault="00CD1AD5" w:rsidP="00C749CA">
      <w:pPr>
        <w:spacing w:line="240" w:lineRule="auto"/>
        <w:rPr>
          <w:rFonts w:ascii="Times New Roman" w:hAnsi="Times New Roman"/>
          <w:sz w:val="24"/>
          <w:szCs w:val="24"/>
          <w:lang w:val="en-US" w:eastAsia="en-US"/>
        </w:rPr>
      </w:pPr>
      <w:hyperlink r:id="rId23" w:history="1">
        <w:r w:rsidRPr="005979FA">
          <w:rPr>
            <w:rStyle w:val="Hyperlink"/>
            <w:rFonts w:ascii="Times New Roman" w:eastAsia="Times New Roman" w:hAnsi="Times New Roman"/>
            <w:bCs/>
            <w:sz w:val="24"/>
            <w:szCs w:val="24"/>
            <w:lang w:val="en-US" w:eastAsia="en-US"/>
          </w:rPr>
          <w:t>https://www.researchgate.net/publication/384546942_Progress_in_Research_on_Deep_Learning-Based_Crop_Yield_Prediction</w:t>
        </w:r>
      </w:hyperlink>
    </w:p>
    <w:p w14:paraId="74473ABD" w14:textId="77777777" w:rsidR="00CD1AD5" w:rsidRPr="005979FA" w:rsidRDefault="00CD1AD5" w:rsidP="00C749CA">
      <w:pPr>
        <w:spacing w:line="240" w:lineRule="auto"/>
        <w:rPr>
          <w:rFonts w:ascii="Times New Roman" w:hAnsi="Times New Roman"/>
          <w:sz w:val="24"/>
          <w:szCs w:val="24"/>
          <w:lang w:val="en-MY" w:eastAsia="en-US"/>
        </w:rPr>
      </w:pPr>
    </w:p>
    <w:p w14:paraId="40511EF1" w14:textId="77777777" w:rsidR="00CD1AD5" w:rsidRPr="005979FA" w:rsidRDefault="00CD1AD5" w:rsidP="00C749CA">
      <w:pPr>
        <w:spacing w:line="240" w:lineRule="auto"/>
        <w:rPr>
          <w:rFonts w:ascii="Times New Roman" w:hAnsi="Times New Roman"/>
          <w:sz w:val="24"/>
          <w:szCs w:val="24"/>
          <w:lang w:eastAsia="en-US"/>
        </w:rPr>
      </w:pPr>
      <w:proofErr w:type="spellStart"/>
      <w:r w:rsidRPr="005979FA">
        <w:rPr>
          <w:rFonts w:ascii="Times New Roman" w:hAnsi="Times New Roman"/>
          <w:sz w:val="24"/>
          <w:szCs w:val="24"/>
          <w:lang w:eastAsia="en-US"/>
        </w:rPr>
        <w:t>Yewle</w:t>
      </w:r>
      <w:proofErr w:type="spellEnd"/>
      <w:r w:rsidRPr="005979FA">
        <w:rPr>
          <w:rFonts w:ascii="Times New Roman" w:hAnsi="Times New Roman"/>
          <w:sz w:val="24"/>
          <w:szCs w:val="24"/>
          <w:lang w:eastAsia="en-US"/>
        </w:rPr>
        <w:t xml:space="preserve"> (2025). Multi-modal data fusion and deep ensemble learning for accurate crop yield prediction. </w:t>
      </w:r>
      <w:proofErr w:type="spellStart"/>
      <w:r w:rsidRPr="005979FA">
        <w:rPr>
          <w:rFonts w:ascii="Times New Roman" w:hAnsi="Times New Roman"/>
          <w:sz w:val="24"/>
          <w:szCs w:val="24"/>
          <w:lang w:eastAsia="en-US"/>
        </w:rPr>
        <w:t>arXiv</w:t>
      </w:r>
      <w:proofErr w:type="spellEnd"/>
      <w:r w:rsidRPr="005979FA">
        <w:rPr>
          <w:rFonts w:ascii="Times New Roman" w:hAnsi="Times New Roman"/>
          <w:sz w:val="24"/>
          <w:szCs w:val="24"/>
          <w:lang w:eastAsia="en-US"/>
        </w:rPr>
        <w:t>.</w:t>
      </w:r>
    </w:p>
    <w:p w14:paraId="6C24C8CA" w14:textId="0127DE78" w:rsidR="00790861" w:rsidRPr="005979FA" w:rsidRDefault="00CD1AD5" w:rsidP="00C749CA">
      <w:pPr>
        <w:spacing w:line="240" w:lineRule="auto"/>
        <w:rPr>
          <w:rFonts w:ascii="Times New Roman" w:hAnsi="Times New Roman"/>
          <w:sz w:val="24"/>
          <w:szCs w:val="24"/>
        </w:rPr>
      </w:pPr>
      <w:hyperlink r:id="rId24" w:history="1">
        <w:r w:rsidRPr="005979FA">
          <w:rPr>
            <w:rStyle w:val="Hyperlink"/>
            <w:rFonts w:ascii="Times New Roman" w:eastAsia="Times New Roman" w:hAnsi="Times New Roman"/>
            <w:bCs/>
            <w:sz w:val="24"/>
            <w:szCs w:val="24"/>
            <w:lang w:val="en-US" w:eastAsia="en-US"/>
          </w:rPr>
          <w:t>https://arxiv.org/pdf/2502.06062</w:t>
        </w:r>
      </w:hyperlink>
    </w:p>
    <w:p w14:paraId="2C7834A7" w14:textId="77777777" w:rsidR="008346DB" w:rsidRPr="005979FA" w:rsidRDefault="008346DB" w:rsidP="005979FA">
      <w:pPr>
        <w:spacing w:line="240" w:lineRule="auto"/>
        <w:rPr>
          <w:rFonts w:ascii="Times New Roman" w:hAnsi="Times New Roman"/>
          <w:sz w:val="24"/>
          <w:szCs w:val="24"/>
        </w:rPr>
      </w:pPr>
    </w:p>
    <w:p w14:paraId="1C55F4E3" w14:textId="77777777" w:rsidR="008346DB" w:rsidRDefault="008346DB" w:rsidP="00F23477">
      <w:pPr>
        <w:spacing w:line="240" w:lineRule="auto"/>
        <w:outlineLvl w:val="0"/>
        <w:rPr>
          <w:rFonts w:ascii="Times New Roman" w:eastAsia="Times New Roman" w:hAnsi="Times New Roman"/>
          <w:bCs/>
          <w:sz w:val="24"/>
          <w:szCs w:val="24"/>
          <w:lang w:eastAsia="en-US"/>
        </w:rPr>
      </w:pPr>
    </w:p>
    <w:p w14:paraId="426FF0B6" w14:textId="77777777" w:rsidR="00FE6391" w:rsidRDefault="00FE6391" w:rsidP="00F23477">
      <w:pPr>
        <w:spacing w:line="240" w:lineRule="auto"/>
        <w:outlineLvl w:val="0"/>
        <w:rPr>
          <w:rFonts w:ascii="Times New Roman" w:eastAsia="Times New Roman" w:hAnsi="Times New Roman"/>
          <w:bCs/>
          <w:sz w:val="24"/>
          <w:szCs w:val="24"/>
          <w:lang w:eastAsia="en-US"/>
        </w:rPr>
      </w:pPr>
    </w:p>
    <w:p w14:paraId="4C6F304B" w14:textId="77777777" w:rsidR="00FE6391" w:rsidRPr="008346DB" w:rsidRDefault="00FE6391" w:rsidP="00F23477">
      <w:pPr>
        <w:spacing w:line="240" w:lineRule="auto"/>
        <w:outlineLvl w:val="0"/>
        <w:rPr>
          <w:rFonts w:ascii="Times New Roman" w:eastAsia="Times New Roman" w:hAnsi="Times New Roman"/>
          <w:bCs/>
          <w:sz w:val="24"/>
          <w:szCs w:val="24"/>
          <w:lang w:val="en-US" w:eastAsia="en-US"/>
        </w:rPr>
      </w:pPr>
    </w:p>
    <w:sectPr w:rsidR="00FE6391" w:rsidRPr="008346DB" w:rsidSect="0016128B">
      <w:type w:val="continuous"/>
      <w:pgSz w:w="11906" w:h="16838"/>
      <w:pgMar w:top="1134" w:right="1134" w:bottom="1134" w:left="1134" w:header="432" w:footer="432" w:gutter="0"/>
      <w:cols w:num="2"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D0754A" w14:textId="77777777" w:rsidR="00A63EE7" w:rsidRDefault="00A63EE7" w:rsidP="00B42E58">
      <w:pPr>
        <w:spacing w:line="240" w:lineRule="auto"/>
      </w:pPr>
      <w:r>
        <w:separator/>
      </w:r>
    </w:p>
  </w:endnote>
  <w:endnote w:type="continuationSeparator" w:id="0">
    <w:p w14:paraId="72B97ABD" w14:textId="77777777" w:rsidR="00A63EE7" w:rsidRDefault="00A63EE7" w:rsidP="00B42E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WenQuanYi Micro Hei">
    <w:charset w:val="01"/>
    <w:family w:val="auto"/>
    <w:pitch w:val="variable"/>
  </w:font>
  <w:font w:name="Noto Sans">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899055" w14:textId="77777777" w:rsidR="0002621E" w:rsidRPr="000E4B6F" w:rsidRDefault="0002621E">
    <w:pPr>
      <w:pStyle w:val="Footer"/>
      <w:rPr>
        <w:rFonts w:ascii="Times New Roman" w:hAnsi="Times New Roman"/>
        <w:sz w:val="24"/>
        <w:szCs w:val="24"/>
        <w:lang w:val="en-MY"/>
      </w:rPr>
    </w:pPr>
    <w:r w:rsidRPr="00C950BA">
      <w:rPr>
        <w:rFonts w:ascii="Times New Roman" w:hAnsi="Times New Roman"/>
        <w:sz w:val="24"/>
        <w:szCs w:val="24"/>
        <w:lang w:val="en-US"/>
      </w:rPr>
      <w:t>Level 2</w:t>
    </w:r>
    <w:r w:rsidRPr="00C950BA">
      <w:rPr>
        <w:rFonts w:ascii="Times New Roman" w:hAnsi="Times New Roman"/>
        <w:sz w:val="24"/>
        <w:szCs w:val="24"/>
      </w:rPr>
      <w:ptab w:relativeTo="margin" w:alignment="center" w:leader="none"/>
    </w:r>
    <w:r>
      <w:rPr>
        <w:rFonts w:ascii="Times New Roman" w:hAnsi="Times New Roman"/>
        <w:sz w:val="24"/>
        <w:szCs w:val="24"/>
        <w:lang w:val="en-US"/>
      </w:rPr>
      <w:t>Asia Pacific University of technology &amp; Innovation</w:t>
    </w:r>
    <w:r w:rsidRPr="00C950BA">
      <w:rPr>
        <w:rFonts w:ascii="Times New Roman" w:hAnsi="Times New Roman"/>
        <w:sz w:val="24"/>
        <w:szCs w:val="24"/>
      </w:rPr>
      <w:ptab w:relativeTo="margin" w:alignment="right" w:leader="none"/>
    </w:r>
    <w:r>
      <w:rPr>
        <w:rFonts w:ascii="Times New Roman" w:hAnsi="Times New Roman"/>
        <w:sz w:val="24"/>
        <w:szCs w:val="24"/>
        <w:lang w:val="en-US"/>
      </w:rPr>
      <w:t>202504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C78CE" w14:textId="193F066D" w:rsidR="00EF6B8C" w:rsidRPr="000E4B6F" w:rsidRDefault="00EF6B8C">
    <w:pPr>
      <w:pStyle w:val="Footer"/>
      <w:rPr>
        <w:rFonts w:ascii="Times New Roman" w:hAnsi="Times New Roman"/>
        <w:sz w:val="24"/>
        <w:szCs w:val="24"/>
        <w:lang w:val="en-MY"/>
      </w:rPr>
    </w:pPr>
    <w:r w:rsidRPr="00C950BA">
      <w:rPr>
        <w:rFonts w:ascii="Times New Roman" w:hAnsi="Times New Roman"/>
        <w:sz w:val="24"/>
        <w:szCs w:val="24"/>
        <w:lang w:val="en-US"/>
      </w:rPr>
      <w:t>Level 2</w:t>
    </w:r>
    <w:r w:rsidRPr="00C950BA">
      <w:rPr>
        <w:rFonts w:ascii="Times New Roman" w:hAnsi="Times New Roman"/>
        <w:sz w:val="24"/>
        <w:szCs w:val="24"/>
      </w:rPr>
      <w:ptab w:relativeTo="margin" w:alignment="center" w:leader="none"/>
    </w:r>
    <w:r>
      <w:rPr>
        <w:rFonts w:ascii="Times New Roman" w:hAnsi="Times New Roman"/>
        <w:sz w:val="24"/>
        <w:szCs w:val="24"/>
        <w:lang w:val="en-US"/>
      </w:rPr>
      <w:t>Asia Pacific University of technology &amp; Innovation</w:t>
    </w:r>
    <w:r w:rsidRPr="00C950BA">
      <w:rPr>
        <w:rFonts w:ascii="Times New Roman" w:hAnsi="Times New Roman"/>
        <w:sz w:val="24"/>
        <w:szCs w:val="24"/>
      </w:rPr>
      <w:ptab w:relativeTo="margin" w:alignment="right" w:leader="none"/>
    </w:r>
    <w:r>
      <w:rPr>
        <w:rFonts w:ascii="Times New Roman" w:hAnsi="Times New Roman"/>
        <w:sz w:val="24"/>
        <w:szCs w:val="24"/>
        <w:lang w:val="en-US"/>
      </w:rPr>
      <w:t>202</w:t>
    </w:r>
    <w:r w:rsidR="001262AA">
      <w:rPr>
        <w:rFonts w:ascii="Times New Roman" w:hAnsi="Times New Roman"/>
        <w:sz w:val="24"/>
        <w:szCs w:val="24"/>
        <w:lang w:val="en-US"/>
      </w:rPr>
      <w:t>5</w:t>
    </w:r>
    <w:r>
      <w:rPr>
        <w:rFonts w:ascii="Times New Roman" w:hAnsi="Times New Roman"/>
        <w:sz w:val="24"/>
        <w:szCs w:val="24"/>
        <w:lang w:val="en-US"/>
      </w:rPr>
      <w:t>0</w:t>
    </w:r>
    <w:r w:rsidR="001262AA">
      <w:rPr>
        <w:rFonts w:ascii="Times New Roman" w:hAnsi="Times New Roman"/>
        <w:sz w:val="24"/>
        <w:szCs w:val="24"/>
        <w:lang w:val="en-US"/>
      </w:rPr>
      <w:t>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E5DF9E" w14:textId="77777777" w:rsidR="00A63EE7" w:rsidRDefault="00A63EE7" w:rsidP="00B42E58">
      <w:pPr>
        <w:spacing w:line="240" w:lineRule="auto"/>
      </w:pPr>
      <w:r>
        <w:separator/>
      </w:r>
    </w:p>
  </w:footnote>
  <w:footnote w:type="continuationSeparator" w:id="0">
    <w:p w14:paraId="7BFCA709" w14:textId="77777777" w:rsidR="00A63EE7" w:rsidRDefault="00A63EE7" w:rsidP="00B42E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sz w:val="24"/>
        <w:szCs w:val="24"/>
      </w:rPr>
      <w:id w:val="-46762203"/>
      <w:docPartObj>
        <w:docPartGallery w:val="Page Numbers (Top of Page)"/>
        <w:docPartUnique/>
      </w:docPartObj>
    </w:sdtPr>
    <w:sdtEndPr/>
    <w:sdtContent>
      <w:p w14:paraId="127868CC" w14:textId="77777777" w:rsidR="0002621E" w:rsidRPr="00B42E58" w:rsidRDefault="0002621E">
        <w:pPr>
          <w:pStyle w:val="Header"/>
          <w:jc w:val="right"/>
          <w:rPr>
            <w:rFonts w:ascii="Times New Roman" w:hAnsi="Times New Roman"/>
            <w:sz w:val="24"/>
            <w:szCs w:val="24"/>
          </w:rPr>
        </w:pPr>
        <w:r w:rsidRPr="00B42E58">
          <w:rPr>
            <w:rFonts w:ascii="Times New Roman" w:hAnsi="Times New Roman"/>
            <w:sz w:val="24"/>
            <w:szCs w:val="24"/>
          </w:rPr>
          <w:t xml:space="preserve">Page </w:t>
        </w:r>
        <w:r w:rsidRPr="00B42E58">
          <w:rPr>
            <w:rFonts w:ascii="Times New Roman" w:hAnsi="Times New Roman"/>
            <w:b/>
            <w:bCs/>
            <w:sz w:val="24"/>
            <w:szCs w:val="24"/>
          </w:rPr>
          <w:fldChar w:fldCharType="begin"/>
        </w:r>
        <w:r w:rsidRPr="00B42E58">
          <w:rPr>
            <w:rFonts w:ascii="Times New Roman" w:hAnsi="Times New Roman"/>
            <w:b/>
            <w:bCs/>
            <w:sz w:val="24"/>
            <w:szCs w:val="24"/>
          </w:rPr>
          <w:instrText xml:space="preserve"> PAGE </w:instrText>
        </w:r>
        <w:r w:rsidRPr="00B42E58">
          <w:rPr>
            <w:rFonts w:ascii="Times New Roman" w:hAnsi="Times New Roman"/>
            <w:b/>
            <w:bCs/>
            <w:sz w:val="24"/>
            <w:szCs w:val="24"/>
          </w:rPr>
          <w:fldChar w:fldCharType="separate"/>
        </w:r>
        <w:r w:rsidRPr="00B42E58">
          <w:rPr>
            <w:rFonts w:ascii="Times New Roman" w:hAnsi="Times New Roman"/>
            <w:b/>
            <w:bCs/>
            <w:noProof/>
            <w:sz w:val="24"/>
            <w:szCs w:val="24"/>
          </w:rPr>
          <w:t>2</w:t>
        </w:r>
        <w:r w:rsidRPr="00B42E58">
          <w:rPr>
            <w:rFonts w:ascii="Times New Roman" w:hAnsi="Times New Roman"/>
            <w:b/>
            <w:bCs/>
            <w:sz w:val="24"/>
            <w:szCs w:val="24"/>
          </w:rPr>
          <w:fldChar w:fldCharType="end"/>
        </w:r>
        <w:r w:rsidRPr="00B42E58">
          <w:rPr>
            <w:rFonts w:ascii="Times New Roman" w:hAnsi="Times New Roman"/>
            <w:sz w:val="24"/>
            <w:szCs w:val="24"/>
          </w:rPr>
          <w:t xml:space="preserve"> of </w:t>
        </w:r>
        <w:r w:rsidRPr="00B42E58">
          <w:rPr>
            <w:rFonts w:ascii="Times New Roman" w:hAnsi="Times New Roman"/>
            <w:b/>
            <w:bCs/>
            <w:sz w:val="24"/>
            <w:szCs w:val="24"/>
          </w:rPr>
          <w:fldChar w:fldCharType="begin"/>
        </w:r>
        <w:r w:rsidRPr="00B42E58">
          <w:rPr>
            <w:rFonts w:ascii="Times New Roman" w:hAnsi="Times New Roman"/>
            <w:b/>
            <w:bCs/>
            <w:sz w:val="24"/>
            <w:szCs w:val="24"/>
          </w:rPr>
          <w:instrText xml:space="preserve"> NUMPAGES  </w:instrText>
        </w:r>
        <w:r w:rsidRPr="00B42E58">
          <w:rPr>
            <w:rFonts w:ascii="Times New Roman" w:hAnsi="Times New Roman"/>
            <w:b/>
            <w:bCs/>
            <w:sz w:val="24"/>
            <w:szCs w:val="24"/>
          </w:rPr>
          <w:fldChar w:fldCharType="separate"/>
        </w:r>
        <w:r w:rsidRPr="00B42E58">
          <w:rPr>
            <w:rFonts w:ascii="Times New Roman" w:hAnsi="Times New Roman"/>
            <w:b/>
            <w:bCs/>
            <w:noProof/>
            <w:sz w:val="24"/>
            <w:szCs w:val="24"/>
          </w:rPr>
          <w:t>2</w:t>
        </w:r>
        <w:r w:rsidRPr="00B42E58">
          <w:rPr>
            <w:rFonts w:ascii="Times New Roman" w:hAnsi="Times New Roman"/>
            <w:b/>
            <w:bCs/>
            <w:sz w:val="24"/>
            <w:szCs w:val="24"/>
          </w:rPr>
          <w:fldChar w:fldCharType="end"/>
        </w:r>
      </w:p>
    </w:sdtContent>
  </w:sdt>
  <w:p w14:paraId="305925CA" w14:textId="77777777" w:rsidR="0002621E" w:rsidRPr="00B42E58" w:rsidRDefault="0002621E">
    <w:pPr>
      <w:pStyle w:val="Header"/>
      <w:rPr>
        <w:rFonts w:ascii="Times New Roman" w:hAnsi="Times New Roman"/>
        <w:sz w:val="24"/>
        <w:szCs w:val="24"/>
      </w:rPr>
    </w:pPr>
    <w:r w:rsidRPr="00B42E58">
      <w:rPr>
        <w:rFonts w:ascii="Times New Roman" w:hAnsi="Times New Roman"/>
        <w:sz w:val="24"/>
        <w:szCs w:val="24"/>
      </w:rPr>
      <w:t>CT098-</w:t>
    </w:r>
    <w:r>
      <w:rPr>
        <w:rFonts w:ascii="Times New Roman" w:hAnsi="Times New Roman"/>
        <w:sz w:val="24"/>
        <w:szCs w:val="24"/>
      </w:rPr>
      <w:t>3-</w:t>
    </w:r>
    <w:r w:rsidRPr="00B42E58">
      <w:rPr>
        <w:rFonts w:ascii="Times New Roman" w:hAnsi="Times New Roman"/>
        <w:sz w:val="24"/>
        <w:szCs w:val="24"/>
      </w:rPr>
      <w:t xml:space="preserve">2-Research Methodology in Computing and Technology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sz w:val="24"/>
        <w:szCs w:val="24"/>
      </w:rPr>
      <w:id w:val="689338363"/>
      <w:docPartObj>
        <w:docPartGallery w:val="Page Numbers (Top of Page)"/>
        <w:docPartUnique/>
      </w:docPartObj>
    </w:sdtPr>
    <w:sdtEndPr/>
    <w:sdtContent>
      <w:p w14:paraId="22A9E2C7" w14:textId="77777777" w:rsidR="00EF6B8C" w:rsidRPr="00B42E58" w:rsidRDefault="00EF6B8C">
        <w:pPr>
          <w:pStyle w:val="Header"/>
          <w:jc w:val="right"/>
          <w:rPr>
            <w:rFonts w:ascii="Times New Roman" w:hAnsi="Times New Roman"/>
            <w:sz w:val="24"/>
            <w:szCs w:val="24"/>
          </w:rPr>
        </w:pPr>
        <w:r w:rsidRPr="00B42E58">
          <w:rPr>
            <w:rFonts w:ascii="Times New Roman" w:hAnsi="Times New Roman"/>
            <w:sz w:val="24"/>
            <w:szCs w:val="24"/>
          </w:rPr>
          <w:t xml:space="preserve">Page </w:t>
        </w:r>
        <w:r w:rsidRPr="00B42E58">
          <w:rPr>
            <w:rFonts w:ascii="Times New Roman" w:hAnsi="Times New Roman"/>
            <w:b/>
            <w:bCs/>
            <w:sz w:val="24"/>
            <w:szCs w:val="24"/>
          </w:rPr>
          <w:fldChar w:fldCharType="begin"/>
        </w:r>
        <w:r w:rsidRPr="00B42E58">
          <w:rPr>
            <w:rFonts w:ascii="Times New Roman" w:hAnsi="Times New Roman"/>
            <w:b/>
            <w:bCs/>
            <w:sz w:val="24"/>
            <w:szCs w:val="24"/>
          </w:rPr>
          <w:instrText xml:space="preserve"> PAGE </w:instrText>
        </w:r>
        <w:r w:rsidRPr="00B42E58">
          <w:rPr>
            <w:rFonts w:ascii="Times New Roman" w:hAnsi="Times New Roman"/>
            <w:b/>
            <w:bCs/>
            <w:sz w:val="24"/>
            <w:szCs w:val="24"/>
          </w:rPr>
          <w:fldChar w:fldCharType="separate"/>
        </w:r>
        <w:r w:rsidRPr="00B42E58">
          <w:rPr>
            <w:rFonts w:ascii="Times New Roman" w:hAnsi="Times New Roman"/>
            <w:b/>
            <w:bCs/>
            <w:noProof/>
            <w:sz w:val="24"/>
            <w:szCs w:val="24"/>
          </w:rPr>
          <w:t>2</w:t>
        </w:r>
        <w:r w:rsidRPr="00B42E58">
          <w:rPr>
            <w:rFonts w:ascii="Times New Roman" w:hAnsi="Times New Roman"/>
            <w:b/>
            <w:bCs/>
            <w:sz w:val="24"/>
            <w:szCs w:val="24"/>
          </w:rPr>
          <w:fldChar w:fldCharType="end"/>
        </w:r>
        <w:r w:rsidRPr="00B42E58">
          <w:rPr>
            <w:rFonts w:ascii="Times New Roman" w:hAnsi="Times New Roman"/>
            <w:sz w:val="24"/>
            <w:szCs w:val="24"/>
          </w:rPr>
          <w:t xml:space="preserve"> of </w:t>
        </w:r>
        <w:r w:rsidRPr="00B42E58">
          <w:rPr>
            <w:rFonts w:ascii="Times New Roman" w:hAnsi="Times New Roman"/>
            <w:b/>
            <w:bCs/>
            <w:sz w:val="24"/>
            <w:szCs w:val="24"/>
          </w:rPr>
          <w:fldChar w:fldCharType="begin"/>
        </w:r>
        <w:r w:rsidRPr="00B42E58">
          <w:rPr>
            <w:rFonts w:ascii="Times New Roman" w:hAnsi="Times New Roman"/>
            <w:b/>
            <w:bCs/>
            <w:sz w:val="24"/>
            <w:szCs w:val="24"/>
          </w:rPr>
          <w:instrText xml:space="preserve"> NUMPAGES  </w:instrText>
        </w:r>
        <w:r w:rsidRPr="00B42E58">
          <w:rPr>
            <w:rFonts w:ascii="Times New Roman" w:hAnsi="Times New Roman"/>
            <w:b/>
            <w:bCs/>
            <w:sz w:val="24"/>
            <w:szCs w:val="24"/>
          </w:rPr>
          <w:fldChar w:fldCharType="separate"/>
        </w:r>
        <w:r w:rsidRPr="00B42E58">
          <w:rPr>
            <w:rFonts w:ascii="Times New Roman" w:hAnsi="Times New Roman"/>
            <w:b/>
            <w:bCs/>
            <w:noProof/>
            <w:sz w:val="24"/>
            <w:szCs w:val="24"/>
          </w:rPr>
          <w:t>2</w:t>
        </w:r>
        <w:r w:rsidRPr="00B42E58">
          <w:rPr>
            <w:rFonts w:ascii="Times New Roman" w:hAnsi="Times New Roman"/>
            <w:b/>
            <w:bCs/>
            <w:sz w:val="24"/>
            <w:szCs w:val="24"/>
          </w:rPr>
          <w:fldChar w:fldCharType="end"/>
        </w:r>
      </w:p>
    </w:sdtContent>
  </w:sdt>
  <w:p w14:paraId="6A6DAF5A" w14:textId="07BA21C3" w:rsidR="00EF6B8C" w:rsidRPr="00B42E58" w:rsidRDefault="00EF6B8C">
    <w:pPr>
      <w:pStyle w:val="Header"/>
      <w:rPr>
        <w:rFonts w:ascii="Times New Roman" w:hAnsi="Times New Roman"/>
        <w:sz w:val="24"/>
        <w:szCs w:val="24"/>
      </w:rPr>
    </w:pPr>
    <w:r w:rsidRPr="00B42E58">
      <w:rPr>
        <w:rFonts w:ascii="Times New Roman" w:hAnsi="Times New Roman"/>
        <w:sz w:val="24"/>
        <w:szCs w:val="24"/>
      </w:rPr>
      <w:t>CT098-</w:t>
    </w:r>
    <w:r w:rsidR="00FB40CF">
      <w:rPr>
        <w:rFonts w:ascii="Times New Roman" w:hAnsi="Times New Roman"/>
        <w:sz w:val="24"/>
        <w:szCs w:val="24"/>
      </w:rPr>
      <w:t>3-</w:t>
    </w:r>
    <w:r w:rsidRPr="00B42E58">
      <w:rPr>
        <w:rFonts w:ascii="Times New Roman" w:hAnsi="Times New Roman"/>
        <w:sz w:val="24"/>
        <w:szCs w:val="24"/>
      </w:rPr>
      <w:t xml:space="preserve">2-Research Methodology in Computing and Technology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D5DE4600"/>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b w:val="0"/>
      </w:rPr>
    </w:lvl>
    <w:lvl w:ilvl="2">
      <w:start w:val="1"/>
      <w:numFmt w:val="decimal"/>
      <w:lvlText w:val="%3)"/>
      <w:lvlJc w:val="left"/>
      <w:pPr>
        <w:ind w:left="0" w:firstLine="0"/>
      </w:pPr>
      <w:rPr>
        <w:rFonts w:hint="default"/>
        <w:i/>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1" w15:restartNumberingAfterBreak="0">
    <w:nsid w:val="004F72DC"/>
    <w:multiLevelType w:val="multilevel"/>
    <w:tmpl w:val="4D7611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928"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17F0FFE"/>
    <w:multiLevelType w:val="hybridMultilevel"/>
    <w:tmpl w:val="9BA0FA34"/>
    <w:lvl w:ilvl="0" w:tplc="E75A08C4">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201028B"/>
    <w:multiLevelType w:val="multilevel"/>
    <w:tmpl w:val="8B96917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283895"/>
    <w:multiLevelType w:val="hybridMultilevel"/>
    <w:tmpl w:val="C016C08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0793543D"/>
    <w:multiLevelType w:val="multilevel"/>
    <w:tmpl w:val="E0BAF6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7C5468E"/>
    <w:multiLevelType w:val="multilevel"/>
    <w:tmpl w:val="14929442"/>
    <w:lvl w:ilvl="0">
      <w:start w:val="1"/>
      <w:numFmt w:val="decimal"/>
      <w:lvlText w:val="%1."/>
      <w:lvlJc w:val="left"/>
      <w:pPr>
        <w:ind w:left="360" w:hanging="360"/>
      </w:pPr>
      <w:rPr>
        <w:rFonts w:hint="default"/>
      </w:rPr>
    </w:lvl>
    <w:lvl w:ilvl="1">
      <w:start w:val="1"/>
      <w:numFmt w:val="decimal"/>
      <w:lvlText w:val="2.%2."/>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2.1.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80D0B2D"/>
    <w:multiLevelType w:val="multilevel"/>
    <w:tmpl w:val="E4CE4FB2"/>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0BBA1F37"/>
    <w:multiLevelType w:val="hybridMultilevel"/>
    <w:tmpl w:val="59DCE452"/>
    <w:lvl w:ilvl="0" w:tplc="C8E8E080">
      <w:start w:val="1"/>
      <w:numFmt w:val="decimal"/>
      <w:lvlText w:val="%1."/>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0F1CF3"/>
    <w:multiLevelType w:val="multilevel"/>
    <w:tmpl w:val="4D7611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D5537DD"/>
    <w:multiLevelType w:val="multilevel"/>
    <w:tmpl w:val="C9C40590"/>
    <w:lvl w:ilvl="0">
      <w:start w:val="1"/>
      <w:numFmt w:val="decimal"/>
      <w:lvlText w:val="%1"/>
      <w:lvlJc w:val="left"/>
      <w:pPr>
        <w:ind w:left="360" w:hanging="360"/>
      </w:pPr>
      <w:rPr>
        <w:rFonts w:hint="default"/>
      </w:rPr>
    </w:lvl>
    <w:lvl w:ilvl="1">
      <w:start w:val="9"/>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0E3A7E79"/>
    <w:multiLevelType w:val="multilevel"/>
    <w:tmpl w:val="83B43A70"/>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0F584CAF"/>
    <w:multiLevelType w:val="hybridMultilevel"/>
    <w:tmpl w:val="FF30803E"/>
    <w:lvl w:ilvl="0" w:tplc="AE381A5E">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10C3A73"/>
    <w:multiLevelType w:val="multilevel"/>
    <w:tmpl w:val="3C4A3D2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154956D0"/>
    <w:multiLevelType w:val="multilevel"/>
    <w:tmpl w:val="7A8CE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87C0EAE"/>
    <w:multiLevelType w:val="multilevel"/>
    <w:tmpl w:val="B664D0F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F8A2414"/>
    <w:multiLevelType w:val="multilevel"/>
    <w:tmpl w:val="83B0626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1F8D2649"/>
    <w:multiLevelType w:val="hybridMultilevel"/>
    <w:tmpl w:val="EA70621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24E34974"/>
    <w:multiLevelType w:val="hybridMultilevel"/>
    <w:tmpl w:val="78527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781981"/>
    <w:multiLevelType w:val="hybridMultilevel"/>
    <w:tmpl w:val="481247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197D12"/>
    <w:multiLevelType w:val="multilevel"/>
    <w:tmpl w:val="E400981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15:restartNumberingAfterBreak="0">
    <w:nsid w:val="2A1A5C25"/>
    <w:multiLevelType w:val="multilevel"/>
    <w:tmpl w:val="96D4C90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2C376880"/>
    <w:multiLevelType w:val="multilevel"/>
    <w:tmpl w:val="7CE26642"/>
    <w:lvl w:ilvl="0">
      <w:start w:val="1"/>
      <w:numFmt w:val="decimal"/>
      <w:lvlText w:val="%1.0"/>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5A10D5C"/>
    <w:multiLevelType w:val="hybridMultilevel"/>
    <w:tmpl w:val="82F2128E"/>
    <w:lvl w:ilvl="0" w:tplc="4409000F">
      <w:start w:val="1"/>
      <w:numFmt w:val="decimal"/>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24" w15:restartNumberingAfterBreak="0">
    <w:nsid w:val="3E115CE6"/>
    <w:multiLevelType w:val="hybridMultilevel"/>
    <w:tmpl w:val="21DC70A4"/>
    <w:lvl w:ilvl="0" w:tplc="E2C2E4D4">
      <w:start w:val="1"/>
      <w:numFmt w:val="lowerLetter"/>
      <w:lvlText w:val="%1)"/>
      <w:lvlJc w:val="left"/>
      <w:pPr>
        <w:tabs>
          <w:tab w:val="num" w:pos="720"/>
        </w:tabs>
        <w:ind w:left="720" w:hanging="360"/>
      </w:pPr>
      <w:rPr>
        <w:rFonts w:hint="default"/>
        <w:b w:val="0"/>
        <w:sz w:val="24"/>
        <w:szCs w:val="24"/>
      </w:rPr>
    </w:lvl>
    <w:lvl w:ilvl="1" w:tplc="04090019">
      <w:start w:val="1"/>
      <w:numFmt w:val="lowerLetter"/>
      <w:lvlText w:val="%2."/>
      <w:lvlJc w:val="left"/>
      <w:pPr>
        <w:tabs>
          <w:tab w:val="num" w:pos="720"/>
        </w:tabs>
        <w:ind w:left="720" w:hanging="360"/>
      </w:pPr>
    </w:lvl>
    <w:lvl w:ilvl="2" w:tplc="0409001B">
      <w:start w:val="1"/>
      <w:numFmt w:val="lowerRoman"/>
      <w:lvlText w:val="%3."/>
      <w:lvlJc w:val="right"/>
      <w:pPr>
        <w:tabs>
          <w:tab w:val="num" w:pos="1440"/>
        </w:tabs>
        <w:ind w:left="1440" w:hanging="180"/>
      </w:pPr>
    </w:lvl>
    <w:lvl w:ilvl="3" w:tplc="04090001">
      <w:start w:val="1"/>
      <w:numFmt w:val="bullet"/>
      <w:lvlText w:val=""/>
      <w:lvlJc w:val="left"/>
      <w:pPr>
        <w:tabs>
          <w:tab w:val="num" w:pos="2160"/>
        </w:tabs>
        <w:ind w:left="2160" w:hanging="360"/>
      </w:pPr>
      <w:rPr>
        <w:rFonts w:ascii="Symbol" w:hAnsi="Symbol" w:hint="default"/>
      </w:rPr>
    </w:lvl>
    <w:lvl w:ilvl="4" w:tplc="A8BEF72A">
      <w:start w:val="2"/>
      <w:numFmt w:val="bullet"/>
      <w:lvlText w:val="-"/>
      <w:lvlJc w:val="left"/>
      <w:pPr>
        <w:ind w:left="2880" w:hanging="360"/>
      </w:pPr>
      <w:rPr>
        <w:rFonts w:ascii="Times New Roman" w:eastAsia="Times New Roman" w:hAnsi="Times New Roman" w:cs="Times New Roman" w:hint="default"/>
      </w:r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5" w15:restartNumberingAfterBreak="0">
    <w:nsid w:val="41B45686"/>
    <w:multiLevelType w:val="multilevel"/>
    <w:tmpl w:val="604CB20E"/>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31708EB"/>
    <w:multiLevelType w:val="multilevel"/>
    <w:tmpl w:val="F752BC3E"/>
    <w:lvl w:ilvl="0">
      <w:start w:val="1"/>
      <w:numFmt w:val="decimal"/>
      <w:lvlText w:val="%1."/>
      <w:lvlJc w:val="left"/>
      <w:pPr>
        <w:ind w:left="720" w:hanging="360"/>
      </w:pPr>
      <w:rPr>
        <w:rFonts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49C95863"/>
    <w:multiLevelType w:val="hybridMultilevel"/>
    <w:tmpl w:val="1DD83B7E"/>
    <w:lvl w:ilvl="0" w:tplc="C4963430">
      <w:start w:val="1"/>
      <w:numFmt w:val="upperLetter"/>
      <w:lvlText w:val="%1."/>
      <w:lvlJc w:val="left"/>
      <w:pPr>
        <w:tabs>
          <w:tab w:val="num" w:pos="360"/>
        </w:tabs>
        <w:ind w:left="360" w:hanging="360"/>
      </w:pPr>
      <w:rPr>
        <w:b/>
      </w:rPr>
    </w:lvl>
    <w:lvl w:ilvl="1" w:tplc="726070E6">
      <w:start w:val="1"/>
      <w:numFmt w:val="decimal"/>
      <w:lvlText w:val="%2."/>
      <w:lvlJc w:val="left"/>
      <w:pPr>
        <w:tabs>
          <w:tab w:val="num" w:pos="1080"/>
        </w:tabs>
        <w:ind w:left="1080" w:hanging="360"/>
      </w:pPr>
      <w:rPr>
        <w:rFonts w:hint="default"/>
      </w:rPr>
    </w:lvl>
    <w:lvl w:ilvl="2" w:tplc="726070E6">
      <w:start w:val="1"/>
      <w:numFmt w:val="decimal"/>
      <w:lvlText w:val="%3."/>
      <w:lvlJc w:val="left"/>
      <w:pPr>
        <w:tabs>
          <w:tab w:val="num" w:pos="1980"/>
        </w:tabs>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4C80198C"/>
    <w:multiLevelType w:val="hybridMultilevel"/>
    <w:tmpl w:val="F1748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CF52AA1"/>
    <w:multiLevelType w:val="multilevel"/>
    <w:tmpl w:val="3418DE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4D383485"/>
    <w:multiLevelType w:val="hybridMultilevel"/>
    <w:tmpl w:val="0E788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1B3866"/>
    <w:multiLevelType w:val="multilevel"/>
    <w:tmpl w:val="E5CC4800"/>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2" w15:restartNumberingAfterBreak="0">
    <w:nsid w:val="4E943E0C"/>
    <w:multiLevelType w:val="multilevel"/>
    <w:tmpl w:val="2A045E2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53076FEA"/>
    <w:multiLevelType w:val="multilevel"/>
    <w:tmpl w:val="8C4229E2"/>
    <w:lvl w:ilvl="0">
      <w:start w:val="1"/>
      <w:numFmt w:val="lowerRoman"/>
      <w:lvlText w:val="%1."/>
      <w:lvlJc w:val="righ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54EA5629"/>
    <w:multiLevelType w:val="multilevel"/>
    <w:tmpl w:val="F752BC3E"/>
    <w:lvl w:ilvl="0">
      <w:start w:val="1"/>
      <w:numFmt w:val="decimal"/>
      <w:lvlText w:val="%1."/>
      <w:lvlJc w:val="left"/>
      <w:pPr>
        <w:ind w:left="720" w:hanging="360"/>
      </w:pPr>
      <w:rPr>
        <w:rFonts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58D40907"/>
    <w:multiLevelType w:val="multilevel"/>
    <w:tmpl w:val="FAD69502"/>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4CC228C"/>
    <w:multiLevelType w:val="hybridMultilevel"/>
    <w:tmpl w:val="CD944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A962DC"/>
    <w:multiLevelType w:val="hybridMultilevel"/>
    <w:tmpl w:val="CD944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6242EC"/>
    <w:multiLevelType w:val="multilevel"/>
    <w:tmpl w:val="4968894E"/>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39" w15:restartNumberingAfterBreak="0">
    <w:nsid w:val="6D8011BA"/>
    <w:multiLevelType w:val="hybridMultilevel"/>
    <w:tmpl w:val="7EE6DF9E"/>
    <w:lvl w:ilvl="0" w:tplc="F14A4C10">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F9C7627"/>
    <w:multiLevelType w:val="multilevel"/>
    <w:tmpl w:val="0C66E8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2B313DE"/>
    <w:multiLevelType w:val="multilevel"/>
    <w:tmpl w:val="C4CEBE7E"/>
    <w:lvl w:ilvl="0">
      <w:start w:val="1"/>
      <w:numFmt w:val="bullet"/>
      <w:lvlText w:val=""/>
      <w:lvlJc w:val="left"/>
      <w:pPr>
        <w:ind w:left="720" w:hanging="360"/>
      </w:pPr>
      <w:rPr>
        <w:rFonts w:ascii="Wingdings" w:hAnsi="Wingdings" w:cs="Wingdings" w:hint="default"/>
      </w:rPr>
    </w:lvl>
    <w:lvl w:ilvl="1">
      <w:start w:val="1"/>
      <w:numFmt w:val="bullet"/>
      <w:lvlText w:val=""/>
      <w:lvlJc w:val="left"/>
      <w:pPr>
        <w:ind w:left="1440" w:hanging="360"/>
      </w:pPr>
      <w:rPr>
        <w:rFonts w:ascii="Symbol" w:hAnsi="Symbol" w:cs="Times New Roman"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2" w15:restartNumberingAfterBreak="0">
    <w:nsid w:val="77A00A82"/>
    <w:multiLevelType w:val="hybridMultilevel"/>
    <w:tmpl w:val="A60EE99C"/>
    <w:lvl w:ilvl="0" w:tplc="0409001B">
      <w:start w:val="1"/>
      <w:numFmt w:val="lowerRoman"/>
      <w:lvlText w:val="%1."/>
      <w:lvlJc w:val="righ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43" w15:restartNumberingAfterBreak="0">
    <w:nsid w:val="7DE04114"/>
    <w:multiLevelType w:val="multilevel"/>
    <w:tmpl w:val="CA607202"/>
    <w:lvl w:ilvl="0">
      <w:start w:val="1"/>
      <w:numFmt w:val="decimal"/>
      <w:pStyle w:val="Heading2"/>
      <w:lvlText w:val="%1."/>
      <w:lvlJc w:val="left"/>
      <w:pPr>
        <w:ind w:left="360" w:hanging="360"/>
      </w:pPr>
      <w:rPr>
        <w:b w:val="0"/>
      </w:rPr>
    </w:lvl>
    <w:lvl w:ilvl="1">
      <w:start w:val="1"/>
      <w:numFmt w:val="decimal"/>
      <w:pStyle w:val="Heading3"/>
      <w:lvlText w:val="%1.%2."/>
      <w:lvlJc w:val="left"/>
      <w:pPr>
        <w:ind w:left="792" w:hanging="432"/>
      </w:pPr>
    </w:lvl>
    <w:lvl w:ilvl="2">
      <w:start w:val="1"/>
      <w:numFmt w:val="decimal"/>
      <w:pStyle w:val="Heading4"/>
      <w:lvlText w:val="%1.%2.%3."/>
      <w:lvlJc w:val="left"/>
      <w:pPr>
        <w:ind w:left="1224" w:hanging="504"/>
      </w:pPr>
    </w:lvl>
    <w:lvl w:ilvl="3">
      <w:start w:val="1"/>
      <w:numFmt w:val="none"/>
      <w:suff w:val="nothing"/>
      <w:lvlText w:val=""/>
      <w:lvlJc w:val="left"/>
      <w:pPr>
        <w:ind w:left="0" w:firstLine="0"/>
      </w:pPr>
    </w:lvl>
    <w:lvl w:ilvl="4">
      <w:start w:val="1"/>
      <w:numFmt w:val="decimal"/>
      <w:pStyle w:val="Heading5"/>
      <w:lvlText w:val="%1.%2.%3.%5"/>
      <w:lvlJc w:val="left"/>
      <w:pPr>
        <w:tabs>
          <w:tab w:val="num" w:pos="1008"/>
        </w:tabs>
        <w:ind w:left="1008" w:hanging="1008"/>
      </w:pPr>
      <w:rPr>
        <w:rFonts w:cs="Times New Roman"/>
      </w:rPr>
    </w:lvl>
    <w:lvl w:ilvl="5">
      <w:start w:val="1"/>
      <w:numFmt w:val="decimal"/>
      <w:pStyle w:val="Heading6"/>
      <w:lvlText w:val="%1.%2.%3.%5.%6"/>
      <w:lvlJc w:val="left"/>
      <w:pPr>
        <w:tabs>
          <w:tab w:val="num" w:pos="1152"/>
        </w:tabs>
        <w:ind w:left="1152" w:hanging="1152"/>
      </w:pPr>
      <w:rPr>
        <w:rFonts w:cs="Times New Roman"/>
      </w:rPr>
    </w:lvl>
    <w:lvl w:ilvl="6">
      <w:start w:val="1"/>
      <w:numFmt w:val="decimal"/>
      <w:pStyle w:val="Heading7"/>
      <w:lvlText w:val="%1.%2.%3.%5.%6.%7"/>
      <w:lvlJc w:val="left"/>
      <w:pPr>
        <w:tabs>
          <w:tab w:val="num" w:pos="1296"/>
        </w:tabs>
        <w:ind w:left="1296" w:hanging="1296"/>
      </w:pPr>
      <w:rPr>
        <w:rFonts w:cs="Times New Roman"/>
      </w:rPr>
    </w:lvl>
    <w:lvl w:ilvl="7">
      <w:start w:val="1"/>
      <w:numFmt w:val="decimal"/>
      <w:pStyle w:val="Heading8"/>
      <w:lvlText w:val="%1.%2.%3.%5.%6.%7.%8"/>
      <w:lvlJc w:val="left"/>
      <w:pPr>
        <w:tabs>
          <w:tab w:val="num" w:pos="1440"/>
        </w:tabs>
        <w:ind w:left="1440" w:hanging="1440"/>
      </w:pPr>
      <w:rPr>
        <w:rFonts w:cs="Times New Roman"/>
      </w:rPr>
    </w:lvl>
    <w:lvl w:ilvl="8">
      <w:start w:val="1"/>
      <w:numFmt w:val="none"/>
      <w:suff w:val="nothing"/>
      <w:lvlText w:val=""/>
      <w:lvlJc w:val="left"/>
      <w:pPr>
        <w:ind w:left="0" w:firstLine="0"/>
      </w:pPr>
    </w:lvl>
  </w:abstractNum>
  <w:num w:numId="1" w16cid:durableId="310981459">
    <w:abstractNumId w:val="43"/>
  </w:num>
  <w:num w:numId="2" w16cid:durableId="1714815432">
    <w:abstractNumId w:val="16"/>
  </w:num>
  <w:num w:numId="3" w16cid:durableId="1400637738">
    <w:abstractNumId w:val="22"/>
  </w:num>
  <w:num w:numId="4" w16cid:durableId="64227278">
    <w:abstractNumId w:val="21"/>
  </w:num>
  <w:num w:numId="5" w16cid:durableId="1170294880">
    <w:abstractNumId w:val="20"/>
  </w:num>
  <w:num w:numId="6" w16cid:durableId="1588347215">
    <w:abstractNumId w:val="1"/>
  </w:num>
  <w:num w:numId="7" w16cid:durableId="2043313572">
    <w:abstractNumId w:val="32"/>
  </w:num>
  <w:num w:numId="8" w16cid:durableId="275411839">
    <w:abstractNumId w:val="13"/>
  </w:num>
  <w:num w:numId="9" w16cid:durableId="1315061446">
    <w:abstractNumId w:val="5"/>
  </w:num>
  <w:num w:numId="10" w16cid:durableId="695232407">
    <w:abstractNumId w:val="41"/>
  </w:num>
  <w:num w:numId="11" w16cid:durableId="1230380008">
    <w:abstractNumId w:val="0"/>
  </w:num>
  <w:num w:numId="12" w16cid:durableId="1754858278">
    <w:abstractNumId w:val="8"/>
  </w:num>
  <w:num w:numId="13" w16cid:durableId="407771240">
    <w:abstractNumId w:val="6"/>
  </w:num>
  <w:num w:numId="14" w16cid:durableId="1170750394">
    <w:abstractNumId w:val="29"/>
  </w:num>
  <w:num w:numId="15" w16cid:durableId="310520481">
    <w:abstractNumId w:val="9"/>
  </w:num>
  <w:num w:numId="16" w16cid:durableId="318385919">
    <w:abstractNumId w:val="18"/>
  </w:num>
  <w:num w:numId="17" w16cid:durableId="739138091">
    <w:abstractNumId w:val="39"/>
  </w:num>
  <w:num w:numId="18" w16cid:durableId="1656451279">
    <w:abstractNumId w:val="26"/>
  </w:num>
  <w:num w:numId="19" w16cid:durableId="817185192">
    <w:abstractNumId w:val="27"/>
  </w:num>
  <w:num w:numId="20" w16cid:durableId="2096778105">
    <w:abstractNumId w:val="33"/>
  </w:num>
  <w:num w:numId="21" w16cid:durableId="830021861">
    <w:abstractNumId w:val="31"/>
  </w:num>
  <w:num w:numId="22" w16cid:durableId="756905404">
    <w:abstractNumId w:val="10"/>
  </w:num>
  <w:num w:numId="23" w16cid:durableId="1371757382">
    <w:abstractNumId w:val="11"/>
  </w:num>
  <w:num w:numId="24" w16cid:durableId="1854876500">
    <w:abstractNumId w:val="28"/>
  </w:num>
  <w:num w:numId="25" w16cid:durableId="1474444162">
    <w:abstractNumId w:val="24"/>
  </w:num>
  <w:num w:numId="26" w16cid:durableId="1243680821">
    <w:abstractNumId w:val="19"/>
  </w:num>
  <w:num w:numId="27" w16cid:durableId="1145123727">
    <w:abstractNumId w:val="2"/>
  </w:num>
  <w:num w:numId="28" w16cid:durableId="184180053">
    <w:abstractNumId w:val="12"/>
  </w:num>
  <w:num w:numId="29" w16cid:durableId="432437980">
    <w:abstractNumId w:val="30"/>
  </w:num>
  <w:num w:numId="30" w16cid:durableId="921911325">
    <w:abstractNumId w:val="25"/>
  </w:num>
  <w:num w:numId="31" w16cid:durableId="297227161">
    <w:abstractNumId w:val="36"/>
  </w:num>
  <w:num w:numId="32" w16cid:durableId="483277665">
    <w:abstractNumId w:val="37"/>
  </w:num>
  <w:num w:numId="33" w16cid:durableId="1768577636">
    <w:abstractNumId w:val="42"/>
  </w:num>
  <w:num w:numId="34" w16cid:durableId="768549863">
    <w:abstractNumId w:val="34"/>
  </w:num>
  <w:num w:numId="35" w16cid:durableId="1686398520">
    <w:abstractNumId w:val="7"/>
  </w:num>
  <w:num w:numId="36" w16cid:durableId="332146968">
    <w:abstractNumId w:val="15"/>
  </w:num>
  <w:num w:numId="37" w16cid:durableId="2007437702">
    <w:abstractNumId w:val="38"/>
  </w:num>
  <w:num w:numId="38" w16cid:durableId="314140777">
    <w:abstractNumId w:val="3"/>
  </w:num>
  <w:num w:numId="39" w16cid:durableId="691876848">
    <w:abstractNumId w:val="35"/>
  </w:num>
  <w:num w:numId="40" w16cid:durableId="1133715843">
    <w:abstractNumId w:val="43"/>
  </w:num>
  <w:num w:numId="41" w16cid:durableId="770053019">
    <w:abstractNumId w:val="43"/>
  </w:num>
  <w:num w:numId="42" w16cid:durableId="243955827">
    <w:abstractNumId w:val="23"/>
  </w:num>
  <w:num w:numId="43" w16cid:durableId="226113389">
    <w:abstractNumId w:val="40"/>
  </w:num>
  <w:num w:numId="44" w16cid:durableId="514150209">
    <w:abstractNumId w:val="14"/>
  </w:num>
  <w:num w:numId="45" w16cid:durableId="390739787">
    <w:abstractNumId w:val="17"/>
  </w:num>
  <w:num w:numId="46" w16cid:durableId="1919648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isplayBackgroundShape/>
  <w:embedSystem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wNLYwMLM0NDU2NTBS0lEKTi0uzszPAykwqgUAblT8ziwAAAA="/>
  </w:docVars>
  <w:rsids>
    <w:rsidRoot w:val="00BE4C2F"/>
    <w:rsid w:val="00001A94"/>
    <w:rsid w:val="000033FD"/>
    <w:rsid w:val="00010506"/>
    <w:rsid w:val="000121D3"/>
    <w:rsid w:val="000226B9"/>
    <w:rsid w:val="00022BFB"/>
    <w:rsid w:val="00023AEF"/>
    <w:rsid w:val="0002621E"/>
    <w:rsid w:val="00030385"/>
    <w:rsid w:val="000327D7"/>
    <w:rsid w:val="0003293F"/>
    <w:rsid w:val="00043899"/>
    <w:rsid w:val="000533D3"/>
    <w:rsid w:val="00067639"/>
    <w:rsid w:val="00071D04"/>
    <w:rsid w:val="00073BBF"/>
    <w:rsid w:val="00073D29"/>
    <w:rsid w:val="00074747"/>
    <w:rsid w:val="0007493F"/>
    <w:rsid w:val="00077451"/>
    <w:rsid w:val="00077E26"/>
    <w:rsid w:val="00086701"/>
    <w:rsid w:val="000879B0"/>
    <w:rsid w:val="000911B9"/>
    <w:rsid w:val="0009137A"/>
    <w:rsid w:val="000934F8"/>
    <w:rsid w:val="000A201C"/>
    <w:rsid w:val="000A2D4C"/>
    <w:rsid w:val="000A2F7D"/>
    <w:rsid w:val="000A3DC5"/>
    <w:rsid w:val="000A47CB"/>
    <w:rsid w:val="000A5DA3"/>
    <w:rsid w:val="000A615C"/>
    <w:rsid w:val="000A7055"/>
    <w:rsid w:val="000A70D6"/>
    <w:rsid w:val="000B56C9"/>
    <w:rsid w:val="000B6D67"/>
    <w:rsid w:val="000C2446"/>
    <w:rsid w:val="000C2865"/>
    <w:rsid w:val="000C2D8A"/>
    <w:rsid w:val="000C6ABE"/>
    <w:rsid w:val="000E2283"/>
    <w:rsid w:val="000E428C"/>
    <w:rsid w:val="000E4B6F"/>
    <w:rsid w:val="000E6D7E"/>
    <w:rsid w:val="000E704A"/>
    <w:rsid w:val="000F48F7"/>
    <w:rsid w:val="000F75EE"/>
    <w:rsid w:val="00100233"/>
    <w:rsid w:val="00101C4C"/>
    <w:rsid w:val="00102E6C"/>
    <w:rsid w:val="00102FB4"/>
    <w:rsid w:val="00103B55"/>
    <w:rsid w:val="001052D6"/>
    <w:rsid w:val="00107371"/>
    <w:rsid w:val="00111607"/>
    <w:rsid w:val="00112A3F"/>
    <w:rsid w:val="00114DBA"/>
    <w:rsid w:val="00121635"/>
    <w:rsid w:val="001218CC"/>
    <w:rsid w:val="00122638"/>
    <w:rsid w:val="00123538"/>
    <w:rsid w:val="00123874"/>
    <w:rsid w:val="00125605"/>
    <w:rsid w:val="001262AA"/>
    <w:rsid w:val="0013479E"/>
    <w:rsid w:val="00134BCC"/>
    <w:rsid w:val="001441B1"/>
    <w:rsid w:val="00145A26"/>
    <w:rsid w:val="00146186"/>
    <w:rsid w:val="00147C4B"/>
    <w:rsid w:val="001520F1"/>
    <w:rsid w:val="00152DC3"/>
    <w:rsid w:val="001570FD"/>
    <w:rsid w:val="0016128B"/>
    <w:rsid w:val="00163D9D"/>
    <w:rsid w:val="00166521"/>
    <w:rsid w:val="001675C2"/>
    <w:rsid w:val="00170E0E"/>
    <w:rsid w:val="0017183B"/>
    <w:rsid w:val="00176843"/>
    <w:rsid w:val="0018601E"/>
    <w:rsid w:val="001904F5"/>
    <w:rsid w:val="00191E5A"/>
    <w:rsid w:val="00192311"/>
    <w:rsid w:val="001A0FC5"/>
    <w:rsid w:val="001A10F1"/>
    <w:rsid w:val="001A12D2"/>
    <w:rsid w:val="001A1BDF"/>
    <w:rsid w:val="001A1DDA"/>
    <w:rsid w:val="001A1DE9"/>
    <w:rsid w:val="001A2CF8"/>
    <w:rsid w:val="001A5B1C"/>
    <w:rsid w:val="001B1321"/>
    <w:rsid w:val="001C449B"/>
    <w:rsid w:val="001C6AD8"/>
    <w:rsid w:val="001C6CF1"/>
    <w:rsid w:val="001D5AD8"/>
    <w:rsid w:val="001D7A22"/>
    <w:rsid w:val="001E22DA"/>
    <w:rsid w:val="001E4C0D"/>
    <w:rsid w:val="001F20FF"/>
    <w:rsid w:val="001F34E2"/>
    <w:rsid w:val="001F6FC7"/>
    <w:rsid w:val="00201769"/>
    <w:rsid w:val="00205722"/>
    <w:rsid w:val="002101ED"/>
    <w:rsid w:val="002106B1"/>
    <w:rsid w:val="002127FB"/>
    <w:rsid w:val="00216AB9"/>
    <w:rsid w:val="0021736A"/>
    <w:rsid w:val="002231FB"/>
    <w:rsid w:val="00224AC8"/>
    <w:rsid w:val="0022578C"/>
    <w:rsid w:val="002318C8"/>
    <w:rsid w:val="002336DF"/>
    <w:rsid w:val="00235292"/>
    <w:rsid w:val="0024315C"/>
    <w:rsid w:val="00243C2A"/>
    <w:rsid w:val="00244DC9"/>
    <w:rsid w:val="00256D2D"/>
    <w:rsid w:val="00257289"/>
    <w:rsid w:val="00260347"/>
    <w:rsid w:val="002618AA"/>
    <w:rsid w:val="002631A8"/>
    <w:rsid w:val="0026426D"/>
    <w:rsid w:val="00270864"/>
    <w:rsid w:val="00271C83"/>
    <w:rsid w:val="00272EE0"/>
    <w:rsid w:val="00273DA7"/>
    <w:rsid w:val="00274862"/>
    <w:rsid w:val="0027770A"/>
    <w:rsid w:val="00282BAF"/>
    <w:rsid w:val="00290CFC"/>
    <w:rsid w:val="0029227B"/>
    <w:rsid w:val="002A0D5D"/>
    <w:rsid w:val="002A4BBB"/>
    <w:rsid w:val="002A6FEC"/>
    <w:rsid w:val="002B02A0"/>
    <w:rsid w:val="002B048F"/>
    <w:rsid w:val="002B3648"/>
    <w:rsid w:val="002B5713"/>
    <w:rsid w:val="002B5F06"/>
    <w:rsid w:val="002B682B"/>
    <w:rsid w:val="002B6E92"/>
    <w:rsid w:val="002B7B89"/>
    <w:rsid w:val="002C1745"/>
    <w:rsid w:val="002C1E52"/>
    <w:rsid w:val="002C4353"/>
    <w:rsid w:val="002C7DE1"/>
    <w:rsid w:val="002D0E5E"/>
    <w:rsid w:val="002D19EC"/>
    <w:rsid w:val="002E008A"/>
    <w:rsid w:val="002E0C99"/>
    <w:rsid w:val="002E3AFC"/>
    <w:rsid w:val="002E43E3"/>
    <w:rsid w:val="002E5E86"/>
    <w:rsid w:val="002E715E"/>
    <w:rsid w:val="00304347"/>
    <w:rsid w:val="00307DF8"/>
    <w:rsid w:val="00311AFF"/>
    <w:rsid w:val="003122F5"/>
    <w:rsid w:val="00315293"/>
    <w:rsid w:val="00316CD1"/>
    <w:rsid w:val="00322E71"/>
    <w:rsid w:val="00324FE6"/>
    <w:rsid w:val="00325538"/>
    <w:rsid w:val="00326827"/>
    <w:rsid w:val="0033105D"/>
    <w:rsid w:val="003326A5"/>
    <w:rsid w:val="003350D1"/>
    <w:rsid w:val="00337A38"/>
    <w:rsid w:val="0034026A"/>
    <w:rsid w:val="00340656"/>
    <w:rsid w:val="00340C69"/>
    <w:rsid w:val="003453BC"/>
    <w:rsid w:val="00355C52"/>
    <w:rsid w:val="00356187"/>
    <w:rsid w:val="003564D5"/>
    <w:rsid w:val="00357508"/>
    <w:rsid w:val="003638C3"/>
    <w:rsid w:val="00370C1C"/>
    <w:rsid w:val="00372737"/>
    <w:rsid w:val="00372FAA"/>
    <w:rsid w:val="00373143"/>
    <w:rsid w:val="003739B4"/>
    <w:rsid w:val="00376735"/>
    <w:rsid w:val="003811E8"/>
    <w:rsid w:val="003816BF"/>
    <w:rsid w:val="00382958"/>
    <w:rsid w:val="0038359F"/>
    <w:rsid w:val="00386046"/>
    <w:rsid w:val="00386D5F"/>
    <w:rsid w:val="00387FD6"/>
    <w:rsid w:val="00391D15"/>
    <w:rsid w:val="00391F2B"/>
    <w:rsid w:val="00394064"/>
    <w:rsid w:val="003A0613"/>
    <w:rsid w:val="003A7E12"/>
    <w:rsid w:val="003B49EE"/>
    <w:rsid w:val="003B6EF2"/>
    <w:rsid w:val="003B783E"/>
    <w:rsid w:val="003C1519"/>
    <w:rsid w:val="003C1F0B"/>
    <w:rsid w:val="003C7966"/>
    <w:rsid w:val="003D08AC"/>
    <w:rsid w:val="003D11AE"/>
    <w:rsid w:val="003D1A34"/>
    <w:rsid w:val="003D201E"/>
    <w:rsid w:val="003D239D"/>
    <w:rsid w:val="003D672A"/>
    <w:rsid w:val="003E18FA"/>
    <w:rsid w:val="003E77FA"/>
    <w:rsid w:val="003F088B"/>
    <w:rsid w:val="003F18AC"/>
    <w:rsid w:val="00402C8A"/>
    <w:rsid w:val="00404D4E"/>
    <w:rsid w:val="00406E5C"/>
    <w:rsid w:val="00407695"/>
    <w:rsid w:val="004100B2"/>
    <w:rsid w:val="00415497"/>
    <w:rsid w:val="00415AFB"/>
    <w:rsid w:val="00420329"/>
    <w:rsid w:val="004226E0"/>
    <w:rsid w:val="00432B38"/>
    <w:rsid w:val="00434824"/>
    <w:rsid w:val="0043655D"/>
    <w:rsid w:val="00440045"/>
    <w:rsid w:val="00442369"/>
    <w:rsid w:val="00462EB7"/>
    <w:rsid w:val="00475AD7"/>
    <w:rsid w:val="00481C0C"/>
    <w:rsid w:val="00484CC2"/>
    <w:rsid w:val="00490AF6"/>
    <w:rsid w:val="00495360"/>
    <w:rsid w:val="00497BF4"/>
    <w:rsid w:val="004A633D"/>
    <w:rsid w:val="004A7020"/>
    <w:rsid w:val="004A79F2"/>
    <w:rsid w:val="004A7BCB"/>
    <w:rsid w:val="004B3631"/>
    <w:rsid w:val="004B51FF"/>
    <w:rsid w:val="004B6190"/>
    <w:rsid w:val="004B6953"/>
    <w:rsid w:val="004C3279"/>
    <w:rsid w:val="004C4A1C"/>
    <w:rsid w:val="004C586E"/>
    <w:rsid w:val="004C5CC7"/>
    <w:rsid w:val="004C70A8"/>
    <w:rsid w:val="004D5ED0"/>
    <w:rsid w:val="004D6884"/>
    <w:rsid w:val="004E16D0"/>
    <w:rsid w:val="004F1807"/>
    <w:rsid w:val="004F1D14"/>
    <w:rsid w:val="004F25E1"/>
    <w:rsid w:val="004F2835"/>
    <w:rsid w:val="004F399F"/>
    <w:rsid w:val="00500AF3"/>
    <w:rsid w:val="00503574"/>
    <w:rsid w:val="00503910"/>
    <w:rsid w:val="00505892"/>
    <w:rsid w:val="00505FC6"/>
    <w:rsid w:val="00511F94"/>
    <w:rsid w:val="00526521"/>
    <w:rsid w:val="00533451"/>
    <w:rsid w:val="005460BF"/>
    <w:rsid w:val="0055380B"/>
    <w:rsid w:val="00555DA4"/>
    <w:rsid w:val="00556C20"/>
    <w:rsid w:val="00561BCA"/>
    <w:rsid w:val="00565664"/>
    <w:rsid w:val="00572EC4"/>
    <w:rsid w:val="00577B52"/>
    <w:rsid w:val="005824BF"/>
    <w:rsid w:val="00593362"/>
    <w:rsid w:val="00596193"/>
    <w:rsid w:val="005979FA"/>
    <w:rsid w:val="005A074F"/>
    <w:rsid w:val="005A0E5B"/>
    <w:rsid w:val="005A2A16"/>
    <w:rsid w:val="005A3983"/>
    <w:rsid w:val="005A49FB"/>
    <w:rsid w:val="005B412C"/>
    <w:rsid w:val="005B55F8"/>
    <w:rsid w:val="005B6653"/>
    <w:rsid w:val="005B6F50"/>
    <w:rsid w:val="005C15E9"/>
    <w:rsid w:val="005C2CB6"/>
    <w:rsid w:val="005C4BF2"/>
    <w:rsid w:val="005C709D"/>
    <w:rsid w:val="005D0BD9"/>
    <w:rsid w:val="005D3CC1"/>
    <w:rsid w:val="005D3D36"/>
    <w:rsid w:val="005D41FA"/>
    <w:rsid w:val="005D448B"/>
    <w:rsid w:val="005D51D8"/>
    <w:rsid w:val="005E3B18"/>
    <w:rsid w:val="006033DB"/>
    <w:rsid w:val="006051D2"/>
    <w:rsid w:val="0060609A"/>
    <w:rsid w:val="00614D3D"/>
    <w:rsid w:val="0061697B"/>
    <w:rsid w:val="00620C23"/>
    <w:rsid w:val="0062197D"/>
    <w:rsid w:val="006220FC"/>
    <w:rsid w:val="00623847"/>
    <w:rsid w:val="00624402"/>
    <w:rsid w:val="006270DB"/>
    <w:rsid w:val="0063142B"/>
    <w:rsid w:val="00631B26"/>
    <w:rsid w:val="00633578"/>
    <w:rsid w:val="00633C13"/>
    <w:rsid w:val="0063592C"/>
    <w:rsid w:val="00637F3B"/>
    <w:rsid w:val="0064123D"/>
    <w:rsid w:val="00643D75"/>
    <w:rsid w:val="00644F0D"/>
    <w:rsid w:val="00645416"/>
    <w:rsid w:val="00646BA0"/>
    <w:rsid w:val="00653D69"/>
    <w:rsid w:val="006547B7"/>
    <w:rsid w:val="00656524"/>
    <w:rsid w:val="00656ED8"/>
    <w:rsid w:val="0066085B"/>
    <w:rsid w:val="00666519"/>
    <w:rsid w:val="00677662"/>
    <w:rsid w:val="00683BBE"/>
    <w:rsid w:val="00684CF2"/>
    <w:rsid w:val="00691CB9"/>
    <w:rsid w:val="006A0343"/>
    <w:rsid w:val="006A4FB0"/>
    <w:rsid w:val="006A74FF"/>
    <w:rsid w:val="006B2DC6"/>
    <w:rsid w:val="006B32EA"/>
    <w:rsid w:val="006B70B8"/>
    <w:rsid w:val="006C2A6C"/>
    <w:rsid w:val="006C2D31"/>
    <w:rsid w:val="006C48CD"/>
    <w:rsid w:val="006D3FC0"/>
    <w:rsid w:val="006E0719"/>
    <w:rsid w:val="006E0CA9"/>
    <w:rsid w:val="006E2BDC"/>
    <w:rsid w:val="006F3593"/>
    <w:rsid w:val="007006B8"/>
    <w:rsid w:val="00710570"/>
    <w:rsid w:val="00712456"/>
    <w:rsid w:val="00712877"/>
    <w:rsid w:val="007129F3"/>
    <w:rsid w:val="00712D4F"/>
    <w:rsid w:val="00714CC9"/>
    <w:rsid w:val="00715A53"/>
    <w:rsid w:val="00716CD3"/>
    <w:rsid w:val="00716E5C"/>
    <w:rsid w:val="00717375"/>
    <w:rsid w:val="007208E2"/>
    <w:rsid w:val="0072151F"/>
    <w:rsid w:val="007230CA"/>
    <w:rsid w:val="00723436"/>
    <w:rsid w:val="00723705"/>
    <w:rsid w:val="00725034"/>
    <w:rsid w:val="00726E31"/>
    <w:rsid w:val="00731ED7"/>
    <w:rsid w:val="00732D39"/>
    <w:rsid w:val="00734FC7"/>
    <w:rsid w:val="00736132"/>
    <w:rsid w:val="00743C1E"/>
    <w:rsid w:val="00744602"/>
    <w:rsid w:val="007463F0"/>
    <w:rsid w:val="00746479"/>
    <w:rsid w:val="00750359"/>
    <w:rsid w:val="00751775"/>
    <w:rsid w:val="0075372A"/>
    <w:rsid w:val="00757899"/>
    <w:rsid w:val="0076295A"/>
    <w:rsid w:val="00762A45"/>
    <w:rsid w:val="00765F5A"/>
    <w:rsid w:val="0077165C"/>
    <w:rsid w:val="007746BE"/>
    <w:rsid w:val="007813B6"/>
    <w:rsid w:val="00781D12"/>
    <w:rsid w:val="00782615"/>
    <w:rsid w:val="00790861"/>
    <w:rsid w:val="00794B27"/>
    <w:rsid w:val="007969D4"/>
    <w:rsid w:val="007A056F"/>
    <w:rsid w:val="007A26A2"/>
    <w:rsid w:val="007A41B7"/>
    <w:rsid w:val="007A45EC"/>
    <w:rsid w:val="007B0066"/>
    <w:rsid w:val="007B0B17"/>
    <w:rsid w:val="007B2016"/>
    <w:rsid w:val="007B6B7B"/>
    <w:rsid w:val="007B6E45"/>
    <w:rsid w:val="007B71AD"/>
    <w:rsid w:val="007C3632"/>
    <w:rsid w:val="007C73F2"/>
    <w:rsid w:val="007D2A31"/>
    <w:rsid w:val="007D5719"/>
    <w:rsid w:val="007E2B86"/>
    <w:rsid w:val="007E4AE3"/>
    <w:rsid w:val="007E570B"/>
    <w:rsid w:val="007F0B05"/>
    <w:rsid w:val="007F7AA5"/>
    <w:rsid w:val="0080209F"/>
    <w:rsid w:val="00807A6B"/>
    <w:rsid w:val="00814AEB"/>
    <w:rsid w:val="00817520"/>
    <w:rsid w:val="00826973"/>
    <w:rsid w:val="0083098B"/>
    <w:rsid w:val="00831359"/>
    <w:rsid w:val="00833D4F"/>
    <w:rsid w:val="008346DB"/>
    <w:rsid w:val="00835891"/>
    <w:rsid w:val="00835A19"/>
    <w:rsid w:val="008362C7"/>
    <w:rsid w:val="00836793"/>
    <w:rsid w:val="0084038E"/>
    <w:rsid w:val="008408A6"/>
    <w:rsid w:val="008446CE"/>
    <w:rsid w:val="008459A1"/>
    <w:rsid w:val="00845DDF"/>
    <w:rsid w:val="008509C7"/>
    <w:rsid w:val="0085665F"/>
    <w:rsid w:val="008617BD"/>
    <w:rsid w:val="008619FF"/>
    <w:rsid w:val="00861A13"/>
    <w:rsid w:val="00862BA4"/>
    <w:rsid w:val="0086334D"/>
    <w:rsid w:val="0086531C"/>
    <w:rsid w:val="00866CDE"/>
    <w:rsid w:val="008708CE"/>
    <w:rsid w:val="00883716"/>
    <w:rsid w:val="00884198"/>
    <w:rsid w:val="00885995"/>
    <w:rsid w:val="00885E04"/>
    <w:rsid w:val="00886C2C"/>
    <w:rsid w:val="00890E5C"/>
    <w:rsid w:val="0089271C"/>
    <w:rsid w:val="00892890"/>
    <w:rsid w:val="008931EC"/>
    <w:rsid w:val="008A27CE"/>
    <w:rsid w:val="008A3FA8"/>
    <w:rsid w:val="008B1415"/>
    <w:rsid w:val="008B2483"/>
    <w:rsid w:val="008B2C31"/>
    <w:rsid w:val="008B4170"/>
    <w:rsid w:val="008C086C"/>
    <w:rsid w:val="008C16D6"/>
    <w:rsid w:val="008C1B01"/>
    <w:rsid w:val="008C57FD"/>
    <w:rsid w:val="008D1015"/>
    <w:rsid w:val="008D478C"/>
    <w:rsid w:val="008D5123"/>
    <w:rsid w:val="008D6DC5"/>
    <w:rsid w:val="008E1D17"/>
    <w:rsid w:val="008E5D17"/>
    <w:rsid w:val="008E775C"/>
    <w:rsid w:val="008E7A7C"/>
    <w:rsid w:val="008F52C5"/>
    <w:rsid w:val="008F614A"/>
    <w:rsid w:val="008F664C"/>
    <w:rsid w:val="00900EC1"/>
    <w:rsid w:val="00902AD7"/>
    <w:rsid w:val="009104F8"/>
    <w:rsid w:val="0091179C"/>
    <w:rsid w:val="00920640"/>
    <w:rsid w:val="00921FE5"/>
    <w:rsid w:val="00926CE3"/>
    <w:rsid w:val="00927CA8"/>
    <w:rsid w:val="009325C4"/>
    <w:rsid w:val="00934AD9"/>
    <w:rsid w:val="00934EF3"/>
    <w:rsid w:val="009421D6"/>
    <w:rsid w:val="009530DD"/>
    <w:rsid w:val="00964EB6"/>
    <w:rsid w:val="00970B29"/>
    <w:rsid w:val="00970DBF"/>
    <w:rsid w:val="00976DF5"/>
    <w:rsid w:val="0098226A"/>
    <w:rsid w:val="00983D5E"/>
    <w:rsid w:val="00985994"/>
    <w:rsid w:val="009869B3"/>
    <w:rsid w:val="0098745F"/>
    <w:rsid w:val="009A2973"/>
    <w:rsid w:val="009A29BF"/>
    <w:rsid w:val="009A4545"/>
    <w:rsid w:val="009A58DF"/>
    <w:rsid w:val="009A6658"/>
    <w:rsid w:val="009B0CAB"/>
    <w:rsid w:val="009B3B2F"/>
    <w:rsid w:val="009B7388"/>
    <w:rsid w:val="009C6976"/>
    <w:rsid w:val="009D1DD8"/>
    <w:rsid w:val="009D47A8"/>
    <w:rsid w:val="009D7EF5"/>
    <w:rsid w:val="009E55D7"/>
    <w:rsid w:val="009F3ED3"/>
    <w:rsid w:val="00A01497"/>
    <w:rsid w:val="00A0342B"/>
    <w:rsid w:val="00A03E3F"/>
    <w:rsid w:val="00A04F7B"/>
    <w:rsid w:val="00A10BB6"/>
    <w:rsid w:val="00A12BCC"/>
    <w:rsid w:val="00A13092"/>
    <w:rsid w:val="00A13A95"/>
    <w:rsid w:val="00A17E79"/>
    <w:rsid w:val="00A20234"/>
    <w:rsid w:val="00A206FE"/>
    <w:rsid w:val="00A20DE9"/>
    <w:rsid w:val="00A25C88"/>
    <w:rsid w:val="00A2610D"/>
    <w:rsid w:val="00A40F34"/>
    <w:rsid w:val="00A4114E"/>
    <w:rsid w:val="00A42087"/>
    <w:rsid w:val="00A47253"/>
    <w:rsid w:val="00A52EEB"/>
    <w:rsid w:val="00A54AA8"/>
    <w:rsid w:val="00A54F4F"/>
    <w:rsid w:val="00A61580"/>
    <w:rsid w:val="00A63EE7"/>
    <w:rsid w:val="00A63F78"/>
    <w:rsid w:val="00A658E7"/>
    <w:rsid w:val="00A70268"/>
    <w:rsid w:val="00A73D4A"/>
    <w:rsid w:val="00A7652C"/>
    <w:rsid w:val="00A774A7"/>
    <w:rsid w:val="00A82DE0"/>
    <w:rsid w:val="00A85AC4"/>
    <w:rsid w:val="00A864B6"/>
    <w:rsid w:val="00A867E7"/>
    <w:rsid w:val="00A91AB0"/>
    <w:rsid w:val="00A973F0"/>
    <w:rsid w:val="00A97699"/>
    <w:rsid w:val="00AA161A"/>
    <w:rsid w:val="00AA2470"/>
    <w:rsid w:val="00AA3CAC"/>
    <w:rsid w:val="00AA4ABD"/>
    <w:rsid w:val="00AA4C49"/>
    <w:rsid w:val="00AA5937"/>
    <w:rsid w:val="00AB0B49"/>
    <w:rsid w:val="00AB54D4"/>
    <w:rsid w:val="00AB69D4"/>
    <w:rsid w:val="00AB6C69"/>
    <w:rsid w:val="00AC0CBA"/>
    <w:rsid w:val="00AC1AC7"/>
    <w:rsid w:val="00AC4E7F"/>
    <w:rsid w:val="00AC6486"/>
    <w:rsid w:val="00AD4410"/>
    <w:rsid w:val="00AD4B6D"/>
    <w:rsid w:val="00AD53D5"/>
    <w:rsid w:val="00AD6BC4"/>
    <w:rsid w:val="00AE1C16"/>
    <w:rsid w:val="00AE3228"/>
    <w:rsid w:val="00AE51AC"/>
    <w:rsid w:val="00AE6156"/>
    <w:rsid w:val="00AF0479"/>
    <w:rsid w:val="00B00CA9"/>
    <w:rsid w:val="00B041C8"/>
    <w:rsid w:val="00B06108"/>
    <w:rsid w:val="00B06174"/>
    <w:rsid w:val="00B07889"/>
    <w:rsid w:val="00B12D8E"/>
    <w:rsid w:val="00B13763"/>
    <w:rsid w:val="00B14050"/>
    <w:rsid w:val="00B153FF"/>
    <w:rsid w:val="00B17DF1"/>
    <w:rsid w:val="00B21C15"/>
    <w:rsid w:val="00B22A8A"/>
    <w:rsid w:val="00B24E25"/>
    <w:rsid w:val="00B252B1"/>
    <w:rsid w:val="00B2664F"/>
    <w:rsid w:val="00B26E72"/>
    <w:rsid w:val="00B277AF"/>
    <w:rsid w:val="00B34BDA"/>
    <w:rsid w:val="00B3664D"/>
    <w:rsid w:val="00B3793F"/>
    <w:rsid w:val="00B40BD4"/>
    <w:rsid w:val="00B42E58"/>
    <w:rsid w:val="00B43A65"/>
    <w:rsid w:val="00B43A8E"/>
    <w:rsid w:val="00B45EC6"/>
    <w:rsid w:val="00B54747"/>
    <w:rsid w:val="00B57D6A"/>
    <w:rsid w:val="00B65320"/>
    <w:rsid w:val="00B7650A"/>
    <w:rsid w:val="00B821BC"/>
    <w:rsid w:val="00B840B9"/>
    <w:rsid w:val="00B8689D"/>
    <w:rsid w:val="00B87111"/>
    <w:rsid w:val="00B87679"/>
    <w:rsid w:val="00B9240D"/>
    <w:rsid w:val="00BA3CA8"/>
    <w:rsid w:val="00BA7DB5"/>
    <w:rsid w:val="00BB51EC"/>
    <w:rsid w:val="00BB6F0F"/>
    <w:rsid w:val="00BB7E55"/>
    <w:rsid w:val="00BC08E4"/>
    <w:rsid w:val="00BC6E73"/>
    <w:rsid w:val="00BD1482"/>
    <w:rsid w:val="00BD3048"/>
    <w:rsid w:val="00BD3487"/>
    <w:rsid w:val="00BD50F0"/>
    <w:rsid w:val="00BD636B"/>
    <w:rsid w:val="00BD69A2"/>
    <w:rsid w:val="00BD69DF"/>
    <w:rsid w:val="00BE02C3"/>
    <w:rsid w:val="00BE0DAF"/>
    <w:rsid w:val="00BE4C2F"/>
    <w:rsid w:val="00BE74EB"/>
    <w:rsid w:val="00BF2A74"/>
    <w:rsid w:val="00BF2FCC"/>
    <w:rsid w:val="00BF38C0"/>
    <w:rsid w:val="00BF763D"/>
    <w:rsid w:val="00BF7AEA"/>
    <w:rsid w:val="00C03F62"/>
    <w:rsid w:val="00C06506"/>
    <w:rsid w:val="00C11059"/>
    <w:rsid w:val="00C22F0D"/>
    <w:rsid w:val="00C26FD7"/>
    <w:rsid w:val="00C279C3"/>
    <w:rsid w:val="00C351AD"/>
    <w:rsid w:val="00C4447D"/>
    <w:rsid w:val="00C46703"/>
    <w:rsid w:val="00C51344"/>
    <w:rsid w:val="00C52B25"/>
    <w:rsid w:val="00C620FB"/>
    <w:rsid w:val="00C64463"/>
    <w:rsid w:val="00C65067"/>
    <w:rsid w:val="00C70C13"/>
    <w:rsid w:val="00C70C8E"/>
    <w:rsid w:val="00C740A5"/>
    <w:rsid w:val="00C749CA"/>
    <w:rsid w:val="00C75C35"/>
    <w:rsid w:val="00C76D83"/>
    <w:rsid w:val="00C817BA"/>
    <w:rsid w:val="00C833C7"/>
    <w:rsid w:val="00C86ED7"/>
    <w:rsid w:val="00C90E98"/>
    <w:rsid w:val="00C9461F"/>
    <w:rsid w:val="00C950BA"/>
    <w:rsid w:val="00C97241"/>
    <w:rsid w:val="00CA2CF5"/>
    <w:rsid w:val="00CA5551"/>
    <w:rsid w:val="00CA599D"/>
    <w:rsid w:val="00CB32BC"/>
    <w:rsid w:val="00CB4BD7"/>
    <w:rsid w:val="00CB552B"/>
    <w:rsid w:val="00CB6499"/>
    <w:rsid w:val="00CB6C5D"/>
    <w:rsid w:val="00CB7C89"/>
    <w:rsid w:val="00CC290B"/>
    <w:rsid w:val="00CC3375"/>
    <w:rsid w:val="00CC3659"/>
    <w:rsid w:val="00CC4E42"/>
    <w:rsid w:val="00CD0FD1"/>
    <w:rsid w:val="00CD1AD5"/>
    <w:rsid w:val="00CD50FF"/>
    <w:rsid w:val="00CD7C80"/>
    <w:rsid w:val="00CE0690"/>
    <w:rsid w:val="00CE0D3A"/>
    <w:rsid w:val="00CE7C29"/>
    <w:rsid w:val="00CE7E89"/>
    <w:rsid w:val="00CF0562"/>
    <w:rsid w:val="00CF1C9D"/>
    <w:rsid w:val="00CF535B"/>
    <w:rsid w:val="00D00899"/>
    <w:rsid w:val="00D01481"/>
    <w:rsid w:val="00D03D8D"/>
    <w:rsid w:val="00D04013"/>
    <w:rsid w:val="00D05A62"/>
    <w:rsid w:val="00D072FA"/>
    <w:rsid w:val="00D103F6"/>
    <w:rsid w:val="00D10D52"/>
    <w:rsid w:val="00D13304"/>
    <w:rsid w:val="00D141CA"/>
    <w:rsid w:val="00D14563"/>
    <w:rsid w:val="00D14853"/>
    <w:rsid w:val="00D15A70"/>
    <w:rsid w:val="00D15D27"/>
    <w:rsid w:val="00D216A0"/>
    <w:rsid w:val="00D22EDD"/>
    <w:rsid w:val="00D23923"/>
    <w:rsid w:val="00D3016D"/>
    <w:rsid w:val="00D31762"/>
    <w:rsid w:val="00D31ECE"/>
    <w:rsid w:val="00D424A8"/>
    <w:rsid w:val="00D432BE"/>
    <w:rsid w:val="00D4686D"/>
    <w:rsid w:val="00D52FE5"/>
    <w:rsid w:val="00D532FF"/>
    <w:rsid w:val="00D600C7"/>
    <w:rsid w:val="00D65274"/>
    <w:rsid w:val="00D73DD9"/>
    <w:rsid w:val="00D73EC0"/>
    <w:rsid w:val="00D73F4B"/>
    <w:rsid w:val="00D74B70"/>
    <w:rsid w:val="00D8139D"/>
    <w:rsid w:val="00D8325B"/>
    <w:rsid w:val="00D9426A"/>
    <w:rsid w:val="00D94817"/>
    <w:rsid w:val="00D95EBD"/>
    <w:rsid w:val="00DA03A1"/>
    <w:rsid w:val="00DA0579"/>
    <w:rsid w:val="00DA4108"/>
    <w:rsid w:val="00DA7270"/>
    <w:rsid w:val="00DA789C"/>
    <w:rsid w:val="00DB2C2C"/>
    <w:rsid w:val="00DB4999"/>
    <w:rsid w:val="00DB5566"/>
    <w:rsid w:val="00DB60BB"/>
    <w:rsid w:val="00DB7431"/>
    <w:rsid w:val="00DC2995"/>
    <w:rsid w:val="00DD44C1"/>
    <w:rsid w:val="00DD5824"/>
    <w:rsid w:val="00DE1928"/>
    <w:rsid w:val="00DF0412"/>
    <w:rsid w:val="00DF1B68"/>
    <w:rsid w:val="00DF2DEC"/>
    <w:rsid w:val="00DF3042"/>
    <w:rsid w:val="00E01D6F"/>
    <w:rsid w:val="00E028A5"/>
    <w:rsid w:val="00E0334B"/>
    <w:rsid w:val="00E04A01"/>
    <w:rsid w:val="00E056BC"/>
    <w:rsid w:val="00E05891"/>
    <w:rsid w:val="00E06CA0"/>
    <w:rsid w:val="00E07091"/>
    <w:rsid w:val="00E12199"/>
    <w:rsid w:val="00E12258"/>
    <w:rsid w:val="00E1249F"/>
    <w:rsid w:val="00E1288C"/>
    <w:rsid w:val="00E1594C"/>
    <w:rsid w:val="00E1643B"/>
    <w:rsid w:val="00E23BBC"/>
    <w:rsid w:val="00E25328"/>
    <w:rsid w:val="00E3082F"/>
    <w:rsid w:val="00E32E25"/>
    <w:rsid w:val="00E338AD"/>
    <w:rsid w:val="00E3435E"/>
    <w:rsid w:val="00E34FB9"/>
    <w:rsid w:val="00E41141"/>
    <w:rsid w:val="00E41E00"/>
    <w:rsid w:val="00E514E3"/>
    <w:rsid w:val="00E51C58"/>
    <w:rsid w:val="00E53164"/>
    <w:rsid w:val="00E540C9"/>
    <w:rsid w:val="00E61996"/>
    <w:rsid w:val="00E62064"/>
    <w:rsid w:val="00E63113"/>
    <w:rsid w:val="00E64997"/>
    <w:rsid w:val="00E6629E"/>
    <w:rsid w:val="00E667C8"/>
    <w:rsid w:val="00E73C5D"/>
    <w:rsid w:val="00E74901"/>
    <w:rsid w:val="00E75E75"/>
    <w:rsid w:val="00E7615F"/>
    <w:rsid w:val="00E768F6"/>
    <w:rsid w:val="00E775E4"/>
    <w:rsid w:val="00E80268"/>
    <w:rsid w:val="00E81F1D"/>
    <w:rsid w:val="00E8265D"/>
    <w:rsid w:val="00E84361"/>
    <w:rsid w:val="00E85B28"/>
    <w:rsid w:val="00E9319B"/>
    <w:rsid w:val="00E97EF8"/>
    <w:rsid w:val="00EA315C"/>
    <w:rsid w:val="00EA5B12"/>
    <w:rsid w:val="00EB71F8"/>
    <w:rsid w:val="00EB7950"/>
    <w:rsid w:val="00EC1F0D"/>
    <w:rsid w:val="00EC52A2"/>
    <w:rsid w:val="00EC5629"/>
    <w:rsid w:val="00EC5DBF"/>
    <w:rsid w:val="00EC64F9"/>
    <w:rsid w:val="00EC6F25"/>
    <w:rsid w:val="00ED0FDA"/>
    <w:rsid w:val="00ED3E65"/>
    <w:rsid w:val="00ED51E6"/>
    <w:rsid w:val="00ED6D1A"/>
    <w:rsid w:val="00EE19E9"/>
    <w:rsid w:val="00EE4A5A"/>
    <w:rsid w:val="00EE4E13"/>
    <w:rsid w:val="00EE5716"/>
    <w:rsid w:val="00EE66AC"/>
    <w:rsid w:val="00EE6B8F"/>
    <w:rsid w:val="00EF12DF"/>
    <w:rsid w:val="00EF2D4E"/>
    <w:rsid w:val="00EF3B81"/>
    <w:rsid w:val="00EF56C7"/>
    <w:rsid w:val="00EF6B8C"/>
    <w:rsid w:val="00F06A12"/>
    <w:rsid w:val="00F06B93"/>
    <w:rsid w:val="00F11198"/>
    <w:rsid w:val="00F12C24"/>
    <w:rsid w:val="00F14121"/>
    <w:rsid w:val="00F16F27"/>
    <w:rsid w:val="00F23477"/>
    <w:rsid w:val="00F26C57"/>
    <w:rsid w:val="00F32EAA"/>
    <w:rsid w:val="00F33377"/>
    <w:rsid w:val="00F333E9"/>
    <w:rsid w:val="00F3363A"/>
    <w:rsid w:val="00F3382F"/>
    <w:rsid w:val="00F40336"/>
    <w:rsid w:val="00F426B5"/>
    <w:rsid w:val="00F4273B"/>
    <w:rsid w:val="00F42A6D"/>
    <w:rsid w:val="00F430EB"/>
    <w:rsid w:val="00F45810"/>
    <w:rsid w:val="00F47F3D"/>
    <w:rsid w:val="00F51B98"/>
    <w:rsid w:val="00F53D8F"/>
    <w:rsid w:val="00F53F9D"/>
    <w:rsid w:val="00F5407B"/>
    <w:rsid w:val="00F54154"/>
    <w:rsid w:val="00F5617D"/>
    <w:rsid w:val="00F57678"/>
    <w:rsid w:val="00F616EF"/>
    <w:rsid w:val="00F652A5"/>
    <w:rsid w:val="00F668AA"/>
    <w:rsid w:val="00F67492"/>
    <w:rsid w:val="00F70FB1"/>
    <w:rsid w:val="00F77EA8"/>
    <w:rsid w:val="00F83E0F"/>
    <w:rsid w:val="00F8479D"/>
    <w:rsid w:val="00F91996"/>
    <w:rsid w:val="00F93E55"/>
    <w:rsid w:val="00F946DC"/>
    <w:rsid w:val="00F94E4E"/>
    <w:rsid w:val="00F95D90"/>
    <w:rsid w:val="00FA2922"/>
    <w:rsid w:val="00FA39A7"/>
    <w:rsid w:val="00FB019C"/>
    <w:rsid w:val="00FB07E7"/>
    <w:rsid w:val="00FB2312"/>
    <w:rsid w:val="00FB3777"/>
    <w:rsid w:val="00FB3BBE"/>
    <w:rsid w:val="00FB40CF"/>
    <w:rsid w:val="00FB54B1"/>
    <w:rsid w:val="00FB7A11"/>
    <w:rsid w:val="00FC4940"/>
    <w:rsid w:val="00FC564B"/>
    <w:rsid w:val="00FC64D2"/>
    <w:rsid w:val="00FC6F85"/>
    <w:rsid w:val="00FD2833"/>
    <w:rsid w:val="00FD56E9"/>
    <w:rsid w:val="00FE0FA9"/>
    <w:rsid w:val="00FE131B"/>
    <w:rsid w:val="00FE212F"/>
    <w:rsid w:val="00FE2396"/>
    <w:rsid w:val="00FE2ABA"/>
    <w:rsid w:val="00FE5D4A"/>
    <w:rsid w:val="00FE6391"/>
    <w:rsid w:val="00FF0730"/>
    <w:rsid w:val="00FF5090"/>
    <w:rsid w:val="00FF581C"/>
    <w:rsid w:val="00FF66A1"/>
    <w:rsid w:val="00FF6E8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38561B"/>
  <w15:docId w15:val="{A922A660-B159-4354-8A50-38279686B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qFormat="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jc w:val="both"/>
    </w:pPr>
    <w:rPr>
      <w:rFonts w:ascii="Calibri" w:eastAsia="Calibri" w:hAnsi="Calibri"/>
      <w:sz w:val="22"/>
      <w:szCs w:val="22"/>
      <w:lang w:bidi="ar-SA"/>
    </w:rPr>
  </w:style>
  <w:style w:type="paragraph" w:styleId="Heading1">
    <w:name w:val="heading 1"/>
    <w:basedOn w:val="Normal"/>
    <w:next w:val="Normal"/>
    <w:uiPriority w:val="9"/>
    <w:qFormat/>
    <w:pPr>
      <w:jc w:val="center"/>
      <w:outlineLvl w:val="0"/>
    </w:pPr>
    <w:rPr>
      <w:b/>
      <w:bCs/>
      <w:sz w:val="24"/>
      <w:szCs w:val="24"/>
    </w:rPr>
  </w:style>
  <w:style w:type="paragraph" w:styleId="Heading2">
    <w:name w:val="heading 2"/>
    <w:basedOn w:val="Heading1"/>
    <w:next w:val="Normal"/>
    <w:uiPriority w:val="9"/>
    <w:qFormat/>
    <w:pPr>
      <w:keepNext/>
      <w:numPr>
        <w:numId w:val="1"/>
      </w:numPr>
      <w:spacing w:before="240"/>
      <w:jc w:val="left"/>
      <w:outlineLvl w:val="1"/>
    </w:pPr>
  </w:style>
  <w:style w:type="paragraph" w:styleId="Heading3">
    <w:name w:val="heading 3"/>
    <w:basedOn w:val="Normal"/>
    <w:next w:val="Normal"/>
    <w:uiPriority w:val="9"/>
    <w:qFormat/>
    <w:pPr>
      <w:numPr>
        <w:ilvl w:val="1"/>
        <w:numId w:val="1"/>
      </w:numPr>
      <w:spacing w:before="120"/>
      <w:outlineLvl w:val="2"/>
    </w:pPr>
    <w:rPr>
      <w:b/>
      <w:bCs/>
      <w:sz w:val="24"/>
      <w:szCs w:val="24"/>
    </w:rPr>
  </w:style>
  <w:style w:type="paragraph" w:styleId="Heading4">
    <w:name w:val="heading 4"/>
    <w:basedOn w:val="Heading3"/>
    <w:next w:val="Normal"/>
    <w:qFormat/>
    <w:pPr>
      <w:numPr>
        <w:ilvl w:val="2"/>
      </w:numPr>
      <w:ind w:left="505" w:hanging="505"/>
      <w:outlineLvl w:val="3"/>
    </w:pPr>
    <w:rPr>
      <w:sz w:val="22"/>
      <w:szCs w:val="22"/>
    </w:rPr>
  </w:style>
  <w:style w:type="paragraph" w:styleId="Heading5">
    <w:name w:val="heading 5"/>
    <w:basedOn w:val="Normal"/>
    <w:next w:val="Normal"/>
    <w:uiPriority w:val="9"/>
    <w:qFormat/>
    <w:pPr>
      <w:numPr>
        <w:ilvl w:val="4"/>
        <w:numId w:val="1"/>
      </w:numPr>
      <w:spacing w:before="240" w:after="60" w:line="240" w:lineRule="auto"/>
      <w:outlineLvl w:val="4"/>
    </w:pPr>
    <w:rPr>
      <w:rFonts w:ascii="Times New Roman" w:eastAsia="Times New Roman" w:hAnsi="Times New Roman"/>
      <w:b/>
      <w:bCs/>
      <w:i/>
      <w:iCs/>
      <w:sz w:val="26"/>
      <w:szCs w:val="26"/>
      <w:lang w:val="zh-CN"/>
    </w:rPr>
  </w:style>
  <w:style w:type="paragraph" w:styleId="Heading6">
    <w:name w:val="heading 6"/>
    <w:basedOn w:val="Normal"/>
    <w:next w:val="Normal"/>
    <w:uiPriority w:val="9"/>
    <w:qFormat/>
    <w:pPr>
      <w:numPr>
        <w:ilvl w:val="5"/>
        <w:numId w:val="1"/>
      </w:numPr>
      <w:spacing w:before="240" w:after="60" w:line="240" w:lineRule="auto"/>
      <w:outlineLvl w:val="5"/>
    </w:pPr>
    <w:rPr>
      <w:rFonts w:ascii="Times New Roman" w:eastAsia="Times New Roman" w:hAnsi="Times New Roman"/>
      <w:b/>
      <w:bCs/>
      <w:lang w:val="zh-CN"/>
    </w:rPr>
  </w:style>
  <w:style w:type="paragraph" w:styleId="Heading7">
    <w:name w:val="heading 7"/>
    <w:basedOn w:val="Normal"/>
    <w:next w:val="Normal"/>
    <w:uiPriority w:val="9"/>
    <w:qFormat/>
    <w:pPr>
      <w:keepNext/>
      <w:numPr>
        <w:ilvl w:val="6"/>
        <w:numId w:val="1"/>
      </w:numPr>
      <w:spacing w:line="240" w:lineRule="auto"/>
      <w:outlineLvl w:val="6"/>
    </w:pPr>
    <w:rPr>
      <w:rFonts w:ascii="Arial" w:eastAsia="Times New Roman" w:hAnsi="Arial" w:cs="Arial"/>
      <w:sz w:val="28"/>
      <w:szCs w:val="28"/>
      <w:lang w:val="zh-CN"/>
    </w:rPr>
  </w:style>
  <w:style w:type="paragraph" w:styleId="Heading8">
    <w:name w:val="heading 8"/>
    <w:basedOn w:val="Normal"/>
    <w:next w:val="Normal"/>
    <w:uiPriority w:val="9"/>
    <w:qFormat/>
    <w:pPr>
      <w:numPr>
        <w:ilvl w:val="7"/>
        <w:numId w:val="1"/>
      </w:numPr>
      <w:spacing w:before="240" w:after="60" w:line="240" w:lineRule="auto"/>
      <w:outlineLvl w:val="7"/>
    </w:pPr>
    <w:rPr>
      <w:rFonts w:ascii="Times New Roman" w:eastAsia="Times New Roman" w:hAnsi="Times New Roman"/>
      <w:i/>
      <w:iCs/>
      <w:sz w:val="24"/>
      <w:szCs w:val="24"/>
      <w:lang w:val="zh-CN"/>
    </w:rPr>
  </w:style>
  <w:style w:type="paragraph" w:styleId="Heading9">
    <w:name w:val="heading 9"/>
    <w:basedOn w:val="Heading2"/>
    <w:next w:val="Normal"/>
    <w:uiPriority w:val="9"/>
    <w:qFormat/>
    <w:pPr>
      <w:numPr>
        <w:numId w:val="0"/>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qFormat/>
    <w:rPr>
      <w:color w:val="800080"/>
      <w:u w:val="single"/>
    </w:rPr>
  </w:style>
  <w:style w:type="character" w:customStyle="1" w:styleId="WW8Num1z0">
    <w:name w:val="WW8Num1z0"/>
    <w:qFormat/>
    <w:rPr>
      <w:rFonts w:ascii="Symbol" w:hAnsi="Symbol" w:cs="Symbol"/>
      <w:color w:val="auto"/>
      <w:sz w:val="24"/>
    </w:rPr>
  </w:style>
  <w:style w:type="character" w:customStyle="1" w:styleId="WW8Num2z0">
    <w:name w:val="WW8Num2z0"/>
    <w:qFormat/>
    <w:rPr>
      <w:rFonts w:ascii="Symbol" w:hAnsi="Symbol" w:cs="Symbol"/>
      <w:color w:val="auto"/>
    </w:rPr>
  </w:style>
  <w:style w:type="character" w:customStyle="1" w:styleId="WW8Num3z0">
    <w:name w:val="WW8Num3z0"/>
    <w:qFormat/>
    <w:rPr>
      <w:rFonts w:ascii="Symbol" w:hAnsi="Symbol" w:cs="Symbol"/>
      <w:color w:val="auto"/>
      <w:sz w:val="24"/>
    </w:rPr>
  </w:style>
  <w:style w:type="character" w:customStyle="1" w:styleId="WW8Num4z0">
    <w:name w:val="WW8Num4z0"/>
    <w:qFormat/>
    <w:rPr>
      <w:rFonts w:ascii="Symbol" w:hAnsi="Symbol" w:cs="Symbol"/>
      <w:color w:val="auto"/>
      <w:sz w:val="24"/>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hAnsi="Symbol" w:cs="Symbol"/>
      <w:color w:val="auto"/>
    </w:rPr>
  </w:style>
  <w:style w:type="character" w:customStyle="1" w:styleId="WW8Num7z0">
    <w:name w:val="WW8Num7z0"/>
    <w:qFormat/>
    <w:rPr>
      <w:rFonts w:ascii="Symbol" w:hAnsi="Symbol" w:cs="Symbol"/>
      <w:color w:val="auto"/>
    </w:rPr>
  </w:style>
  <w:style w:type="character" w:customStyle="1" w:styleId="WW8Num8z0">
    <w:name w:val="WW8Num8z0"/>
    <w:qFormat/>
    <w:rPr>
      <w:rFonts w:ascii="Symbol" w:hAnsi="Symbol" w:cs="Symbol"/>
      <w:color w:val="auto"/>
      <w:sz w:val="24"/>
    </w:rPr>
  </w:style>
  <w:style w:type="character" w:customStyle="1" w:styleId="WW8Num9z0">
    <w:name w:val="WW8Num9z0"/>
    <w:qFormat/>
    <w:rPr>
      <w:rFonts w:ascii="Symbol" w:hAnsi="Symbol" w:cs="Symbol"/>
      <w:color w:val="auto"/>
    </w:rPr>
  </w:style>
  <w:style w:type="character" w:customStyle="1" w:styleId="WW8Num10z0">
    <w:name w:val="WW8Num10z0"/>
    <w:qFormat/>
    <w:rPr>
      <w:sz w:val="24"/>
    </w:rPr>
  </w:style>
  <w:style w:type="character" w:customStyle="1" w:styleId="WW8Num11z0">
    <w:name w:val="WW8Num11z0"/>
    <w:qFormat/>
    <w:rPr>
      <w:rFonts w:ascii="Times New Roman" w:hAnsi="Times New Roman" w:cs="Times New Roman"/>
    </w:rPr>
  </w:style>
  <w:style w:type="character" w:customStyle="1" w:styleId="InternetLink">
    <w:name w:val="Internet Link"/>
    <w:uiPriority w:val="99"/>
    <w:rPr>
      <w:color w:val="0000FF"/>
      <w:u w:val="single"/>
    </w:rPr>
  </w:style>
  <w:style w:type="character" w:customStyle="1" w:styleId="FooterChar">
    <w:name w:val="Footer Char"/>
    <w:qFormat/>
    <w:rPr>
      <w:sz w:val="22"/>
      <w:szCs w:val="22"/>
    </w:rPr>
  </w:style>
  <w:style w:type="character" w:customStyle="1" w:styleId="BalloonTextChar">
    <w:name w:val="Balloon Text Char"/>
    <w:qFormat/>
    <w:rPr>
      <w:rFonts w:ascii="Tahoma" w:hAnsi="Tahoma" w:cs="Tahoma"/>
      <w:sz w:val="16"/>
      <w:szCs w:val="16"/>
    </w:rPr>
  </w:style>
  <w:style w:type="character" w:customStyle="1" w:styleId="Heading2Char">
    <w:name w:val="Heading 2 Char"/>
    <w:uiPriority w:val="9"/>
    <w:qFormat/>
    <w:rPr>
      <w:rFonts w:ascii="Arial" w:hAnsi="Arial" w:cs="Arial"/>
      <w:b/>
      <w:bCs/>
      <w:i/>
      <w:iCs/>
      <w:sz w:val="28"/>
      <w:szCs w:val="28"/>
    </w:rPr>
  </w:style>
  <w:style w:type="character" w:customStyle="1" w:styleId="Heading1Char">
    <w:name w:val="Heading 1 Char"/>
    <w:uiPriority w:val="9"/>
    <w:qFormat/>
    <w:rPr>
      <w:rFonts w:ascii="Arial" w:eastAsia="Times New Roman" w:hAnsi="Arial" w:cs="Arial"/>
      <w:b/>
      <w:bCs/>
      <w:kern w:val="2"/>
      <w:sz w:val="32"/>
      <w:szCs w:val="32"/>
    </w:rPr>
  </w:style>
  <w:style w:type="character" w:customStyle="1" w:styleId="Heading2Char1">
    <w:name w:val="Heading 2 Char1"/>
    <w:qFormat/>
    <w:rPr>
      <w:rFonts w:ascii="Cambria" w:eastAsia="Times New Roman" w:hAnsi="Cambria" w:cs="Times New Roman"/>
      <w:b/>
      <w:bCs/>
      <w:i/>
      <w:iCs/>
      <w:sz w:val="28"/>
      <w:szCs w:val="28"/>
    </w:rPr>
  </w:style>
  <w:style w:type="character" w:customStyle="1" w:styleId="Heading3Char">
    <w:name w:val="Heading 3 Char"/>
    <w:qFormat/>
    <w:rPr>
      <w:rFonts w:ascii="Arial" w:eastAsia="Times New Roman" w:hAnsi="Arial" w:cs="Arial"/>
      <w:b/>
      <w:bCs/>
      <w:sz w:val="26"/>
      <w:szCs w:val="26"/>
    </w:rPr>
  </w:style>
  <w:style w:type="character" w:customStyle="1" w:styleId="Heading4Char">
    <w:name w:val="Heading 4 Char"/>
    <w:qFormat/>
    <w:rPr>
      <w:rFonts w:ascii="Times New Roman" w:eastAsia="Times New Roman" w:hAnsi="Times New Roman" w:cs="Times New Roman"/>
      <w:b/>
      <w:bCs/>
      <w:sz w:val="28"/>
      <w:szCs w:val="28"/>
    </w:rPr>
  </w:style>
  <w:style w:type="character" w:customStyle="1" w:styleId="Heading5Char">
    <w:name w:val="Heading 5 Char"/>
    <w:qFormat/>
    <w:rPr>
      <w:rFonts w:ascii="Times New Roman" w:eastAsia="Times New Roman" w:hAnsi="Times New Roman" w:cs="Times New Roman"/>
      <w:b/>
      <w:bCs/>
      <w:i/>
      <w:iCs/>
      <w:sz w:val="26"/>
      <w:szCs w:val="26"/>
    </w:rPr>
  </w:style>
  <w:style w:type="character" w:customStyle="1" w:styleId="Heading6Char">
    <w:name w:val="Heading 6 Char"/>
    <w:qFormat/>
    <w:rPr>
      <w:rFonts w:ascii="Times New Roman" w:eastAsia="Times New Roman" w:hAnsi="Times New Roman" w:cs="Times New Roman"/>
      <w:b/>
      <w:bCs/>
      <w:sz w:val="22"/>
      <w:szCs w:val="22"/>
    </w:rPr>
  </w:style>
  <w:style w:type="character" w:customStyle="1" w:styleId="Heading7Char">
    <w:name w:val="Heading 7 Char"/>
    <w:qFormat/>
    <w:rPr>
      <w:rFonts w:ascii="Arial" w:eastAsia="Times New Roman" w:hAnsi="Arial" w:cs="Arial"/>
      <w:sz w:val="28"/>
      <w:szCs w:val="28"/>
    </w:rPr>
  </w:style>
  <w:style w:type="character" w:customStyle="1" w:styleId="Heading8Char">
    <w:name w:val="Heading 8 Char"/>
    <w:qFormat/>
    <w:rPr>
      <w:rFonts w:ascii="Times New Roman" w:eastAsia="Times New Roman" w:hAnsi="Times New Roman" w:cs="Times New Roman"/>
      <w:i/>
      <w:iCs/>
      <w:sz w:val="24"/>
      <w:szCs w:val="24"/>
    </w:rPr>
  </w:style>
  <w:style w:type="character" w:customStyle="1" w:styleId="Heading9Char">
    <w:name w:val="Heading 9 Char"/>
    <w:qFormat/>
    <w:rPr>
      <w:rFonts w:ascii="Arial" w:eastAsia="Times New Roman" w:hAnsi="Arial" w:cs="Arial"/>
      <w:sz w:val="22"/>
      <w:szCs w:val="22"/>
    </w:rPr>
  </w:style>
  <w:style w:type="character" w:customStyle="1" w:styleId="ListLabel1">
    <w:name w:val="ListLabel 1"/>
    <w:qFormat/>
    <w:rPr>
      <w:rFonts w:cs="Times New Roman"/>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character" w:customStyle="1" w:styleId="ListLabel7">
    <w:name w:val="ListLabel 7"/>
    <w:qFormat/>
    <w:rPr>
      <w:rFonts w:cs="Times New Roman"/>
    </w:rPr>
  </w:style>
  <w:style w:type="character" w:customStyle="1" w:styleId="ListLabel8">
    <w:name w:val="ListLabel 8"/>
    <w:qFormat/>
    <w:rPr>
      <w:rFonts w:cs="Times New Roman"/>
    </w:rPr>
  </w:style>
  <w:style w:type="character" w:customStyle="1" w:styleId="ListLabel9">
    <w:name w:val="ListLabel 9"/>
    <w:qFormat/>
    <w:rPr>
      <w:rFonts w:cs="Times New Roman"/>
    </w:rPr>
  </w:style>
  <w:style w:type="character" w:customStyle="1" w:styleId="ListLabel10">
    <w:name w:val="ListLabel 10"/>
    <w:qFormat/>
    <w:rPr>
      <w:b/>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Calibri" w:cs="Times New Roman"/>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eastAsia="Calibri" w:cs="Calibri"/>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IndexLink">
    <w:name w:val="Index Link"/>
    <w:qFormat/>
  </w:style>
  <w:style w:type="character" w:customStyle="1" w:styleId="ListLabel32">
    <w:name w:val="ListLabel 32"/>
    <w:qFormat/>
    <w:rPr>
      <w:b w:val="0"/>
    </w:rPr>
  </w:style>
  <w:style w:type="character" w:customStyle="1" w:styleId="ListLabel33">
    <w:name w:val="ListLabel 33"/>
    <w:qFormat/>
    <w:rPr>
      <w:rFonts w:cs="Times New Roman"/>
    </w:rPr>
  </w:style>
  <w:style w:type="character" w:customStyle="1" w:styleId="ListLabel34">
    <w:name w:val="ListLabel 34"/>
    <w:qFormat/>
    <w:rPr>
      <w:rFonts w:cs="Times New Roman"/>
    </w:rPr>
  </w:style>
  <w:style w:type="character" w:customStyle="1" w:styleId="ListLabel35">
    <w:name w:val="ListLabel 35"/>
    <w:qFormat/>
    <w:rPr>
      <w:rFonts w:cs="Times New Roman"/>
    </w:rPr>
  </w:style>
  <w:style w:type="character" w:customStyle="1" w:styleId="ListLabel36">
    <w:name w:val="ListLabel 36"/>
    <w:qFormat/>
    <w:rPr>
      <w:rFonts w:cs="Times New Roman"/>
    </w:rPr>
  </w:style>
  <w:style w:type="character" w:customStyle="1" w:styleId="ListLabel37">
    <w:name w:val="ListLabel 37"/>
    <w:qFormat/>
    <w:rPr>
      <w:b/>
    </w:rPr>
  </w:style>
  <w:style w:type="character" w:customStyle="1" w:styleId="ListLabel38">
    <w:name w:val="ListLabel 38"/>
    <w:qFormat/>
    <w:rPr>
      <w:rFonts w:cs="Wingdings"/>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Times New Roman"/>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b w:val="0"/>
    </w:rPr>
  </w:style>
  <w:style w:type="character" w:customStyle="1" w:styleId="ListLabel93">
    <w:name w:val="ListLabel 93"/>
    <w:qFormat/>
    <w:rPr>
      <w:rFonts w:cs="Times New Roman"/>
    </w:rPr>
  </w:style>
  <w:style w:type="character" w:customStyle="1" w:styleId="ListLabel94">
    <w:name w:val="ListLabel 94"/>
    <w:qFormat/>
    <w:rPr>
      <w:rFonts w:cs="Times New Roman"/>
    </w:rPr>
  </w:style>
  <w:style w:type="character" w:customStyle="1" w:styleId="ListLabel95">
    <w:name w:val="ListLabel 95"/>
    <w:qFormat/>
    <w:rPr>
      <w:rFonts w:cs="Times New Roman"/>
    </w:rPr>
  </w:style>
  <w:style w:type="character" w:customStyle="1" w:styleId="ListLabel96">
    <w:name w:val="ListLabel 96"/>
    <w:qFormat/>
    <w:rPr>
      <w:rFonts w:cs="Times New Roman"/>
    </w:rPr>
  </w:style>
  <w:style w:type="character" w:customStyle="1" w:styleId="ListLabel97">
    <w:name w:val="ListLabel 97"/>
    <w:qFormat/>
    <w:rPr>
      <w:b/>
    </w:rPr>
  </w:style>
  <w:style w:type="character" w:customStyle="1" w:styleId="ListLabel98">
    <w:name w:val="ListLabel 98"/>
    <w:qFormat/>
    <w:rPr>
      <w:rFonts w:cs="Wingdings"/>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Times New Roman"/>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paragraph" w:customStyle="1" w:styleId="Heading">
    <w:name w:val="Heading"/>
    <w:basedOn w:val="Normal"/>
    <w:next w:val="BodyText"/>
    <w:qFormat/>
    <w:pPr>
      <w:keepNext/>
      <w:spacing w:before="240" w:after="120"/>
    </w:pPr>
    <w:rPr>
      <w:rFonts w:ascii="Liberation Sans" w:eastAsia="WenQuanYi Micro Hei" w:hAnsi="Liberation Sans" w:cs="Noto Sans"/>
      <w:sz w:val="28"/>
      <w:szCs w:val="28"/>
    </w:rPr>
  </w:style>
  <w:style w:type="paragraph" w:styleId="BodyText">
    <w:name w:val="Body Text"/>
    <w:basedOn w:val="Normal"/>
    <w:pPr>
      <w:spacing w:after="140" w:line="288" w:lineRule="auto"/>
    </w:pPr>
  </w:style>
  <w:style w:type="paragraph" w:styleId="List">
    <w:name w:val="List"/>
    <w:basedOn w:val="BodyText"/>
    <w:rPr>
      <w:rFonts w:cs="Noto Sans"/>
    </w:rPr>
  </w:style>
  <w:style w:type="paragraph" w:styleId="Caption">
    <w:name w:val="caption"/>
    <w:basedOn w:val="Normal"/>
    <w:next w:val="Normal"/>
    <w:qFormat/>
    <w:pPr>
      <w:suppressLineNumbers/>
      <w:spacing w:before="120" w:after="120"/>
    </w:pPr>
    <w:rPr>
      <w:rFonts w:cs="Noto Sans"/>
      <w:i/>
      <w:iCs/>
      <w:sz w:val="24"/>
      <w:szCs w:val="24"/>
    </w:rPr>
  </w:style>
  <w:style w:type="paragraph" w:customStyle="1" w:styleId="Index">
    <w:name w:val="Index"/>
    <w:basedOn w:val="Normal"/>
    <w:qFormat/>
    <w:pPr>
      <w:suppressLineNumbers/>
    </w:pPr>
    <w:rPr>
      <w:rFonts w:cs="Noto Sans"/>
    </w:rPr>
  </w:style>
  <w:style w:type="paragraph" w:styleId="BalloonText">
    <w:name w:val="Balloon Text"/>
    <w:basedOn w:val="Normal"/>
    <w:qFormat/>
    <w:pPr>
      <w:spacing w:line="240" w:lineRule="auto"/>
    </w:pPr>
    <w:rPr>
      <w:rFonts w:ascii="Tahoma" w:hAnsi="Tahoma" w:cs="Tahoma"/>
      <w:sz w:val="16"/>
      <w:szCs w:val="16"/>
      <w:lang w:val="zh-CN"/>
    </w:rPr>
  </w:style>
  <w:style w:type="paragraph" w:styleId="DocumentMap">
    <w:name w:val="Document Map"/>
    <w:basedOn w:val="Normal"/>
    <w:qFormat/>
    <w:pPr>
      <w:shd w:val="clear" w:color="auto" w:fill="000080"/>
    </w:pPr>
    <w:rPr>
      <w:rFonts w:ascii="Tahoma" w:hAnsi="Tahoma" w:cs="Tahoma"/>
      <w:sz w:val="20"/>
      <w:szCs w:val="20"/>
    </w:rPr>
  </w:style>
  <w:style w:type="paragraph" w:styleId="Footer">
    <w:name w:val="footer"/>
    <w:basedOn w:val="Normal"/>
    <w:pPr>
      <w:tabs>
        <w:tab w:val="center" w:pos="4153"/>
        <w:tab w:val="right" w:pos="8306"/>
      </w:tabs>
    </w:pPr>
    <w:rPr>
      <w:lang w:val="zh-CN"/>
    </w:rPr>
  </w:style>
  <w:style w:type="paragraph" w:styleId="Header">
    <w:name w:val="header"/>
    <w:basedOn w:val="Normal"/>
    <w:link w:val="HeaderChar"/>
    <w:uiPriority w:val="99"/>
    <w:pPr>
      <w:tabs>
        <w:tab w:val="center" w:pos="4153"/>
        <w:tab w:val="right" w:pos="8306"/>
      </w:tabs>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tabs>
        <w:tab w:val="left" w:pos="1100"/>
        <w:tab w:val="right" w:leader="dot" w:pos="9628"/>
      </w:tabs>
      <w:spacing w:after="100"/>
      <w:ind w:left="431"/>
    </w:pPr>
  </w:style>
  <w:style w:type="paragraph" w:styleId="TOC3">
    <w:name w:val="toc 3"/>
    <w:basedOn w:val="Normal"/>
    <w:next w:val="Normal"/>
    <w:uiPriority w:val="39"/>
    <w:unhideWhenUsed/>
    <w:pPr>
      <w:spacing w:after="100"/>
      <w:ind w:left="440"/>
    </w:pPr>
  </w:style>
  <w:style w:type="paragraph" w:styleId="ListParagraph">
    <w:name w:val="List Paragraph"/>
    <w:basedOn w:val="Normal"/>
    <w:qFormat/>
    <w:pPr>
      <w:spacing w:after="200"/>
      <w:ind w:left="720"/>
      <w:contextualSpacing/>
    </w:pPr>
  </w:style>
  <w:style w:type="paragraph" w:styleId="NoSpacing">
    <w:name w:val="No Spacing"/>
    <w:qFormat/>
    <w:pPr>
      <w:suppressAutoHyphens/>
    </w:pPr>
    <w:rPr>
      <w:rFonts w:ascii="Calibri" w:eastAsia="Calibri" w:hAnsi="Calibri"/>
      <w:sz w:val="22"/>
      <w:szCs w:val="22"/>
      <w:lang w:bidi="ar-SA"/>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TOCHeading1">
    <w:name w:val="TOC Heading1"/>
    <w:basedOn w:val="Heading1"/>
    <w:next w:val="Normal"/>
    <w:uiPriority w:val="39"/>
    <w:unhideWhenUsed/>
    <w:qFormat/>
    <w:pPr>
      <w:keepNext/>
      <w:keepLines/>
      <w:spacing w:before="240" w:line="259" w:lineRule="auto"/>
      <w:jc w:val="left"/>
    </w:pPr>
    <w:rPr>
      <w:rFonts w:asciiTheme="majorHAnsi" w:eastAsiaTheme="majorEastAsia" w:hAnsiTheme="majorHAnsi" w:cstheme="majorBidi"/>
      <w:b w:val="0"/>
      <w:bCs w:val="0"/>
      <w:color w:val="2E74B5" w:themeColor="accent1" w:themeShade="BF"/>
      <w:sz w:val="32"/>
      <w:szCs w:val="32"/>
      <w:lang w:val="en-US" w:eastAsia="en-U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9">
    <w:name w:val="toc 9"/>
    <w:basedOn w:val="Normal"/>
    <w:next w:val="Normal"/>
    <w:autoRedefine/>
    <w:uiPriority w:val="39"/>
    <w:unhideWhenUsed/>
    <w:rsid w:val="008D478C"/>
    <w:pPr>
      <w:spacing w:after="100"/>
      <w:ind w:left="1760"/>
    </w:pPr>
  </w:style>
  <w:style w:type="character" w:styleId="Hyperlink">
    <w:name w:val="Hyperlink"/>
    <w:basedOn w:val="DefaultParagraphFont"/>
    <w:uiPriority w:val="99"/>
    <w:unhideWhenUsed/>
    <w:rsid w:val="008D478C"/>
    <w:rPr>
      <w:color w:val="0563C1" w:themeColor="hyperlink"/>
      <w:u w:val="single"/>
    </w:rPr>
  </w:style>
  <w:style w:type="paragraph" w:customStyle="1" w:styleId="Abstract">
    <w:name w:val="Abstract"/>
    <w:basedOn w:val="Normal"/>
    <w:next w:val="Normal"/>
    <w:rsid w:val="00B57D6A"/>
    <w:pPr>
      <w:spacing w:before="20" w:line="240" w:lineRule="auto"/>
    </w:pPr>
    <w:rPr>
      <w:rFonts w:ascii="Times New Roman" w:eastAsia="Times New Roman" w:hAnsi="Times New Roman"/>
      <w:b/>
      <w:bCs/>
      <w:sz w:val="18"/>
      <w:szCs w:val="18"/>
      <w:lang w:val="en-US" w:eastAsia="en-US"/>
    </w:rPr>
  </w:style>
  <w:style w:type="paragraph" w:customStyle="1" w:styleId="IndexTerms">
    <w:name w:val="IndexTerms"/>
    <w:basedOn w:val="Normal"/>
    <w:next w:val="Normal"/>
    <w:rsid w:val="00B57D6A"/>
    <w:pPr>
      <w:spacing w:line="240" w:lineRule="auto"/>
    </w:pPr>
    <w:rPr>
      <w:rFonts w:ascii="Times New Roman" w:eastAsia="Times New Roman" w:hAnsi="Times New Roman"/>
      <w:b/>
      <w:bCs/>
      <w:sz w:val="18"/>
      <w:szCs w:val="18"/>
      <w:lang w:val="en-US" w:eastAsia="en-US"/>
    </w:rPr>
  </w:style>
  <w:style w:type="character" w:customStyle="1" w:styleId="HeaderChar">
    <w:name w:val="Header Char"/>
    <w:basedOn w:val="DefaultParagraphFont"/>
    <w:link w:val="Header"/>
    <w:uiPriority w:val="99"/>
    <w:rsid w:val="00B42E58"/>
    <w:rPr>
      <w:rFonts w:ascii="Calibri" w:eastAsia="Calibri" w:hAnsi="Calibri"/>
      <w:sz w:val="22"/>
      <w:szCs w:val="22"/>
      <w:lang w:bidi="ar-SA"/>
    </w:rPr>
  </w:style>
  <w:style w:type="character" w:styleId="CommentReference">
    <w:name w:val="annotation reference"/>
    <w:basedOn w:val="DefaultParagraphFont"/>
    <w:uiPriority w:val="99"/>
    <w:semiHidden/>
    <w:unhideWhenUsed/>
    <w:rsid w:val="00D05A62"/>
    <w:rPr>
      <w:sz w:val="16"/>
      <w:szCs w:val="16"/>
    </w:rPr>
  </w:style>
  <w:style w:type="paragraph" w:styleId="CommentText">
    <w:name w:val="annotation text"/>
    <w:basedOn w:val="Normal"/>
    <w:link w:val="CommentTextChar"/>
    <w:uiPriority w:val="99"/>
    <w:semiHidden/>
    <w:unhideWhenUsed/>
    <w:rsid w:val="00D05A62"/>
    <w:pPr>
      <w:spacing w:line="240" w:lineRule="auto"/>
    </w:pPr>
    <w:rPr>
      <w:sz w:val="20"/>
      <w:szCs w:val="20"/>
    </w:rPr>
  </w:style>
  <w:style w:type="character" w:customStyle="1" w:styleId="CommentTextChar">
    <w:name w:val="Comment Text Char"/>
    <w:basedOn w:val="DefaultParagraphFont"/>
    <w:link w:val="CommentText"/>
    <w:uiPriority w:val="99"/>
    <w:semiHidden/>
    <w:rsid w:val="00D05A62"/>
    <w:rPr>
      <w:rFonts w:ascii="Calibri" w:eastAsia="Calibri" w:hAnsi="Calibri"/>
      <w:lang w:bidi="ar-SA"/>
    </w:rPr>
  </w:style>
  <w:style w:type="paragraph" w:styleId="CommentSubject">
    <w:name w:val="annotation subject"/>
    <w:basedOn w:val="CommentText"/>
    <w:next w:val="CommentText"/>
    <w:link w:val="CommentSubjectChar"/>
    <w:uiPriority w:val="99"/>
    <w:semiHidden/>
    <w:unhideWhenUsed/>
    <w:rsid w:val="00D05A62"/>
    <w:rPr>
      <w:b/>
      <w:bCs/>
    </w:rPr>
  </w:style>
  <w:style w:type="character" w:customStyle="1" w:styleId="CommentSubjectChar">
    <w:name w:val="Comment Subject Char"/>
    <w:basedOn w:val="CommentTextChar"/>
    <w:link w:val="CommentSubject"/>
    <w:uiPriority w:val="99"/>
    <w:semiHidden/>
    <w:rsid w:val="00D05A62"/>
    <w:rPr>
      <w:rFonts w:ascii="Calibri" w:eastAsia="Calibri" w:hAnsi="Calibri"/>
      <w:b/>
      <w:bCs/>
      <w:lang w:bidi="ar-SA"/>
    </w:rPr>
  </w:style>
  <w:style w:type="character" w:customStyle="1" w:styleId="url">
    <w:name w:val="url"/>
    <w:basedOn w:val="DefaultParagraphFont"/>
    <w:rsid w:val="00FF581C"/>
  </w:style>
  <w:style w:type="paragraph" w:styleId="NormalWeb">
    <w:name w:val="Normal (Web)"/>
    <w:basedOn w:val="Normal"/>
    <w:uiPriority w:val="99"/>
    <w:unhideWhenUsed/>
    <w:rsid w:val="00FF581C"/>
    <w:pPr>
      <w:spacing w:before="100" w:beforeAutospacing="1" w:after="100" w:afterAutospacing="1" w:line="240" w:lineRule="auto"/>
      <w:jc w:val="left"/>
    </w:pPr>
    <w:rPr>
      <w:rFonts w:ascii="Times New Roman" w:eastAsia="Times New Roman" w:hAnsi="Times New Roman"/>
      <w:sz w:val="24"/>
      <w:szCs w:val="24"/>
      <w:lang w:val="en-MY" w:eastAsia="en-MY"/>
    </w:rPr>
  </w:style>
  <w:style w:type="paragraph" w:styleId="TOCHeading">
    <w:name w:val="TOC Heading"/>
    <w:basedOn w:val="Heading1"/>
    <w:next w:val="Normal"/>
    <w:uiPriority w:val="39"/>
    <w:unhideWhenUsed/>
    <w:qFormat/>
    <w:rsid w:val="000533D3"/>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en-US"/>
    </w:rPr>
  </w:style>
  <w:style w:type="character" w:styleId="UnresolvedMention">
    <w:name w:val="Unresolved Mention"/>
    <w:basedOn w:val="DefaultParagraphFont"/>
    <w:uiPriority w:val="99"/>
    <w:semiHidden/>
    <w:unhideWhenUsed/>
    <w:rsid w:val="00F234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47153">
      <w:bodyDiv w:val="1"/>
      <w:marLeft w:val="0"/>
      <w:marRight w:val="0"/>
      <w:marTop w:val="0"/>
      <w:marBottom w:val="0"/>
      <w:divBdr>
        <w:top w:val="none" w:sz="0" w:space="0" w:color="auto"/>
        <w:left w:val="none" w:sz="0" w:space="0" w:color="auto"/>
        <w:bottom w:val="none" w:sz="0" w:space="0" w:color="auto"/>
        <w:right w:val="none" w:sz="0" w:space="0" w:color="auto"/>
      </w:divBdr>
    </w:div>
    <w:div w:id="49497348">
      <w:bodyDiv w:val="1"/>
      <w:marLeft w:val="0"/>
      <w:marRight w:val="0"/>
      <w:marTop w:val="0"/>
      <w:marBottom w:val="0"/>
      <w:divBdr>
        <w:top w:val="none" w:sz="0" w:space="0" w:color="auto"/>
        <w:left w:val="none" w:sz="0" w:space="0" w:color="auto"/>
        <w:bottom w:val="none" w:sz="0" w:space="0" w:color="auto"/>
        <w:right w:val="none" w:sz="0" w:space="0" w:color="auto"/>
      </w:divBdr>
    </w:div>
    <w:div w:id="52779154">
      <w:bodyDiv w:val="1"/>
      <w:marLeft w:val="0"/>
      <w:marRight w:val="0"/>
      <w:marTop w:val="0"/>
      <w:marBottom w:val="0"/>
      <w:divBdr>
        <w:top w:val="none" w:sz="0" w:space="0" w:color="auto"/>
        <w:left w:val="none" w:sz="0" w:space="0" w:color="auto"/>
        <w:bottom w:val="none" w:sz="0" w:space="0" w:color="auto"/>
        <w:right w:val="none" w:sz="0" w:space="0" w:color="auto"/>
      </w:divBdr>
    </w:div>
    <w:div w:id="76026462">
      <w:bodyDiv w:val="1"/>
      <w:marLeft w:val="0"/>
      <w:marRight w:val="0"/>
      <w:marTop w:val="0"/>
      <w:marBottom w:val="0"/>
      <w:divBdr>
        <w:top w:val="none" w:sz="0" w:space="0" w:color="auto"/>
        <w:left w:val="none" w:sz="0" w:space="0" w:color="auto"/>
        <w:bottom w:val="none" w:sz="0" w:space="0" w:color="auto"/>
        <w:right w:val="none" w:sz="0" w:space="0" w:color="auto"/>
      </w:divBdr>
    </w:div>
    <w:div w:id="81412527">
      <w:bodyDiv w:val="1"/>
      <w:marLeft w:val="0"/>
      <w:marRight w:val="0"/>
      <w:marTop w:val="0"/>
      <w:marBottom w:val="0"/>
      <w:divBdr>
        <w:top w:val="none" w:sz="0" w:space="0" w:color="auto"/>
        <w:left w:val="none" w:sz="0" w:space="0" w:color="auto"/>
        <w:bottom w:val="none" w:sz="0" w:space="0" w:color="auto"/>
        <w:right w:val="none" w:sz="0" w:space="0" w:color="auto"/>
      </w:divBdr>
    </w:div>
    <w:div w:id="95179039">
      <w:bodyDiv w:val="1"/>
      <w:marLeft w:val="0"/>
      <w:marRight w:val="0"/>
      <w:marTop w:val="0"/>
      <w:marBottom w:val="0"/>
      <w:divBdr>
        <w:top w:val="none" w:sz="0" w:space="0" w:color="auto"/>
        <w:left w:val="none" w:sz="0" w:space="0" w:color="auto"/>
        <w:bottom w:val="none" w:sz="0" w:space="0" w:color="auto"/>
        <w:right w:val="none" w:sz="0" w:space="0" w:color="auto"/>
      </w:divBdr>
    </w:div>
    <w:div w:id="170533817">
      <w:bodyDiv w:val="1"/>
      <w:marLeft w:val="0"/>
      <w:marRight w:val="0"/>
      <w:marTop w:val="0"/>
      <w:marBottom w:val="0"/>
      <w:divBdr>
        <w:top w:val="none" w:sz="0" w:space="0" w:color="auto"/>
        <w:left w:val="none" w:sz="0" w:space="0" w:color="auto"/>
        <w:bottom w:val="none" w:sz="0" w:space="0" w:color="auto"/>
        <w:right w:val="none" w:sz="0" w:space="0" w:color="auto"/>
      </w:divBdr>
    </w:div>
    <w:div w:id="175777303">
      <w:bodyDiv w:val="1"/>
      <w:marLeft w:val="0"/>
      <w:marRight w:val="0"/>
      <w:marTop w:val="0"/>
      <w:marBottom w:val="0"/>
      <w:divBdr>
        <w:top w:val="none" w:sz="0" w:space="0" w:color="auto"/>
        <w:left w:val="none" w:sz="0" w:space="0" w:color="auto"/>
        <w:bottom w:val="none" w:sz="0" w:space="0" w:color="auto"/>
        <w:right w:val="none" w:sz="0" w:space="0" w:color="auto"/>
      </w:divBdr>
    </w:div>
    <w:div w:id="179586864">
      <w:bodyDiv w:val="1"/>
      <w:marLeft w:val="0"/>
      <w:marRight w:val="0"/>
      <w:marTop w:val="0"/>
      <w:marBottom w:val="0"/>
      <w:divBdr>
        <w:top w:val="none" w:sz="0" w:space="0" w:color="auto"/>
        <w:left w:val="none" w:sz="0" w:space="0" w:color="auto"/>
        <w:bottom w:val="none" w:sz="0" w:space="0" w:color="auto"/>
        <w:right w:val="none" w:sz="0" w:space="0" w:color="auto"/>
      </w:divBdr>
    </w:div>
    <w:div w:id="192496278">
      <w:bodyDiv w:val="1"/>
      <w:marLeft w:val="0"/>
      <w:marRight w:val="0"/>
      <w:marTop w:val="0"/>
      <w:marBottom w:val="0"/>
      <w:divBdr>
        <w:top w:val="none" w:sz="0" w:space="0" w:color="auto"/>
        <w:left w:val="none" w:sz="0" w:space="0" w:color="auto"/>
        <w:bottom w:val="none" w:sz="0" w:space="0" w:color="auto"/>
        <w:right w:val="none" w:sz="0" w:space="0" w:color="auto"/>
      </w:divBdr>
    </w:div>
    <w:div w:id="201675980">
      <w:bodyDiv w:val="1"/>
      <w:marLeft w:val="0"/>
      <w:marRight w:val="0"/>
      <w:marTop w:val="0"/>
      <w:marBottom w:val="0"/>
      <w:divBdr>
        <w:top w:val="none" w:sz="0" w:space="0" w:color="auto"/>
        <w:left w:val="none" w:sz="0" w:space="0" w:color="auto"/>
        <w:bottom w:val="none" w:sz="0" w:space="0" w:color="auto"/>
        <w:right w:val="none" w:sz="0" w:space="0" w:color="auto"/>
      </w:divBdr>
    </w:div>
    <w:div w:id="233319829">
      <w:bodyDiv w:val="1"/>
      <w:marLeft w:val="0"/>
      <w:marRight w:val="0"/>
      <w:marTop w:val="0"/>
      <w:marBottom w:val="0"/>
      <w:divBdr>
        <w:top w:val="none" w:sz="0" w:space="0" w:color="auto"/>
        <w:left w:val="none" w:sz="0" w:space="0" w:color="auto"/>
        <w:bottom w:val="none" w:sz="0" w:space="0" w:color="auto"/>
        <w:right w:val="none" w:sz="0" w:space="0" w:color="auto"/>
      </w:divBdr>
    </w:div>
    <w:div w:id="265430820">
      <w:bodyDiv w:val="1"/>
      <w:marLeft w:val="0"/>
      <w:marRight w:val="0"/>
      <w:marTop w:val="0"/>
      <w:marBottom w:val="0"/>
      <w:divBdr>
        <w:top w:val="none" w:sz="0" w:space="0" w:color="auto"/>
        <w:left w:val="none" w:sz="0" w:space="0" w:color="auto"/>
        <w:bottom w:val="none" w:sz="0" w:space="0" w:color="auto"/>
        <w:right w:val="none" w:sz="0" w:space="0" w:color="auto"/>
      </w:divBdr>
    </w:div>
    <w:div w:id="295372959">
      <w:bodyDiv w:val="1"/>
      <w:marLeft w:val="0"/>
      <w:marRight w:val="0"/>
      <w:marTop w:val="0"/>
      <w:marBottom w:val="0"/>
      <w:divBdr>
        <w:top w:val="none" w:sz="0" w:space="0" w:color="auto"/>
        <w:left w:val="none" w:sz="0" w:space="0" w:color="auto"/>
        <w:bottom w:val="none" w:sz="0" w:space="0" w:color="auto"/>
        <w:right w:val="none" w:sz="0" w:space="0" w:color="auto"/>
      </w:divBdr>
    </w:div>
    <w:div w:id="312760052">
      <w:bodyDiv w:val="1"/>
      <w:marLeft w:val="0"/>
      <w:marRight w:val="0"/>
      <w:marTop w:val="0"/>
      <w:marBottom w:val="0"/>
      <w:divBdr>
        <w:top w:val="none" w:sz="0" w:space="0" w:color="auto"/>
        <w:left w:val="none" w:sz="0" w:space="0" w:color="auto"/>
        <w:bottom w:val="none" w:sz="0" w:space="0" w:color="auto"/>
        <w:right w:val="none" w:sz="0" w:space="0" w:color="auto"/>
      </w:divBdr>
    </w:div>
    <w:div w:id="346299388">
      <w:bodyDiv w:val="1"/>
      <w:marLeft w:val="0"/>
      <w:marRight w:val="0"/>
      <w:marTop w:val="0"/>
      <w:marBottom w:val="0"/>
      <w:divBdr>
        <w:top w:val="none" w:sz="0" w:space="0" w:color="auto"/>
        <w:left w:val="none" w:sz="0" w:space="0" w:color="auto"/>
        <w:bottom w:val="none" w:sz="0" w:space="0" w:color="auto"/>
        <w:right w:val="none" w:sz="0" w:space="0" w:color="auto"/>
      </w:divBdr>
    </w:div>
    <w:div w:id="348918096">
      <w:bodyDiv w:val="1"/>
      <w:marLeft w:val="0"/>
      <w:marRight w:val="0"/>
      <w:marTop w:val="0"/>
      <w:marBottom w:val="0"/>
      <w:divBdr>
        <w:top w:val="none" w:sz="0" w:space="0" w:color="auto"/>
        <w:left w:val="none" w:sz="0" w:space="0" w:color="auto"/>
        <w:bottom w:val="none" w:sz="0" w:space="0" w:color="auto"/>
        <w:right w:val="none" w:sz="0" w:space="0" w:color="auto"/>
      </w:divBdr>
    </w:div>
    <w:div w:id="363943969">
      <w:bodyDiv w:val="1"/>
      <w:marLeft w:val="0"/>
      <w:marRight w:val="0"/>
      <w:marTop w:val="0"/>
      <w:marBottom w:val="0"/>
      <w:divBdr>
        <w:top w:val="none" w:sz="0" w:space="0" w:color="auto"/>
        <w:left w:val="none" w:sz="0" w:space="0" w:color="auto"/>
        <w:bottom w:val="none" w:sz="0" w:space="0" w:color="auto"/>
        <w:right w:val="none" w:sz="0" w:space="0" w:color="auto"/>
      </w:divBdr>
    </w:div>
    <w:div w:id="365640133">
      <w:bodyDiv w:val="1"/>
      <w:marLeft w:val="0"/>
      <w:marRight w:val="0"/>
      <w:marTop w:val="0"/>
      <w:marBottom w:val="0"/>
      <w:divBdr>
        <w:top w:val="none" w:sz="0" w:space="0" w:color="auto"/>
        <w:left w:val="none" w:sz="0" w:space="0" w:color="auto"/>
        <w:bottom w:val="none" w:sz="0" w:space="0" w:color="auto"/>
        <w:right w:val="none" w:sz="0" w:space="0" w:color="auto"/>
      </w:divBdr>
    </w:div>
    <w:div w:id="413665410">
      <w:bodyDiv w:val="1"/>
      <w:marLeft w:val="0"/>
      <w:marRight w:val="0"/>
      <w:marTop w:val="0"/>
      <w:marBottom w:val="0"/>
      <w:divBdr>
        <w:top w:val="none" w:sz="0" w:space="0" w:color="auto"/>
        <w:left w:val="none" w:sz="0" w:space="0" w:color="auto"/>
        <w:bottom w:val="none" w:sz="0" w:space="0" w:color="auto"/>
        <w:right w:val="none" w:sz="0" w:space="0" w:color="auto"/>
      </w:divBdr>
    </w:div>
    <w:div w:id="422993308">
      <w:bodyDiv w:val="1"/>
      <w:marLeft w:val="0"/>
      <w:marRight w:val="0"/>
      <w:marTop w:val="0"/>
      <w:marBottom w:val="0"/>
      <w:divBdr>
        <w:top w:val="none" w:sz="0" w:space="0" w:color="auto"/>
        <w:left w:val="none" w:sz="0" w:space="0" w:color="auto"/>
        <w:bottom w:val="none" w:sz="0" w:space="0" w:color="auto"/>
        <w:right w:val="none" w:sz="0" w:space="0" w:color="auto"/>
      </w:divBdr>
    </w:div>
    <w:div w:id="445656520">
      <w:bodyDiv w:val="1"/>
      <w:marLeft w:val="0"/>
      <w:marRight w:val="0"/>
      <w:marTop w:val="0"/>
      <w:marBottom w:val="0"/>
      <w:divBdr>
        <w:top w:val="none" w:sz="0" w:space="0" w:color="auto"/>
        <w:left w:val="none" w:sz="0" w:space="0" w:color="auto"/>
        <w:bottom w:val="none" w:sz="0" w:space="0" w:color="auto"/>
        <w:right w:val="none" w:sz="0" w:space="0" w:color="auto"/>
      </w:divBdr>
      <w:divsChild>
        <w:div w:id="2097363923">
          <w:marLeft w:val="-720"/>
          <w:marRight w:val="0"/>
          <w:marTop w:val="0"/>
          <w:marBottom w:val="0"/>
          <w:divBdr>
            <w:top w:val="none" w:sz="0" w:space="0" w:color="auto"/>
            <w:left w:val="none" w:sz="0" w:space="0" w:color="auto"/>
            <w:bottom w:val="none" w:sz="0" w:space="0" w:color="auto"/>
            <w:right w:val="none" w:sz="0" w:space="0" w:color="auto"/>
          </w:divBdr>
        </w:div>
      </w:divsChild>
    </w:div>
    <w:div w:id="506559629">
      <w:bodyDiv w:val="1"/>
      <w:marLeft w:val="0"/>
      <w:marRight w:val="0"/>
      <w:marTop w:val="0"/>
      <w:marBottom w:val="0"/>
      <w:divBdr>
        <w:top w:val="none" w:sz="0" w:space="0" w:color="auto"/>
        <w:left w:val="none" w:sz="0" w:space="0" w:color="auto"/>
        <w:bottom w:val="none" w:sz="0" w:space="0" w:color="auto"/>
        <w:right w:val="none" w:sz="0" w:space="0" w:color="auto"/>
      </w:divBdr>
    </w:div>
    <w:div w:id="532378829">
      <w:bodyDiv w:val="1"/>
      <w:marLeft w:val="0"/>
      <w:marRight w:val="0"/>
      <w:marTop w:val="0"/>
      <w:marBottom w:val="0"/>
      <w:divBdr>
        <w:top w:val="none" w:sz="0" w:space="0" w:color="auto"/>
        <w:left w:val="none" w:sz="0" w:space="0" w:color="auto"/>
        <w:bottom w:val="none" w:sz="0" w:space="0" w:color="auto"/>
        <w:right w:val="none" w:sz="0" w:space="0" w:color="auto"/>
      </w:divBdr>
    </w:div>
    <w:div w:id="534390277">
      <w:bodyDiv w:val="1"/>
      <w:marLeft w:val="0"/>
      <w:marRight w:val="0"/>
      <w:marTop w:val="0"/>
      <w:marBottom w:val="0"/>
      <w:divBdr>
        <w:top w:val="none" w:sz="0" w:space="0" w:color="auto"/>
        <w:left w:val="none" w:sz="0" w:space="0" w:color="auto"/>
        <w:bottom w:val="none" w:sz="0" w:space="0" w:color="auto"/>
        <w:right w:val="none" w:sz="0" w:space="0" w:color="auto"/>
      </w:divBdr>
    </w:div>
    <w:div w:id="535699377">
      <w:bodyDiv w:val="1"/>
      <w:marLeft w:val="0"/>
      <w:marRight w:val="0"/>
      <w:marTop w:val="0"/>
      <w:marBottom w:val="0"/>
      <w:divBdr>
        <w:top w:val="none" w:sz="0" w:space="0" w:color="auto"/>
        <w:left w:val="none" w:sz="0" w:space="0" w:color="auto"/>
        <w:bottom w:val="none" w:sz="0" w:space="0" w:color="auto"/>
        <w:right w:val="none" w:sz="0" w:space="0" w:color="auto"/>
      </w:divBdr>
    </w:div>
    <w:div w:id="591352959">
      <w:bodyDiv w:val="1"/>
      <w:marLeft w:val="0"/>
      <w:marRight w:val="0"/>
      <w:marTop w:val="0"/>
      <w:marBottom w:val="0"/>
      <w:divBdr>
        <w:top w:val="none" w:sz="0" w:space="0" w:color="auto"/>
        <w:left w:val="none" w:sz="0" w:space="0" w:color="auto"/>
        <w:bottom w:val="none" w:sz="0" w:space="0" w:color="auto"/>
        <w:right w:val="none" w:sz="0" w:space="0" w:color="auto"/>
      </w:divBdr>
    </w:div>
    <w:div w:id="601376999">
      <w:bodyDiv w:val="1"/>
      <w:marLeft w:val="0"/>
      <w:marRight w:val="0"/>
      <w:marTop w:val="0"/>
      <w:marBottom w:val="0"/>
      <w:divBdr>
        <w:top w:val="none" w:sz="0" w:space="0" w:color="auto"/>
        <w:left w:val="none" w:sz="0" w:space="0" w:color="auto"/>
        <w:bottom w:val="none" w:sz="0" w:space="0" w:color="auto"/>
        <w:right w:val="none" w:sz="0" w:space="0" w:color="auto"/>
      </w:divBdr>
    </w:div>
    <w:div w:id="606238843">
      <w:bodyDiv w:val="1"/>
      <w:marLeft w:val="0"/>
      <w:marRight w:val="0"/>
      <w:marTop w:val="0"/>
      <w:marBottom w:val="0"/>
      <w:divBdr>
        <w:top w:val="none" w:sz="0" w:space="0" w:color="auto"/>
        <w:left w:val="none" w:sz="0" w:space="0" w:color="auto"/>
        <w:bottom w:val="none" w:sz="0" w:space="0" w:color="auto"/>
        <w:right w:val="none" w:sz="0" w:space="0" w:color="auto"/>
      </w:divBdr>
    </w:div>
    <w:div w:id="638921395">
      <w:bodyDiv w:val="1"/>
      <w:marLeft w:val="0"/>
      <w:marRight w:val="0"/>
      <w:marTop w:val="0"/>
      <w:marBottom w:val="0"/>
      <w:divBdr>
        <w:top w:val="none" w:sz="0" w:space="0" w:color="auto"/>
        <w:left w:val="none" w:sz="0" w:space="0" w:color="auto"/>
        <w:bottom w:val="none" w:sz="0" w:space="0" w:color="auto"/>
        <w:right w:val="none" w:sz="0" w:space="0" w:color="auto"/>
      </w:divBdr>
    </w:div>
    <w:div w:id="671876677">
      <w:bodyDiv w:val="1"/>
      <w:marLeft w:val="0"/>
      <w:marRight w:val="0"/>
      <w:marTop w:val="0"/>
      <w:marBottom w:val="0"/>
      <w:divBdr>
        <w:top w:val="none" w:sz="0" w:space="0" w:color="auto"/>
        <w:left w:val="none" w:sz="0" w:space="0" w:color="auto"/>
        <w:bottom w:val="none" w:sz="0" w:space="0" w:color="auto"/>
        <w:right w:val="none" w:sz="0" w:space="0" w:color="auto"/>
      </w:divBdr>
    </w:div>
    <w:div w:id="672998897">
      <w:bodyDiv w:val="1"/>
      <w:marLeft w:val="0"/>
      <w:marRight w:val="0"/>
      <w:marTop w:val="0"/>
      <w:marBottom w:val="0"/>
      <w:divBdr>
        <w:top w:val="none" w:sz="0" w:space="0" w:color="auto"/>
        <w:left w:val="none" w:sz="0" w:space="0" w:color="auto"/>
        <w:bottom w:val="none" w:sz="0" w:space="0" w:color="auto"/>
        <w:right w:val="none" w:sz="0" w:space="0" w:color="auto"/>
      </w:divBdr>
      <w:divsChild>
        <w:div w:id="1675303248">
          <w:marLeft w:val="-720"/>
          <w:marRight w:val="0"/>
          <w:marTop w:val="0"/>
          <w:marBottom w:val="0"/>
          <w:divBdr>
            <w:top w:val="none" w:sz="0" w:space="0" w:color="auto"/>
            <w:left w:val="none" w:sz="0" w:space="0" w:color="auto"/>
            <w:bottom w:val="none" w:sz="0" w:space="0" w:color="auto"/>
            <w:right w:val="none" w:sz="0" w:space="0" w:color="auto"/>
          </w:divBdr>
        </w:div>
      </w:divsChild>
    </w:div>
    <w:div w:id="695425433">
      <w:bodyDiv w:val="1"/>
      <w:marLeft w:val="0"/>
      <w:marRight w:val="0"/>
      <w:marTop w:val="0"/>
      <w:marBottom w:val="0"/>
      <w:divBdr>
        <w:top w:val="none" w:sz="0" w:space="0" w:color="auto"/>
        <w:left w:val="none" w:sz="0" w:space="0" w:color="auto"/>
        <w:bottom w:val="none" w:sz="0" w:space="0" w:color="auto"/>
        <w:right w:val="none" w:sz="0" w:space="0" w:color="auto"/>
      </w:divBdr>
    </w:div>
    <w:div w:id="714701527">
      <w:bodyDiv w:val="1"/>
      <w:marLeft w:val="0"/>
      <w:marRight w:val="0"/>
      <w:marTop w:val="0"/>
      <w:marBottom w:val="0"/>
      <w:divBdr>
        <w:top w:val="none" w:sz="0" w:space="0" w:color="auto"/>
        <w:left w:val="none" w:sz="0" w:space="0" w:color="auto"/>
        <w:bottom w:val="none" w:sz="0" w:space="0" w:color="auto"/>
        <w:right w:val="none" w:sz="0" w:space="0" w:color="auto"/>
      </w:divBdr>
    </w:div>
    <w:div w:id="728115166">
      <w:bodyDiv w:val="1"/>
      <w:marLeft w:val="0"/>
      <w:marRight w:val="0"/>
      <w:marTop w:val="0"/>
      <w:marBottom w:val="0"/>
      <w:divBdr>
        <w:top w:val="none" w:sz="0" w:space="0" w:color="auto"/>
        <w:left w:val="none" w:sz="0" w:space="0" w:color="auto"/>
        <w:bottom w:val="none" w:sz="0" w:space="0" w:color="auto"/>
        <w:right w:val="none" w:sz="0" w:space="0" w:color="auto"/>
      </w:divBdr>
    </w:div>
    <w:div w:id="734812775">
      <w:bodyDiv w:val="1"/>
      <w:marLeft w:val="0"/>
      <w:marRight w:val="0"/>
      <w:marTop w:val="0"/>
      <w:marBottom w:val="0"/>
      <w:divBdr>
        <w:top w:val="none" w:sz="0" w:space="0" w:color="auto"/>
        <w:left w:val="none" w:sz="0" w:space="0" w:color="auto"/>
        <w:bottom w:val="none" w:sz="0" w:space="0" w:color="auto"/>
        <w:right w:val="none" w:sz="0" w:space="0" w:color="auto"/>
      </w:divBdr>
    </w:div>
    <w:div w:id="760830269">
      <w:bodyDiv w:val="1"/>
      <w:marLeft w:val="0"/>
      <w:marRight w:val="0"/>
      <w:marTop w:val="0"/>
      <w:marBottom w:val="0"/>
      <w:divBdr>
        <w:top w:val="none" w:sz="0" w:space="0" w:color="auto"/>
        <w:left w:val="none" w:sz="0" w:space="0" w:color="auto"/>
        <w:bottom w:val="none" w:sz="0" w:space="0" w:color="auto"/>
        <w:right w:val="none" w:sz="0" w:space="0" w:color="auto"/>
      </w:divBdr>
    </w:div>
    <w:div w:id="769551371">
      <w:bodyDiv w:val="1"/>
      <w:marLeft w:val="0"/>
      <w:marRight w:val="0"/>
      <w:marTop w:val="0"/>
      <w:marBottom w:val="0"/>
      <w:divBdr>
        <w:top w:val="none" w:sz="0" w:space="0" w:color="auto"/>
        <w:left w:val="none" w:sz="0" w:space="0" w:color="auto"/>
        <w:bottom w:val="none" w:sz="0" w:space="0" w:color="auto"/>
        <w:right w:val="none" w:sz="0" w:space="0" w:color="auto"/>
      </w:divBdr>
    </w:div>
    <w:div w:id="770204003">
      <w:bodyDiv w:val="1"/>
      <w:marLeft w:val="0"/>
      <w:marRight w:val="0"/>
      <w:marTop w:val="0"/>
      <w:marBottom w:val="0"/>
      <w:divBdr>
        <w:top w:val="none" w:sz="0" w:space="0" w:color="auto"/>
        <w:left w:val="none" w:sz="0" w:space="0" w:color="auto"/>
        <w:bottom w:val="none" w:sz="0" w:space="0" w:color="auto"/>
        <w:right w:val="none" w:sz="0" w:space="0" w:color="auto"/>
      </w:divBdr>
    </w:div>
    <w:div w:id="774596101">
      <w:bodyDiv w:val="1"/>
      <w:marLeft w:val="0"/>
      <w:marRight w:val="0"/>
      <w:marTop w:val="0"/>
      <w:marBottom w:val="0"/>
      <w:divBdr>
        <w:top w:val="none" w:sz="0" w:space="0" w:color="auto"/>
        <w:left w:val="none" w:sz="0" w:space="0" w:color="auto"/>
        <w:bottom w:val="none" w:sz="0" w:space="0" w:color="auto"/>
        <w:right w:val="none" w:sz="0" w:space="0" w:color="auto"/>
      </w:divBdr>
    </w:div>
    <w:div w:id="811479106">
      <w:bodyDiv w:val="1"/>
      <w:marLeft w:val="0"/>
      <w:marRight w:val="0"/>
      <w:marTop w:val="0"/>
      <w:marBottom w:val="0"/>
      <w:divBdr>
        <w:top w:val="none" w:sz="0" w:space="0" w:color="auto"/>
        <w:left w:val="none" w:sz="0" w:space="0" w:color="auto"/>
        <w:bottom w:val="none" w:sz="0" w:space="0" w:color="auto"/>
        <w:right w:val="none" w:sz="0" w:space="0" w:color="auto"/>
      </w:divBdr>
    </w:div>
    <w:div w:id="815299584">
      <w:bodyDiv w:val="1"/>
      <w:marLeft w:val="0"/>
      <w:marRight w:val="0"/>
      <w:marTop w:val="0"/>
      <w:marBottom w:val="0"/>
      <w:divBdr>
        <w:top w:val="none" w:sz="0" w:space="0" w:color="auto"/>
        <w:left w:val="none" w:sz="0" w:space="0" w:color="auto"/>
        <w:bottom w:val="none" w:sz="0" w:space="0" w:color="auto"/>
        <w:right w:val="none" w:sz="0" w:space="0" w:color="auto"/>
      </w:divBdr>
    </w:div>
    <w:div w:id="820387354">
      <w:bodyDiv w:val="1"/>
      <w:marLeft w:val="0"/>
      <w:marRight w:val="0"/>
      <w:marTop w:val="0"/>
      <w:marBottom w:val="0"/>
      <w:divBdr>
        <w:top w:val="none" w:sz="0" w:space="0" w:color="auto"/>
        <w:left w:val="none" w:sz="0" w:space="0" w:color="auto"/>
        <w:bottom w:val="none" w:sz="0" w:space="0" w:color="auto"/>
        <w:right w:val="none" w:sz="0" w:space="0" w:color="auto"/>
      </w:divBdr>
    </w:div>
    <w:div w:id="854610617">
      <w:bodyDiv w:val="1"/>
      <w:marLeft w:val="0"/>
      <w:marRight w:val="0"/>
      <w:marTop w:val="0"/>
      <w:marBottom w:val="0"/>
      <w:divBdr>
        <w:top w:val="none" w:sz="0" w:space="0" w:color="auto"/>
        <w:left w:val="none" w:sz="0" w:space="0" w:color="auto"/>
        <w:bottom w:val="none" w:sz="0" w:space="0" w:color="auto"/>
        <w:right w:val="none" w:sz="0" w:space="0" w:color="auto"/>
      </w:divBdr>
    </w:div>
    <w:div w:id="881209188">
      <w:bodyDiv w:val="1"/>
      <w:marLeft w:val="0"/>
      <w:marRight w:val="0"/>
      <w:marTop w:val="0"/>
      <w:marBottom w:val="0"/>
      <w:divBdr>
        <w:top w:val="none" w:sz="0" w:space="0" w:color="auto"/>
        <w:left w:val="none" w:sz="0" w:space="0" w:color="auto"/>
        <w:bottom w:val="none" w:sz="0" w:space="0" w:color="auto"/>
        <w:right w:val="none" w:sz="0" w:space="0" w:color="auto"/>
      </w:divBdr>
    </w:div>
    <w:div w:id="884950210">
      <w:bodyDiv w:val="1"/>
      <w:marLeft w:val="0"/>
      <w:marRight w:val="0"/>
      <w:marTop w:val="0"/>
      <w:marBottom w:val="0"/>
      <w:divBdr>
        <w:top w:val="none" w:sz="0" w:space="0" w:color="auto"/>
        <w:left w:val="none" w:sz="0" w:space="0" w:color="auto"/>
        <w:bottom w:val="none" w:sz="0" w:space="0" w:color="auto"/>
        <w:right w:val="none" w:sz="0" w:space="0" w:color="auto"/>
      </w:divBdr>
    </w:div>
    <w:div w:id="885802241">
      <w:bodyDiv w:val="1"/>
      <w:marLeft w:val="0"/>
      <w:marRight w:val="0"/>
      <w:marTop w:val="0"/>
      <w:marBottom w:val="0"/>
      <w:divBdr>
        <w:top w:val="none" w:sz="0" w:space="0" w:color="auto"/>
        <w:left w:val="none" w:sz="0" w:space="0" w:color="auto"/>
        <w:bottom w:val="none" w:sz="0" w:space="0" w:color="auto"/>
        <w:right w:val="none" w:sz="0" w:space="0" w:color="auto"/>
      </w:divBdr>
    </w:div>
    <w:div w:id="909583849">
      <w:bodyDiv w:val="1"/>
      <w:marLeft w:val="0"/>
      <w:marRight w:val="0"/>
      <w:marTop w:val="0"/>
      <w:marBottom w:val="0"/>
      <w:divBdr>
        <w:top w:val="none" w:sz="0" w:space="0" w:color="auto"/>
        <w:left w:val="none" w:sz="0" w:space="0" w:color="auto"/>
        <w:bottom w:val="none" w:sz="0" w:space="0" w:color="auto"/>
        <w:right w:val="none" w:sz="0" w:space="0" w:color="auto"/>
      </w:divBdr>
    </w:div>
    <w:div w:id="912081493">
      <w:bodyDiv w:val="1"/>
      <w:marLeft w:val="0"/>
      <w:marRight w:val="0"/>
      <w:marTop w:val="0"/>
      <w:marBottom w:val="0"/>
      <w:divBdr>
        <w:top w:val="none" w:sz="0" w:space="0" w:color="auto"/>
        <w:left w:val="none" w:sz="0" w:space="0" w:color="auto"/>
        <w:bottom w:val="none" w:sz="0" w:space="0" w:color="auto"/>
        <w:right w:val="none" w:sz="0" w:space="0" w:color="auto"/>
      </w:divBdr>
    </w:div>
    <w:div w:id="959920220">
      <w:bodyDiv w:val="1"/>
      <w:marLeft w:val="0"/>
      <w:marRight w:val="0"/>
      <w:marTop w:val="0"/>
      <w:marBottom w:val="0"/>
      <w:divBdr>
        <w:top w:val="none" w:sz="0" w:space="0" w:color="auto"/>
        <w:left w:val="none" w:sz="0" w:space="0" w:color="auto"/>
        <w:bottom w:val="none" w:sz="0" w:space="0" w:color="auto"/>
        <w:right w:val="none" w:sz="0" w:space="0" w:color="auto"/>
      </w:divBdr>
    </w:div>
    <w:div w:id="980697104">
      <w:bodyDiv w:val="1"/>
      <w:marLeft w:val="0"/>
      <w:marRight w:val="0"/>
      <w:marTop w:val="0"/>
      <w:marBottom w:val="0"/>
      <w:divBdr>
        <w:top w:val="none" w:sz="0" w:space="0" w:color="auto"/>
        <w:left w:val="none" w:sz="0" w:space="0" w:color="auto"/>
        <w:bottom w:val="none" w:sz="0" w:space="0" w:color="auto"/>
        <w:right w:val="none" w:sz="0" w:space="0" w:color="auto"/>
      </w:divBdr>
    </w:div>
    <w:div w:id="988903728">
      <w:bodyDiv w:val="1"/>
      <w:marLeft w:val="0"/>
      <w:marRight w:val="0"/>
      <w:marTop w:val="0"/>
      <w:marBottom w:val="0"/>
      <w:divBdr>
        <w:top w:val="none" w:sz="0" w:space="0" w:color="auto"/>
        <w:left w:val="none" w:sz="0" w:space="0" w:color="auto"/>
        <w:bottom w:val="none" w:sz="0" w:space="0" w:color="auto"/>
        <w:right w:val="none" w:sz="0" w:space="0" w:color="auto"/>
      </w:divBdr>
    </w:div>
    <w:div w:id="995304643">
      <w:bodyDiv w:val="1"/>
      <w:marLeft w:val="0"/>
      <w:marRight w:val="0"/>
      <w:marTop w:val="0"/>
      <w:marBottom w:val="0"/>
      <w:divBdr>
        <w:top w:val="none" w:sz="0" w:space="0" w:color="auto"/>
        <w:left w:val="none" w:sz="0" w:space="0" w:color="auto"/>
        <w:bottom w:val="none" w:sz="0" w:space="0" w:color="auto"/>
        <w:right w:val="none" w:sz="0" w:space="0" w:color="auto"/>
      </w:divBdr>
    </w:div>
    <w:div w:id="1015571691">
      <w:bodyDiv w:val="1"/>
      <w:marLeft w:val="0"/>
      <w:marRight w:val="0"/>
      <w:marTop w:val="0"/>
      <w:marBottom w:val="0"/>
      <w:divBdr>
        <w:top w:val="none" w:sz="0" w:space="0" w:color="auto"/>
        <w:left w:val="none" w:sz="0" w:space="0" w:color="auto"/>
        <w:bottom w:val="none" w:sz="0" w:space="0" w:color="auto"/>
        <w:right w:val="none" w:sz="0" w:space="0" w:color="auto"/>
      </w:divBdr>
    </w:div>
    <w:div w:id="1025788901">
      <w:bodyDiv w:val="1"/>
      <w:marLeft w:val="0"/>
      <w:marRight w:val="0"/>
      <w:marTop w:val="0"/>
      <w:marBottom w:val="0"/>
      <w:divBdr>
        <w:top w:val="none" w:sz="0" w:space="0" w:color="auto"/>
        <w:left w:val="none" w:sz="0" w:space="0" w:color="auto"/>
        <w:bottom w:val="none" w:sz="0" w:space="0" w:color="auto"/>
        <w:right w:val="none" w:sz="0" w:space="0" w:color="auto"/>
      </w:divBdr>
    </w:div>
    <w:div w:id="1041594376">
      <w:bodyDiv w:val="1"/>
      <w:marLeft w:val="0"/>
      <w:marRight w:val="0"/>
      <w:marTop w:val="0"/>
      <w:marBottom w:val="0"/>
      <w:divBdr>
        <w:top w:val="none" w:sz="0" w:space="0" w:color="auto"/>
        <w:left w:val="none" w:sz="0" w:space="0" w:color="auto"/>
        <w:bottom w:val="none" w:sz="0" w:space="0" w:color="auto"/>
        <w:right w:val="none" w:sz="0" w:space="0" w:color="auto"/>
      </w:divBdr>
    </w:div>
    <w:div w:id="1061752542">
      <w:bodyDiv w:val="1"/>
      <w:marLeft w:val="0"/>
      <w:marRight w:val="0"/>
      <w:marTop w:val="0"/>
      <w:marBottom w:val="0"/>
      <w:divBdr>
        <w:top w:val="none" w:sz="0" w:space="0" w:color="auto"/>
        <w:left w:val="none" w:sz="0" w:space="0" w:color="auto"/>
        <w:bottom w:val="none" w:sz="0" w:space="0" w:color="auto"/>
        <w:right w:val="none" w:sz="0" w:space="0" w:color="auto"/>
      </w:divBdr>
    </w:div>
    <w:div w:id="1072695489">
      <w:bodyDiv w:val="1"/>
      <w:marLeft w:val="0"/>
      <w:marRight w:val="0"/>
      <w:marTop w:val="0"/>
      <w:marBottom w:val="0"/>
      <w:divBdr>
        <w:top w:val="none" w:sz="0" w:space="0" w:color="auto"/>
        <w:left w:val="none" w:sz="0" w:space="0" w:color="auto"/>
        <w:bottom w:val="none" w:sz="0" w:space="0" w:color="auto"/>
        <w:right w:val="none" w:sz="0" w:space="0" w:color="auto"/>
      </w:divBdr>
    </w:div>
    <w:div w:id="1104500867">
      <w:bodyDiv w:val="1"/>
      <w:marLeft w:val="0"/>
      <w:marRight w:val="0"/>
      <w:marTop w:val="0"/>
      <w:marBottom w:val="0"/>
      <w:divBdr>
        <w:top w:val="none" w:sz="0" w:space="0" w:color="auto"/>
        <w:left w:val="none" w:sz="0" w:space="0" w:color="auto"/>
        <w:bottom w:val="none" w:sz="0" w:space="0" w:color="auto"/>
        <w:right w:val="none" w:sz="0" w:space="0" w:color="auto"/>
      </w:divBdr>
    </w:div>
    <w:div w:id="1105689689">
      <w:bodyDiv w:val="1"/>
      <w:marLeft w:val="0"/>
      <w:marRight w:val="0"/>
      <w:marTop w:val="0"/>
      <w:marBottom w:val="0"/>
      <w:divBdr>
        <w:top w:val="none" w:sz="0" w:space="0" w:color="auto"/>
        <w:left w:val="none" w:sz="0" w:space="0" w:color="auto"/>
        <w:bottom w:val="none" w:sz="0" w:space="0" w:color="auto"/>
        <w:right w:val="none" w:sz="0" w:space="0" w:color="auto"/>
      </w:divBdr>
    </w:div>
    <w:div w:id="1112822784">
      <w:bodyDiv w:val="1"/>
      <w:marLeft w:val="0"/>
      <w:marRight w:val="0"/>
      <w:marTop w:val="0"/>
      <w:marBottom w:val="0"/>
      <w:divBdr>
        <w:top w:val="none" w:sz="0" w:space="0" w:color="auto"/>
        <w:left w:val="none" w:sz="0" w:space="0" w:color="auto"/>
        <w:bottom w:val="none" w:sz="0" w:space="0" w:color="auto"/>
        <w:right w:val="none" w:sz="0" w:space="0" w:color="auto"/>
      </w:divBdr>
    </w:div>
    <w:div w:id="1130394225">
      <w:bodyDiv w:val="1"/>
      <w:marLeft w:val="0"/>
      <w:marRight w:val="0"/>
      <w:marTop w:val="0"/>
      <w:marBottom w:val="0"/>
      <w:divBdr>
        <w:top w:val="none" w:sz="0" w:space="0" w:color="auto"/>
        <w:left w:val="none" w:sz="0" w:space="0" w:color="auto"/>
        <w:bottom w:val="none" w:sz="0" w:space="0" w:color="auto"/>
        <w:right w:val="none" w:sz="0" w:space="0" w:color="auto"/>
      </w:divBdr>
    </w:div>
    <w:div w:id="1164471226">
      <w:bodyDiv w:val="1"/>
      <w:marLeft w:val="0"/>
      <w:marRight w:val="0"/>
      <w:marTop w:val="0"/>
      <w:marBottom w:val="0"/>
      <w:divBdr>
        <w:top w:val="none" w:sz="0" w:space="0" w:color="auto"/>
        <w:left w:val="none" w:sz="0" w:space="0" w:color="auto"/>
        <w:bottom w:val="none" w:sz="0" w:space="0" w:color="auto"/>
        <w:right w:val="none" w:sz="0" w:space="0" w:color="auto"/>
      </w:divBdr>
    </w:div>
    <w:div w:id="1195458764">
      <w:bodyDiv w:val="1"/>
      <w:marLeft w:val="0"/>
      <w:marRight w:val="0"/>
      <w:marTop w:val="0"/>
      <w:marBottom w:val="0"/>
      <w:divBdr>
        <w:top w:val="none" w:sz="0" w:space="0" w:color="auto"/>
        <w:left w:val="none" w:sz="0" w:space="0" w:color="auto"/>
        <w:bottom w:val="none" w:sz="0" w:space="0" w:color="auto"/>
        <w:right w:val="none" w:sz="0" w:space="0" w:color="auto"/>
      </w:divBdr>
    </w:div>
    <w:div w:id="1204442068">
      <w:bodyDiv w:val="1"/>
      <w:marLeft w:val="0"/>
      <w:marRight w:val="0"/>
      <w:marTop w:val="0"/>
      <w:marBottom w:val="0"/>
      <w:divBdr>
        <w:top w:val="none" w:sz="0" w:space="0" w:color="auto"/>
        <w:left w:val="none" w:sz="0" w:space="0" w:color="auto"/>
        <w:bottom w:val="none" w:sz="0" w:space="0" w:color="auto"/>
        <w:right w:val="none" w:sz="0" w:space="0" w:color="auto"/>
      </w:divBdr>
    </w:div>
    <w:div w:id="1216428408">
      <w:bodyDiv w:val="1"/>
      <w:marLeft w:val="0"/>
      <w:marRight w:val="0"/>
      <w:marTop w:val="0"/>
      <w:marBottom w:val="0"/>
      <w:divBdr>
        <w:top w:val="none" w:sz="0" w:space="0" w:color="auto"/>
        <w:left w:val="none" w:sz="0" w:space="0" w:color="auto"/>
        <w:bottom w:val="none" w:sz="0" w:space="0" w:color="auto"/>
        <w:right w:val="none" w:sz="0" w:space="0" w:color="auto"/>
      </w:divBdr>
    </w:div>
    <w:div w:id="1243950942">
      <w:bodyDiv w:val="1"/>
      <w:marLeft w:val="0"/>
      <w:marRight w:val="0"/>
      <w:marTop w:val="0"/>
      <w:marBottom w:val="0"/>
      <w:divBdr>
        <w:top w:val="none" w:sz="0" w:space="0" w:color="auto"/>
        <w:left w:val="none" w:sz="0" w:space="0" w:color="auto"/>
        <w:bottom w:val="none" w:sz="0" w:space="0" w:color="auto"/>
        <w:right w:val="none" w:sz="0" w:space="0" w:color="auto"/>
      </w:divBdr>
    </w:div>
    <w:div w:id="1245844980">
      <w:bodyDiv w:val="1"/>
      <w:marLeft w:val="0"/>
      <w:marRight w:val="0"/>
      <w:marTop w:val="0"/>
      <w:marBottom w:val="0"/>
      <w:divBdr>
        <w:top w:val="none" w:sz="0" w:space="0" w:color="auto"/>
        <w:left w:val="none" w:sz="0" w:space="0" w:color="auto"/>
        <w:bottom w:val="none" w:sz="0" w:space="0" w:color="auto"/>
        <w:right w:val="none" w:sz="0" w:space="0" w:color="auto"/>
      </w:divBdr>
    </w:div>
    <w:div w:id="1268272251">
      <w:bodyDiv w:val="1"/>
      <w:marLeft w:val="0"/>
      <w:marRight w:val="0"/>
      <w:marTop w:val="0"/>
      <w:marBottom w:val="0"/>
      <w:divBdr>
        <w:top w:val="none" w:sz="0" w:space="0" w:color="auto"/>
        <w:left w:val="none" w:sz="0" w:space="0" w:color="auto"/>
        <w:bottom w:val="none" w:sz="0" w:space="0" w:color="auto"/>
        <w:right w:val="none" w:sz="0" w:space="0" w:color="auto"/>
      </w:divBdr>
    </w:div>
    <w:div w:id="1281300432">
      <w:bodyDiv w:val="1"/>
      <w:marLeft w:val="0"/>
      <w:marRight w:val="0"/>
      <w:marTop w:val="0"/>
      <w:marBottom w:val="0"/>
      <w:divBdr>
        <w:top w:val="none" w:sz="0" w:space="0" w:color="auto"/>
        <w:left w:val="none" w:sz="0" w:space="0" w:color="auto"/>
        <w:bottom w:val="none" w:sz="0" w:space="0" w:color="auto"/>
        <w:right w:val="none" w:sz="0" w:space="0" w:color="auto"/>
      </w:divBdr>
    </w:div>
    <w:div w:id="1319384413">
      <w:bodyDiv w:val="1"/>
      <w:marLeft w:val="0"/>
      <w:marRight w:val="0"/>
      <w:marTop w:val="0"/>
      <w:marBottom w:val="0"/>
      <w:divBdr>
        <w:top w:val="none" w:sz="0" w:space="0" w:color="auto"/>
        <w:left w:val="none" w:sz="0" w:space="0" w:color="auto"/>
        <w:bottom w:val="none" w:sz="0" w:space="0" w:color="auto"/>
        <w:right w:val="none" w:sz="0" w:space="0" w:color="auto"/>
      </w:divBdr>
    </w:div>
    <w:div w:id="1327590682">
      <w:bodyDiv w:val="1"/>
      <w:marLeft w:val="0"/>
      <w:marRight w:val="0"/>
      <w:marTop w:val="0"/>
      <w:marBottom w:val="0"/>
      <w:divBdr>
        <w:top w:val="none" w:sz="0" w:space="0" w:color="auto"/>
        <w:left w:val="none" w:sz="0" w:space="0" w:color="auto"/>
        <w:bottom w:val="none" w:sz="0" w:space="0" w:color="auto"/>
        <w:right w:val="none" w:sz="0" w:space="0" w:color="auto"/>
      </w:divBdr>
    </w:div>
    <w:div w:id="1362703137">
      <w:bodyDiv w:val="1"/>
      <w:marLeft w:val="0"/>
      <w:marRight w:val="0"/>
      <w:marTop w:val="0"/>
      <w:marBottom w:val="0"/>
      <w:divBdr>
        <w:top w:val="none" w:sz="0" w:space="0" w:color="auto"/>
        <w:left w:val="none" w:sz="0" w:space="0" w:color="auto"/>
        <w:bottom w:val="none" w:sz="0" w:space="0" w:color="auto"/>
        <w:right w:val="none" w:sz="0" w:space="0" w:color="auto"/>
      </w:divBdr>
    </w:div>
    <w:div w:id="1387291120">
      <w:bodyDiv w:val="1"/>
      <w:marLeft w:val="0"/>
      <w:marRight w:val="0"/>
      <w:marTop w:val="0"/>
      <w:marBottom w:val="0"/>
      <w:divBdr>
        <w:top w:val="none" w:sz="0" w:space="0" w:color="auto"/>
        <w:left w:val="none" w:sz="0" w:space="0" w:color="auto"/>
        <w:bottom w:val="none" w:sz="0" w:space="0" w:color="auto"/>
        <w:right w:val="none" w:sz="0" w:space="0" w:color="auto"/>
      </w:divBdr>
    </w:div>
    <w:div w:id="1387681933">
      <w:bodyDiv w:val="1"/>
      <w:marLeft w:val="0"/>
      <w:marRight w:val="0"/>
      <w:marTop w:val="0"/>
      <w:marBottom w:val="0"/>
      <w:divBdr>
        <w:top w:val="none" w:sz="0" w:space="0" w:color="auto"/>
        <w:left w:val="none" w:sz="0" w:space="0" w:color="auto"/>
        <w:bottom w:val="none" w:sz="0" w:space="0" w:color="auto"/>
        <w:right w:val="none" w:sz="0" w:space="0" w:color="auto"/>
      </w:divBdr>
    </w:div>
    <w:div w:id="1427339836">
      <w:bodyDiv w:val="1"/>
      <w:marLeft w:val="0"/>
      <w:marRight w:val="0"/>
      <w:marTop w:val="0"/>
      <w:marBottom w:val="0"/>
      <w:divBdr>
        <w:top w:val="none" w:sz="0" w:space="0" w:color="auto"/>
        <w:left w:val="none" w:sz="0" w:space="0" w:color="auto"/>
        <w:bottom w:val="none" w:sz="0" w:space="0" w:color="auto"/>
        <w:right w:val="none" w:sz="0" w:space="0" w:color="auto"/>
      </w:divBdr>
    </w:div>
    <w:div w:id="1506896782">
      <w:bodyDiv w:val="1"/>
      <w:marLeft w:val="0"/>
      <w:marRight w:val="0"/>
      <w:marTop w:val="0"/>
      <w:marBottom w:val="0"/>
      <w:divBdr>
        <w:top w:val="none" w:sz="0" w:space="0" w:color="auto"/>
        <w:left w:val="none" w:sz="0" w:space="0" w:color="auto"/>
        <w:bottom w:val="none" w:sz="0" w:space="0" w:color="auto"/>
        <w:right w:val="none" w:sz="0" w:space="0" w:color="auto"/>
      </w:divBdr>
    </w:div>
    <w:div w:id="1538002802">
      <w:bodyDiv w:val="1"/>
      <w:marLeft w:val="0"/>
      <w:marRight w:val="0"/>
      <w:marTop w:val="0"/>
      <w:marBottom w:val="0"/>
      <w:divBdr>
        <w:top w:val="none" w:sz="0" w:space="0" w:color="auto"/>
        <w:left w:val="none" w:sz="0" w:space="0" w:color="auto"/>
        <w:bottom w:val="none" w:sz="0" w:space="0" w:color="auto"/>
        <w:right w:val="none" w:sz="0" w:space="0" w:color="auto"/>
      </w:divBdr>
    </w:div>
    <w:div w:id="1546259962">
      <w:bodyDiv w:val="1"/>
      <w:marLeft w:val="0"/>
      <w:marRight w:val="0"/>
      <w:marTop w:val="0"/>
      <w:marBottom w:val="0"/>
      <w:divBdr>
        <w:top w:val="none" w:sz="0" w:space="0" w:color="auto"/>
        <w:left w:val="none" w:sz="0" w:space="0" w:color="auto"/>
        <w:bottom w:val="none" w:sz="0" w:space="0" w:color="auto"/>
        <w:right w:val="none" w:sz="0" w:space="0" w:color="auto"/>
      </w:divBdr>
    </w:div>
    <w:div w:id="1561404882">
      <w:bodyDiv w:val="1"/>
      <w:marLeft w:val="0"/>
      <w:marRight w:val="0"/>
      <w:marTop w:val="0"/>
      <w:marBottom w:val="0"/>
      <w:divBdr>
        <w:top w:val="none" w:sz="0" w:space="0" w:color="auto"/>
        <w:left w:val="none" w:sz="0" w:space="0" w:color="auto"/>
        <w:bottom w:val="none" w:sz="0" w:space="0" w:color="auto"/>
        <w:right w:val="none" w:sz="0" w:space="0" w:color="auto"/>
      </w:divBdr>
    </w:div>
    <w:div w:id="1582719002">
      <w:bodyDiv w:val="1"/>
      <w:marLeft w:val="0"/>
      <w:marRight w:val="0"/>
      <w:marTop w:val="0"/>
      <w:marBottom w:val="0"/>
      <w:divBdr>
        <w:top w:val="none" w:sz="0" w:space="0" w:color="auto"/>
        <w:left w:val="none" w:sz="0" w:space="0" w:color="auto"/>
        <w:bottom w:val="none" w:sz="0" w:space="0" w:color="auto"/>
        <w:right w:val="none" w:sz="0" w:space="0" w:color="auto"/>
      </w:divBdr>
    </w:div>
    <w:div w:id="1583298666">
      <w:bodyDiv w:val="1"/>
      <w:marLeft w:val="0"/>
      <w:marRight w:val="0"/>
      <w:marTop w:val="0"/>
      <w:marBottom w:val="0"/>
      <w:divBdr>
        <w:top w:val="none" w:sz="0" w:space="0" w:color="auto"/>
        <w:left w:val="none" w:sz="0" w:space="0" w:color="auto"/>
        <w:bottom w:val="none" w:sz="0" w:space="0" w:color="auto"/>
        <w:right w:val="none" w:sz="0" w:space="0" w:color="auto"/>
      </w:divBdr>
    </w:div>
    <w:div w:id="1596017043">
      <w:bodyDiv w:val="1"/>
      <w:marLeft w:val="0"/>
      <w:marRight w:val="0"/>
      <w:marTop w:val="0"/>
      <w:marBottom w:val="0"/>
      <w:divBdr>
        <w:top w:val="none" w:sz="0" w:space="0" w:color="auto"/>
        <w:left w:val="none" w:sz="0" w:space="0" w:color="auto"/>
        <w:bottom w:val="none" w:sz="0" w:space="0" w:color="auto"/>
        <w:right w:val="none" w:sz="0" w:space="0" w:color="auto"/>
      </w:divBdr>
    </w:div>
    <w:div w:id="1622414911">
      <w:bodyDiv w:val="1"/>
      <w:marLeft w:val="0"/>
      <w:marRight w:val="0"/>
      <w:marTop w:val="0"/>
      <w:marBottom w:val="0"/>
      <w:divBdr>
        <w:top w:val="none" w:sz="0" w:space="0" w:color="auto"/>
        <w:left w:val="none" w:sz="0" w:space="0" w:color="auto"/>
        <w:bottom w:val="none" w:sz="0" w:space="0" w:color="auto"/>
        <w:right w:val="none" w:sz="0" w:space="0" w:color="auto"/>
      </w:divBdr>
    </w:div>
    <w:div w:id="1629239237">
      <w:bodyDiv w:val="1"/>
      <w:marLeft w:val="0"/>
      <w:marRight w:val="0"/>
      <w:marTop w:val="0"/>
      <w:marBottom w:val="0"/>
      <w:divBdr>
        <w:top w:val="none" w:sz="0" w:space="0" w:color="auto"/>
        <w:left w:val="none" w:sz="0" w:space="0" w:color="auto"/>
        <w:bottom w:val="none" w:sz="0" w:space="0" w:color="auto"/>
        <w:right w:val="none" w:sz="0" w:space="0" w:color="auto"/>
      </w:divBdr>
    </w:div>
    <w:div w:id="1642615771">
      <w:bodyDiv w:val="1"/>
      <w:marLeft w:val="0"/>
      <w:marRight w:val="0"/>
      <w:marTop w:val="0"/>
      <w:marBottom w:val="0"/>
      <w:divBdr>
        <w:top w:val="none" w:sz="0" w:space="0" w:color="auto"/>
        <w:left w:val="none" w:sz="0" w:space="0" w:color="auto"/>
        <w:bottom w:val="none" w:sz="0" w:space="0" w:color="auto"/>
        <w:right w:val="none" w:sz="0" w:space="0" w:color="auto"/>
      </w:divBdr>
    </w:div>
    <w:div w:id="1647902864">
      <w:bodyDiv w:val="1"/>
      <w:marLeft w:val="0"/>
      <w:marRight w:val="0"/>
      <w:marTop w:val="0"/>
      <w:marBottom w:val="0"/>
      <w:divBdr>
        <w:top w:val="none" w:sz="0" w:space="0" w:color="auto"/>
        <w:left w:val="none" w:sz="0" w:space="0" w:color="auto"/>
        <w:bottom w:val="none" w:sz="0" w:space="0" w:color="auto"/>
        <w:right w:val="none" w:sz="0" w:space="0" w:color="auto"/>
      </w:divBdr>
    </w:div>
    <w:div w:id="1654871289">
      <w:bodyDiv w:val="1"/>
      <w:marLeft w:val="0"/>
      <w:marRight w:val="0"/>
      <w:marTop w:val="0"/>
      <w:marBottom w:val="0"/>
      <w:divBdr>
        <w:top w:val="none" w:sz="0" w:space="0" w:color="auto"/>
        <w:left w:val="none" w:sz="0" w:space="0" w:color="auto"/>
        <w:bottom w:val="none" w:sz="0" w:space="0" w:color="auto"/>
        <w:right w:val="none" w:sz="0" w:space="0" w:color="auto"/>
      </w:divBdr>
    </w:div>
    <w:div w:id="1661037469">
      <w:bodyDiv w:val="1"/>
      <w:marLeft w:val="0"/>
      <w:marRight w:val="0"/>
      <w:marTop w:val="0"/>
      <w:marBottom w:val="0"/>
      <w:divBdr>
        <w:top w:val="none" w:sz="0" w:space="0" w:color="auto"/>
        <w:left w:val="none" w:sz="0" w:space="0" w:color="auto"/>
        <w:bottom w:val="none" w:sz="0" w:space="0" w:color="auto"/>
        <w:right w:val="none" w:sz="0" w:space="0" w:color="auto"/>
      </w:divBdr>
    </w:div>
    <w:div w:id="1675952768">
      <w:bodyDiv w:val="1"/>
      <w:marLeft w:val="0"/>
      <w:marRight w:val="0"/>
      <w:marTop w:val="0"/>
      <w:marBottom w:val="0"/>
      <w:divBdr>
        <w:top w:val="none" w:sz="0" w:space="0" w:color="auto"/>
        <w:left w:val="none" w:sz="0" w:space="0" w:color="auto"/>
        <w:bottom w:val="none" w:sz="0" w:space="0" w:color="auto"/>
        <w:right w:val="none" w:sz="0" w:space="0" w:color="auto"/>
      </w:divBdr>
    </w:div>
    <w:div w:id="1699893311">
      <w:bodyDiv w:val="1"/>
      <w:marLeft w:val="0"/>
      <w:marRight w:val="0"/>
      <w:marTop w:val="0"/>
      <w:marBottom w:val="0"/>
      <w:divBdr>
        <w:top w:val="none" w:sz="0" w:space="0" w:color="auto"/>
        <w:left w:val="none" w:sz="0" w:space="0" w:color="auto"/>
        <w:bottom w:val="none" w:sz="0" w:space="0" w:color="auto"/>
        <w:right w:val="none" w:sz="0" w:space="0" w:color="auto"/>
      </w:divBdr>
    </w:div>
    <w:div w:id="1708220717">
      <w:bodyDiv w:val="1"/>
      <w:marLeft w:val="0"/>
      <w:marRight w:val="0"/>
      <w:marTop w:val="0"/>
      <w:marBottom w:val="0"/>
      <w:divBdr>
        <w:top w:val="none" w:sz="0" w:space="0" w:color="auto"/>
        <w:left w:val="none" w:sz="0" w:space="0" w:color="auto"/>
        <w:bottom w:val="none" w:sz="0" w:space="0" w:color="auto"/>
        <w:right w:val="none" w:sz="0" w:space="0" w:color="auto"/>
      </w:divBdr>
    </w:div>
    <w:div w:id="1727142885">
      <w:bodyDiv w:val="1"/>
      <w:marLeft w:val="0"/>
      <w:marRight w:val="0"/>
      <w:marTop w:val="0"/>
      <w:marBottom w:val="0"/>
      <w:divBdr>
        <w:top w:val="none" w:sz="0" w:space="0" w:color="auto"/>
        <w:left w:val="none" w:sz="0" w:space="0" w:color="auto"/>
        <w:bottom w:val="none" w:sz="0" w:space="0" w:color="auto"/>
        <w:right w:val="none" w:sz="0" w:space="0" w:color="auto"/>
      </w:divBdr>
    </w:div>
    <w:div w:id="1733892432">
      <w:bodyDiv w:val="1"/>
      <w:marLeft w:val="0"/>
      <w:marRight w:val="0"/>
      <w:marTop w:val="0"/>
      <w:marBottom w:val="0"/>
      <w:divBdr>
        <w:top w:val="none" w:sz="0" w:space="0" w:color="auto"/>
        <w:left w:val="none" w:sz="0" w:space="0" w:color="auto"/>
        <w:bottom w:val="none" w:sz="0" w:space="0" w:color="auto"/>
        <w:right w:val="none" w:sz="0" w:space="0" w:color="auto"/>
      </w:divBdr>
    </w:div>
    <w:div w:id="1750730796">
      <w:bodyDiv w:val="1"/>
      <w:marLeft w:val="0"/>
      <w:marRight w:val="0"/>
      <w:marTop w:val="0"/>
      <w:marBottom w:val="0"/>
      <w:divBdr>
        <w:top w:val="none" w:sz="0" w:space="0" w:color="auto"/>
        <w:left w:val="none" w:sz="0" w:space="0" w:color="auto"/>
        <w:bottom w:val="none" w:sz="0" w:space="0" w:color="auto"/>
        <w:right w:val="none" w:sz="0" w:space="0" w:color="auto"/>
      </w:divBdr>
    </w:div>
    <w:div w:id="1752122956">
      <w:bodyDiv w:val="1"/>
      <w:marLeft w:val="0"/>
      <w:marRight w:val="0"/>
      <w:marTop w:val="0"/>
      <w:marBottom w:val="0"/>
      <w:divBdr>
        <w:top w:val="none" w:sz="0" w:space="0" w:color="auto"/>
        <w:left w:val="none" w:sz="0" w:space="0" w:color="auto"/>
        <w:bottom w:val="none" w:sz="0" w:space="0" w:color="auto"/>
        <w:right w:val="none" w:sz="0" w:space="0" w:color="auto"/>
      </w:divBdr>
    </w:div>
    <w:div w:id="1753968832">
      <w:bodyDiv w:val="1"/>
      <w:marLeft w:val="0"/>
      <w:marRight w:val="0"/>
      <w:marTop w:val="0"/>
      <w:marBottom w:val="0"/>
      <w:divBdr>
        <w:top w:val="none" w:sz="0" w:space="0" w:color="auto"/>
        <w:left w:val="none" w:sz="0" w:space="0" w:color="auto"/>
        <w:bottom w:val="none" w:sz="0" w:space="0" w:color="auto"/>
        <w:right w:val="none" w:sz="0" w:space="0" w:color="auto"/>
      </w:divBdr>
    </w:div>
    <w:div w:id="1778869584">
      <w:bodyDiv w:val="1"/>
      <w:marLeft w:val="0"/>
      <w:marRight w:val="0"/>
      <w:marTop w:val="0"/>
      <w:marBottom w:val="0"/>
      <w:divBdr>
        <w:top w:val="none" w:sz="0" w:space="0" w:color="auto"/>
        <w:left w:val="none" w:sz="0" w:space="0" w:color="auto"/>
        <w:bottom w:val="none" w:sz="0" w:space="0" w:color="auto"/>
        <w:right w:val="none" w:sz="0" w:space="0" w:color="auto"/>
      </w:divBdr>
    </w:div>
    <w:div w:id="1803881210">
      <w:bodyDiv w:val="1"/>
      <w:marLeft w:val="0"/>
      <w:marRight w:val="0"/>
      <w:marTop w:val="0"/>
      <w:marBottom w:val="0"/>
      <w:divBdr>
        <w:top w:val="none" w:sz="0" w:space="0" w:color="auto"/>
        <w:left w:val="none" w:sz="0" w:space="0" w:color="auto"/>
        <w:bottom w:val="none" w:sz="0" w:space="0" w:color="auto"/>
        <w:right w:val="none" w:sz="0" w:space="0" w:color="auto"/>
      </w:divBdr>
    </w:div>
    <w:div w:id="1817799029">
      <w:bodyDiv w:val="1"/>
      <w:marLeft w:val="0"/>
      <w:marRight w:val="0"/>
      <w:marTop w:val="0"/>
      <w:marBottom w:val="0"/>
      <w:divBdr>
        <w:top w:val="none" w:sz="0" w:space="0" w:color="auto"/>
        <w:left w:val="none" w:sz="0" w:space="0" w:color="auto"/>
        <w:bottom w:val="none" w:sz="0" w:space="0" w:color="auto"/>
        <w:right w:val="none" w:sz="0" w:space="0" w:color="auto"/>
      </w:divBdr>
    </w:div>
    <w:div w:id="1827358059">
      <w:bodyDiv w:val="1"/>
      <w:marLeft w:val="0"/>
      <w:marRight w:val="0"/>
      <w:marTop w:val="0"/>
      <w:marBottom w:val="0"/>
      <w:divBdr>
        <w:top w:val="none" w:sz="0" w:space="0" w:color="auto"/>
        <w:left w:val="none" w:sz="0" w:space="0" w:color="auto"/>
        <w:bottom w:val="none" w:sz="0" w:space="0" w:color="auto"/>
        <w:right w:val="none" w:sz="0" w:space="0" w:color="auto"/>
      </w:divBdr>
    </w:div>
    <w:div w:id="1836147455">
      <w:bodyDiv w:val="1"/>
      <w:marLeft w:val="0"/>
      <w:marRight w:val="0"/>
      <w:marTop w:val="0"/>
      <w:marBottom w:val="0"/>
      <w:divBdr>
        <w:top w:val="none" w:sz="0" w:space="0" w:color="auto"/>
        <w:left w:val="none" w:sz="0" w:space="0" w:color="auto"/>
        <w:bottom w:val="none" w:sz="0" w:space="0" w:color="auto"/>
        <w:right w:val="none" w:sz="0" w:space="0" w:color="auto"/>
      </w:divBdr>
    </w:div>
    <w:div w:id="1857377237">
      <w:bodyDiv w:val="1"/>
      <w:marLeft w:val="0"/>
      <w:marRight w:val="0"/>
      <w:marTop w:val="0"/>
      <w:marBottom w:val="0"/>
      <w:divBdr>
        <w:top w:val="none" w:sz="0" w:space="0" w:color="auto"/>
        <w:left w:val="none" w:sz="0" w:space="0" w:color="auto"/>
        <w:bottom w:val="none" w:sz="0" w:space="0" w:color="auto"/>
        <w:right w:val="none" w:sz="0" w:space="0" w:color="auto"/>
      </w:divBdr>
    </w:div>
    <w:div w:id="1891762980">
      <w:bodyDiv w:val="1"/>
      <w:marLeft w:val="0"/>
      <w:marRight w:val="0"/>
      <w:marTop w:val="0"/>
      <w:marBottom w:val="0"/>
      <w:divBdr>
        <w:top w:val="none" w:sz="0" w:space="0" w:color="auto"/>
        <w:left w:val="none" w:sz="0" w:space="0" w:color="auto"/>
        <w:bottom w:val="none" w:sz="0" w:space="0" w:color="auto"/>
        <w:right w:val="none" w:sz="0" w:space="0" w:color="auto"/>
      </w:divBdr>
    </w:div>
    <w:div w:id="1902011688">
      <w:bodyDiv w:val="1"/>
      <w:marLeft w:val="0"/>
      <w:marRight w:val="0"/>
      <w:marTop w:val="0"/>
      <w:marBottom w:val="0"/>
      <w:divBdr>
        <w:top w:val="none" w:sz="0" w:space="0" w:color="auto"/>
        <w:left w:val="none" w:sz="0" w:space="0" w:color="auto"/>
        <w:bottom w:val="none" w:sz="0" w:space="0" w:color="auto"/>
        <w:right w:val="none" w:sz="0" w:space="0" w:color="auto"/>
      </w:divBdr>
    </w:div>
    <w:div w:id="1902787015">
      <w:bodyDiv w:val="1"/>
      <w:marLeft w:val="0"/>
      <w:marRight w:val="0"/>
      <w:marTop w:val="0"/>
      <w:marBottom w:val="0"/>
      <w:divBdr>
        <w:top w:val="none" w:sz="0" w:space="0" w:color="auto"/>
        <w:left w:val="none" w:sz="0" w:space="0" w:color="auto"/>
        <w:bottom w:val="none" w:sz="0" w:space="0" w:color="auto"/>
        <w:right w:val="none" w:sz="0" w:space="0" w:color="auto"/>
      </w:divBdr>
    </w:div>
    <w:div w:id="1908371555">
      <w:bodyDiv w:val="1"/>
      <w:marLeft w:val="0"/>
      <w:marRight w:val="0"/>
      <w:marTop w:val="0"/>
      <w:marBottom w:val="0"/>
      <w:divBdr>
        <w:top w:val="none" w:sz="0" w:space="0" w:color="auto"/>
        <w:left w:val="none" w:sz="0" w:space="0" w:color="auto"/>
        <w:bottom w:val="none" w:sz="0" w:space="0" w:color="auto"/>
        <w:right w:val="none" w:sz="0" w:space="0" w:color="auto"/>
      </w:divBdr>
    </w:div>
    <w:div w:id="1918591705">
      <w:bodyDiv w:val="1"/>
      <w:marLeft w:val="0"/>
      <w:marRight w:val="0"/>
      <w:marTop w:val="0"/>
      <w:marBottom w:val="0"/>
      <w:divBdr>
        <w:top w:val="none" w:sz="0" w:space="0" w:color="auto"/>
        <w:left w:val="none" w:sz="0" w:space="0" w:color="auto"/>
        <w:bottom w:val="none" w:sz="0" w:space="0" w:color="auto"/>
        <w:right w:val="none" w:sz="0" w:space="0" w:color="auto"/>
      </w:divBdr>
    </w:div>
    <w:div w:id="1926718976">
      <w:bodyDiv w:val="1"/>
      <w:marLeft w:val="0"/>
      <w:marRight w:val="0"/>
      <w:marTop w:val="0"/>
      <w:marBottom w:val="0"/>
      <w:divBdr>
        <w:top w:val="none" w:sz="0" w:space="0" w:color="auto"/>
        <w:left w:val="none" w:sz="0" w:space="0" w:color="auto"/>
        <w:bottom w:val="none" w:sz="0" w:space="0" w:color="auto"/>
        <w:right w:val="none" w:sz="0" w:space="0" w:color="auto"/>
      </w:divBdr>
    </w:div>
    <w:div w:id="1932858310">
      <w:bodyDiv w:val="1"/>
      <w:marLeft w:val="0"/>
      <w:marRight w:val="0"/>
      <w:marTop w:val="0"/>
      <w:marBottom w:val="0"/>
      <w:divBdr>
        <w:top w:val="none" w:sz="0" w:space="0" w:color="auto"/>
        <w:left w:val="none" w:sz="0" w:space="0" w:color="auto"/>
        <w:bottom w:val="none" w:sz="0" w:space="0" w:color="auto"/>
        <w:right w:val="none" w:sz="0" w:space="0" w:color="auto"/>
      </w:divBdr>
    </w:div>
    <w:div w:id="1966764638">
      <w:bodyDiv w:val="1"/>
      <w:marLeft w:val="0"/>
      <w:marRight w:val="0"/>
      <w:marTop w:val="0"/>
      <w:marBottom w:val="0"/>
      <w:divBdr>
        <w:top w:val="none" w:sz="0" w:space="0" w:color="auto"/>
        <w:left w:val="none" w:sz="0" w:space="0" w:color="auto"/>
        <w:bottom w:val="none" w:sz="0" w:space="0" w:color="auto"/>
        <w:right w:val="none" w:sz="0" w:space="0" w:color="auto"/>
      </w:divBdr>
    </w:div>
    <w:div w:id="1970476336">
      <w:bodyDiv w:val="1"/>
      <w:marLeft w:val="0"/>
      <w:marRight w:val="0"/>
      <w:marTop w:val="0"/>
      <w:marBottom w:val="0"/>
      <w:divBdr>
        <w:top w:val="none" w:sz="0" w:space="0" w:color="auto"/>
        <w:left w:val="none" w:sz="0" w:space="0" w:color="auto"/>
        <w:bottom w:val="none" w:sz="0" w:space="0" w:color="auto"/>
        <w:right w:val="none" w:sz="0" w:space="0" w:color="auto"/>
      </w:divBdr>
    </w:div>
    <w:div w:id="1971476275">
      <w:bodyDiv w:val="1"/>
      <w:marLeft w:val="0"/>
      <w:marRight w:val="0"/>
      <w:marTop w:val="0"/>
      <w:marBottom w:val="0"/>
      <w:divBdr>
        <w:top w:val="none" w:sz="0" w:space="0" w:color="auto"/>
        <w:left w:val="none" w:sz="0" w:space="0" w:color="auto"/>
        <w:bottom w:val="none" w:sz="0" w:space="0" w:color="auto"/>
        <w:right w:val="none" w:sz="0" w:space="0" w:color="auto"/>
      </w:divBdr>
    </w:div>
    <w:div w:id="1975060044">
      <w:bodyDiv w:val="1"/>
      <w:marLeft w:val="0"/>
      <w:marRight w:val="0"/>
      <w:marTop w:val="0"/>
      <w:marBottom w:val="0"/>
      <w:divBdr>
        <w:top w:val="none" w:sz="0" w:space="0" w:color="auto"/>
        <w:left w:val="none" w:sz="0" w:space="0" w:color="auto"/>
        <w:bottom w:val="none" w:sz="0" w:space="0" w:color="auto"/>
        <w:right w:val="none" w:sz="0" w:space="0" w:color="auto"/>
      </w:divBdr>
    </w:div>
    <w:div w:id="2019654733">
      <w:bodyDiv w:val="1"/>
      <w:marLeft w:val="0"/>
      <w:marRight w:val="0"/>
      <w:marTop w:val="0"/>
      <w:marBottom w:val="0"/>
      <w:divBdr>
        <w:top w:val="none" w:sz="0" w:space="0" w:color="auto"/>
        <w:left w:val="none" w:sz="0" w:space="0" w:color="auto"/>
        <w:bottom w:val="none" w:sz="0" w:space="0" w:color="auto"/>
        <w:right w:val="none" w:sz="0" w:space="0" w:color="auto"/>
      </w:divBdr>
    </w:div>
    <w:div w:id="2028020760">
      <w:bodyDiv w:val="1"/>
      <w:marLeft w:val="0"/>
      <w:marRight w:val="0"/>
      <w:marTop w:val="0"/>
      <w:marBottom w:val="0"/>
      <w:divBdr>
        <w:top w:val="none" w:sz="0" w:space="0" w:color="auto"/>
        <w:left w:val="none" w:sz="0" w:space="0" w:color="auto"/>
        <w:bottom w:val="none" w:sz="0" w:space="0" w:color="auto"/>
        <w:right w:val="none" w:sz="0" w:space="0" w:color="auto"/>
      </w:divBdr>
    </w:div>
    <w:div w:id="2029139425">
      <w:bodyDiv w:val="1"/>
      <w:marLeft w:val="0"/>
      <w:marRight w:val="0"/>
      <w:marTop w:val="0"/>
      <w:marBottom w:val="0"/>
      <w:divBdr>
        <w:top w:val="none" w:sz="0" w:space="0" w:color="auto"/>
        <w:left w:val="none" w:sz="0" w:space="0" w:color="auto"/>
        <w:bottom w:val="none" w:sz="0" w:space="0" w:color="auto"/>
        <w:right w:val="none" w:sz="0" w:space="0" w:color="auto"/>
      </w:divBdr>
    </w:div>
    <w:div w:id="2047483249">
      <w:bodyDiv w:val="1"/>
      <w:marLeft w:val="0"/>
      <w:marRight w:val="0"/>
      <w:marTop w:val="0"/>
      <w:marBottom w:val="0"/>
      <w:divBdr>
        <w:top w:val="none" w:sz="0" w:space="0" w:color="auto"/>
        <w:left w:val="none" w:sz="0" w:space="0" w:color="auto"/>
        <w:bottom w:val="none" w:sz="0" w:space="0" w:color="auto"/>
        <w:right w:val="none" w:sz="0" w:space="0" w:color="auto"/>
      </w:divBdr>
    </w:div>
    <w:div w:id="2054114446">
      <w:bodyDiv w:val="1"/>
      <w:marLeft w:val="0"/>
      <w:marRight w:val="0"/>
      <w:marTop w:val="0"/>
      <w:marBottom w:val="0"/>
      <w:divBdr>
        <w:top w:val="none" w:sz="0" w:space="0" w:color="auto"/>
        <w:left w:val="none" w:sz="0" w:space="0" w:color="auto"/>
        <w:bottom w:val="none" w:sz="0" w:space="0" w:color="auto"/>
        <w:right w:val="none" w:sz="0" w:space="0" w:color="auto"/>
      </w:divBdr>
    </w:div>
    <w:div w:id="2056391958">
      <w:bodyDiv w:val="1"/>
      <w:marLeft w:val="0"/>
      <w:marRight w:val="0"/>
      <w:marTop w:val="0"/>
      <w:marBottom w:val="0"/>
      <w:divBdr>
        <w:top w:val="none" w:sz="0" w:space="0" w:color="auto"/>
        <w:left w:val="none" w:sz="0" w:space="0" w:color="auto"/>
        <w:bottom w:val="none" w:sz="0" w:space="0" w:color="auto"/>
        <w:right w:val="none" w:sz="0" w:space="0" w:color="auto"/>
      </w:divBdr>
    </w:div>
    <w:div w:id="2056808399">
      <w:bodyDiv w:val="1"/>
      <w:marLeft w:val="0"/>
      <w:marRight w:val="0"/>
      <w:marTop w:val="0"/>
      <w:marBottom w:val="0"/>
      <w:divBdr>
        <w:top w:val="none" w:sz="0" w:space="0" w:color="auto"/>
        <w:left w:val="none" w:sz="0" w:space="0" w:color="auto"/>
        <w:bottom w:val="none" w:sz="0" w:space="0" w:color="auto"/>
        <w:right w:val="none" w:sz="0" w:space="0" w:color="auto"/>
      </w:divBdr>
    </w:div>
    <w:div w:id="2118211847">
      <w:bodyDiv w:val="1"/>
      <w:marLeft w:val="0"/>
      <w:marRight w:val="0"/>
      <w:marTop w:val="0"/>
      <w:marBottom w:val="0"/>
      <w:divBdr>
        <w:top w:val="none" w:sz="0" w:space="0" w:color="auto"/>
        <w:left w:val="none" w:sz="0" w:space="0" w:color="auto"/>
        <w:bottom w:val="none" w:sz="0" w:space="0" w:color="auto"/>
        <w:right w:val="none" w:sz="0" w:space="0" w:color="auto"/>
      </w:divBdr>
    </w:div>
    <w:div w:id="2118794759">
      <w:bodyDiv w:val="1"/>
      <w:marLeft w:val="0"/>
      <w:marRight w:val="0"/>
      <w:marTop w:val="0"/>
      <w:marBottom w:val="0"/>
      <w:divBdr>
        <w:top w:val="none" w:sz="0" w:space="0" w:color="auto"/>
        <w:left w:val="none" w:sz="0" w:space="0" w:color="auto"/>
        <w:bottom w:val="none" w:sz="0" w:space="0" w:color="auto"/>
        <w:right w:val="none" w:sz="0" w:space="0" w:color="auto"/>
      </w:divBdr>
    </w:div>
    <w:div w:id="2127502021">
      <w:bodyDiv w:val="1"/>
      <w:marLeft w:val="0"/>
      <w:marRight w:val="0"/>
      <w:marTop w:val="0"/>
      <w:marBottom w:val="0"/>
      <w:divBdr>
        <w:top w:val="none" w:sz="0" w:space="0" w:color="auto"/>
        <w:left w:val="none" w:sz="0" w:space="0" w:color="auto"/>
        <w:bottom w:val="none" w:sz="0" w:space="0" w:color="auto"/>
        <w:right w:val="none" w:sz="0" w:space="0" w:color="auto"/>
      </w:divBdr>
    </w:div>
    <w:div w:id="21370250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www.researchgate.net/publication/390427177_IoT-Cloud_based_Intelligent_System_for_Crop_Yield_Prediction_A_Review"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doi.org/10.3390/s24185965"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psasir.upm.edu.my/id/eprint/116081/1/116081.pdf"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oi.org/10.3390/s2117592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arxiv.org/pdf/2502.06062"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ww.researchgate.net/publication/384546942_Progress_in_Research_on_Deep_Learning-Based_Crop_Yield_Prediction" TargetMode="External"/><Relationship Id="rId10" Type="http://schemas.openxmlformats.org/officeDocument/2006/relationships/header" Target="header1.xml"/><Relationship Id="rId19" Type="http://schemas.openxmlformats.org/officeDocument/2006/relationships/hyperlink" Target="https://www.researchgate.net/publication/390164176_AUTOMATED_YIELD_PREDICTION_USING_LSTMS_AND_REMOTE_SENSING_DATA&#8204;"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hyperlink" Target="https://arxiv.org/abs/2306.045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E8420BD-EFC2-45FC-892C-BD201D016C9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8</Pages>
  <Words>2484</Words>
  <Characters>16154</Characters>
  <Application>Microsoft Office Word</Application>
  <DocSecurity>0</DocSecurity>
  <Lines>669</Lines>
  <Paragraphs>94</Paragraphs>
  <ScaleCrop>false</ScaleCrop>
  <HeadingPairs>
    <vt:vector size="2" baseType="variant">
      <vt:variant>
        <vt:lpstr>Title</vt:lpstr>
      </vt:variant>
      <vt:variant>
        <vt:i4>1</vt:i4>
      </vt:variant>
    </vt:vector>
  </HeadingPairs>
  <TitlesOfParts>
    <vt:vector size="1" baseType="lpstr">
      <vt:lpstr>Introduction to Negotiated Study and Study Skills</vt:lpstr>
    </vt:vector>
  </TitlesOfParts>
  <Company/>
  <LinksUpToDate>false</LinksUpToDate>
  <CharactersWithSpaces>18550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Negotiated Study and Study Skills</dc:title>
  <dc:subject/>
  <dc:creator>rb22</dc:creator>
  <dc:description/>
  <cp:lastModifiedBy>MANREEN KAUR A/P JAGJIT SINGH</cp:lastModifiedBy>
  <cp:revision>34</cp:revision>
  <cp:lastPrinted>2010-01-26T09:18:00Z</cp:lastPrinted>
  <dcterms:created xsi:type="dcterms:W3CDTF">2025-08-01T07:49:00Z</dcterms:created>
  <dcterms:modified xsi:type="dcterms:W3CDTF">2025-08-01T08:51:00Z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1033-10.1.0.6634</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GrammarlyDocumentId">
    <vt:lpwstr>336c0392f75eac27535f99c83879766bc382d7a213022f8bf44e2bac326fdc15</vt:lpwstr>
  </property>
</Properties>
</file>