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7D942" w14:textId="77777777" w:rsidR="00A101D5" w:rsidRDefault="00A101D5" w:rsidP="00A101D5">
      <w:pPr>
        <w:rPr>
          <w:rFonts w:ascii="Calibri" w:eastAsia="Calibri" w:hAnsi="Calibri" w:cs="Calibri"/>
          <w:b/>
          <w:sz w:val="60"/>
          <w:szCs w:val="60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EMPRESA:</w:t>
      </w:r>
      <w:r>
        <w:rPr>
          <w:rFonts w:ascii="Calibri" w:eastAsia="Calibri" w:hAnsi="Calibri" w:cs="Calibri"/>
          <w:b/>
          <w:sz w:val="44"/>
          <w:szCs w:val="44"/>
        </w:rPr>
        <w:t xml:space="preserve">  </w:t>
      </w:r>
      <w:r>
        <w:rPr>
          <w:rFonts w:ascii="Calibri" w:eastAsia="Calibri" w:hAnsi="Calibri" w:cs="Calibri"/>
          <w:b/>
          <w:sz w:val="60"/>
          <w:szCs w:val="60"/>
        </w:rPr>
        <w:t>Web Security</w:t>
      </w:r>
    </w:p>
    <w:p w14:paraId="0A86B7D5" w14:textId="77777777" w:rsidR="00A101D5" w:rsidRDefault="00A101D5" w:rsidP="00A101D5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6D472DB5" w14:textId="77777777" w:rsidR="00A101D5" w:rsidRDefault="00A101D5" w:rsidP="00A101D5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5EB175F5" w14:textId="77777777" w:rsidR="00A101D5" w:rsidRDefault="00A101D5" w:rsidP="00A101D5">
      <w:pPr>
        <w:jc w:val="right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590725EC" w14:textId="77777777" w:rsidR="00A101D5" w:rsidRDefault="00A101D5" w:rsidP="00A101D5">
      <w:pPr>
        <w:jc w:val="center"/>
        <w:rPr>
          <w:rFonts w:ascii="Calibri" w:eastAsia="Calibri" w:hAnsi="Calibri" w:cs="Calibri"/>
          <w:b/>
          <w:sz w:val="52"/>
          <w:szCs w:val="52"/>
          <w:u w:val="single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PLAN DE GESTIÓN DE LA CONFIGURACIÓN</w:t>
      </w:r>
    </w:p>
    <w:p w14:paraId="0246BA7C" w14:textId="77777777" w:rsidR="00A101D5" w:rsidRDefault="00A101D5" w:rsidP="00A101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E6CE22A" w14:textId="77777777" w:rsidR="00A101D5" w:rsidRDefault="00A101D5" w:rsidP="00A101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22D4B29" w14:textId="77777777" w:rsidR="00A101D5" w:rsidRDefault="00A101D5" w:rsidP="00A101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EA95602" w14:textId="77777777" w:rsidR="00A101D5" w:rsidRDefault="00A101D5" w:rsidP="00A101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1557D11" w14:textId="77777777" w:rsidR="00A101D5" w:rsidRPr="00961939" w:rsidRDefault="00A101D5" w:rsidP="00A101D5">
      <w:pPr>
        <w:rPr>
          <w:b/>
          <w:bCs/>
        </w:rPr>
      </w:pPr>
      <w:r w:rsidRPr="00961939">
        <w:rPr>
          <w:b/>
          <w:bCs/>
        </w:rPr>
        <w:t>GRUPO # 3:</w:t>
      </w:r>
    </w:p>
    <w:p w14:paraId="07ABD636" w14:textId="77777777" w:rsidR="00A101D5" w:rsidRDefault="00A101D5" w:rsidP="00A101D5"/>
    <w:p w14:paraId="664591B5" w14:textId="410351A2" w:rsidR="00A101D5" w:rsidRPr="00961939" w:rsidRDefault="00A101D5" w:rsidP="00A101D5">
      <w:pPr>
        <w:rPr>
          <w:b/>
          <w:bCs/>
        </w:rPr>
      </w:pPr>
      <w:r w:rsidRPr="00961939">
        <w:rPr>
          <w:b/>
          <w:bCs/>
        </w:rPr>
        <w:t xml:space="preserve">Manrique </w:t>
      </w:r>
      <w:proofErr w:type="spellStart"/>
      <w:r w:rsidRPr="00961939">
        <w:rPr>
          <w:b/>
          <w:bCs/>
        </w:rPr>
        <w:t>Mayanga</w:t>
      </w:r>
      <w:proofErr w:type="spellEnd"/>
      <w:r w:rsidRPr="00961939">
        <w:rPr>
          <w:b/>
          <w:bCs/>
        </w:rPr>
        <w:t>, Cesar Abraham</w:t>
      </w:r>
    </w:p>
    <w:p w14:paraId="375F7FD4" w14:textId="65B7C8E5" w:rsidR="00961939" w:rsidRPr="00961939" w:rsidRDefault="00961939" w:rsidP="00A101D5">
      <w:pPr>
        <w:rPr>
          <w:b/>
          <w:bCs/>
        </w:rPr>
      </w:pPr>
      <w:r w:rsidRPr="00961939">
        <w:rPr>
          <w:b/>
          <w:bCs/>
        </w:rPr>
        <w:t xml:space="preserve">Fuentes </w:t>
      </w:r>
      <w:proofErr w:type="spellStart"/>
      <w:r w:rsidRPr="00961939">
        <w:rPr>
          <w:b/>
          <w:bCs/>
        </w:rPr>
        <w:t>Ajra</w:t>
      </w:r>
      <w:proofErr w:type="spellEnd"/>
      <w:r w:rsidRPr="00961939">
        <w:rPr>
          <w:b/>
          <w:bCs/>
        </w:rPr>
        <w:t>, Fernando Feliciano</w:t>
      </w:r>
    </w:p>
    <w:p w14:paraId="432D7A25" w14:textId="77777777" w:rsidR="00A101D5" w:rsidRPr="00961939" w:rsidRDefault="00A101D5" w:rsidP="00A101D5">
      <w:pPr>
        <w:rPr>
          <w:b/>
          <w:bCs/>
        </w:rPr>
      </w:pPr>
      <w:r w:rsidRPr="00961939">
        <w:rPr>
          <w:b/>
          <w:bCs/>
        </w:rPr>
        <w:t>Laurel Quinto Gabriela</w:t>
      </w:r>
    </w:p>
    <w:p w14:paraId="6E3DD1F4" w14:textId="61358268" w:rsidR="00961939" w:rsidRDefault="00A101D5" w:rsidP="00E437D3">
      <w:r w:rsidRPr="00961939">
        <w:rPr>
          <w:b/>
          <w:bCs/>
        </w:rPr>
        <w:t>Flores Navarrete Bryan Adrián</w:t>
      </w:r>
      <w:r>
        <w:br/>
      </w:r>
    </w:p>
    <w:p w14:paraId="3A47C42D" w14:textId="77777777" w:rsidR="00961939" w:rsidRDefault="00961939" w:rsidP="00A101D5"/>
    <w:p w14:paraId="68A98E76" w14:textId="77777777" w:rsidR="00A101D5" w:rsidRDefault="00A101D5" w:rsidP="00A101D5"/>
    <w:p w14:paraId="4BCB3D5B" w14:textId="77777777" w:rsidR="00A101D5" w:rsidRDefault="00A101D5" w:rsidP="00A101D5"/>
    <w:p w14:paraId="4EFD9989" w14:textId="77777777" w:rsidR="00A101D5" w:rsidRDefault="00A101D5" w:rsidP="00A101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1F7EF90" w14:textId="77777777" w:rsidR="00A101D5" w:rsidRDefault="00A101D5" w:rsidP="00A101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Versión 1.0</w:t>
      </w:r>
    </w:p>
    <w:p w14:paraId="4FAE5C80" w14:textId="77777777" w:rsidR="00A101D5" w:rsidRDefault="00A101D5" w:rsidP="00A101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F1F77A2" w14:textId="77777777" w:rsidR="00A101D5" w:rsidRDefault="00A101D5" w:rsidP="00A101D5"/>
    <w:p w14:paraId="253D7997" w14:textId="77777777" w:rsidR="00A101D5" w:rsidRDefault="00A101D5" w:rsidP="00A101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26E5386" w14:textId="77777777" w:rsidR="00A101D5" w:rsidRDefault="00A101D5" w:rsidP="00A101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</w:t>
      </w: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evisión Histórica </w:t>
      </w:r>
    </w:p>
    <w:p w14:paraId="1D8701F7" w14:textId="77777777" w:rsidR="00A101D5" w:rsidRDefault="00A101D5" w:rsidP="00A101D5"/>
    <w:tbl>
      <w:tblPr>
        <w:tblW w:w="95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50"/>
        <w:gridCol w:w="3210"/>
      </w:tblGrid>
      <w:tr w:rsidR="00A101D5" w14:paraId="7C5F366B" w14:textId="77777777" w:rsidTr="00A101D5">
        <w:tc>
          <w:tcPr>
            <w:tcW w:w="2304" w:type="dxa"/>
            <w:shd w:val="clear" w:color="auto" w:fill="808080"/>
          </w:tcPr>
          <w:p w14:paraId="5F6322BE" w14:textId="77777777" w:rsidR="00A101D5" w:rsidRDefault="00A101D5" w:rsidP="00A101D5">
            <w:pPr>
              <w:keepLines/>
              <w:spacing w:after="120" w:line="276" w:lineRule="auto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1152" w:type="dxa"/>
            <w:shd w:val="clear" w:color="auto" w:fill="808080"/>
          </w:tcPr>
          <w:p w14:paraId="7938ADD5" w14:textId="77777777" w:rsidR="00A101D5" w:rsidRDefault="00A101D5" w:rsidP="00A101D5">
            <w:pPr>
              <w:keepLines/>
              <w:spacing w:after="120" w:line="276" w:lineRule="auto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2850" w:type="dxa"/>
            <w:shd w:val="clear" w:color="auto" w:fill="808080"/>
          </w:tcPr>
          <w:p w14:paraId="0E71CA47" w14:textId="77777777" w:rsidR="00A101D5" w:rsidRDefault="00A101D5" w:rsidP="00A101D5">
            <w:pPr>
              <w:keepLines/>
              <w:spacing w:after="120" w:line="276" w:lineRule="auto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3210" w:type="dxa"/>
            <w:shd w:val="clear" w:color="auto" w:fill="808080"/>
          </w:tcPr>
          <w:p w14:paraId="3E69D00C" w14:textId="77777777" w:rsidR="00A101D5" w:rsidRDefault="00A101D5" w:rsidP="00A101D5">
            <w:pPr>
              <w:keepLines/>
              <w:spacing w:after="120" w:line="276" w:lineRule="auto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A101D5" w14:paraId="2E46EF81" w14:textId="77777777" w:rsidTr="00A101D5">
        <w:tc>
          <w:tcPr>
            <w:tcW w:w="2304" w:type="dxa"/>
          </w:tcPr>
          <w:p w14:paraId="6BB7B3CF" w14:textId="2245C61B" w:rsidR="00A101D5" w:rsidRDefault="00961939" w:rsidP="00A101D5">
            <w:pPr>
              <w:keepLines/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05</w:t>
            </w:r>
            <w:r w:rsidR="00A101D5">
              <w:rPr>
                <w:color w:val="000000"/>
              </w:rPr>
              <w:t>/</w:t>
            </w:r>
            <w:r>
              <w:rPr>
                <w:color w:val="000000"/>
              </w:rPr>
              <w:t>09</w:t>
            </w:r>
            <w:r w:rsidR="00A101D5">
              <w:rPr>
                <w:color w:val="000000"/>
              </w:rPr>
              <w:t>/2020</w:t>
            </w:r>
          </w:p>
        </w:tc>
        <w:tc>
          <w:tcPr>
            <w:tcW w:w="1152" w:type="dxa"/>
          </w:tcPr>
          <w:p w14:paraId="0179FFAB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850" w:type="dxa"/>
          </w:tcPr>
          <w:p w14:paraId="4051F327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Primera edición</w:t>
            </w:r>
          </w:p>
        </w:tc>
        <w:tc>
          <w:tcPr>
            <w:tcW w:w="3210" w:type="dxa"/>
          </w:tcPr>
          <w:p w14:paraId="22E9E335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Manrique,César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</w:p>
          <w:p w14:paraId="01BE2480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Fuentes, Fernando</w:t>
            </w:r>
          </w:p>
          <w:p w14:paraId="4C44C6E8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Laurel, Gabriela</w:t>
            </w:r>
          </w:p>
          <w:p w14:paraId="058F9D0F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Flores, Bryan</w:t>
            </w:r>
          </w:p>
          <w:p w14:paraId="7188F5B4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</w:p>
        </w:tc>
      </w:tr>
      <w:tr w:rsidR="00A101D5" w14:paraId="487890B8" w14:textId="77777777" w:rsidTr="00A101D5">
        <w:tc>
          <w:tcPr>
            <w:tcW w:w="2304" w:type="dxa"/>
          </w:tcPr>
          <w:p w14:paraId="725EFE1A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41472E45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</w:p>
        </w:tc>
        <w:tc>
          <w:tcPr>
            <w:tcW w:w="2850" w:type="dxa"/>
          </w:tcPr>
          <w:p w14:paraId="62C6EC99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</w:p>
        </w:tc>
        <w:tc>
          <w:tcPr>
            <w:tcW w:w="3210" w:type="dxa"/>
          </w:tcPr>
          <w:p w14:paraId="046F9A21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</w:p>
        </w:tc>
      </w:tr>
      <w:tr w:rsidR="00A101D5" w14:paraId="3A2A0C98" w14:textId="77777777" w:rsidTr="00A101D5">
        <w:tc>
          <w:tcPr>
            <w:tcW w:w="2304" w:type="dxa"/>
          </w:tcPr>
          <w:p w14:paraId="5454CD8A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545E1A26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</w:p>
        </w:tc>
        <w:tc>
          <w:tcPr>
            <w:tcW w:w="2850" w:type="dxa"/>
          </w:tcPr>
          <w:p w14:paraId="391DF6AD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</w:p>
        </w:tc>
        <w:tc>
          <w:tcPr>
            <w:tcW w:w="3210" w:type="dxa"/>
          </w:tcPr>
          <w:p w14:paraId="4D8D20A4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</w:p>
        </w:tc>
      </w:tr>
      <w:tr w:rsidR="00A101D5" w14:paraId="2206E8E0" w14:textId="77777777" w:rsidTr="00A101D5">
        <w:tc>
          <w:tcPr>
            <w:tcW w:w="2304" w:type="dxa"/>
          </w:tcPr>
          <w:p w14:paraId="7A31F4F6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698F8816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</w:p>
        </w:tc>
        <w:tc>
          <w:tcPr>
            <w:tcW w:w="2850" w:type="dxa"/>
          </w:tcPr>
          <w:p w14:paraId="4264A49C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</w:p>
        </w:tc>
        <w:tc>
          <w:tcPr>
            <w:tcW w:w="3210" w:type="dxa"/>
          </w:tcPr>
          <w:p w14:paraId="2A0BCEBD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</w:p>
        </w:tc>
      </w:tr>
      <w:tr w:rsidR="00A101D5" w14:paraId="6C584D64" w14:textId="77777777" w:rsidTr="00A101D5">
        <w:tc>
          <w:tcPr>
            <w:tcW w:w="2304" w:type="dxa"/>
          </w:tcPr>
          <w:p w14:paraId="7E20A666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459C8CC4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</w:p>
        </w:tc>
        <w:tc>
          <w:tcPr>
            <w:tcW w:w="2850" w:type="dxa"/>
          </w:tcPr>
          <w:p w14:paraId="21D122D5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</w:p>
        </w:tc>
        <w:tc>
          <w:tcPr>
            <w:tcW w:w="3210" w:type="dxa"/>
          </w:tcPr>
          <w:p w14:paraId="6F3200DF" w14:textId="77777777" w:rsidR="00A101D5" w:rsidRDefault="00A101D5" w:rsidP="00A101D5">
            <w:pPr>
              <w:keepLines/>
              <w:spacing w:after="120" w:line="276" w:lineRule="auto"/>
              <w:rPr>
                <w:color w:val="000000"/>
              </w:rPr>
            </w:pPr>
          </w:p>
        </w:tc>
      </w:tr>
    </w:tbl>
    <w:p w14:paraId="129DE234" w14:textId="77777777" w:rsidR="00A101D5" w:rsidRDefault="00A101D5" w:rsidP="00A101D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/>
        <w:rPr>
          <w:color w:val="000000"/>
        </w:rPr>
      </w:pPr>
    </w:p>
    <w:p w14:paraId="4DFB9585" w14:textId="77777777" w:rsidR="00A101D5" w:rsidRDefault="00A101D5" w:rsidP="00A101D5">
      <w:r>
        <w:br w:type="page"/>
      </w:r>
    </w:p>
    <w:p w14:paraId="47A3E4BC" w14:textId="77777777" w:rsidR="00A101D5" w:rsidRDefault="00A101D5" w:rsidP="00A101D5"/>
    <w:p w14:paraId="758ADCD5" w14:textId="4C83D2B2" w:rsidR="00A101D5" w:rsidRDefault="00A101D5" w:rsidP="00A101D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1. INTRODUCCIÓN</w:t>
      </w:r>
      <w:r>
        <w:rPr>
          <w:rFonts w:ascii="Calibri" w:eastAsia="Calibri" w:hAnsi="Calibri" w:cs="Calibri"/>
          <w:b/>
          <w:sz w:val="28"/>
          <w:szCs w:val="28"/>
        </w:rPr>
        <w:tab/>
      </w:r>
    </w:p>
    <w:p w14:paraId="7836E302" w14:textId="77777777" w:rsidR="00DD2B7E" w:rsidRDefault="00DD2B7E" w:rsidP="00A101D5">
      <w:pPr>
        <w:rPr>
          <w:rFonts w:ascii="Calibri" w:eastAsia="Calibri" w:hAnsi="Calibri" w:cs="Calibri"/>
          <w:b/>
          <w:sz w:val="28"/>
          <w:szCs w:val="28"/>
        </w:rPr>
      </w:pPr>
    </w:p>
    <w:p w14:paraId="6B46BDBB" w14:textId="77777777" w:rsidR="00A101D5" w:rsidRDefault="00A101D5" w:rsidP="00A101D5">
      <w:pPr>
        <w:ind w:left="42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presente documento servirá como base para definir los roles y responsabilidades que tendrá cada miembro de la empresa </w:t>
      </w:r>
      <w:proofErr w:type="spellStart"/>
      <w:r>
        <w:rPr>
          <w:rFonts w:ascii="Calibri" w:eastAsia="Calibri" w:hAnsi="Calibri" w:cs="Calibri"/>
          <w:sz w:val="24"/>
          <w:szCs w:val="24"/>
        </w:rPr>
        <w:t>WebSecurity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para un correcto </w:t>
      </w:r>
      <w:proofErr w:type="spellStart"/>
      <w:r>
        <w:rPr>
          <w:rFonts w:ascii="Calibri" w:eastAsia="Calibri" w:hAnsi="Calibri" w:cs="Calibri"/>
          <w:sz w:val="24"/>
          <w:szCs w:val="24"/>
        </w:rPr>
        <w:t>versionamiento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despliegue de cada proyecto que la empresa tenga a su disposición. </w:t>
      </w:r>
    </w:p>
    <w:p w14:paraId="01E8DD67" w14:textId="77777777" w:rsidR="00A101D5" w:rsidRDefault="00A101D5" w:rsidP="00A101D5">
      <w:pPr>
        <w:rPr>
          <w:rFonts w:ascii="Calibri" w:eastAsia="Calibri" w:hAnsi="Calibri" w:cs="Calibri"/>
          <w:b/>
          <w:sz w:val="28"/>
          <w:szCs w:val="28"/>
        </w:rPr>
      </w:pPr>
    </w:p>
    <w:p w14:paraId="5D827735" w14:textId="77777777" w:rsidR="00A101D5" w:rsidRDefault="00A101D5" w:rsidP="00A101D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2. GESTIÓN DE LA SCM </w:t>
      </w:r>
      <w:r>
        <w:rPr>
          <w:rFonts w:ascii="Calibri" w:eastAsia="Calibri" w:hAnsi="Calibri" w:cs="Calibri"/>
          <w:b/>
          <w:sz w:val="28"/>
          <w:szCs w:val="28"/>
        </w:rPr>
        <w:tab/>
      </w:r>
    </w:p>
    <w:p w14:paraId="71240E56" w14:textId="77777777" w:rsidR="00A101D5" w:rsidRDefault="00A101D5" w:rsidP="00A101D5">
      <w:pPr>
        <w:rPr>
          <w:rFonts w:ascii="Calibri" w:eastAsia="Calibri" w:hAnsi="Calibri" w:cs="Calibri"/>
          <w:b/>
          <w:sz w:val="28"/>
          <w:szCs w:val="28"/>
        </w:rPr>
      </w:pPr>
    </w:p>
    <w:p w14:paraId="2BFCAA3B" w14:textId="77777777" w:rsidR="00DD2B7E" w:rsidRDefault="00A101D5" w:rsidP="00A101D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2.1 ORGANIZACIÓN</w:t>
      </w:r>
    </w:p>
    <w:p w14:paraId="0F46E12C" w14:textId="6CAFB697" w:rsidR="00A101D5" w:rsidRDefault="00A101D5" w:rsidP="00A101D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</w:p>
    <w:p w14:paraId="2D390610" w14:textId="2E25006B" w:rsidR="00A101D5" w:rsidRDefault="00A101D5" w:rsidP="00A101D5">
      <w:pPr>
        <w:ind w:left="42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Las fases que abordaremos en el Ciclo de Desarrollo de Software que estarán relacionadas con las Gestión de la Configuración son las siguientes. </w:t>
      </w:r>
    </w:p>
    <w:p w14:paraId="5C8DC291" w14:textId="77777777" w:rsidR="00DD2B7E" w:rsidRDefault="00DD2B7E" w:rsidP="00A101D5">
      <w:pPr>
        <w:ind w:left="426"/>
        <w:jc w:val="both"/>
        <w:rPr>
          <w:rFonts w:ascii="Calibri" w:eastAsia="Calibri" w:hAnsi="Calibri" w:cs="Calibri"/>
          <w:sz w:val="24"/>
          <w:szCs w:val="24"/>
        </w:rPr>
      </w:pPr>
    </w:p>
    <w:p w14:paraId="7FAA6CAD" w14:textId="77777777" w:rsidR="00A101D5" w:rsidRDefault="00A101D5" w:rsidP="00A101D5">
      <w:pPr>
        <w:jc w:val="both"/>
        <w:rPr>
          <w:rFonts w:ascii="Calibri" w:eastAsia="Calibri" w:hAnsi="Calibri" w:cs="Calibri"/>
          <w:color w:val="000000"/>
        </w:rPr>
      </w:pPr>
    </w:p>
    <w:p w14:paraId="48181305" w14:textId="171B5827" w:rsidR="00A101D5" w:rsidRDefault="00A101D5" w:rsidP="00A101D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2.2 ROLES O RESPONSABILIDADES</w:t>
      </w:r>
      <w:r>
        <w:rPr>
          <w:rFonts w:ascii="Calibri" w:eastAsia="Calibri" w:hAnsi="Calibri" w:cs="Calibri"/>
          <w:b/>
          <w:sz w:val="28"/>
          <w:szCs w:val="28"/>
        </w:rPr>
        <w:tab/>
      </w:r>
    </w:p>
    <w:p w14:paraId="0F1184EC" w14:textId="77777777" w:rsidR="00DD2B7E" w:rsidRDefault="00DD2B7E" w:rsidP="00A101D5">
      <w:pPr>
        <w:rPr>
          <w:rFonts w:ascii="Calibri" w:eastAsia="Calibri" w:hAnsi="Calibri" w:cs="Calibri"/>
          <w:b/>
          <w:sz w:val="28"/>
          <w:szCs w:val="28"/>
        </w:rPr>
      </w:pPr>
    </w:p>
    <w:p w14:paraId="5E9E8F7D" w14:textId="77777777" w:rsidR="00A101D5" w:rsidRDefault="00A101D5" w:rsidP="00A101D5">
      <w:pPr>
        <w:ind w:left="426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 la Tabla 1 se pueden apreciar los roles, personas asignadas, responsabilidades y niveles de autoridad en la Gestión de la Configuración</w:t>
      </w:r>
    </w:p>
    <w:p w14:paraId="03F3A51A" w14:textId="77777777" w:rsidR="00A101D5" w:rsidRDefault="00A101D5" w:rsidP="00A101D5">
      <w:pPr>
        <w:rPr>
          <w:rFonts w:ascii="Calibri" w:eastAsia="Calibri" w:hAnsi="Calibri" w:cs="Calibri"/>
          <w:b/>
          <w:sz w:val="28"/>
          <w:szCs w:val="28"/>
        </w:rPr>
      </w:pPr>
    </w:p>
    <w:p w14:paraId="35117F22" w14:textId="77777777" w:rsidR="00A101D5" w:rsidRDefault="00A101D5" w:rsidP="00A101D5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Tabla 1. Roles y Responsabilidades</w:t>
      </w:r>
    </w:p>
    <w:p w14:paraId="7B470707" w14:textId="77777777" w:rsidR="00A101D5" w:rsidRDefault="00A101D5" w:rsidP="00A101D5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9"/>
        <w:gridCol w:w="7925"/>
      </w:tblGrid>
      <w:tr w:rsidR="00A101D5" w14:paraId="1B2D972F" w14:textId="77777777" w:rsidTr="00A101D5">
        <w:trPr>
          <w:trHeight w:val="325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582EA" w14:textId="77777777" w:rsidR="00A101D5" w:rsidRDefault="00A101D5" w:rsidP="00A101D5">
            <w:pPr>
              <w:spacing w:line="276" w:lineRule="auto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C3015" w14:textId="77777777" w:rsidR="00A101D5" w:rsidRDefault="00A101D5" w:rsidP="00A101D5">
            <w:pPr>
              <w:spacing w:line="276" w:lineRule="auto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RESPONSABILIDADES</w:t>
            </w:r>
          </w:p>
        </w:tc>
      </w:tr>
      <w:tr w:rsidR="00A101D5" w14:paraId="60887FBB" w14:textId="77777777" w:rsidTr="00A101D5">
        <w:trPr>
          <w:trHeight w:val="1134"/>
        </w:trPr>
        <w:tc>
          <w:tcPr>
            <w:tcW w:w="1709" w:type="dxa"/>
            <w:shd w:val="clear" w:color="auto" w:fill="auto"/>
          </w:tcPr>
          <w:p w14:paraId="3F0D9BCC" w14:textId="77777777" w:rsidR="00A101D5" w:rsidRDefault="00A101D5" w:rsidP="00A101D5">
            <w:pPr>
              <w:widowControl/>
              <w:tabs>
                <w:tab w:val="center" w:pos="4252"/>
                <w:tab w:val="right" w:pos="8478"/>
              </w:tabs>
              <w:spacing w:before="12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Gestor de la CS</w:t>
            </w:r>
          </w:p>
        </w:tc>
        <w:tc>
          <w:tcPr>
            <w:tcW w:w="7925" w:type="dxa"/>
            <w:shd w:val="clear" w:color="auto" w:fill="auto"/>
          </w:tcPr>
          <w:p w14:paraId="081EC405" w14:textId="77777777" w:rsidR="00A101D5" w:rsidRDefault="00A101D5" w:rsidP="00A101D5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Persona encargada de la Gestión de la configuración, jefe de proyecto.</w:t>
            </w:r>
          </w:p>
          <w:p w14:paraId="1F529E4E" w14:textId="77777777" w:rsidR="00A101D5" w:rsidRDefault="00A101D5" w:rsidP="00A101D5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/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Gestionar la planificación, identificación, control, seguimiento y auditoría de todos los elementos de configuración en la base de datos de configuración.</w:t>
            </w:r>
          </w:p>
          <w:p w14:paraId="3F8FC970" w14:textId="77777777" w:rsidR="00A101D5" w:rsidRDefault="00A101D5" w:rsidP="00A101D5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/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Desarrollar el plan de gestión de configuración.</w:t>
            </w:r>
          </w:p>
          <w:p w14:paraId="0A2FA2E2" w14:textId="77777777" w:rsidR="00A101D5" w:rsidRDefault="00A101D5" w:rsidP="00A101D5">
            <w:pPr>
              <w:widowControl/>
              <w:spacing w:line="360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A101D5" w14:paraId="6684BC86" w14:textId="77777777" w:rsidTr="00961939">
        <w:trPr>
          <w:trHeight w:val="540"/>
        </w:trPr>
        <w:tc>
          <w:tcPr>
            <w:tcW w:w="1709" w:type="dxa"/>
            <w:shd w:val="clear" w:color="auto" w:fill="A8D08D" w:themeFill="accent6" w:themeFillTint="99"/>
          </w:tcPr>
          <w:p w14:paraId="6F991BA5" w14:textId="77777777" w:rsidR="00A101D5" w:rsidRDefault="00A101D5" w:rsidP="00A101D5">
            <w:pPr>
              <w:tabs>
                <w:tab w:val="left" w:pos="1069"/>
              </w:tabs>
              <w:spacing w:before="12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CCC</w:t>
            </w:r>
          </w:p>
        </w:tc>
        <w:tc>
          <w:tcPr>
            <w:tcW w:w="7925" w:type="dxa"/>
            <w:shd w:val="clear" w:color="auto" w:fill="A8D08D" w:themeFill="accent6" w:themeFillTint="99"/>
          </w:tcPr>
          <w:p w14:paraId="5FC68CAA" w14:textId="77777777" w:rsidR="00A101D5" w:rsidRDefault="00A101D5" w:rsidP="00A101D5">
            <w:pPr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Expertos que evalúan el impacto de un nuevo cambio en el desarrollo y personas que están involucradas en los cambios.</w:t>
            </w:r>
          </w:p>
          <w:p w14:paraId="5F0F3C2F" w14:textId="77777777" w:rsidR="00A101D5" w:rsidRDefault="00A101D5" w:rsidP="00A101D5">
            <w:pPr>
              <w:numPr>
                <w:ilvl w:val="0"/>
                <w:numId w:val="1"/>
              </w:numPr>
              <w:spacing w:after="20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Generalmente se encuentra conformada por expertos a nivel técnico y de negocios.</w:t>
            </w:r>
          </w:p>
        </w:tc>
      </w:tr>
      <w:tr w:rsidR="00A101D5" w14:paraId="3B7949EF" w14:textId="77777777" w:rsidTr="00A101D5">
        <w:trPr>
          <w:trHeight w:val="558"/>
        </w:trPr>
        <w:tc>
          <w:tcPr>
            <w:tcW w:w="1709" w:type="dxa"/>
            <w:shd w:val="clear" w:color="auto" w:fill="auto"/>
          </w:tcPr>
          <w:p w14:paraId="0D415EA3" w14:textId="77777777" w:rsidR="00A101D5" w:rsidRDefault="00A101D5" w:rsidP="00A101D5">
            <w:pPr>
              <w:widowControl/>
              <w:tabs>
                <w:tab w:val="center" w:pos="4252"/>
                <w:tab w:val="right" w:pos="8478"/>
              </w:tabs>
              <w:spacing w:before="12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Bibliotecario</w:t>
            </w:r>
          </w:p>
        </w:tc>
        <w:tc>
          <w:tcPr>
            <w:tcW w:w="7925" w:type="dxa"/>
            <w:shd w:val="clear" w:color="auto" w:fill="auto"/>
          </w:tcPr>
          <w:p w14:paraId="1FD853A8" w14:textId="77777777" w:rsidR="00A101D5" w:rsidRDefault="00A101D5" w:rsidP="00A101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8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Persona encargada del manejo y control de los repositorios.</w:t>
            </w:r>
          </w:p>
          <w:p w14:paraId="490E0F99" w14:textId="77777777" w:rsidR="00A101D5" w:rsidRDefault="00A101D5" w:rsidP="00A101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Verificar la nomenclatura, que sea correcta de acuerdo a lo establecido en el plan.</w:t>
            </w:r>
          </w:p>
        </w:tc>
      </w:tr>
      <w:tr w:rsidR="00A101D5" w14:paraId="745C9A40" w14:textId="77777777" w:rsidTr="00A101D5">
        <w:trPr>
          <w:trHeight w:val="558"/>
        </w:trPr>
        <w:tc>
          <w:tcPr>
            <w:tcW w:w="1709" w:type="dxa"/>
            <w:shd w:val="clear" w:color="auto" w:fill="auto"/>
          </w:tcPr>
          <w:p w14:paraId="37161823" w14:textId="77777777" w:rsidR="00A101D5" w:rsidRDefault="00A101D5" w:rsidP="00A101D5">
            <w:pPr>
              <w:widowControl/>
              <w:tabs>
                <w:tab w:val="center" w:pos="4252"/>
                <w:tab w:val="right" w:pos="8478"/>
              </w:tabs>
              <w:spacing w:before="12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Auditor de la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GCS</w:t>
            </w:r>
            <w:proofErr w:type="spellEnd"/>
          </w:p>
        </w:tc>
        <w:tc>
          <w:tcPr>
            <w:tcW w:w="7925" w:type="dxa"/>
            <w:shd w:val="clear" w:color="auto" w:fill="auto"/>
          </w:tcPr>
          <w:p w14:paraId="65A8C709" w14:textId="77777777" w:rsidR="00A101D5" w:rsidRDefault="00A101D5" w:rsidP="00A101D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8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Persona encargada de inspeccionar las tareas de la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GCS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a realizar, y que se hagan de </w:t>
            </w: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manera correcta </w:t>
            </w:r>
          </w:p>
          <w:p w14:paraId="16E899AF" w14:textId="77777777" w:rsidR="00A101D5" w:rsidRDefault="00A101D5" w:rsidP="00A101D5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  <w:tr w:rsidR="00A101D5" w14:paraId="2383DC64" w14:textId="77777777" w:rsidTr="00A101D5">
        <w:trPr>
          <w:trHeight w:val="1036"/>
        </w:trPr>
        <w:tc>
          <w:tcPr>
            <w:tcW w:w="1709" w:type="dxa"/>
            <w:shd w:val="clear" w:color="auto" w:fill="auto"/>
          </w:tcPr>
          <w:p w14:paraId="1F9674A0" w14:textId="77777777" w:rsidR="00A101D5" w:rsidRDefault="00A101D5" w:rsidP="00A101D5">
            <w:pPr>
              <w:widowControl/>
              <w:tabs>
                <w:tab w:val="center" w:pos="4252"/>
                <w:tab w:val="right" w:pos="8478"/>
              </w:tabs>
              <w:spacing w:before="12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Equipo de desarrollo</w:t>
            </w:r>
          </w:p>
        </w:tc>
        <w:tc>
          <w:tcPr>
            <w:tcW w:w="7925" w:type="dxa"/>
            <w:shd w:val="clear" w:color="auto" w:fill="auto"/>
          </w:tcPr>
          <w:p w14:paraId="6A04DCD6" w14:textId="77777777" w:rsidR="00A101D5" w:rsidRDefault="00A101D5" w:rsidP="00A101D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80" w:line="36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Equipo de personas que modifican directamente el código, mejorando o alterando funcionalidades para su posterior despliegue al repositorio.</w:t>
            </w:r>
          </w:p>
          <w:p w14:paraId="5798FF38" w14:textId="77777777" w:rsidR="00A101D5" w:rsidRDefault="00A101D5" w:rsidP="00A101D5">
            <w:pPr>
              <w:spacing w:after="200" w:line="276" w:lineRule="auto"/>
              <w:ind w:left="38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14AAA207" w14:textId="77777777" w:rsidR="00A101D5" w:rsidRDefault="00A101D5" w:rsidP="00A101D5">
      <w:pPr>
        <w:rPr>
          <w:b/>
          <w:sz w:val="28"/>
          <w:szCs w:val="28"/>
        </w:rPr>
      </w:pPr>
    </w:p>
    <w:p w14:paraId="711694C5" w14:textId="77777777" w:rsidR="00A101D5" w:rsidRDefault="00A101D5" w:rsidP="00A101D5">
      <w:pPr>
        <w:rPr>
          <w:rFonts w:ascii="Calibri" w:eastAsia="Calibri" w:hAnsi="Calibri" w:cs="Calibri"/>
          <w:b/>
          <w:sz w:val="28"/>
          <w:szCs w:val="28"/>
        </w:rPr>
      </w:pPr>
    </w:p>
    <w:p w14:paraId="0A564C8B" w14:textId="77777777" w:rsidR="00A101D5" w:rsidRDefault="00A101D5" w:rsidP="00A101D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2.3 POLÍTICAS, DIRECTRICES Y PROCEDIMIENTOS</w:t>
      </w:r>
      <w:r>
        <w:rPr>
          <w:rFonts w:ascii="Calibri" w:eastAsia="Calibri" w:hAnsi="Calibri" w:cs="Calibri"/>
          <w:b/>
          <w:sz w:val="28"/>
          <w:szCs w:val="28"/>
        </w:rPr>
        <w:tab/>
      </w:r>
    </w:p>
    <w:p w14:paraId="2BC33774" w14:textId="77777777" w:rsidR="00A101D5" w:rsidRDefault="00A101D5" w:rsidP="00A101D5">
      <w:pPr>
        <w:rPr>
          <w:rFonts w:ascii="Calibri" w:eastAsia="Calibri" w:hAnsi="Calibri" w:cs="Calibri"/>
          <w:b/>
          <w:sz w:val="28"/>
          <w:szCs w:val="28"/>
        </w:rPr>
      </w:pPr>
    </w:p>
    <w:p w14:paraId="7B333780" w14:textId="77777777" w:rsidR="00A101D5" w:rsidRDefault="00A101D5" w:rsidP="00A101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Políticas:</w:t>
      </w:r>
    </w:p>
    <w:p w14:paraId="76E52BF2" w14:textId="77777777" w:rsidR="00A101D5" w:rsidRDefault="00A101D5" w:rsidP="00A101D5">
      <w:pPr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Cada contribuidor solo podrá hacer </w:t>
      </w:r>
      <w:proofErr w:type="spellStart"/>
      <w:r>
        <w:rPr>
          <w:rFonts w:ascii="Calibri" w:eastAsia="Calibri" w:hAnsi="Calibri" w:cs="Calibri"/>
          <w:sz w:val="22"/>
          <w:szCs w:val="22"/>
        </w:rPr>
        <w:t>push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sus respectivas ramas. </w:t>
      </w:r>
    </w:p>
    <w:p w14:paraId="50D3EC42" w14:textId="456E0945" w:rsidR="00A101D5" w:rsidRDefault="00A101D5" w:rsidP="00A101D5">
      <w:pPr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El bibliotecario tiene la función de realizar </w:t>
      </w:r>
      <w:proofErr w:type="spellStart"/>
      <w:r>
        <w:rPr>
          <w:rFonts w:ascii="Calibri" w:eastAsia="Calibri" w:hAnsi="Calibri" w:cs="Calibri"/>
          <w:sz w:val="22"/>
          <w:szCs w:val="22"/>
        </w:rPr>
        <w:t>Merge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cuando un contribuidor realice algún cambio. </w:t>
      </w:r>
    </w:p>
    <w:p w14:paraId="6D1B77DD" w14:textId="77777777" w:rsidR="00A101D5" w:rsidRDefault="00A101D5" w:rsidP="00A101D5">
      <w:pPr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14:paraId="51D25BF6" w14:textId="77777777" w:rsidR="00A101D5" w:rsidRDefault="00A101D5" w:rsidP="00A101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Documentos:</w:t>
      </w:r>
    </w:p>
    <w:p w14:paraId="0E1EBDD1" w14:textId="77777777" w:rsidR="00A101D5" w:rsidRDefault="00A101D5" w:rsidP="00A101D5">
      <w:pPr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Acta de Constitución del Proyecto. </w:t>
      </w:r>
    </w:p>
    <w:p w14:paraId="4C64BF69" w14:textId="77777777" w:rsidR="00A101D5" w:rsidRDefault="00A101D5" w:rsidP="00A101D5">
      <w:pPr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Documento de Requerimientos. </w:t>
      </w:r>
    </w:p>
    <w:p w14:paraId="500FF9BB" w14:textId="77777777" w:rsidR="00A101D5" w:rsidRDefault="00A101D5" w:rsidP="00A101D5">
      <w:pPr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Formatos de Planes de Proyecto.</w:t>
      </w:r>
    </w:p>
    <w:p w14:paraId="0FEC6BEE" w14:textId="77777777" w:rsidR="00A101D5" w:rsidRDefault="00A101D5" w:rsidP="00A101D5">
      <w:pPr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Formatos de estimación y planificación de tiempos</w:t>
      </w:r>
    </w:p>
    <w:p w14:paraId="7BF539A3" w14:textId="77777777" w:rsidR="00A101D5" w:rsidRDefault="00A101D5" w:rsidP="00A101D5">
      <w:pPr>
        <w:numPr>
          <w:ilvl w:val="0"/>
          <w:numId w:val="4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Formato de estimación de costos </w:t>
      </w:r>
    </w:p>
    <w:p w14:paraId="5965B9D2" w14:textId="7A567DAC" w:rsidR="00A101D5" w:rsidRDefault="00A101D5" w:rsidP="00961939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32016A9" w14:textId="77777777" w:rsidR="00B45D01" w:rsidRDefault="00B45D01" w:rsidP="00A101D5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both"/>
        <w:rPr>
          <w:rFonts w:ascii="Calibri" w:eastAsia="Calibri" w:hAnsi="Calibri" w:cs="Calibri"/>
          <w:sz w:val="24"/>
          <w:szCs w:val="24"/>
        </w:rPr>
      </w:pPr>
    </w:p>
    <w:p w14:paraId="16A03C07" w14:textId="429A3C39" w:rsidR="00A101D5" w:rsidRDefault="00961939" w:rsidP="00057436">
      <w:pPr>
        <w:tabs>
          <w:tab w:val="left" w:pos="8505"/>
        </w:tabs>
        <w:ind w:left="66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</w:t>
      </w:r>
      <w:r w:rsidR="00057436">
        <w:rPr>
          <w:rFonts w:ascii="Calibri" w:eastAsia="Calibri" w:hAnsi="Calibri" w:cs="Calibri"/>
          <w:b/>
          <w:sz w:val="28"/>
          <w:szCs w:val="28"/>
        </w:rPr>
        <w:t xml:space="preserve">.  </w:t>
      </w:r>
      <w:r w:rsidR="000C1C98">
        <w:rPr>
          <w:rFonts w:ascii="Calibri" w:eastAsia="Calibri" w:hAnsi="Calibri" w:cs="Calibri"/>
          <w:b/>
          <w:sz w:val="28"/>
          <w:szCs w:val="28"/>
        </w:rPr>
        <w:t>Solicitud De Cambio</w:t>
      </w:r>
    </w:p>
    <w:p w14:paraId="32051DF7" w14:textId="77777777" w:rsidR="00961939" w:rsidRPr="00057436" w:rsidRDefault="00961939" w:rsidP="00057436">
      <w:pPr>
        <w:tabs>
          <w:tab w:val="left" w:pos="8505"/>
        </w:tabs>
        <w:ind w:left="66"/>
      </w:pPr>
    </w:p>
    <w:p w14:paraId="13CE2A79" w14:textId="4D432346" w:rsidR="00961939" w:rsidRDefault="00961939" w:rsidP="00961939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 continuación, se detalla</w:t>
      </w:r>
      <w:r w:rsidR="00C863E7">
        <w:rPr>
          <w:rFonts w:ascii="Calibri" w:eastAsia="Calibri" w:hAnsi="Calibri" w:cs="Calibri"/>
          <w:color w:val="000000"/>
          <w:sz w:val="24"/>
          <w:szCs w:val="24"/>
        </w:rPr>
        <w:t>n las consideraciones al realizar una solicitud de cambio al software del Proyecto Web de Control de Exámenes Virtuales (PWCEV).</w:t>
      </w:r>
    </w:p>
    <w:p w14:paraId="6BD5659E" w14:textId="77777777" w:rsidR="00A101D5" w:rsidRDefault="00A101D5" w:rsidP="00A101D5">
      <w:pPr>
        <w:rPr>
          <w:rFonts w:ascii="Calibri" w:eastAsia="Calibri" w:hAnsi="Calibri" w:cs="Calibri"/>
          <w:b/>
          <w:sz w:val="28"/>
          <w:szCs w:val="28"/>
        </w:rPr>
      </w:pPr>
    </w:p>
    <w:p w14:paraId="74A83DB4" w14:textId="77777777" w:rsidR="00A101D5" w:rsidRDefault="00A101D5" w:rsidP="00A101D5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</w:t>
      </w:r>
    </w:p>
    <w:p w14:paraId="75542463" w14:textId="6AA0C85C" w:rsidR="00A101D5" w:rsidRDefault="00961939" w:rsidP="00A101D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</w:t>
      </w:r>
      <w:r w:rsidR="00057436">
        <w:rPr>
          <w:rFonts w:ascii="Calibri" w:eastAsia="Calibri" w:hAnsi="Calibri" w:cs="Calibri"/>
          <w:b/>
          <w:sz w:val="28"/>
          <w:szCs w:val="28"/>
        </w:rPr>
        <w:t>.1</w:t>
      </w:r>
      <w:r w:rsidR="00A101D5">
        <w:rPr>
          <w:rFonts w:ascii="Calibri" w:eastAsia="Calibri" w:hAnsi="Calibri" w:cs="Calibri"/>
          <w:b/>
          <w:sz w:val="28"/>
          <w:szCs w:val="28"/>
        </w:rPr>
        <w:t xml:space="preserve"> Formato De Solicitud De Cambio </w:t>
      </w:r>
    </w:p>
    <w:p w14:paraId="3804EFDD" w14:textId="77777777" w:rsidR="00A101D5" w:rsidRDefault="00A101D5" w:rsidP="00A101D5"/>
    <w:p w14:paraId="3C917732" w14:textId="6A2C02E7" w:rsidR="00A101D5" w:rsidRDefault="00A101D5" w:rsidP="00A101D5">
      <w:pPr>
        <w:spacing w:line="240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70"/>
      </w:tblGrid>
      <w:tr w:rsidR="00A101D5" w14:paraId="6F170712" w14:textId="77777777" w:rsidTr="00A101D5">
        <w:trPr>
          <w:trHeight w:val="405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9FBE" w14:textId="77777777" w:rsidR="00A101D5" w:rsidRDefault="00A101D5" w:rsidP="00A101D5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090D" w14:textId="77777777" w:rsidR="00A101D5" w:rsidRDefault="00A101D5" w:rsidP="000C1C98">
            <w:pPr>
              <w:spacing w:line="240" w:lineRule="auto"/>
              <w:jc w:val="both"/>
            </w:pPr>
            <w:r>
              <w:t>PWCEV_01</w:t>
            </w:r>
          </w:p>
        </w:tc>
      </w:tr>
      <w:tr w:rsidR="00A101D5" w14:paraId="7352F6C4" w14:textId="77777777" w:rsidTr="00A101D5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2517" w14:textId="77777777" w:rsidR="00A101D5" w:rsidRDefault="00A101D5" w:rsidP="00A101D5">
            <w:pPr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BE65" w14:textId="77777777" w:rsidR="00A101D5" w:rsidRDefault="00A101D5" w:rsidP="000C1C98">
            <w:pPr>
              <w:spacing w:line="240" w:lineRule="auto"/>
              <w:jc w:val="both"/>
            </w:pPr>
            <w:r>
              <w:t>PWCEV</w:t>
            </w:r>
          </w:p>
        </w:tc>
      </w:tr>
      <w:tr w:rsidR="00A101D5" w14:paraId="6114384B" w14:textId="77777777" w:rsidTr="00A101D5">
        <w:trPr>
          <w:trHeight w:val="465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A162" w14:textId="77777777" w:rsidR="00A101D5" w:rsidRDefault="00A101D5" w:rsidP="00A101D5">
            <w:pPr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00E6" w14:textId="7B9EC730" w:rsidR="00A101D5" w:rsidRDefault="00C33EF0" w:rsidP="000C1C98">
            <w:pPr>
              <w:spacing w:line="240" w:lineRule="auto"/>
              <w:jc w:val="both"/>
            </w:pPr>
            <w:r>
              <w:t>05</w:t>
            </w:r>
            <w:r w:rsidR="00A101D5">
              <w:t>/0</w:t>
            </w:r>
            <w:r>
              <w:t>9</w:t>
            </w:r>
            <w:r w:rsidR="00A101D5">
              <w:t>/2020</w:t>
            </w:r>
          </w:p>
        </w:tc>
      </w:tr>
      <w:tr w:rsidR="00A101D5" w14:paraId="1C8BC6A6" w14:textId="77777777" w:rsidTr="00A101D5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6CB0" w14:textId="77777777" w:rsidR="00A101D5" w:rsidRDefault="00A101D5" w:rsidP="00A101D5">
            <w:pPr>
              <w:spacing w:line="240" w:lineRule="auto"/>
              <w:rPr>
                <w:b/>
              </w:rPr>
            </w:pPr>
            <w:r>
              <w:rPr>
                <w:b/>
              </w:rPr>
              <w:t>Fuente: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74CD" w14:textId="53EC8065" w:rsidR="00A101D5" w:rsidRDefault="00C33EF0" w:rsidP="000C1C98">
            <w:pPr>
              <w:spacing w:line="240" w:lineRule="auto"/>
              <w:jc w:val="both"/>
            </w:pPr>
            <w:r>
              <w:t>Docente de la Facultad de Ingeniería de Sistemas e Informática (Wong)</w:t>
            </w:r>
          </w:p>
        </w:tc>
      </w:tr>
      <w:tr w:rsidR="00A101D5" w14:paraId="4C890142" w14:textId="77777777" w:rsidTr="00A101D5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909E" w14:textId="77777777" w:rsidR="00A101D5" w:rsidRDefault="00A101D5" w:rsidP="00A101D5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Autor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CDB8" w14:textId="1B4355DD" w:rsidR="00A101D5" w:rsidRDefault="00A101D5" w:rsidP="000C1C98">
            <w:pPr>
              <w:spacing w:line="240" w:lineRule="auto"/>
              <w:jc w:val="both"/>
            </w:pPr>
            <w:r>
              <w:t xml:space="preserve">Jefe de </w:t>
            </w:r>
            <w:r w:rsidR="00C33EF0">
              <w:t>Sistemas</w:t>
            </w:r>
          </w:p>
        </w:tc>
      </w:tr>
      <w:tr w:rsidR="00A101D5" w14:paraId="093ABAA4" w14:textId="77777777" w:rsidTr="00A101D5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0CA8" w14:textId="77777777" w:rsidR="00A101D5" w:rsidRDefault="00A101D5" w:rsidP="00A101D5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4E0A" w14:textId="31952CEA" w:rsidR="00063AAC" w:rsidRDefault="00A101D5" w:rsidP="000C1C98">
            <w:pPr>
              <w:spacing w:line="240" w:lineRule="auto"/>
              <w:jc w:val="both"/>
            </w:pPr>
            <w:r>
              <w:t xml:space="preserve">Se requiere agregar una funcionalidad en la vista de </w:t>
            </w:r>
            <w:r w:rsidR="0032496A">
              <w:t>inicio de sesión de la plataforma web de control de exámenes virtuales que permita únicamente el registro de docentes, esto a través de su correo institucional y contraseña.</w:t>
            </w:r>
          </w:p>
        </w:tc>
      </w:tr>
      <w:tr w:rsidR="00A101D5" w14:paraId="158EDF2E" w14:textId="77777777" w:rsidTr="00A101D5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D35C" w14:textId="77777777" w:rsidR="00A101D5" w:rsidRDefault="00A101D5" w:rsidP="00A101D5">
            <w:pPr>
              <w:spacing w:line="240" w:lineRule="auto"/>
              <w:rPr>
                <w:b/>
              </w:rPr>
            </w:pPr>
            <w:r>
              <w:rPr>
                <w:b/>
              </w:rPr>
              <w:t>Justificación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4996" w14:textId="4707731E" w:rsidR="00151793" w:rsidRDefault="00310390" w:rsidP="000C1C98">
            <w:pPr>
              <w:spacing w:line="240" w:lineRule="auto"/>
              <w:jc w:val="both"/>
            </w:pPr>
            <w:r>
              <w:t>Se solicita dicho cambio debido a que actualmente el uso de la plataforma solo está permitido para los docentes y alumnos que se encuentren previamente registrados en la base de datos</w:t>
            </w:r>
            <w:r w:rsidR="00151793">
              <w:t>. A fin de expandir su uso a los demás docentes de la Facultad es que se requiere un registro en el inicio de sesión</w:t>
            </w:r>
            <w:r w:rsidR="002F4E76">
              <w:t xml:space="preserve"> posibilitando que se lleve a cabo un control más organizado y riguroso de los exámenes.</w:t>
            </w:r>
          </w:p>
        </w:tc>
      </w:tr>
    </w:tbl>
    <w:p w14:paraId="25149977" w14:textId="77777777" w:rsidR="00A101D5" w:rsidRDefault="00A101D5" w:rsidP="00A101D5"/>
    <w:p w14:paraId="22503516" w14:textId="52F4D676" w:rsidR="00A101D5" w:rsidRDefault="00A101D5" w:rsidP="00A101D5"/>
    <w:p w14:paraId="15D44A9B" w14:textId="77777777" w:rsidR="000C1C98" w:rsidRDefault="000C1C98" w:rsidP="00A101D5"/>
    <w:p w14:paraId="14D5D249" w14:textId="403EFD19" w:rsidR="00063AAC" w:rsidRDefault="00961939" w:rsidP="00063AA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</w:t>
      </w:r>
      <w:r w:rsidR="00063AAC">
        <w:rPr>
          <w:rFonts w:ascii="Calibri" w:eastAsia="Calibri" w:hAnsi="Calibri" w:cs="Calibri"/>
          <w:b/>
          <w:sz w:val="28"/>
          <w:szCs w:val="28"/>
        </w:rPr>
        <w:t xml:space="preserve">.2 Estado De La Solicitud De Cambio </w:t>
      </w:r>
    </w:p>
    <w:p w14:paraId="6559ED1B" w14:textId="45EA155A" w:rsidR="00063AAC" w:rsidRDefault="00063AAC" w:rsidP="00A101D5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73"/>
        <w:gridCol w:w="1915"/>
        <w:gridCol w:w="5922"/>
        <w:gridCol w:w="930"/>
      </w:tblGrid>
      <w:tr w:rsidR="000C1C98" w14:paraId="2B96F995" w14:textId="77777777" w:rsidTr="003329AA">
        <w:tc>
          <w:tcPr>
            <w:tcW w:w="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5F4A2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0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6BB3F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1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A5C44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28AA0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FASE</w:t>
            </w:r>
          </w:p>
        </w:tc>
      </w:tr>
      <w:tr w:rsidR="000C1C98" w14:paraId="001FD896" w14:textId="77777777" w:rsidTr="003329AA">
        <w:tc>
          <w:tcPr>
            <w:tcW w:w="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1848C" w14:textId="77777777" w:rsidR="000C1C98" w:rsidRDefault="000C1C98">
            <w:pPr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0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6CA46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Recibido</w:t>
            </w:r>
          </w:p>
        </w:tc>
        <w:tc>
          <w:tcPr>
            <w:tcW w:w="31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AA9FB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Estado para aquellas peticiones de cambios que después de enviados han sido recibidos para su análisis y clasificación.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7F820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0C1C98" w14:paraId="14E14314" w14:textId="77777777" w:rsidTr="003329AA">
        <w:tc>
          <w:tcPr>
            <w:tcW w:w="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4B3C1" w14:textId="77777777" w:rsidR="000C1C98" w:rsidRDefault="000C1C98">
            <w:pPr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0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0D4F8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Stand </w:t>
            </w:r>
            <w:proofErr w:type="spellStart"/>
            <w:r>
              <w:rPr>
                <w:lang w:val="es-ES"/>
              </w:rPr>
              <w:t>by</w:t>
            </w:r>
            <w:proofErr w:type="spellEnd"/>
          </w:p>
        </w:tc>
        <w:tc>
          <w:tcPr>
            <w:tcW w:w="31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71EDC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Estado asignado a aquellas peticiones de cambios en las cuales el Autor ha enviado más de una solicitud de cambio y que entrará en cola de espera hasta que se solucione su primera petición.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7C600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0C1C98" w14:paraId="76158276" w14:textId="77777777" w:rsidTr="003329AA">
        <w:tc>
          <w:tcPr>
            <w:tcW w:w="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71AD4" w14:textId="77777777" w:rsidR="000C1C98" w:rsidRDefault="000C1C98">
            <w:pPr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0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CF235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Devuelto</w:t>
            </w:r>
          </w:p>
        </w:tc>
        <w:tc>
          <w:tcPr>
            <w:tcW w:w="31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4C821" w14:textId="54A3FA90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Estado para aquellas peticiones que después de ser recibidas se devuelven al autor para que corrija o de más detalles de los cambios que requiere.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E4A9E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0C1C98" w14:paraId="1121FB88" w14:textId="77777777" w:rsidTr="003329AA">
        <w:tc>
          <w:tcPr>
            <w:tcW w:w="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ACF38" w14:textId="77777777" w:rsidR="000C1C98" w:rsidRDefault="000C1C98">
            <w:pPr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0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75FB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  <w:tc>
          <w:tcPr>
            <w:tcW w:w="31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6E178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Estado para aquellas peticiones de cambios que después de evaluar su impacto y los riesgos</w:t>
            </w:r>
          </w:p>
          <w:p w14:paraId="33F496C8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que contraen, fueron aprobados para su ejecución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9367F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0C1C98" w14:paraId="7F7CE1B7" w14:textId="77777777" w:rsidTr="003329AA">
        <w:tc>
          <w:tcPr>
            <w:tcW w:w="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B4FB8" w14:textId="77777777" w:rsidR="000C1C98" w:rsidRDefault="000C1C98">
            <w:pPr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0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E3257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Desaprobado</w:t>
            </w:r>
          </w:p>
        </w:tc>
        <w:tc>
          <w:tcPr>
            <w:tcW w:w="31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E0E0B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Estado para aquellas peticiones de cambios que después de evaluar su impacto y los riesgos</w:t>
            </w:r>
          </w:p>
          <w:p w14:paraId="163D9F0E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que contraen, fueron desaprobados y descartados.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B9482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</w:tr>
      <w:tr w:rsidR="000C1C98" w14:paraId="5D02CB95" w14:textId="77777777" w:rsidTr="002F4E76">
        <w:tc>
          <w:tcPr>
            <w:tcW w:w="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C36CB" w14:textId="77777777" w:rsidR="000C1C98" w:rsidRPr="002F4E76" w:rsidRDefault="000C1C98">
            <w:pPr>
              <w:spacing w:line="240" w:lineRule="auto"/>
              <w:jc w:val="center"/>
              <w:rPr>
                <w:b/>
                <w:bCs/>
                <w:lang w:val="es-ES"/>
              </w:rPr>
            </w:pPr>
            <w:r w:rsidRPr="002F4E76">
              <w:rPr>
                <w:b/>
                <w:bCs/>
                <w:lang w:val="es-ES"/>
              </w:rPr>
              <w:t>6</w:t>
            </w:r>
          </w:p>
        </w:tc>
        <w:tc>
          <w:tcPr>
            <w:tcW w:w="10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EF9C4" w14:textId="77777777" w:rsidR="000C1C98" w:rsidRPr="002F4E76" w:rsidRDefault="000C1C98">
            <w:pPr>
              <w:spacing w:line="240" w:lineRule="auto"/>
              <w:rPr>
                <w:b/>
                <w:bCs/>
                <w:lang w:val="es-ES"/>
              </w:rPr>
            </w:pPr>
            <w:r w:rsidRPr="002F4E76">
              <w:rPr>
                <w:b/>
                <w:bCs/>
                <w:lang w:val="es-ES"/>
              </w:rPr>
              <w:t>Programado</w:t>
            </w:r>
          </w:p>
        </w:tc>
        <w:tc>
          <w:tcPr>
            <w:tcW w:w="31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9CF5" w14:textId="10A45FA0" w:rsidR="000C1C98" w:rsidRPr="002F4E76" w:rsidRDefault="000C1C98">
            <w:pPr>
              <w:spacing w:line="240" w:lineRule="auto"/>
              <w:rPr>
                <w:b/>
                <w:bCs/>
                <w:lang w:val="es-ES"/>
              </w:rPr>
            </w:pPr>
            <w:r w:rsidRPr="002F4E76">
              <w:rPr>
                <w:b/>
                <w:bCs/>
                <w:lang w:val="es-ES"/>
              </w:rPr>
              <w:t>Estado para aquellas peticiones que han sido programadas para una fecha en la cual se dará su ejecución.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24B27" w14:textId="77777777" w:rsidR="000C1C98" w:rsidRPr="002F4E76" w:rsidRDefault="000C1C98">
            <w:pPr>
              <w:spacing w:line="240" w:lineRule="auto"/>
              <w:rPr>
                <w:b/>
                <w:bCs/>
                <w:lang w:val="es-ES"/>
              </w:rPr>
            </w:pPr>
            <w:r w:rsidRPr="002F4E76">
              <w:rPr>
                <w:b/>
                <w:bCs/>
                <w:lang w:val="es-ES"/>
              </w:rPr>
              <w:t>5</w:t>
            </w:r>
          </w:p>
        </w:tc>
      </w:tr>
      <w:tr w:rsidR="000C1C98" w14:paraId="4D80BBA8" w14:textId="77777777" w:rsidTr="002F4E76">
        <w:tc>
          <w:tcPr>
            <w:tcW w:w="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9028C" w14:textId="77777777" w:rsidR="000C1C98" w:rsidRPr="002F4E76" w:rsidRDefault="000C1C98">
            <w:pPr>
              <w:spacing w:line="240" w:lineRule="auto"/>
              <w:jc w:val="center"/>
              <w:rPr>
                <w:lang w:val="es-ES"/>
              </w:rPr>
            </w:pPr>
            <w:r w:rsidRPr="002F4E76">
              <w:rPr>
                <w:lang w:val="es-ES"/>
              </w:rPr>
              <w:t>7</w:t>
            </w:r>
          </w:p>
        </w:tc>
        <w:tc>
          <w:tcPr>
            <w:tcW w:w="10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9285" w14:textId="77777777" w:rsidR="000C1C98" w:rsidRPr="002F4E76" w:rsidRDefault="000C1C98">
            <w:pPr>
              <w:spacing w:line="240" w:lineRule="auto"/>
              <w:rPr>
                <w:lang w:val="es-ES"/>
              </w:rPr>
            </w:pPr>
            <w:r w:rsidRPr="002F4E76">
              <w:rPr>
                <w:lang w:val="es-ES"/>
              </w:rPr>
              <w:t>Implementado</w:t>
            </w:r>
          </w:p>
        </w:tc>
        <w:tc>
          <w:tcPr>
            <w:tcW w:w="31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8D41B" w14:textId="77777777" w:rsidR="000C1C98" w:rsidRPr="002F4E76" w:rsidRDefault="000C1C98">
            <w:pPr>
              <w:spacing w:line="240" w:lineRule="auto"/>
              <w:rPr>
                <w:lang w:val="es-ES"/>
              </w:rPr>
            </w:pPr>
            <w:r w:rsidRPr="002F4E76">
              <w:rPr>
                <w:lang w:val="es-ES"/>
              </w:rPr>
              <w:t>Estado para aquellas peticiones que han sido ejecutadas y el cambio solicitado ya se ha desarrollado o implementado.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DD6D8" w14:textId="77777777" w:rsidR="000C1C98" w:rsidRPr="002F4E76" w:rsidRDefault="000C1C98">
            <w:pPr>
              <w:spacing w:line="240" w:lineRule="auto"/>
              <w:rPr>
                <w:lang w:val="es-ES"/>
              </w:rPr>
            </w:pPr>
            <w:r w:rsidRPr="002F4E76">
              <w:rPr>
                <w:lang w:val="es-ES"/>
              </w:rPr>
              <w:t>6</w:t>
            </w:r>
          </w:p>
        </w:tc>
      </w:tr>
      <w:tr w:rsidR="000C1C98" w14:paraId="455341B6" w14:textId="77777777" w:rsidTr="003329AA">
        <w:tc>
          <w:tcPr>
            <w:tcW w:w="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27643" w14:textId="0B05E0A0" w:rsidR="000C1C98" w:rsidRDefault="000C1C98">
            <w:pPr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0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FEDEF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Corregido</w:t>
            </w:r>
          </w:p>
        </w:tc>
        <w:tc>
          <w:tcPr>
            <w:tcW w:w="31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7E4EE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Estado que implementa las correcciones de peticiones previamente verificadas y deben volver a corroborarse.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66916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</w:tr>
      <w:tr w:rsidR="000C1C98" w14:paraId="57E7047C" w14:textId="77777777" w:rsidTr="003329AA">
        <w:tc>
          <w:tcPr>
            <w:tcW w:w="3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CB46B" w14:textId="35455EC4" w:rsidR="000C1C98" w:rsidRDefault="000C1C98">
            <w:pPr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0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2236B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Concluido</w:t>
            </w:r>
          </w:p>
        </w:tc>
        <w:tc>
          <w:tcPr>
            <w:tcW w:w="31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5A2B4" w14:textId="18998206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Estado final para aquellas peticiones que han sido validadas por el cliente</w:t>
            </w:r>
          </w:p>
        </w:tc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F9D45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</w:tr>
    </w:tbl>
    <w:p w14:paraId="2F82466C" w14:textId="77777777" w:rsidR="000C1C98" w:rsidRDefault="000C1C98" w:rsidP="00CF2808">
      <w:pPr>
        <w:rPr>
          <w:rFonts w:ascii="Calibri" w:eastAsia="Calibri" w:hAnsi="Calibri" w:cs="Calibri"/>
          <w:b/>
          <w:sz w:val="28"/>
          <w:szCs w:val="28"/>
        </w:rPr>
      </w:pPr>
    </w:p>
    <w:p w14:paraId="78398D76" w14:textId="77777777" w:rsidR="000C1C98" w:rsidRDefault="000C1C98" w:rsidP="00CF2808">
      <w:pPr>
        <w:rPr>
          <w:rFonts w:ascii="Calibri" w:eastAsia="Calibri" w:hAnsi="Calibri" w:cs="Calibri"/>
          <w:b/>
          <w:sz w:val="28"/>
          <w:szCs w:val="28"/>
        </w:rPr>
      </w:pPr>
    </w:p>
    <w:p w14:paraId="1639B21F" w14:textId="4FCACC9C" w:rsidR="00CF2808" w:rsidRDefault="00961939" w:rsidP="00CF2808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</w:t>
      </w:r>
      <w:r w:rsidR="00CF2808">
        <w:rPr>
          <w:rFonts w:ascii="Calibri" w:eastAsia="Calibri" w:hAnsi="Calibri" w:cs="Calibri"/>
          <w:b/>
          <w:sz w:val="28"/>
          <w:szCs w:val="28"/>
        </w:rPr>
        <w:t xml:space="preserve">.3 Clasificación De La Solicitud De Cambio </w:t>
      </w:r>
    </w:p>
    <w:p w14:paraId="4041F0CB" w14:textId="1C08DB4B" w:rsidR="00063AAC" w:rsidRDefault="00063AAC" w:rsidP="00A101D5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69"/>
        <w:gridCol w:w="1450"/>
        <w:gridCol w:w="7321"/>
      </w:tblGrid>
      <w:tr w:rsidR="000C1C98" w14:paraId="02F46F4E" w14:textId="77777777" w:rsidTr="003329AA"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21125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88F6F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36ABF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0C1C98" w14:paraId="76227C73" w14:textId="77777777" w:rsidTr="003329AA"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EBB9B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12F6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Primordial</w:t>
            </w:r>
          </w:p>
        </w:tc>
        <w:tc>
          <w:tcPr>
            <w:tcW w:w="3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43644" w14:textId="77777777" w:rsidR="000C1C98" w:rsidRDefault="000C1C98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Clasificación que se le asigna a aquellas solicitudes de cambio que tienen que atenderse rápidamente debido a que provocarán cambios críticos o de no atenderse provocarán consecuencias críticas al desarrollo del proyecto, asimismo también pueden incluir solicitudes de parte de la gerencia.</w:t>
            </w:r>
          </w:p>
        </w:tc>
      </w:tr>
      <w:tr w:rsidR="000C1C98" w14:paraId="4A40E363" w14:textId="77777777" w:rsidTr="00151793"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D2C09" w14:textId="77777777" w:rsidR="000C1C98" w:rsidRPr="00333196" w:rsidRDefault="000C1C98">
            <w:pPr>
              <w:spacing w:line="240" w:lineRule="auto"/>
              <w:rPr>
                <w:lang w:val="es-ES"/>
              </w:rPr>
            </w:pPr>
            <w:r w:rsidRPr="00333196">
              <w:rPr>
                <w:lang w:val="es-ES"/>
              </w:rPr>
              <w:t>2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F0A3F" w14:textId="77777777" w:rsidR="000C1C98" w:rsidRPr="00333196" w:rsidRDefault="000C1C98">
            <w:pPr>
              <w:spacing w:line="240" w:lineRule="auto"/>
              <w:rPr>
                <w:lang w:val="es-ES"/>
              </w:rPr>
            </w:pPr>
            <w:r w:rsidRPr="00333196">
              <w:rPr>
                <w:lang w:val="es-ES"/>
              </w:rPr>
              <w:t>Normal</w:t>
            </w:r>
          </w:p>
        </w:tc>
        <w:tc>
          <w:tcPr>
            <w:tcW w:w="3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8D678" w14:textId="77777777" w:rsidR="000C1C98" w:rsidRPr="00333196" w:rsidRDefault="000C1C98">
            <w:pPr>
              <w:spacing w:line="240" w:lineRule="auto"/>
              <w:jc w:val="both"/>
              <w:rPr>
                <w:lang w:val="es-ES"/>
              </w:rPr>
            </w:pPr>
            <w:r w:rsidRPr="00333196">
              <w:rPr>
                <w:lang w:val="es-ES"/>
              </w:rPr>
              <w:t>Clasificación referente a las solicitudes de cambio corrientes, que son necesarias a la medida del tiempo del proyecto.</w:t>
            </w:r>
          </w:p>
        </w:tc>
      </w:tr>
      <w:tr w:rsidR="000C1C98" w14:paraId="13D96081" w14:textId="77777777" w:rsidTr="00151793"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01F03" w14:textId="77777777" w:rsidR="000C1C98" w:rsidRPr="00151793" w:rsidRDefault="000C1C98">
            <w:pPr>
              <w:spacing w:line="240" w:lineRule="auto"/>
              <w:rPr>
                <w:b/>
                <w:bCs/>
                <w:lang w:val="es-ES"/>
              </w:rPr>
            </w:pPr>
            <w:r w:rsidRPr="00151793">
              <w:rPr>
                <w:b/>
                <w:bCs/>
                <w:lang w:val="es-ES"/>
              </w:rPr>
              <w:t>3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28BF6" w14:textId="77777777" w:rsidR="000C1C98" w:rsidRPr="00151793" w:rsidRDefault="000C1C98">
            <w:pPr>
              <w:spacing w:line="240" w:lineRule="auto"/>
              <w:rPr>
                <w:b/>
                <w:bCs/>
                <w:lang w:val="es-ES"/>
              </w:rPr>
            </w:pPr>
            <w:r w:rsidRPr="00151793">
              <w:rPr>
                <w:b/>
                <w:bCs/>
                <w:lang w:val="es-ES"/>
              </w:rPr>
              <w:t>Pre aceptada</w:t>
            </w:r>
          </w:p>
        </w:tc>
        <w:tc>
          <w:tcPr>
            <w:tcW w:w="3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015FD" w14:textId="77777777" w:rsidR="000C1C98" w:rsidRPr="00151793" w:rsidRDefault="000C1C98">
            <w:pPr>
              <w:spacing w:line="240" w:lineRule="auto"/>
              <w:jc w:val="both"/>
              <w:rPr>
                <w:b/>
                <w:bCs/>
                <w:lang w:val="es-ES"/>
              </w:rPr>
            </w:pPr>
            <w:r w:rsidRPr="00151793">
              <w:rPr>
                <w:b/>
                <w:bCs/>
                <w:lang w:val="es-ES"/>
              </w:rPr>
              <w:t>Clasificación que se le asigna a aquellas solicitudes que han sido presentadas con una revisión previa y se lleva a cabo su desarrollo pese al análisis superfluo del mismo, debido a su necesidad de ser elaborada.</w:t>
            </w:r>
          </w:p>
        </w:tc>
      </w:tr>
    </w:tbl>
    <w:p w14:paraId="1AD193F4" w14:textId="1FEC1C63" w:rsidR="000C1C98" w:rsidRDefault="000C1C98" w:rsidP="00A101D5"/>
    <w:p w14:paraId="4009D416" w14:textId="541A2CD4" w:rsidR="000C1C98" w:rsidRDefault="000C1C98" w:rsidP="00A101D5"/>
    <w:p w14:paraId="492D31BD" w14:textId="1E5BA9EB" w:rsidR="000C1C98" w:rsidRDefault="00961939" w:rsidP="000C1C98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</w:t>
      </w:r>
      <w:r w:rsidR="000C1C98">
        <w:rPr>
          <w:rFonts w:ascii="Calibri" w:eastAsia="Calibri" w:hAnsi="Calibri" w:cs="Calibri"/>
          <w:b/>
          <w:sz w:val="28"/>
          <w:szCs w:val="28"/>
        </w:rPr>
        <w:t xml:space="preserve">.4 </w:t>
      </w:r>
      <w:r w:rsidR="00E7230C">
        <w:rPr>
          <w:rFonts w:ascii="Calibri" w:eastAsia="Calibri" w:hAnsi="Calibri" w:cs="Calibri"/>
          <w:b/>
          <w:sz w:val="28"/>
          <w:szCs w:val="28"/>
        </w:rPr>
        <w:t>Impacto</w:t>
      </w:r>
      <w:r w:rsidR="000C1C98">
        <w:rPr>
          <w:rFonts w:ascii="Calibri" w:eastAsia="Calibri" w:hAnsi="Calibri" w:cs="Calibri"/>
          <w:b/>
          <w:sz w:val="28"/>
          <w:szCs w:val="28"/>
        </w:rPr>
        <w:t xml:space="preserve"> De La Solicitud De Cambio </w:t>
      </w:r>
    </w:p>
    <w:p w14:paraId="0B369CE2" w14:textId="440D8F74" w:rsidR="000C1C98" w:rsidRDefault="000C1C98" w:rsidP="00A101D5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69"/>
        <w:gridCol w:w="1450"/>
        <w:gridCol w:w="7321"/>
      </w:tblGrid>
      <w:tr w:rsidR="000C1C98" w14:paraId="019D1E56" w14:textId="77777777" w:rsidTr="003329AA"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EC6F1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D0B5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A2B2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0C1C98" w14:paraId="188425FC" w14:textId="77777777" w:rsidTr="00DD2B7E"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17348" w14:textId="77777777" w:rsidR="000C1C98" w:rsidRPr="00DD2B7E" w:rsidRDefault="000C1C98">
            <w:pPr>
              <w:spacing w:line="240" w:lineRule="auto"/>
              <w:rPr>
                <w:lang w:val="es-ES"/>
              </w:rPr>
            </w:pPr>
            <w:r w:rsidRPr="00DD2B7E">
              <w:rPr>
                <w:lang w:val="es-ES"/>
              </w:rPr>
              <w:t>1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040CF" w14:textId="77777777" w:rsidR="000C1C98" w:rsidRPr="00DD2B7E" w:rsidRDefault="000C1C98">
            <w:pPr>
              <w:spacing w:line="240" w:lineRule="auto"/>
              <w:rPr>
                <w:lang w:val="es-ES"/>
              </w:rPr>
            </w:pPr>
            <w:r w:rsidRPr="00DD2B7E">
              <w:rPr>
                <w:lang w:val="es-ES"/>
              </w:rPr>
              <w:t>Bajo</w:t>
            </w:r>
          </w:p>
        </w:tc>
        <w:tc>
          <w:tcPr>
            <w:tcW w:w="3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33E9E" w14:textId="77777777" w:rsidR="000C1C98" w:rsidRPr="00DD2B7E" w:rsidRDefault="000C1C98">
            <w:pPr>
              <w:spacing w:line="240" w:lineRule="auto"/>
              <w:jc w:val="both"/>
              <w:rPr>
                <w:lang w:val="es-ES"/>
              </w:rPr>
            </w:pPr>
            <w:r w:rsidRPr="00DD2B7E">
              <w:rPr>
                <w:lang w:val="es-ES"/>
              </w:rPr>
              <w:t>El impacto dado a aquellas solicitudes de cambio que no implican cambios posteriores o que implican pocos.</w:t>
            </w:r>
          </w:p>
        </w:tc>
      </w:tr>
      <w:tr w:rsidR="000C1C98" w14:paraId="596A878E" w14:textId="77777777" w:rsidTr="00DD2B7E"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1F058" w14:textId="77777777" w:rsidR="000C1C98" w:rsidRPr="00DD2B7E" w:rsidRDefault="000C1C98">
            <w:pPr>
              <w:spacing w:line="240" w:lineRule="auto"/>
              <w:rPr>
                <w:b/>
                <w:bCs/>
                <w:lang w:val="es-ES"/>
              </w:rPr>
            </w:pPr>
            <w:r w:rsidRPr="00DD2B7E">
              <w:rPr>
                <w:b/>
                <w:bCs/>
                <w:lang w:val="es-ES"/>
              </w:rPr>
              <w:t>2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E117F" w14:textId="77777777" w:rsidR="000C1C98" w:rsidRPr="00DD2B7E" w:rsidRDefault="000C1C98">
            <w:pPr>
              <w:spacing w:line="240" w:lineRule="auto"/>
              <w:rPr>
                <w:b/>
                <w:bCs/>
                <w:lang w:val="es-ES"/>
              </w:rPr>
            </w:pPr>
            <w:r w:rsidRPr="00DD2B7E">
              <w:rPr>
                <w:b/>
                <w:bCs/>
                <w:lang w:val="es-ES"/>
              </w:rPr>
              <w:t>Medio</w:t>
            </w:r>
          </w:p>
        </w:tc>
        <w:tc>
          <w:tcPr>
            <w:tcW w:w="3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21172" w14:textId="77777777" w:rsidR="000C1C98" w:rsidRPr="00DD2B7E" w:rsidRDefault="000C1C98">
            <w:pPr>
              <w:spacing w:line="240" w:lineRule="auto"/>
              <w:jc w:val="both"/>
              <w:rPr>
                <w:b/>
                <w:bCs/>
                <w:lang w:val="es-ES"/>
              </w:rPr>
            </w:pPr>
            <w:r w:rsidRPr="00DD2B7E">
              <w:rPr>
                <w:b/>
                <w:bCs/>
                <w:lang w:val="es-ES"/>
              </w:rPr>
              <w:t>El impacto dado a aquellas solicitudes de cambio que implican cambios posteriores de mayor medida o mayor complejidad.</w:t>
            </w:r>
          </w:p>
        </w:tc>
      </w:tr>
      <w:tr w:rsidR="000C1C98" w14:paraId="25CFD887" w14:textId="77777777" w:rsidTr="003329AA"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F2D2C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7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4E1FB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  <w:tc>
          <w:tcPr>
            <w:tcW w:w="39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E0A5C" w14:textId="7B178284" w:rsidR="000C1C98" w:rsidRDefault="000C1C98">
            <w:pPr>
              <w:spacing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El impacto dado a aquellas solicitudes de cambio que implican cambios posteriores en grandes cantidades y complejidades, así como también pueden generar otras solicitudes de cambio.</w:t>
            </w:r>
          </w:p>
        </w:tc>
      </w:tr>
    </w:tbl>
    <w:p w14:paraId="66E88713" w14:textId="2F3AF4EA" w:rsidR="000C1C98" w:rsidRDefault="000C1C98" w:rsidP="00A101D5"/>
    <w:p w14:paraId="03D28D21" w14:textId="3F7CCF7B" w:rsidR="000C1C98" w:rsidRDefault="000C1C98" w:rsidP="00A101D5"/>
    <w:p w14:paraId="05E3592E" w14:textId="0E99F009" w:rsidR="000C1C98" w:rsidRDefault="00961939" w:rsidP="000C1C98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3</w:t>
      </w:r>
      <w:r w:rsidR="000C1C98">
        <w:rPr>
          <w:rFonts w:ascii="Calibri" w:eastAsia="Calibri" w:hAnsi="Calibri" w:cs="Calibri"/>
          <w:b/>
          <w:sz w:val="28"/>
          <w:szCs w:val="28"/>
        </w:rPr>
        <w:t xml:space="preserve">.4 Riesgo De La Solicitud De Cambio </w:t>
      </w:r>
    </w:p>
    <w:p w14:paraId="323066C5" w14:textId="6D4744B5" w:rsidR="000C1C98" w:rsidRDefault="000C1C98" w:rsidP="00A101D5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31"/>
        <w:gridCol w:w="3727"/>
        <w:gridCol w:w="2341"/>
        <w:gridCol w:w="2341"/>
      </w:tblGrid>
      <w:tr w:rsidR="000C1C98" w14:paraId="7A0B985A" w14:textId="77777777" w:rsidTr="003329AA"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9FEF3" w14:textId="2D259CE8" w:rsidR="000C1C98" w:rsidRDefault="003329AA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="000C1C98">
              <w:rPr>
                <w:lang w:val="es-ES"/>
              </w:rPr>
              <w:t>D</w:t>
            </w:r>
          </w:p>
        </w:tc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7D27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Riesgo</w:t>
            </w:r>
          </w:p>
        </w:tc>
        <w:tc>
          <w:tcPr>
            <w:tcW w:w="1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C28F2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1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B9558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0C1C98" w14:paraId="168BA34C" w14:textId="77777777" w:rsidTr="00E7230C"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0A3F8" w14:textId="77777777" w:rsidR="000C1C98" w:rsidRPr="00E7230C" w:rsidRDefault="000C1C98">
            <w:pPr>
              <w:spacing w:line="240" w:lineRule="auto"/>
              <w:rPr>
                <w:b/>
                <w:bCs/>
                <w:lang w:val="es-ES"/>
              </w:rPr>
            </w:pPr>
            <w:r w:rsidRPr="00E7230C">
              <w:rPr>
                <w:b/>
                <w:bCs/>
                <w:lang w:val="es-ES"/>
              </w:rPr>
              <w:t>1</w:t>
            </w:r>
          </w:p>
        </w:tc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F18EB" w14:textId="77777777" w:rsidR="000C1C98" w:rsidRPr="00E7230C" w:rsidRDefault="000C1C98">
            <w:pPr>
              <w:spacing w:line="240" w:lineRule="auto"/>
              <w:rPr>
                <w:b/>
                <w:bCs/>
                <w:lang w:val="es-ES"/>
              </w:rPr>
            </w:pPr>
            <w:r w:rsidRPr="00E7230C">
              <w:rPr>
                <w:b/>
                <w:bCs/>
                <w:lang w:val="es-ES"/>
              </w:rPr>
              <w:t>Cambios de requerimientos</w:t>
            </w:r>
          </w:p>
        </w:tc>
        <w:tc>
          <w:tcPr>
            <w:tcW w:w="1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BAF36" w14:textId="77777777" w:rsidR="000C1C98" w:rsidRPr="00E7230C" w:rsidRDefault="000C1C98">
            <w:pPr>
              <w:spacing w:line="240" w:lineRule="auto"/>
              <w:rPr>
                <w:b/>
                <w:bCs/>
                <w:lang w:val="es-ES"/>
              </w:rPr>
            </w:pPr>
            <w:r w:rsidRPr="00E7230C">
              <w:rPr>
                <w:b/>
                <w:bCs/>
                <w:lang w:val="es-ES"/>
              </w:rPr>
              <w:t>Proyecto y Producto</w:t>
            </w:r>
          </w:p>
        </w:tc>
        <w:tc>
          <w:tcPr>
            <w:tcW w:w="1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D7B2A" w14:textId="2AEFB496" w:rsidR="000C1C98" w:rsidRPr="00E7230C" w:rsidRDefault="000C1C98">
            <w:pPr>
              <w:spacing w:line="240" w:lineRule="auto"/>
              <w:rPr>
                <w:b/>
                <w:bCs/>
                <w:lang w:val="es-ES"/>
              </w:rPr>
            </w:pPr>
            <w:r w:rsidRPr="00E7230C">
              <w:rPr>
                <w:b/>
                <w:bCs/>
                <w:lang w:val="es-ES"/>
              </w:rPr>
              <w:t>Puede haber más cambios de requerimientos de los esperados</w:t>
            </w:r>
          </w:p>
        </w:tc>
      </w:tr>
      <w:tr w:rsidR="000C1C98" w14:paraId="63C82805" w14:textId="77777777" w:rsidTr="003329AA"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460D2" w14:textId="77777777" w:rsidR="000C1C98" w:rsidRPr="000C1C98" w:rsidRDefault="000C1C98">
            <w:pPr>
              <w:spacing w:line="240" w:lineRule="auto"/>
              <w:rPr>
                <w:b/>
                <w:bCs/>
                <w:lang w:val="es-ES"/>
              </w:rPr>
            </w:pPr>
            <w:r w:rsidRPr="000C1C98">
              <w:rPr>
                <w:b/>
                <w:bCs/>
                <w:lang w:val="es-ES"/>
              </w:rPr>
              <w:t>2</w:t>
            </w:r>
          </w:p>
        </w:tc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31354" w14:textId="77777777" w:rsidR="000C1C98" w:rsidRPr="000C1C98" w:rsidRDefault="000C1C98">
            <w:pPr>
              <w:spacing w:line="240" w:lineRule="auto"/>
              <w:rPr>
                <w:b/>
                <w:bCs/>
                <w:lang w:val="es-ES"/>
              </w:rPr>
            </w:pPr>
            <w:r w:rsidRPr="000C1C98">
              <w:rPr>
                <w:b/>
                <w:bCs/>
                <w:lang w:val="es-ES"/>
              </w:rPr>
              <w:t xml:space="preserve">Retrasos en las especificaciones </w:t>
            </w:r>
          </w:p>
        </w:tc>
        <w:tc>
          <w:tcPr>
            <w:tcW w:w="1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82D1" w14:textId="77777777" w:rsidR="000C1C98" w:rsidRPr="000C1C98" w:rsidRDefault="000C1C98">
            <w:pPr>
              <w:spacing w:line="240" w:lineRule="auto"/>
              <w:rPr>
                <w:b/>
                <w:bCs/>
                <w:lang w:val="es-ES"/>
              </w:rPr>
            </w:pPr>
            <w:r w:rsidRPr="000C1C98">
              <w:rPr>
                <w:b/>
                <w:bCs/>
                <w:lang w:val="es-ES"/>
              </w:rPr>
              <w:t>Proyecto y producto</w:t>
            </w:r>
          </w:p>
        </w:tc>
        <w:tc>
          <w:tcPr>
            <w:tcW w:w="1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C44CB" w14:textId="77777777" w:rsidR="000C1C98" w:rsidRPr="000C1C98" w:rsidRDefault="000C1C98">
            <w:pPr>
              <w:spacing w:line="240" w:lineRule="auto"/>
              <w:rPr>
                <w:b/>
                <w:bCs/>
                <w:lang w:val="es-ES"/>
              </w:rPr>
            </w:pPr>
            <w:r w:rsidRPr="000C1C98">
              <w:rPr>
                <w:b/>
                <w:bCs/>
                <w:lang w:val="es-ES"/>
              </w:rPr>
              <w:t>Cambios en las especificaciones de las interfaces importantes y/o no estarán a tiempo</w:t>
            </w:r>
          </w:p>
        </w:tc>
      </w:tr>
      <w:tr w:rsidR="000C1C98" w14:paraId="3936ADF4" w14:textId="77777777" w:rsidTr="003329AA"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43EF5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lastRenderedPageBreak/>
              <w:t>3</w:t>
            </w:r>
          </w:p>
        </w:tc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FE922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Cambio de tecnología</w:t>
            </w:r>
          </w:p>
        </w:tc>
        <w:tc>
          <w:tcPr>
            <w:tcW w:w="1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FBD08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Negocio</w:t>
            </w:r>
          </w:p>
        </w:tc>
        <w:tc>
          <w:tcPr>
            <w:tcW w:w="1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3A32B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Un producto competitivo se pone a la venta antes de completar el sistema</w:t>
            </w:r>
          </w:p>
        </w:tc>
      </w:tr>
      <w:tr w:rsidR="000C1C98" w14:paraId="7192981D" w14:textId="77777777" w:rsidTr="003329AA"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C4E0C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AE51F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Rotación de personal </w:t>
            </w:r>
          </w:p>
        </w:tc>
        <w:tc>
          <w:tcPr>
            <w:tcW w:w="1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AA09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1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BE899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Persona con experiencia abandona el proyecto o ingresa nuevo personal a mitad de proyecto</w:t>
            </w:r>
          </w:p>
        </w:tc>
      </w:tr>
      <w:tr w:rsidR="000C1C98" w14:paraId="46155A1C" w14:textId="77777777" w:rsidTr="003329AA"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2934A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93002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Rendimiento y fiabilidad</w:t>
            </w:r>
          </w:p>
        </w:tc>
        <w:tc>
          <w:tcPr>
            <w:tcW w:w="1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3AA6B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Proyecto (técnico) y producto</w:t>
            </w:r>
          </w:p>
        </w:tc>
        <w:tc>
          <w:tcPr>
            <w:tcW w:w="1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DC813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Por el uso novedoso de tecnologías recientes se dificulta estimar la velocidad y fiabilidad</w:t>
            </w:r>
          </w:p>
        </w:tc>
      </w:tr>
      <w:tr w:rsidR="000C1C98" w14:paraId="771DE868" w14:textId="77777777" w:rsidTr="003329AA">
        <w:tc>
          <w:tcPr>
            <w:tcW w:w="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ECC9F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9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CD18A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Proyección errada</w:t>
            </w:r>
          </w:p>
        </w:tc>
        <w:tc>
          <w:tcPr>
            <w:tcW w:w="1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F9CE8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Proyecto y producto</w:t>
            </w:r>
          </w:p>
        </w:tc>
        <w:tc>
          <w:tcPr>
            <w:tcW w:w="1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36133" w14:textId="77777777" w:rsidR="000C1C98" w:rsidRDefault="000C1C98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No se estimó adecuadamente el tamaño del producto</w:t>
            </w:r>
          </w:p>
        </w:tc>
      </w:tr>
    </w:tbl>
    <w:p w14:paraId="6223C4E5" w14:textId="7A175AC9" w:rsidR="000C1C98" w:rsidRDefault="000C1C98" w:rsidP="00A101D5"/>
    <w:p w14:paraId="6D02B9B1" w14:textId="1C9AB211" w:rsidR="004879BC" w:rsidRDefault="004879BC" w:rsidP="00A101D5"/>
    <w:p w14:paraId="674BD6A5" w14:textId="037AD784" w:rsidR="004879BC" w:rsidRDefault="004879BC" w:rsidP="00A101D5">
      <w:pPr>
        <w:rPr>
          <w:b/>
          <w:bCs/>
        </w:rPr>
      </w:pPr>
    </w:p>
    <w:p w14:paraId="316B47B2" w14:textId="7BAA4D87" w:rsidR="004879BC" w:rsidRDefault="004879BC" w:rsidP="00A101D5">
      <w:pPr>
        <w:rPr>
          <w:b/>
          <w:bCs/>
        </w:rPr>
      </w:pPr>
    </w:p>
    <w:p w14:paraId="4F6D3A64" w14:textId="7CB28B37" w:rsidR="004879BC" w:rsidRPr="004879BC" w:rsidRDefault="004879BC" w:rsidP="00A101D5">
      <w:pPr>
        <w:rPr>
          <w:b/>
          <w:bCs/>
        </w:rPr>
      </w:pPr>
    </w:p>
    <w:p w14:paraId="69DA3C38" w14:textId="74452887" w:rsidR="004879BC" w:rsidRDefault="004879BC" w:rsidP="00A101D5"/>
    <w:p w14:paraId="1C30AA5F" w14:textId="77777777" w:rsidR="004879BC" w:rsidRDefault="004879BC" w:rsidP="00A101D5"/>
    <w:sectPr w:rsidR="004879BC">
      <w:headerReference w:type="default" r:id="rId7"/>
      <w:footerReference w:type="even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D92F8" w14:textId="77777777" w:rsidR="00593E9F" w:rsidRDefault="00593E9F">
      <w:pPr>
        <w:spacing w:line="240" w:lineRule="auto"/>
      </w:pPr>
      <w:r>
        <w:separator/>
      </w:r>
    </w:p>
  </w:endnote>
  <w:endnote w:type="continuationSeparator" w:id="0">
    <w:p w14:paraId="16544397" w14:textId="77777777" w:rsidR="00593E9F" w:rsidRDefault="00593E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E682F" w14:textId="77777777" w:rsidR="00057436" w:rsidRDefault="0005743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6BF85CD" w14:textId="77777777" w:rsidR="00057436" w:rsidRDefault="0005743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F153A" w14:textId="77777777" w:rsidR="00593E9F" w:rsidRDefault="00593E9F">
      <w:pPr>
        <w:spacing w:line="240" w:lineRule="auto"/>
      </w:pPr>
      <w:r>
        <w:separator/>
      </w:r>
    </w:p>
  </w:footnote>
  <w:footnote w:type="continuationSeparator" w:id="0">
    <w:p w14:paraId="5EE7CD4B" w14:textId="77777777" w:rsidR="00593E9F" w:rsidRDefault="00593E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42B6B" w14:textId="77777777" w:rsidR="00057436" w:rsidRDefault="00057436">
    <w:pP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DFE27AD" wp14:editId="6A44E266">
          <wp:simplePos x="0" y="0"/>
          <wp:positionH relativeFrom="column">
            <wp:posOffset>5612524</wp:posOffset>
          </wp:positionH>
          <wp:positionV relativeFrom="paragraph">
            <wp:posOffset>-131333</wp:posOffset>
          </wp:positionV>
          <wp:extent cx="987425" cy="1148715"/>
          <wp:effectExtent l="0" t="0" r="0" b="0"/>
          <wp:wrapSquare wrapText="bothSides" distT="0" distB="0" distL="114300" distR="114300"/>
          <wp:docPr id="39" name="image1.png" descr="220px-UNMSM_coatofarms_se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220px-UNMSM_coatofarms_se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7425" cy="1148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728BFA" w14:textId="77777777" w:rsidR="00057436" w:rsidRDefault="00057436">
    <w:pPr>
      <w:pBdr>
        <w:top w:val="single" w:sz="6" w:space="1" w:color="000000"/>
      </w:pBdr>
      <w:rPr>
        <w:sz w:val="24"/>
        <w:szCs w:val="24"/>
      </w:rPr>
    </w:pPr>
  </w:p>
  <w:p w14:paraId="3E70C312" w14:textId="77777777" w:rsidR="00057436" w:rsidRDefault="00057436">
    <w:pPr>
      <w:pBdr>
        <w:bottom w:val="single" w:sz="6" w:space="1" w:color="000000"/>
      </w:pBdr>
      <w:jc w:val="center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UNIVERSIDAD MAYOR DE SAN MARCOS</w:t>
    </w:r>
  </w:p>
  <w:p w14:paraId="06F86DCC" w14:textId="77777777" w:rsidR="00057436" w:rsidRDefault="00057436">
    <w:pPr>
      <w:pBdr>
        <w:bottom w:val="single" w:sz="6" w:space="1" w:color="000000"/>
      </w:pBdr>
      <w:jc w:val="center"/>
      <w:rPr>
        <w:rFonts w:ascii="Arial" w:eastAsia="Arial" w:hAnsi="Arial" w:cs="Arial"/>
        <w:b/>
        <w:sz w:val="22"/>
        <w:szCs w:val="22"/>
      </w:rPr>
    </w:pPr>
    <w:r>
      <w:rPr>
        <w:rFonts w:ascii="Arial" w:eastAsia="Arial" w:hAnsi="Arial" w:cs="Arial"/>
        <w:b/>
        <w:sz w:val="22"/>
        <w:szCs w:val="22"/>
      </w:rPr>
      <w:t>Facultad de Ingeniería de Sistemas e Informática</w:t>
    </w:r>
  </w:p>
  <w:p w14:paraId="0398DFF0" w14:textId="77777777" w:rsidR="00057436" w:rsidRDefault="00057436">
    <w:pPr>
      <w:pBdr>
        <w:bottom w:val="single" w:sz="6" w:space="1" w:color="000000"/>
      </w:pBdr>
      <w:jc w:val="center"/>
      <w:rPr>
        <w:rFonts w:ascii="Arial" w:eastAsia="Arial" w:hAnsi="Arial" w:cs="Arial"/>
        <w:b/>
        <w:sz w:val="22"/>
        <w:szCs w:val="22"/>
      </w:rPr>
    </w:pPr>
    <w:proofErr w:type="spellStart"/>
    <w:r>
      <w:rPr>
        <w:rFonts w:ascii="Arial" w:eastAsia="Arial" w:hAnsi="Arial" w:cs="Arial"/>
        <w:b/>
        <w:sz w:val="22"/>
        <w:szCs w:val="22"/>
      </w:rPr>
      <w:t>E.A.P</w:t>
    </w:r>
    <w:proofErr w:type="spellEnd"/>
    <w:r>
      <w:rPr>
        <w:rFonts w:ascii="Arial" w:eastAsia="Arial" w:hAnsi="Arial" w:cs="Arial"/>
        <w:b/>
        <w:sz w:val="22"/>
        <w:szCs w:val="22"/>
      </w:rPr>
      <w:t>. de Ingeniería de Software</w:t>
    </w:r>
  </w:p>
  <w:p w14:paraId="1AD3AFD7" w14:textId="77777777" w:rsidR="00057436" w:rsidRDefault="0005743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29B5"/>
    <w:multiLevelType w:val="multilevel"/>
    <w:tmpl w:val="94A6133C"/>
    <w:lvl w:ilvl="0">
      <w:start w:val="3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lvlText w:val="%1.%2"/>
      <w:lvlJc w:val="left"/>
      <w:pPr>
        <w:ind w:left="1725" w:hanging="64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520" w:hanging="144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880" w:hanging="1800"/>
      </w:pPr>
    </w:lvl>
    <w:lvl w:ilvl="8">
      <w:start w:val="1"/>
      <w:numFmt w:val="decimal"/>
      <w:lvlText w:val="%1.%2.%3.%4.%5.%6.%7.%8.%9"/>
      <w:lvlJc w:val="left"/>
      <w:pPr>
        <w:ind w:left="3240" w:hanging="2160"/>
      </w:pPr>
    </w:lvl>
  </w:abstractNum>
  <w:abstractNum w:abstractNumId="1" w15:restartNumberingAfterBreak="0">
    <w:nsid w:val="0CA70564"/>
    <w:multiLevelType w:val="multilevel"/>
    <w:tmpl w:val="E1F06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D86FA3"/>
    <w:multiLevelType w:val="multilevel"/>
    <w:tmpl w:val="29365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6B7325"/>
    <w:multiLevelType w:val="multilevel"/>
    <w:tmpl w:val="67303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C322E3"/>
    <w:multiLevelType w:val="multilevel"/>
    <w:tmpl w:val="08D2C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AA3738"/>
    <w:multiLevelType w:val="multilevel"/>
    <w:tmpl w:val="3BF8E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B84033"/>
    <w:multiLevelType w:val="multilevel"/>
    <w:tmpl w:val="6A2EF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8C6960"/>
    <w:multiLevelType w:val="multilevel"/>
    <w:tmpl w:val="D1181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6763EE"/>
    <w:multiLevelType w:val="multilevel"/>
    <w:tmpl w:val="E438F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B41356"/>
    <w:multiLevelType w:val="multilevel"/>
    <w:tmpl w:val="F82C7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627090"/>
    <w:multiLevelType w:val="multilevel"/>
    <w:tmpl w:val="3414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3994D73"/>
    <w:multiLevelType w:val="multilevel"/>
    <w:tmpl w:val="F86CEE0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AD67EF"/>
    <w:multiLevelType w:val="multilevel"/>
    <w:tmpl w:val="0C92A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EB4A64"/>
    <w:multiLevelType w:val="multilevel"/>
    <w:tmpl w:val="273E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5F41E4"/>
    <w:multiLevelType w:val="multilevel"/>
    <w:tmpl w:val="F320A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123B94"/>
    <w:multiLevelType w:val="multilevel"/>
    <w:tmpl w:val="9C2EF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972BB1"/>
    <w:multiLevelType w:val="multilevel"/>
    <w:tmpl w:val="D0862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16"/>
  </w:num>
  <w:num w:numId="9">
    <w:abstractNumId w:val="15"/>
  </w:num>
  <w:num w:numId="10">
    <w:abstractNumId w:val="1"/>
  </w:num>
  <w:num w:numId="11">
    <w:abstractNumId w:val="12"/>
  </w:num>
  <w:num w:numId="12">
    <w:abstractNumId w:val="13"/>
  </w:num>
  <w:num w:numId="13">
    <w:abstractNumId w:val="14"/>
  </w:num>
  <w:num w:numId="14">
    <w:abstractNumId w:val="9"/>
  </w:num>
  <w:num w:numId="15">
    <w:abstractNumId w:val="8"/>
  </w:num>
  <w:num w:numId="16">
    <w:abstractNumId w:val="4"/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D5"/>
    <w:rsid w:val="00057436"/>
    <w:rsid w:val="00063AAC"/>
    <w:rsid w:val="000C1C98"/>
    <w:rsid w:val="00151793"/>
    <w:rsid w:val="002D694A"/>
    <w:rsid w:val="002F4E76"/>
    <w:rsid w:val="00310390"/>
    <w:rsid w:val="0032496A"/>
    <w:rsid w:val="003329AA"/>
    <w:rsid w:val="00333196"/>
    <w:rsid w:val="003E60CC"/>
    <w:rsid w:val="003E7002"/>
    <w:rsid w:val="004879BC"/>
    <w:rsid w:val="004A7056"/>
    <w:rsid w:val="0054019B"/>
    <w:rsid w:val="00593E9F"/>
    <w:rsid w:val="00961939"/>
    <w:rsid w:val="0099584A"/>
    <w:rsid w:val="00A101D5"/>
    <w:rsid w:val="00B45D01"/>
    <w:rsid w:val="00C33EF0"/>
    <w:rsid w:val="00C863E7"/>
    <w:rsid w:val="00CF2808"/>
    <w:rsid w:val="00DD2B7E"/>
    <w:rsid w:val="00E437D3"/>
    <w:rsid w:val="00E7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E1BF"/>
  <w15:chartTrackingRefBased/>
  <w15:docId w15:val="{E70120C8-E0BA-4F8C-8354-FBC002A5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1D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US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101D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A101D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A101D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A101D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01D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01D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A101D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A101D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A101D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1D5"/>
    <w:rPr>
      <w:rFonts w:ascii="Arial" w:eastAsia="Times New Roman" w:hAnsi="Arial" w:cs="Times New Roman"/>
      <w:b/>
      <w:sz w:val="24"/>
      <w:szCs w:val="20"/>
      <w:lang w:val="es-US"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1D5"/>
    <w:rPr>
      <w:rFonts w:ascii="Arial" w:eastAsia="Times New Roman" w:hAnsi="Arial" w:cs="Times New Roman"/>
      <w:b/>
      <w:sz w:val="20"/>
      <w:szCs w:val="20"/>
      <w:lang w:val="es-US"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1D5"/>
    <w:rPr>
      <w:rFonts w:ascii="Arial" w:eastAsia="Times New Roman" w:hAnsi="Arial" w:cs="Times New Roman"/>
      <w:i/>
      <w:sz w:val="20"/>
      <w:szCs w:val="20"/>
      <w:lang w:val="es-US"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1D5"/>
    <w:rPr>
      <w:rFonts w:ascii="Arial" w:eastAsia="Times New Roman" w:hAnsi="Arial" w:cs="Times New Roman"/>
      <w:sz w:val="20"/>
      <w:szCs w:val="20"/>
      <w:lang w:val="es-US"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1D5"/>
    <w:rPr>
      <w:rFonts w:ascii="Times New Roman" w:eastAsia="Times New Roman" w:hAnsi="Times New Roman" w:cs="Times New Roman"/>
      <w:szCs w:val="20"/>
      <w:lang w:val="es-US"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1D5"/>
    <w:rPr>
      <w:rFonts w:ascii="Times New Roman" w:eastAsia="Times New Roman" w:hAnsi="Times New Roman" w:cs="Times New Roman"/>
      <w:i/>
      <w:szCs w:val="20"/>
      <w:lang w:val="es-US" w:eastAsia="es-PE"/>
    </w:rPr>
  </w:style>
  <w:style w:type="character" w:customStyle="1" w:styleId="Ttulo7Car">
    <w:name w:val="Título 7 Car"/>
    <w:basedOn w:val="Fuentedeprrafopredeter"/>
    <w:link w:val="Ttulo7"/>
    <w:rsid w:val="00A101D5"/>
    <w:rPr>
      <w:rFonts w:ascii="Times New Roman" w:eastAsia="Times New Roman" w:hAnsi="Times New Roman" w:cs="Times New Roman"/>
      <w:sz w:val="20"/>
      <w:szCs w:val="20"/>
      <w:lang w:val="es-US" w:eastAsia="es-PE"/>
    </w:rPr>
  </w:style>
  <w:style w:type="character" w:customStyle="1" w:styleId="Ttulo8Car">
    <w:name w:val="Título 8 Car"/>
    <w:basedOn w:val="Fuentedeprrafopredeter"/>
    <w:link w:val="Ttulo8"/>
    <w:rsid w:val="00A101D5"/>
    <w:rPr>
      <w:rFonts w:ascii="Times New Roman" w:eastAsia="Times New Roman" w:hAnsi="Times New Roman" w:cs="Times New Roman"/>
      <w:i/>
      <w:sz w:val="20"/>
      <w:szCs w:val="20"/>
      <w:lang w:val="es-US" w:eastAsia="es-PE"/>
    </w:rPr>
  </w:style>
  <w:style w:type="character" w:customStyle="1" w:styleId="Ttulo9Car">
    <w:name w:val="Título 9 Car"/>
    <w:basedOn w:val="Fuentedeprrafopredeter"/>
    <w:link w:val="Ttulo9"/>
    <w:rsid w:val="00A101D5"/>
    <w:rPr>
      <w:rFonts w:ascii="Times New Roman" w:eastAsia="Times New Roman" w:hAnsi="Times New Roman" w:cs="Times New Roman"/>
      <w:b/>
      <w:i/>
      <w:sz w:val="18"/>
      <w:szCs w:val="20"/>
      <w:lang w:val="es-US" w:eastAsia="es-PE"/>
    </w:rPr>
  </w:style>
  <w:style w:type="table" w:customStyle="1" w:styleId="TableNormal">
    <w:name w:val="Table Normal"/>
    <w:rsid w:val="00A101D5"/>
    <w:pPr>
      <w:widowControl w:val="0"/>
      <w:spacing w:after="0" w:line="276" w:lineRule="auto"/>
    </w:pPr>
    <w:rPr>
      <w:rFonts w:ascii="Times New Roman" w:eastAsia="Times New Roman" w:hAnsi="Times New Roman" w:cs="Times New Roman"/>
      <w:sz w:val="20"/>
      <w:szCs w:val="20"/>
      <w:lang w:val="es-US"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A101D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A101D5"/>
    <w:rPr>
      <w:rFonts w:ascii="Arial" w:eastAsia="Times New Roman" w:hAnsi="Arial" w:cs="Times New Roman"/>
      <w:b/>
      <w:sz w:val="36"/>
      <w:szCs w:val="20"/>
      <w:lang w:val="es-US" w:eastAsia="es-PE"/>
    </w:rPr>
  </w:style>
  <w:style w:type="paragraph" w:styleId="TDC1">
    <w:name w:val="toc 1"/>
    <w:basedOn w:val="Normal"/>
    <w:next w:val="Normal"/>
    <w:semiHidden/>
    <w:rsid w:val="00A101D5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A101D5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A101D5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A101D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A101D5"/>
    <w:rPr>
      <w:rFonts w:ascii="Times New Roman" w:eastAsia="Times New Roman" w:hAnsi="Times New Roman" w:cs="Times New Roman"/>
      <w:sz w:val="20"/>
      <w:szCs w:val="20"/>
      <w:lang w:val="es-US" w:eastAsia="es-PE"/>
    </w:rPr>
  </w:style>
  <w:style w:type="paragraph" w:styleId="Piedepgina">
    <w:name w:val="footer"/>
    <w:basedOn w:val="Normal"/>
    <w:link w:val="PiedepginaCar"/>
    <w:rsid w:val="00A101D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A101D5"/>
    <w:rPr>
      <w:rFonts w:ascii="Times New Roman" w:eastAsia="Times New Roman" w:hAnsi="Times New Roman" w:cs="Times New Roman"/>
      <w:sz w:val="20"/>
      <w:szCs w:val="20"/>
      <w:lang w:val="es-US" w:eastAsia="es-PE"/>
    </w:rPr>
  </w:style>
  <w:style w:type="character" w:styleId="Nmerodepgina">
    <w:name w:val="page number"/>
    <w:basedOn w:val="Fuentedeprrafopredeter"/>
    <w:rsid w:val="00A101D5"/>
  </w:style>
  <w:style w:type="paragraph" w:customStyle="1" w:styleId="Tabletext">
    <w:name w:val="Tabletext"/>
    <w:basedOn w:val="Normal"/>
    <w:rsid w:val="00A101D5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A101D5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A101D5"/>
    <w:rPr>
      <w:rFonts w:ascii="Times New Roman" w:eastAsia="Times New Roman" w:hAnsi="Times New Roman" w:cs="Times New Roman"/>
      <w:sz w:val="20"/>
      <w:szCs w:val="20"/>
      <w:lang w:val="es-US" w:eastAsia="es-PE"/>
    </w:rPr>
  </w:style>
  <w:style w:type="paragraph" w:customStyle="1" w:styleId="InfoBlue">
    <w:name w:val="InfoBlue"/>
    <w:basedOn w:val="Normal"/>
    <w:next w:val="Textoindependiente"/>
    <w:autoRedefine/>
    <w:rsid w:val="00A101D5"/>
    <w:pPr>
      <w:spacing w:after="120"/>
      <w:ind w:left="720"/>
    </w:pPr>
  </w:style>
  <w:style w:type="paragraph" w:styleId="Prrafodelista">
    <w:name w:val="List Paragraph"/>
    <w:basedOn w:val="Normal"/>
    <w:link w:val="PrrafodelistaCar"/>
    <w:uiPriority w:val="34"/>
    <w:qFormat/>
    <w:rsid w:val="00A101D5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customStyle="1" w:styleId="Default">
    <w:name w:val="Default"/>
    <w:rsid w:val="00A101D5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Theme="minorEastAsia" w:hAnsi="Georgia" w:cs="Georgia"/>
      <w:color w:val="000000"/>
      <w:sz w:val="24"/>
      <w:szCs w:val="24"/>
      <w:lang w:eastAsia="es-PE"/>
    </w:rPr>
  </w:style>
  <w:style w:type="table" w:customStyle="1" w:styleId="Tabladelistadetareas">
    <w:name w:val="Tabla de lista de tareas"/>
    <w:basedOn w:val="Tablanormal"/>
    <w:uiPriority w:val="99"/>
    <w:rsid w:val="00A101D5"/>
    <w:pPr>
      <w:widowControl w:val="0"/>
      <w:spacing w:before="80" w:after="80" w:line="288" w:lineRule="auto"/>
      <w:jc w:val="center"/>
    </w:pPr>
    <w:rPr>
      <w:rFonts w:ascii="Times New Roman" w:eastAsiaTheme="minorEastAsia" w:hAnsi="Times New Roman" w:cs="Times New Roman"/>
      <w:color w:val="595959" w:themeColor="text1" w:themeTint="A6"/>
      <w:sz w:val="17"/>
      <w:szCs w:val="17"/>
      <w:lang w:val="es-ES" w:eastAsia="es-ES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 w:val="0"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table" w:styleId="Tabladecuadrcula4">
    <w:name w:val="Grid Table 4"/>
    <w:basedOn w:val="Tablanormal"/>
    <w:uiPriority w:val="49"/>
    <w:rsid w:val="00A101D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US" w:eastAsia="es-P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A101D5"/>
    <w:rPr>
      <w:color w:val="0563C1" w:themeColor="hyperlink"/>
      <w:u w:val="single"/>
    </w:rPr>
  </w:style>
  <w:style w:type="paragraph" w:customStyle="1" w:styleId="BodyA">
    <w:name w:val="Body A"/>
    <w:qFormat/>
    <w:rsid w:val="00A101D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val="es-ES" w:eastAsia="es-ES"/>
    </w:rPr>
  </w:style>
  <w:style w:type="table" w:styleId="Tablaconcuadrcula6concolores">
    <w:name w:val="Grid Table 6 Colorful"/>
    <w:basedOn w:val="Tablanormal"/>
    <w:uiPriority w:val="51"/>
    <w:rsid w:val="00A101D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ES" w:eastAsia="es-P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59"/>
    <w:rsid w:val="00A101D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qFormat/>
    <w:rsid w:val="00A101D5"/>
    <w:pPr>
      <w:widowControl w:val="0"/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PE"/>
    </w:rPr>
  </w:style>
  <w:style w:type="character" w:customStyle="1" w:styleId="SinespaciadoCar">
    <w:name w:val="Sin espaciado Car"/>
    <w:link w:val="Sinespaciado"/>
    <w:rsid w:val="00A101D5"/>
    <w:rPr>
      <w:rFonts w:ascii="Calibri" w:eastAsia="Times New Roman" w:hAnsi="Calibri" w:cs="Times New Roman"/>
      <w:sz w:val="20"/>
      <w:szCs w:val="20"/>
      <w:lang w:val="es-ES" w:eastAsia="es-PE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A101D5"/>
    <w:rPr>
      <w:rFonts w:ascii="Calibri" w:eastAsia="Calibri" w:hAnsi="Calibri" w:cs="Times New Roman"/>
      <w:lang w:val="es-ES" w:eastAsia="es-PE"/>
    </w:rPr>
  </w:style>
  <w:style w:type="character" w:customStyle="1" w:styleId="None">
    <w:name w:val="None"/>
    <w:qFormat/>
    <w:rsid w:val="00A101D5"/>
  </w:style>
  <w:style w:type="paragraph" w:customStyle="1" w:styleId="BodyAA">
    <w:name w:val="Body A A"/>
    <w:qFormat/>
    <w:rsid w:val="00A101D5"/>
    <w:pPr>
      <w:widowControl w:val="0"/>
      <w:spacing w:before="120" w:after="0" w:line="240" w:lineRule="auto"/>
      <w:jc w:val="both"/>
    </w:pPr>
    <w:rPr>
      <w:rFonts w:ascii="Book Antiqua" w:eastAsia="Arial Unicode MS" w:hAnsi="Book Antiqua" w:cs="Arial Unicode MS"/>
      <w:color w:val="000000"/>
      <w:sz w:val="20"/>
      <w:szCs w:val="20"/>
      <w:u w:color="000000"/>
      <w:lang w:val="es-US" w:eastAsia="es-ES"/>
    </w:rPr>
  </w:style>
  <w:style w:type="paragraph" w:customStyle="1" w:styleId="PSI-Normal">
    <w:name w:val="PSI - Normal"/>
    <w:basedOn w:val="Normal"/>
    <w:autoRedefine/>
    <w:qFormat/>
    <w:rsid w:val="00A101D5"/>
    <w:pPr>
      <w:widowControl/>
      <w:spacing w:before="200" w:line="240" w:lineRule="auto"/>
      <w:ind w:left="284"/>
      <w:jc w:val="both"/>
    </w:pPr>
    <w:rPr>
      <w:rFonts w:ascii="Arial" w:hAnsi="Arial" w:cs="Arial"/>
      <w:lang w:val="es-ES" w:eastAsia="es-ES"/>
    </w:rPr>
  </w:style>
  <w:style w:type="paragraph" w:styleId="Descripcin">
    <w:name w:val="caption"/>
    <w:uiPriority w:val="35"/>
    <w:qFormat/>
    <w:rsid w:val="00A101D5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outlineLvl w:val="0"/>
    </w:pPr>
    <w:rPr>
      <w:rFonts w:ascii="Helvetica Neue" w:eastAsia="Helvetica Neue" w:hAnsi="Helvetica Neue" w:cs="Helvetica Neue"/>
      <w:color w:val="000000"/>
      <w:sz w:val="36"/>
      <w:szCs w:val="36"/>
      <w:u w:color="000000"/>
      <w:bdr w:val="nil"/>
      <w:lang w:val="es-ES_tradnl" w:eastAsia="es-ES"/>
    </w:rPr>
  </w:style>
  <w:style w:type="character" w:customStyle="1" w:styleId="Hyperlink2">
    <w:name w:val="Hyperlink.2"/>
    <w:rsid w:val="00A101D5"/>
    <w:rPr>
      <w:rFonts w:ascii="Calibri" w:eastAsia="Calibri" w:hAnsi="Calibri" w:cs="Calibri"/>
      <w:lang w:val="es-ES_tradnl"/>
    </w:rPr>
  </w:style>
  <w:style w:type="numbering" w:customStyle="1" w:styleId="ImportedStyle8">
    <w:name w:val="Imported Style 8"/>
    <w:rsid w:val="00A101D5"/>
  </w:style>
  <w:style w:type="numbering" w:customStyle="1" w:styleId="ImportedStyle9">
    <w:name w:val="Imported Style 9"/>
    <w:rsid w:val="00A101D5"/>
  </w:style>
  <w:style w:type="numbering" w:customStyle="1" w:styleId="ImportedStyle10">
    <w:name w:val="Imported Style 10"/>
    <w:rsid w:val="00A101D5"/>
  </w:style>
  <w:style w:type="numbering" w:customStyle="1" w:styleId="ImportedStyle11">
    <w:name w:val="Imported Style 11"/>
    <w:rsid w:val="00A101D5"/>
  </w:style>
  <w:style w:type="paragraph" w:customStyle="1" w:styleId="BodyCA">
    <w:name w:val="Body C A"/>
    <w:rsid w:val="00A101D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es-ES_tradnl" w:eastAsia="es-ES"/>
    </w:rPr>
  </w:style>
  <w:style w:type="paragraph" w:customStyle="1" w:styleId="BodyD">
    <w:name w:val="Body D"/>
    <w:rsid w:val="00A101D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s-US" w:eastAsia="es-ES"/>
    </w:rPr>
  </w:style>
  <w:style w:type="table" w:styleId="Tablaconcuadrcula4-nfasis1">
    <w:name w:val="Grid Table 4 Accent 1"/>
    <w:basedOn w:val="Tablanormal"/>
    <w:uiPriority w:val="49"/>
    <w:rsid w:val="00A101D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US" w:eastAsia="es-P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A101D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P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MTemaNormal">
    <w:name w:val="MTemaNormal"/>
    <w:basedOn w:val="Normal"/>
    <w:rsid w:val="00A101D5"/>
    <w:pPr>
      <w:widowControl/>
      <w:spacing w:after="60" w:line="240" w:lineRule="auto"/>
      <w:ind w:left="567"/>
    </w:pPr>
    <w:rPr>
      <w:rFonts w:ascii="Verdana" w:hAnsi="Verdana" w:cs="Arial"/>
      <w:szCs w:val="24"/>
      <w:lang w:val="es-ES" w:eastAsia="es-ES"/>
    </w:rPr>
  </w:style>
  <w:style w:type="numbering" w:customStyle="1" w:styleId="ImportedStyle5">
    <w:name w:val="Imported Style 5"/>
    <w:rsid w:val="00A101D5"/>
  </w:style>
  <w:style w:type="table" w:styleId="Tabladecuadrcula3">
    <w:name w:val="Grid Table 3"/>
    <w:basedOn w:val="Tablanormal"/>
    <w:uiPriority w:val="48"/>
    <w:rsid w:val="00A101D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US" w:eastAsia="es-P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numbering" w:customStyle="1" w:styleId="ImportedStyle15">
    <w:name w:val="Imported Style 15"/>
    <w:rsid w:val="00A101D5"/>
  </w:style>
  <w:style w:type="table" w:styleId="Tablaconcuadrcula4-nfasis2">
    <w:name w:val="Grid Table 4 Accent 2"/>
    <w:basedOn w:val="Tablanormal"/>
    <w:uiPriority w:val="49"/>
    <w:rsid w:val="00A101D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US" w:eastAsia="es-P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101D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BF8F00" w:themeColor="accent4" w:themeShade="BF"/>
      <w:sz w:val="20"/>
      <w:szCs w:val="20"/>
      <w:lang w:val="es-US" w:eastAsia="es-P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4">
    <w:name w:val="Grid Table 4 Accent 4"/>
    <w:basedOn w:val="Tablanormal"/>
    <w:uiPriority w:val="49"/>
    <w:rsid w:val="00A101D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US" w:eastAsia="es-P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A101D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US" w:eastAsia="es-P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A101D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US" w:eastAsia="es-P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A101D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A101D5"/>
    <w:rPr>
      <w:rFonts w:ascii="Georgia" w:eastAsia="Georgia" w:hAnsi="Georgia" w:cs="Georgia"/>
      <w:i/>
      <w:color w:val="666666"/>
      <w:sz w:val="48"/>
      <w:szCs w:val="48"/>
      <w:lang w:val="es-U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7</Pages>
  <Words>1051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2020-09-07T01:06:00Z</dcterms:created>
  <dcterms:modified xsi:type="dcterms:W3CDTF">2020-09-11T21:48:00Z</dcterms:modified>
</cp:coreProperties>
</file>