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14A2" w14:textId="77777777" w:rsidR="00B06B0A" w:rsidRPr="009E3D94" w:rsidRDefault="009E3D94">
      <w:pPr>
        <w:pStyle w:val="Heading3"/>
        <w:keepNext w:val="0"/>
        <w:keepLines w:val="0"/>
        <w:spacing w:before="280"/>
        <w:ind w:left="720"/>
        <w:jc w:val="center"/>
        <w:rPr>
          <w:rFonts w:eastAsia="Roboto"/>
          <w:b/>
          <w:color w:val="000000"/>
          <w:sz w:val="30"/>
          <w:szCs w:val="30"/>
        </w:rPr>
      </w:pPr>
      <w:bookmarkStart w:id="0" w:name="_xn7acpuxtbvd" w:colFirst="0" w:colLast="0"/>
      <w:bookmarkEnd w:id="0"/>
      <w:r w:rsidRPr="009E3D94">
        <w:rPr>
          <w:rFonts w:eastAsia="Roboto"/>
          <w:b/>
          <w:color w:val="000000"/>
          <w:sz w:val="30"/>
          <w:szCs w:val="30"/>
        </w:rPr>
        <w:t>Informe del Módulo de Paquetes</w:t>
      </w:r>
    </w:p>
    <w:p w14:paraId="68AF14A3" w14:textId="77777777" w:rsidR="00B06B0A" w:rsidRPr="009E3D94" w:rsidRDefault="009E3D94">
      <w:pPr>
        <w:spacing w:before="240" w:after="240"/>
        <w:rPr>
          <w:rFonts w:eastAsia="Roboto"/>
          <w:b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Trabajo Práctico Final – Programación I</w:t>
      </w:r>
      <w:r w:rsidRPr="009E3D94">
        <w:rPr>
          <w:rFonts w:eastAsia="Roboto"/>
          <w:b/>
          <w:sz w:val="24"/>
          <w:szCs w:val="24"/>
        </w:rPr>
        <w:br/>
      </w:r>
      <w:r w:rsidRPr="009E3D94">
        <w:rPr>
          <w:rFonts w:eastAsia="Roboto"/>
          <w:sz w:val="24"/>
          <w:szCs w:val="24"/>
        </w:rPr>
        <w:t xml:space="preserve"> </w:t>
      </w:r>
      <w:r w:rsidRPr="009E3D94">
        <w:rPr>
          <w:rFonts w:eastAsia="Roboto"/>
          <w:b/>
          <w:sz w:val="24"/>
          <w:szCs w:val="24"/>
        </w:rPr>
        <w:t>Integrante responsable del módulo de Paquetes: Lucas Manrique</w:t>
      </w:r>
      <w:r w:rsidRPr="009E3D94">
        <w:rPr>
          <w:rFonts w:eastAsia="Roboto"/>
          <w:b/>
          <w:sz w:val="24"/>
          <w:szCs w:val="24"/>
        </w:rPr>
        <w:br/>
      </w:r>
      <w:r w:rsidRPr="009E3D94">
        <w:rPr>
          <w:rFonts w:eastAsia="Roboto"/>
          <w:sz w:val="24"/>
          <w:szCs w:val="24"/>
        </w:rPr>
        <w:t xml:space="preserve"> </w:t>
      </w:r>
      <w:r w:rsidRPr="009E3D94">
        <w:rPr>
          <w:rFonts w:eastAsia="Roboto"/>
          <w:b/>
          <w:sz w:val="24"/>
          <w:szCs w:val="24"/>
        </w:rPr>
        <w:t>Grupo: 8</w:t>
      </w:r>
    </w:p>
    <w:p w14:paraId="68AF14A4" w14:textId="77777777" w:rsidR="00B06B0A" w:rsidRPr="009E3D94" w:rsidRDefault="009E3D94">
      <w:pPr>
        <w:spacing w:before="240" w:after="240"/>
        <w:ind w:left="720"/>
        <w:rPr>
          <w:rFonts w:eastAsia="Roboto"/>
          <w:sz w:val="24"/>
          <w:szCs w:val="24"/>
        </w:rPr>
      </w:pPr>
      <w:r w:rsidRPr="009E3D94">
        <w:pict w14:anchorId="68AF14D1">
          <v:rect id="_x0000_i1025" style="width:0;height:1.5pt" o:hralign="center" o:hrstd="t" o:hr="t" fillcolor="#a0a0a0" stroked="f"/>
        </w:pict>
      </w:r>
    </w:p>
    <w:p w14:paraId="68AF14A5" w14:textId="77777777" w:rsidR="00B06B0A" w:rsidRPr="009E3D94" w:rsidRDefault="009E3D94">
      <w:pPr>
        <w:pStyle w:val="Heading4"/>
        <w:keepNext w:val="0"/>
        <w:keepLines w:val="0"/>
        <w:spacing w:before="240" w:after="40"/>
        <w:ind w:left="720"/>
        <w:rPr>
          <w:rFonts w:eastAsia="Roboto"/>
          <w:b/>
          <w:color w:val="000000"/>
          <w:sz w:val="22"/>
          <w:szCs w:val="22"/>
        </w:rPr>
      </w:pPr>
      <w:bookmarkStart w:id="1" w:name="_5jgi3fubc1vt" w:colFirst="0" w:colLast="0"/>
      <w:bookmarkEnd w:id="1"/>
      <w:r w:rsidRPr="009E3D94">
        <w:rPr>
          <w:rFonts w:eastAsia="Roboto"/>
          <w:b/>
          <w:color w:val="000000"/>
          <w:sz w:val="22"/>
          <w:szCs w:val="22"/>
        </w:rPr>
        <w:t>1. Introducción</w:t>
      </w:r>
    </w:p>
    <w:p w14:paraId="68AF14A6" w14:textId="77777777" w:rsidR="00B06B0A" w:rsidRPr="009E3D94" w:rsidRDefault="009E3D94">
      <w:pPr>
        <w:spacing w:before="240" w:after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 xml:space="preserve">En el marco del Trabajo Práctico Final de la materia Programación I, se desarrolló un sistema de gestión de paquetes turísticos dividido en módulos. Me correspondió la parte de </w:t>
      </w:r>
      <w:r w:rsidRPr="009E3D94">
        <w:rPr>
          <w:rFonts w:eastAsia="Roboto"/>
          <w:b/>
          <w:sz w:val="24"/>
          <w:szCs w:val="24"/>
        </w:rPr>
        <w:t>paquetes</w:t>
      </w:r>
      <w:r w:rsidRPr="009E3D94">
        <w:rPr>
          <w:rFonts w:eastAsia="Roboto"/>
          <w:sz w:val="24"/>
          <w:szCs w:val="24"/>
        </w:rPr>
        <w:t>, cuya finalidad es administrar la información de los paquetes turísticos ofrecidos: alta, baja, modificación, listado y estadísticas.</w:t>
      </w:r>
    </w:p>
    <w:p w14:paraId="68AF14A7" w14:textId="77777777" w:rsidR="00B06B0A" w:rsidRPr="009E3D94" w:rsidRDefault="009E3D94">
      <w:pPr>
        <w:spacing w:before="240" w:after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 xml:space="preserve">Este módulo funciona de manera independiente, pero se conecta con los módulos de </w:t>
      </w:r>
      <w:r w:rsidRPr="009E3D94">
        <w:rPr>
          <w:rFonts w:eastAsia="Roboto"/>
          <w:b/>
          <w:sz w:val="24"/>
          <w:szCs w:val="24"/>
        </w:rPr>
        <w:t>Clientes</w:t>
      </w:r>
      <w:r w:rsidRPr="009E3D94">
        <w:rPr>
          <w:rFonts w:eastAsia="Roboto"/>
          <w:sz w:val="24"/>
          <w:szCs w:val="24"/>
        </w:rPr>
        <w:t xml:space="preserve"> y </w:t>
      </w:r>
      <w:r w:rsidRPr="009E3D94">
        <w:rPr>
          <w:rFonts w:eastAsia="Roboto"/>
          <w:b/>
          <w:sz w:val="24"/>
          <w:szCs w:val="24"/>
        </w:rPr>
        <w:t>Reservas</w:t>
      </w:r>
      <w:r w:rsidRPr="009E3D94">
        <w:rPr>
          <w:rFonts w:eastAsia="Roboto"/>
          <w:sz w:val="24"/>
          <w:szCs w:val="24"/>
        </w:rPr>
        <w:t>, ya que sus datos son consumidos y validados por ellos.</w:t>
      </w:r>
    </w:p>
    <w:p w14:paraId="68AF14A8" w14:textId="77777777" w:rsidR="00B06B0A" w:rsidRPr="009E3D94" w:rsidRDefault="009E3D94">
      <w:pPr>
        <w:spacing w:before="240" w:after="240"/>
        <w:ind w:left="720"/>
        <w:rPr>
          <w:rFonts w:eastAsia="Roboto"/>
          <w:sz w:val="24"/>
          <w:szCs w:val="24"/>
        </w:rPr>
      </w:pPr>
      <w:r w:rsidRPr="009E3D94">
        <w:pict w14:anchorId="68AF14D2">
          <v:rect id="_x0000_i1026" style="width:0;height:1.5pt" o:hralign="center" o:hrstd="t" o:hr="t" fillcolor="#a0a0a0" stroked="f"/>
        </w:pict>
      </w:r>
    </w:p>
    <w:p w14:paraId="68AF14A9" w14:textId="77777777" w:rsidR="00B06B0A" w:rsidRPr="009E3D94" w:rsidRDefault="009E3D94">
      <w:pPr>
        <w:pStyle w:val="Heading4"/>
        <w:keepNext w:val="0"/>
        <w:keepLines w:val="0"/>
        <w:spacing w:before="240" w:after="40"/>
        <w:ind w:left="720"/>
        <w:rPr>
          <w:rFonts w:eastAsia="Roboto"/>
          <w:b/>
          <w:color w:val="000000"/>
          <w:sz w:val="22"/>
          <w:szCs w:val="22"/>
        </w:rPr>
      </w:pPr>
      <w:bookmarkStart w:id="2" w:name="_604pjbgvufqd" w:colFirst="0" w:colLast="0"/>
      <w:bookmarkEnd w:id="2"/>
      <w:r w:rsidRPr="009E3D94">
        <w:rPr>
          <w:rFonts w:eastAsia="Roboto"/>
          <w:b/>
          <w:color w:val="000000"/>
          <w:sz w:val="22"/>
          <w:szCs w:val="22"/>
        </w:rPr>
        <w:t>2. Funcionamiento del módulo</w:t>
      </w:r>
    </w:p>
    <w:p w14:paraId="68AF14AA" w14:textId="77777777" w:rsidR="00B06B0A" w:rsidRPr="009E3D94" w:rsidRDefault="009E3D94">
      <w:pPr>
        <w:spacing w:before="240" w:after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 xml:space="preserve">El menú de </w:t>
      </w:r>
      <w:r w:rsidRPr="009E3D94">
        <w:rPr>
          <w:rFonts w:eastAsia="Roboto"/>
          <w:b/>
          <w:sz w:val="24"/>
          <w:szCs w:val="24"/>
        </w:rPr>
        <w:t>Paquetes</w:t>
      </w:r>
      <w:r w:rsidRPr="009E3D94">
        <w:rPr>
          <w:rFonts w:eastAsia="Roboto"/>
          <w:sz w:val="24"/>
          <w:szCs w:val="24"/>
        </w:rPr>
        <w:t xml:space="preserve"> ofrece distintas opciones:</w:t>
      </w:r>
    </w:p>
    <w:p w14:paraId="68AF14AB" w14:textId="77777777" w:rsidR="00B06B0A" w:rsidRPr="009E3D94" w:rsidRDefault="009E3D94">
      <w:pPr>
        <w:numPr>
          <w:ilvl w:val="0"/>
          <w:numId w:val="1"/>
        </w:numPr>
        <w:spacing w:before="240"/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Mostrar paquetes</w:t>
      </w:r>
      <w:r w:rsidRPr="009E3D94">
        <w:rPr>
          <w:rFonts w:eastAsia="Roboto"/>
          <w:sz w:val="24"/>
          <w:szCs w:val="24"/>
        </w:rPr>
        <w:t>: lista los paquetes turísticos en formato tabular, mostrando ID, destino, precio, fechas, cupos, tipo y descripción. También permite consultar el detalle de un paquete específico por ID o por destino.</w:t>
      </w:r>
      <w:r w:rsidRPr="009E3D94">
        <w:rPr>
          <w:rFonts w:eastAsia="Roboto"/>
          <w:sz w:val="24"/>
          <w:szCs w:val="24"/>
        </w:rPr>
        <w:br/>
      </w:r>
    </w:p>
    <w:p w14:paraId="68AF14AC" w14:textId="77777777" w:rsidR="00B06B0A" w:rsidRPr="009E3D94" w:rsidRDefault="009E3D94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Agregar paquete</w:t>
      </w:r>
      <w:r w:rsidRPr="009E3D94">
        <w:rPr>
          <w:rFonts w:eastAsia="Roboto"/>
          <w:sz w:val="24"/>
          <w:szCs w:val="24"/>
        </w:rPr>
        <w:t>: solicita datos del nuevo paquete (destino, precio, fechas, cupos, tipo y descripción), valida la entrada, asigna un ID incremental y lo agrega a la lista global de paquetes.</w:t>
      </w:r>
      <w:r w:rsidRPr="009E3D94">
        <w:rPr>
          <w:rFonts w:eastAsia="Roboto"/>
          <w:sz w:val="24"/>
          <w:szCs w:val="24"/>
        </w:rPr>
        <w:br/>
      </w:r>
    </w:p>
    <w:p w14:paraId="68AF14AD" w14:textId="77777777" w:rsidR="00B06B0A" w:rsidRPr="009E3D94" w:rsidRDefault="009E3D94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Modificar paquete</w:t>
      </w:r>
      <w:r w:rsidRPr="009E3D94">
        <w:rPr>
          <w:rFonts w:eastAsia="Roboto"/>
          <w:sz w:val="24"/>
          <w:szCs w:val="24"/>
        </w:rPr>
        <w:t>: permite actualizar los datos de un paquete buscando por destino. Cada campo puede dejarse vacío para mantener el valor actual, y las fechas, precios y cupos son validados.</w:t>
      </w:r>
      <w:r w:rsidRPr="009E3D94">
        <w:rPr>
          <w:rFonts w:eastAsia="Roboto"/>
          <w:sz w:val="24"/>
          <w:szCs w:val="24"/>
        </w:rPr>
        <w:br/>
      </w:r>
    </w:p>
    <w:p w14:paraId="68AF14AE" w14:textId="77777777" w:rsidR="00B06B0A" w:rsidRPr="009E3D94" w:rsidRDefault="009E3D94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Eliminar paquete</w:t>
      </w:r>
      <w:r w:rsidRPr="009E3D94">
        <w:rPr>
          <w:rFonts w:eastAsia="Roboto"/>
          <w:sz w:val="24"/>
          <w:szCs w:val="24"/>
        </w:rPr>
        <w:t>: permite eliminar un paquete buscando por destino.</w:t>
      </w:r>
      <w:r w:rsidRPr="009E3D94">
        <w:rPr>
          <w:rFonts w:eastAsia="Roboto"/>
          <w:sz w:val="24"/>
          <w:szCs w:val="24"/>
        </w:rPr>
        <w:br/>
      </w:r>
    </w:p>
    <w:p w14:paraId="68AF14AF" w14:textId="77777777" w:rsidR="00B06B0A" w:rsidRPr="009E3D94" w:rsidRDefault="009E3D94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Estadísticas de paquetes</w:t>
      </w:r>
      <w:r w:rsidRPr="009E3D94">
        <w:rPr>
          <w:rFonts w:eastAsia="Roboto"/>
          <w:sz w:val="24"/>
          <w:szCs w:val="24"/>
        </w:rPr>
        <w:t>: calcula y muestra información relevante:</w:t>
      </w:r>
      <w:r w:rsidRPr="009E3D94">
        <w:rPr>
          <w:rFonts w:eastAsia="Roboto"/>
          <w:sz w:val="24"/>
          <w:szCs w:val="24"/>
        </w:rPr>
        <w:br/>
      </w:r>
    </w:p>
    <w:p w14:paraId="68AF14B0" w14:textId="77777777" w:rsidR="00B06B0A" w:rsidRPr="009E3D94" w:rsidRDefault="009E3D94">
      <w:pPr>
        <w:numPr>
          <w:ilvl w:val="1"/>
          <w:numId w:val="1"/>
        </w:numPr>
        <w:rPr>
          <w:rFonts w:eastAsia="Roboto"/>
          <w:sz w:val="24"/>
          <w:szCs w:val="24"/>
        </w:rPr>
      </w:pPr>
      <w:proofErr w:type="gramStart"/>
      <w:r w:rsidRPr="009E3D94">
        <w:rPr>
          <w:rFonts w:eastAsia="Roboto"/>
          <w:sz w:val="24"/>
          <w:szCs w:val="24"/>
        </w:rPr>
        <w:t>Total</w:t>
      </w:r>
      <w:proofErr w:type="gramEnd"/>
      <w:r w:rsidRPr="009E3D94">
        <w:rPr>
          <w:rFonts w:eastAsia="Roboto"/>
          <w:sz w:val="24"/>
          <w:szCs w:val="24"/>
        </w:rPr>
        <w:t xml:space="preserve"> de paquetes registrados.</w:t>
      </w:r>
      <w:r w:rsidRPr="009E3D94">
        <w:rPr>
          <w:rFonts w:eastAsia="Roboto"/>
          <w:sz w:val="24"/>
          <w:szCs w:val="24"/>
        </w:rPr>
        <w:br/>
      </w:r>
    </w:p>
    <w:p w14:paraId="68AF14B1" w14:textId="77777777" w:rsidR="00B06B0A" w:rsidRPr="009E3D94" w:rsidRDefault="009E3D94">
      <w:pPr>
        <w:numPr>
          <w:ilvl w:val="1"/>
          <w:numId w:val="1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Precio promedio.</w:t>
      </w:r>
      <w:r w:rsidRPr="009E3D94">
        <w:rPr>
          <w:rFonts w:eastAsia="Roboto"/>
          <w:sz w:val="24"/>
          <w:szCs w:val="24"/>
        </w:rPr>
        <w:br/>
      </w:r>
    </w:p>
    <w:p w14:paraId="68AF14B2" w14:textId="77777777" w:rsidR="00B06B0A" w:rsidRPr="009E3D94" w:rsidRDefault="009E3D94">
      <w:pPr>
        <w:numPr>
          <w:ilvl w:val="1"/>
          <w:numId w:val="1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lastRenderedPageBreak/>
        <w:t>Precio máximo y mínimo.</w:t>
      </w:r>
      <w:r w:rsidRPr="009E3D94">
        <w:rPr>
          <w:rFonts w:eastAsia="Roboto"/>
          <w:sz w:val="24"/>
          <w:szCs w:val="24"/>
        </w:rPr>
        <w:br/>
      </w:r>
    </w:p>
    <w:p w14:paraId="68AF14B3" w14:textId="77777777" w:rsidR="00B06B0A" w:rsidRPr="009E3D94" w:rsidRDefault="009E3D94">
      <w:pPr>
        <w:numPr>
          <w:ilvl w:val="1"/>
          <w:numId w:val="1"/>
        </w:numPr>
        <w:spacing w:after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Cantidad y porcentaje de paquetes por tipo.</w:t>
      </w:r>
      <w:r w:rsidRPr="009E3D94">
        <w:rPr>
          <w:rFonts w:eastAsia="Roboto"/>
          <w:sz w:val="24"/>
          <w:szCs w:val="24"/>
        </w:rPr>
        <w:br/>
      </w:r>
    </w:p>
    <w:p w14:paraId="68AF14B4" w14:textId="77777777" w:rsidR="00B06B0A" w:rsidRPr="009E3D94" w:rsidRDefault="009E3D94">
      <w:pPr>
        <w:spacing w:before="240" w:after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Todas las funciones integran validaciones con expresiones regulares, manejo de fechas y control de errores, para asegurar la consistencia de los datos cargados.</w:t>
      </w:r>
    </w:p>
    <w:p w14:paraId="68AF14B5" w14:textId="77777777" w:rsidR="00B06B0A" w:rsidRPr="009E3D94" w:rsidRDefault="009E3D94">
      <w:pPr>
        <w:spacing w:before="240" w:after="240"/>
        <w:ind w:left="720"/>
        <w:rPr>
          <w:rFonts w:eastAsia="Roboto"/>
          <w:sz w:val="24"/>
          <w:szCs w:val="24"/>
        </w:rPr>
      </w:pPr>
      <w:r w:rsidRPr="009E3D94">
        <w:pict w14:anchorId="68AF14D3">
          <v:rect id="_x0000_i1027" style="width:0;height:1.5pt" o:hralign="center" o:hrstd="t" o:hr="t" fillcolor="#a0a0a0" stroked="f"/>
        </w:pict>
      </w:r>
    </w:p>
    <w:p w14:paraId="68AF14B6" w14:textId="77777777" w:rsidR="00B06B0A" w:rsidRPr="009E3D94" w:rsidRDefault="009E3D94">
      <w:pPr>
        <w:pStyle w:val="Heading4"/>
        <w:keepNext w:val="0"/>
        <w:keepLines w:val="0"/>
        <w:spacing w:before="240" w:after="40"/>
        <w:ind w:left="720"/>
        <w:rPr>
          <w:rFonts w:eastAsia="Roboto"/>
          <w:b/>
          <w:color w:val="000000"/>
          <w:sz w:val="22"/>
          <w:szCs w:val="22"/>
        </w:rPr>
      </w:pPr>
      <w:bookmarkStart w:id="3" w:name="_p5h068oldpfk" w:colFirst="0" w:colLast="0"/>
      <w:bookmarkEnd w:id="3"/>
      <w:r w:rsidRPr="009E3D94">
        <w:rPr>
          <w:rFonts w:eastAsia="Roboto"/>
          <w:b/>
          <w:color w:val="000000"/>
          <w:sz w:val="22"/>
          <w:szCs w:val="22"/>
        </w:rPr>
        <w:t>3. Estructuras de datos utilizadas</w:t>
      </w:r>
    </w:p>
    <w:p w14:paraId="68AF14B7" w14:textId="77777777" w:rsidR="00B06B0A" w:rsidRPr="009E3D94" w:rsidRDefault="009E3D94">
      <w:pPr>
        <w:numPr>
          <w:ilvl w:val="0"/>
          <w:numId w:val="3"/>
        </w:numPr>
        <w:spacing w:before="240"/>
        <w:rPr>
          <w:rFonts w:eastAsia="Roboto"/>
          <w:sz w:val="24"/>
          <w:szCs w:val="24"/>
        </w:rPr>
      </w:pPr>
      <w:r w:rsidRPr="009E3D94">
        <w:rPr>
          <w:rFonts w:eastAsia="Roboto"/>
          <w:b/>
        </w:rPr>
        <w:t>Lista de diccionarios (</w:t>
      </w:r>
      <w:r w:rsidRPr="009E3D94">
        <w:rPr>
          <w:rFonts w:eastAsia="Roboto Mono"/>
          <w:b/>
          <w:sz w:val="24"/>
          <w:szCs w:val="24"/>
        </w:rPr>
        <w:t>paquetes</w:t>
      </w:r>
      <w:r w:rsidRPr="009E3D94">
        <w:rPr>
          <w:rFonts w:eastAsia="Roboto"/>
          <w:b/>
          <w:sz w:val="24"/>
          <w:szCs w:val="24"/>
        </w:rPr>
        <w:t>)</w:t>
      </w:r>
      <w:r w:rsidRPr="009E3D94">
        <w:rPr>
          <w:rFonts w:eastAsia="Roboto"/>
          <w:sz w:val="24"/>
          <w:szCs w:val="24"/>
        </w:rPr>
        <w:t>: contiene todos los paquetes, cada uno con sus campos (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id_paquete</w:t>
      </w:r>
      <w:proofErr w:type="spellEnd"/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r w:rsidRPr="009E3D94">
        <w:rPr>
          <w:rFonts w:eastAsia="Roboto Mono"/>
          <w:b/>
          <w:color w:val="434343"/>
          <w:sz w:val="24"/>
          <w:szCs w:val="24"/>
        </w:rPr>
        <w:t>destino</w:t>
      </w:r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r w:rsidRPr="009E3D94">
        <w:rPr>
          <w:rFonts w:eastAsia="Roboto Mono"/>
          <w:b/>
          <w:color w:val="434343"/>
          <w:sz w:val="24"/>
          <w:szCs w:val="24"/>
        </w:rPr>
        <w:t>precio</w:t>
      </w:r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fecha_inicio</w:t>
      </w:r>
      <w:proofErr w:type="spellEnd"/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fecha_fin</w:t>
      </w:r>
      <w:proofErr w:type="spellEnd"/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r w:rsidRPr="009E3D94">
        <w:rPr>
          <w:rFonts w:eastAsia="Roboto Mono"/>
          <w:b/>
          <w:color w:val="434343"/>
          <w:sz w:val="24"/>
          <w:szCs w:val="24"/>
        </w:rPr>
        <w:t>cupos</w:t>
      </w:r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r w:rsidRPr="009E3D94">
        <w:rPr>
          <w:rFonts w:eastAsia="Roboto Mono"/>
          <w:b/>
          <w:color w:val="434343"/>
          <w:sz w:val="24"/>
          <w:szCs w:val="24"/>
        </w:rPr>
        <w:t>tipo</w:t>
      </w:r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descripcion</w:t>
      </w:r>
      <w:proofErr w:type="spellEnd"/>
      <w:r w:rsidRPr="009E3D94">
        <w:rPr>
          <w:rFonts w:eastAsia="Roboto"/>
          <w:sz w:val="24"/>
          <w:szCs w:val="24"/>
        </w:rPr>
        <w:t>).</w:t>
      </w:r>
      <w:r w:rsidRPr="009E3D94">
        <w:rPr>
          <w:rFonts w:eastAsia="Roboto"/>
          <w:sz w:val="24"/>
          <w:szCs w:val="24"/>
        </w:rPr>
        <w:br/>
      </w:r>
    </w:p>
    <w:p w14:paraId="68AF14B8" w14:textId="77777777" w:rsidR="00B06B0A" w:rsidRPr="009E3D94" w:rsidRDefault="009E3D94">
      <w:pPr>
        <w:numPr>
          <w:ilvl w:val="0"/>
          <w:numId w:val="3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Diccionarios</w:t>
      </w:r>
      <w:r w:rsidRPr="009E3D94">
        <w:rPr>
          <w:rFonts w:eastAsia="Roboto"/>
          <w:sz w:val="24"/>
          <w:szCs w:val="24"/>
        </w:rPr>
        <w:t>: utilizados en las estadísticas (conteo y porcentajes por tipo de paquete).</w:t>
      </w:r>
      <w:r w:rsidRPr="009E3D94">
        <w:rPr>
          <w:rFonts w:eastAsia="Roboto"/>
          <w:sz w:val="24"/>
          <w:szCs w:val="24"/>
        </w:rPr>
        <w:br/>
      </w:r>
    </w:p>
    <w:p w14:paraId="68AF14B9" w14:textId="77777777" w:rsidR="00B06B0A" w:rsidRPr="009E3D94" w:rsidRDefault="009E3D94">
      <w:pPr>
        <w:numPr>
          <w:ilvl w:val="0"/>
          <w:numId w:val="3"/>
        </w:numPr>
        <w:spacing w:after="240"/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Funciones auxiliares</w:t>
      </w:r>
      <w:r w:rsidRPr="009E3D94">
        <w:rPr>
          <w:rFonts w:eastAsia="Roboto"/>
          <w:sz w:val="24"/>
          <w:szCs w:val="24"/>
        </w:rPr>
        <w:t>: validación de fechas, números positivos y manejo de mensajes de error.</w:t>
      </w:r>
      <w:r w:rsidRPr="009E3D94">
        <w:rPr>
          <w:rFonts w:eastAsia="Roboto"/>
          <w:sz w:val="24"/>
          <w:szCs w:val="24"/>
        </w:rPr>
        <w:br/>
      </w:r>
    </w:p>
    <w:p w14:paraId="68AF14BA" w14:textId="77777777" w:rsidR="00B06B0A" w:rsidRPr="009E3D94" w:rsidRDefault="009E3D94">
      <w:pPr>
        <w:spacing w:before="240" w:after="240"/>
        <w:ind w:left="720"/>
        <w:rPr>
          <w:rFonts w:eastAsia="Roboto"/>
          <w:sz w:val="24"/>
          <w:szCs w:val="24"/>
        </w:rPr>
      </w:pPr>
      <w:r w:rsidRPr="009E3D94">
        <w:pict w14:anchorId="68AF14D4">
          <v:rect id="_x0000_i1028" style="width:0;height:1.5pt" o:hralign="center" o:hrstd="t" o:hr="t" fillcolor="#a0a0a0" stroked="f"/>
        </w:pict>
      </w:r>
    </w:p>
    <w:p w14:paraId="68AF14BB" w14:textId="77777777" w:rsidR="00B06B0A" w:rsidRPr="009E3D94" w:rsidRDefault="009E3D94">
      <w:pPr>
        <w:pStyle w:val="Heading4"/>
        <w:keepNext w:val="0"/>
        <w:keepLines w:val="0"/>
        <w:spacing w:before="240" w:after="40"/>
        <w:ind w:left="720"/>
        <w:rPr>
          <w:rFonts w:eastAsia="Roboto"/>
          <w:b/>
          <w:color w:val="000000"/>
          <w:sz w:val="22"/>
          <w:szCs w:val="22"/>
        </w:rPr>
      </w:pPr>
      <w:bookmarkStart w:id="4" w:name="_u1ad3b5th5mv" w:colFirst="0" w:colLast="0"/>
      <w:bookmarkEnd w:id="4"/>
      <w:r w:rsidRPr="009E3D94">
        <w:rPr>
          <w:rFonts w:eastAsia="Roboto"/>
          <w:b/>
          <w:color w:val="000000"/>
          <w:sz w:val="22"/>
          <w:szCs w:val="22"/>
        </w:rPr>
        <w:t>4. Problemas encontrados y soluciones aplicadas</w:t>
      </w:r>
    </w:p>
    <w:p w14:paraId="68AF14BC" w14:textId="77777777" w:rsidR="00B06B0A" w:rsidRPr="009E3D94" w:rsidRDefault="009E3D94">
      <w:pPr>
        <w:numPr>
          <w:ilvl w:val="0"/>
          <w:numId w:val="2"/>
        </w:numPr>
        <w:spacing w:before="240"/>
        <w:rPr>
          <w:rFonts w:eastAsia="Roboto"/>
          <w:sz w:val="24"/>
          <w:szCs w:val="24"/>
        </w:rPr>
      </w:pPr>
      <w:r w:rsidRPr="009E3D94">
        <w:rPr>
          <w:rFonts w:eastAsia="Roboto"/>
          <w:b/>
        </w:rPr>
        <w:t>Ingreso de datos inválidos</w:t>
      </w:r>
      <w:r w:rsidRPr="009E3D94">
        <w:rPr>
          <w:rFonts w:eastAsia="Nova Mono"/>
          <w:sz w:val="24"/>
          <w:szCs w:val="24"/>
        </w:rPr>
        <w:t>: al principio, si se ingresaban letras en vez de números o fechas incorrectas, el programa se caía. → Se solucionó con validaciones (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es_numero_positivo</w:t>
      </w:r>
      <w:proofErr w:type="spellEnd"/>
      <w:r w:rsidRPr="009E3D94">
        <w:rPr>
          <w:rFonts w:eastAsia="Roboto"/>
          <w:b/>
          <w:color w:val="434343"/>
          <w:sz w:val="24"/>
          <w:szCs w:val="24"/>
        </w:rPr>
        <w:t xml:space="preserve">, 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es_fecha_valida</w:t>
      </w:r>
      <w:proofErr w:type="spellEnd"/>
      <w:r w:rsidRPr="009E3D94">
        <w:rPr>
          <w:rFonts w:eastAsia="Roboto"/>
          <w:sz w:val="24"/>
          <w:szCs w:val="24"/>
        </w:rPr>
        <w:t>) y manejo de errores que obligan a reingresar los datos.</w:t>
      </w:r>
      <w:r w:rsidRPr="009E3D94">
        <w:rPr>
          <w:rFonts w:eastAsia="Roboto"/>
          <w:sz w:val="24"/>
          <w:szCs w:val="24"/>
        </w:rPr>
        <w:br/>
      </w:r>
    </w:p>
    <w:p w14:paraId="68AF14BD" w14:textId="77777777" w:rsidR="00B06B0A" w:rsidRPr="009E3D94" w:rsidRDefault="009E3D94">
      <w:pPr>
        <w:numPr>
          <w:ilvl w:val="0"/>
          <w:numId w:val="2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Control de fechas</w:t>
      </w:r>
      <w:r w:rsidRPr="009E3D94">
        <w:rPr>
          <w:rFonts w:eastAsia="Nova Mono"/>
          <w:sz w:val="24"/>
          <w:szCs w:val="24"/>
        </w:rPr>
        <w:t xml:space="preserve">: surgieron inconsistencias al ingresar una fecha de fin anterior a la de inicio. → Se creó la función 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comparar_fechas</w:t>
      </w:r>
      <w:proofErr w:type="spellEnd"/>
      <w:r w:rsidRPr="009E3D94">
        <w:rPr>
          <w:rFonts w:eastAsia="Roboto"/>
          <w:sz w:val="24"/>
          <w:szCs w:val="24"/>
        </w:rPr>
        <w:t xml:space="preserve"> para asegurar que la fecha de inicio no supere a la de fin.</w:t>
      </w:r>
      <w:r w:rsidRPr="009E3D94">
        <w:rPr>
          <w:rFonts w:eastAsia="Roboto"/>
          <w:sz w:val="24"/>
          <w:szCs w:val="24"/>
        </w:rPr>
        <w:br/>
      </w:r>
    </w:p>
    <w:p w14:paraId="68AF14BE" w14:textId="77777777" w:rsidR="00B06B0A" w:rsidRPr="009E3D94" w:rsidRDefault="009E3D94">
      <w:pPr>
        <w:numPr>
          <w:ilvl w:val="0"/>
          <w:numId w:val="2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Búsqueda de paquetes</w:t>
      </w:r>
      <w:r w:rsidRPr="009E3D94">
        <w:rPr>
          <w:rFonts w:eastAsia="Nova Mono"/>
          <w:sz w:val="24"/>
          <w:szCs w:val="24"/>
        </w:rPr>
        <w:t>: al eliminar o modificar, podía fallar si no se encontraba el destino. → Se incorporó validación y mensajes de error claros (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mostrar_error</w:t>
      </w:r>
      <w:proofErr w:type="spellEnd"/>
      <w:r w:rsidRPr="009E3D94">
        <w:rPr>
          <w:rFonts w:eastAsia="Roboto"/>
          <w:sz w:val="24"/>
          <w:szCs w:val="24"/>
        </w:rPr>
        <w:t>).</w:t>
      </w:r>
      <w:r w:rsidRPr="009E3D94">
        <w:rPr>
          <w:rFonts w:eastAsia="Roboto"/>
          <w:sz w:val="24"/>
          <w:szCs w:val="24"/>
        </w:rPr>
        <w:br/>
      </w:r>
    </w:p>
    <w:p w14:paraId="68AF14BF" w14:textId="77777777" w:rsidR="00B06B0A" w:rsidRPr="009E3D94" w:rsidRDefault="009E3D94">
      <w:pPr>
        <w:numPr>
          <w:ilvl w:val="0"/>
          <w:numId w:val="2"/>
        </w:numPr>
        <w:spacing w:after="240"/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Formato de salida</w:t>
      </w:r>
      <w:r w:rsidRPr="009E3D94">
        <w:rPr>
          <w:rFonts w:eastAsia="Nova Mono"/>
          <w:sz w:val="24"/>
          <w:szCs w:val="24"/>
        </w:rPr>
        <w:t>: la primera versión mostraba los paquetes de forma desordenada. → Se implementó una tabla con anchos fijos para cada campo en</w:t>
      </w:r>
      <w:r w:rsidRPr="009E3D94">
        <w:rPr>
          <w:rFonts w:eastAsia="Roboto"/>
          <w:b/>
          <w:color w:val="434343"/>
          <w:sz w:val="24"/>
          <w:szCs w:val="24"/>
        </w:rPr>
        <w:t xml:space="preserve"> </w:t>
      </w:r>
      <w:proofErr w:type="spellStart"/>
      <w:r w:rsidRPr="009E3D94">
        <w:rPr>
          <w:rFonts w:eastAsia="Roboto Mono"/>
          <w:b/>
          <w:color w:val="434343"/>
          <w:sz w:val="24"/>
          <w:szCs w:val="24"/>
        </w:rPr>
        <w:t>mostrar_paquetes</w:t>
      </w:r>
      <w:proofErr w:type="spellEnd"/>
      <w:r w:rsidRPr="009E3D94">
        <w:rPr>
          <w:rFonts w:eastAsia="Roboto"/>
          <w:sz w:val="24"/>
          <w:szCs w:val="24"/>
        </w:rPr>
        <w:t>.</w:t>
      </w:r>
      <w:r w:rsidRPr="009E3D94">
        <w:rPr>
          <w:rFonts w:eastAsia="Roboto"/>
          <w:sz w:val="24"/>
          <w:szCs w:val="24"/>
        </w:rPr>
        <w:br/>
      </w:r>
    </w:p>
    <w:p w14:paraId="68AF14C0" w14:textId="77777777" w:rsidR="00B06B0A" w:rsidRPr="009E3D94" w:rsidRDefault="009E3D94">
      <w:pPr>
        <w:spacing w:before="240" w:after="240"/>
        <w:ind w:left="720"/>
        <w:rPr>
          <w:rFonts w:eastAsia="Roboto"/>
          <w:sz w:val="24"/>
          <w:szCs w:val="24"/>
        </w:rPr>
      </w:pPr>
      <w:r w:rsidRPr="009E3D94">
        <w:pict w14:anchorId="68AF14D5">
          <v:rect id="_x0000_i1029" style="width:0;height:1.5pt" o:hralign="center" o:hrstd="t" o:hr="t" fillcolor="#a0a0a0" stroked="f"/>
        </w:pict>
      </w:r>
    </w:p>
    <w:p w14:paraId="68AF14C1" w14:textId="77777777" w:rsidR="00B06B0A" w:rsidRPr="009E3D94" w:rsidRDefault="009E3D94">
      <w:pPr>
        <w:pStyle w:val="Heading4"/>
        <w:keepNext w:val="0"/>
        <w:keepLines w:val="0"/>
        <w:spacing w:before="240" w:after="40"/>
        <w:ind w:left="720"/>
        <w:rPr>
          <w:rFonts w:eastAsia="Roboto"/>
          <w:b/>
          <w:color w:val="000000"/>
          <w:sz w:val="22"/>
          <w:szCs w:val="22"/>
        </w:rPr>
      </w:pPr>
      <w:bookmarkStart w:id="5" w:name="_mc5t7taq4jp2" w:colFirst="0" w:colLast="0"/>
      <w:bookmarkEnd w:id="5"/>
      <w:r w:rsidRPr="009E3D94">
        <w:rPr>
          <w:rFonts w:eastAsia="Roboto"/>
          <w:b/>
          <w:color w:val="000000"/>
          <w:sz w:val="22"/>
          <w:szCs w:val="22"/>
        </w:rPr>
        <w:lastRenderedPageBreak/>
        <w:t>5. Backlog del módulo de Paquetes</w:t>
      </w:r>
    </w:p>
    <w:p w14:paraId="68AF14C2" w14:textId="77777777" w:rsidR="00B06B0A" w:rsidRPr="009E3D94" w:rsidRDefault="009E3D94">
      <w:pPr>
        <w:numPr>
          <w:ilvl w:val="0"/>
          <w:numId w:val="4"/>
        </w:numPr>
        <w:spacing w:before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Listar paquetes en formato tabular, con búsqueda por ID o destino.</w:t>
      </w:r>
      <w:r w:rsidRPr="009E3D94">
        <w:rPr>
          <w:rFonts w:eastAsia="Roboto"/>
          <w:sz w:val="24"/>
          <w:szCs w:val="24"/>
        </w:rPr>
        <w:br/>
      </w:r>
    </w:p>
    <w:p w14:paraId="68AF14C3" w14:textId="77777777" w:rsidR="00B06B0A" w:rsidRPr="009E3D94" w:rsidRDefault="009E3D94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Crear paquetes con validación de destino, fechas, precio y cupos.</w:t>
      </w:r>
      <w:r w:rsidRPr="009E3D94">
        <w:rPr>
          <w:rFonts w:eastAsia="Roboto"/>
          <w:sz w:val="24"/>
          <w:szCs w:val="24"/>
        </w:rPr>
        <w:br/>
      </w:r>
    </w:p>
    <w:p w14:paraId="68AF14C4" w14:textId="77777777" w:rsidR="00B06B0A" w:rsidRPr="009E3D94" w:rsidRDefault="009E3D94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Modificar paquetes con opción de mantener datos previos.</w:t>
      </w:r>
      <w:r w:rsidRPr="009E3D94">
        <w:rPr>
          <w:rFonts w:eastAsia="Roboto"/>
          <w:sz w:val="24"/>
          <w:szCs w:val="24"/>
        </w:rPr>
        <w:br/>
      </w:r>
    </w:p>
    <w:p w14:paraId="68AF14C5" w14:textId="77777777" w:rsidR="00B06B0A" w:rsidRPr="009E3D94" w:rsidRDefault="009E3D94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Eliminar paquetes por destino.</w:t>
      </w:r>
      <w:r w:rsidRPr="009E3D94">
        <w:rPr>
          <w:rFonts w:eastAsia="Roboto"/>
          <w:sz w:val="24"/>
          <w:szCs w:val="24"/>
        </w:rPr>
        <w:br/>
      </w:r>
    </w:p>
    <w:p w14:paraId="68AF14C6" w14:textId="77777777" w:rsidR="00B06B0A" w:rsidRPr="009E3D94" w:rsidRDefault="009E3D94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Calcular estadísticas básicas (totales, promedio, máximos, mínimos, conteos y porcentajes).</w:t>
      </w:r>
      <w:r w:rsidRPr="009E3D94">
        <w:rPr>
          <w:rFonts w:eastAsia="Roboto"/>
          <w:sz w:val="24"/>
          <w:szCs w:val="24"/>
        </w:rPr>
        <w:br/>
      </w:r>
    </w:p>
    <w:p w14:paraId="68AF14C7" w14:textId="77777777" w:rsidR="00B06B0A" w:rsidRPr="009E3D94" w:rsidRDefault="009E3D94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Validar entradas con funciones auxiliares y expresiones regulares.</w:t>
      </w:r>
      <w:r w:rsidRPr="009E3D94">
        <w:rPr>
          <w:rFonts w:eastAsia="Roboto"/>
          <w:sz w:val="24"/>
          <w:szCs w:val="24"/>
        </w:rPr>
        <w:br/>
      </w:r>
    </w:p>
    <w:p w14:paraId="68AF14C8" w14:textId="77777777" w:rsidR="00B06B0A" w:rsidRPr="009E3D94" w:rsidRDefault="009E3D94">
      <w:pPr>
        <w:numPr>
          <w:ilvl w:val="0"/>
          <w:numId w:val="4"/>
        </w:numPr>
        <w:spacing w:after="240"/>
        <w:rPr>
          <w:rFonts w:eastAsia="Roboto"/>
          <w:sz w:val="24"/>
          <w:szCs w:val="24"/>
        </w:rPr>
      </w:pPr>
      <w:r w:rsidRPr="009E3D94">
        <w:rPr>
          <w:rFonts w:eastAsia="Roboto"/>
          <w:sz w:val="24"/>
          <w:szCs w:val="24"/>
        </w:rPr>
        <w:t>Mensajes de error consistentes.</w:t>
      </w:r>
      <w:r w:rsidRPr="009E3D94">
        <w:rPr>
          <w:rFonts w:eastAsia="Roboto"/>
          <w:sz w:val="24"/>
          <w:szCs w:val="24"/>
        </w:rPr>
        <w:br/>
      </w:r>
    </w:p>
    <w:p w14:paraId="68AF14C9" w14:textId="77777777" w:rsidR="00B06B0A" w:rsidRPr="009E3D94" w:rsidRDefault="009E3D94">
      <w:pPr>
        <w:spacing w:before="240" w:after="240"/>
        <w:ind w:left="720"/>
        <w:rPr>
          <w:rFonts w:eastAsia="Roboto"/>
          <w:sz w:val="24"/>
          <w:szCs w:val="24"/>
        </w:rPr>
      </w:pPr>
      <w:r w:rsidRPr="009E3D94">
        <w:pict w14:anchorId="68AF14D6">
          <v:rect id="_x0000_i1030" style="width:0;height:1.5pt" o:hralign="center" o:hrstd="t" o:hr="t" fillcolor="#a0a0a0" stroked="f"/>
        </w:pict>
      </w:r>
    </w:p>
    <w:p w14:paraId="68AF14CA" w14:textId="77777777" w:rsidR="00B06B0A" w:rsidRPr="009E3D94" w:rsidRDefault="009E3D94">
      <w:pPr>
        <w:pStyle w:val="Heading4"/>
        <w:keepNext w:val="0"/>
        <w:keepLines w:val="0"/>
        <w:spacing w:before="240" w:after="40"/>
        <w:ind w:left="720"/>
        <w:rPr>
          <w:rFonts w:eastAsia="Roboto"/>
          <w:b/>
          <w:color w:val="000000"/>
          <w:sz w:val="22"/>
          <w:szCs w:val="22"/>
        </w:rPr>
      </w:pPr>
      <w:bookmarkStart w:id="6" w:name="_l67ypbs3ju3k" w:colFirst="0" w:colLast="0"/>
      <w:bookmarkEnd w:id="6"/>
      <w:r w:rsidRPr="009E3D94">
        <w:rPr>
          <w:rFonts w:eastAsia="Roboto"/>
          <w:b/>
          <w:color w:val="000000"/>
          <w:sz w:val="22"/>
          <w:szCs w:val="22"/>
        </w:rPr>
        <w:t xml:space="preserve">6. Planificación de </w:t>
      </w:r>
      <w:proofErr w:type="spellStart"/>
      <w:r w:rsidRPr="009E3D94">
        <w:rPr>
          <w:rFonts w:eastAsia="Roboto"/>
          <w:b/>
          <w:color w:val="000000"/>
          <w:sz w:val="22"/>
          <w:szCs w:val="22"/>
        </w:rPr>
        <w:t>sprints</w:t>
      </w:r>
      <w:proofErr w:type="spellEnd"/>
    </w:p>
    <w:p w14:paraId="68AF14CB" w14:textId="77777777" w:rsidR="00B06B0A" w:rsidRPr="009E3D94" w:rsidRDefault="009E3D94">
      <w:pPr>
        <w:numPr>
          <w:ilvl w:val="0"/>
          <w:numId w:val="5"/>
        </w:numPr>
        <w:spacing w:before="240"/>
        <w:rPr>
          <w:rFonts w:eastAsia="Roboto"/>
          <w:sz w:val="24"/>
          <w:szCs w:val="24"/>
        </w:rPr>
      </w:pPr>
      <w:r w:rsidRPr="009E3D94">
        <w:rPr>
          <w:rFonts w:eastAsia="Roboto"/>
          <w:b/>
        </w:rPr>
        <w:t>Sprint 1</w:t>
      </w:r>
      <w:r w:rsidRPr="009E3D94">
        <w:rPr>
          <w:rFonts w:eastAsia="Roboto"/>
          <w:sz w:val="24"/>
          <w:szCs w:val="24"/>
        </w:rPr>
        <w:t>: definición de la lista inicial de paquetes y función de agregado.</w:t>
      </w:r>
      <w:r w:rsidRPr="009E3D94">
        <w:rPr>
          <w:rFonts w:eastAsia="Roboto"/>
          <w:sz w:val="24"/>
          <w:szCs w:val="24"/>
        </w:rPr>
        <w:br/>
      </w:r>
    </w:p>
    <w:p w14:paraId="68AF14CC" w14:textId="77777777" w:rsidR="00B06B0A" w:rsidRPr="009E3D94" w:rsidRDefault="009E3D94">
      <w:pPr>
        <w:numPr>
          <w:ilvl w:val="0"/>
          <w:numId w:val="5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Sprint 2</w:t>
      </w:r>
      <w:r w:rsidRPr="009E3D94">
        <w:rPr>
          <w:rFonts w:eastAsia="Roboto"/>
          <w:sz w:val="24"/>
          <w:szCs w:val="24"/>
        </w:rPr>
        <w:t>: función para mostrar paquetes en tabla y consulta por detalle.</w:t>
      </w:r>
      <w:r w:rsidRPr="009E3D94">
        <w:rPr>
          <w:rFonts w:eastAsia="Roboto"/>
          <w:sz w:val="24"/>
          <w:szCs w:val="24"/>
        </w:rPr>
        <w:br/>
      </w:r>
    </w:p>
    <w:p w14:paraId="68AF14CD" w14:textId="77777777" w:rsidR="00B06B0A" w:rsidRPr="009E3D94" w:rsidRDefault="009E3D94">
      <w:pPr>
        <w:numPr>
          <w:ilvl w:val="0"/>
          <w:numId w:val="5"/>
        </w:numPr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Sprint 3</w:t>
      </w:r>
      <w:r w:rsidRPr="009E3D94">
        <w:rPr>
          <w:rFonts w:eastAsia="Roboto"/>
          <w:sz w:val="24"/>
          <w:szCs w:val="24"/>
        </w:rPr>
        <w:t>: implementación de modificar y eliminar paquetes, con validaciones.</w:t>
      </w:r>
      <w:r w:rsidRPr="009E3D94">
        <w:rPr>
          <w:rFonts w:eastAsia="Roboto"/>
          <w:sz w:val="24"/>
          <w:szCs w:val="24"/>
        </w:rPr>
        <w:br/>
      </w:r>
    </w:p>
    <w:p w14:paraId="68AF14CE" w14:textId="77777777" w:rsidR="00B06B0A" w:rsidRPr="009E3D94" w:rsidRDefault="009E3D94">
      <w:pPr>
        <w:numPr>
          <w:ilvl w:val="0"/>
          <w:numId w:val="5"/>
        </w:numPr>
        <w:spacing w:after="240"/>
        <w:rPr>
          <w:rFonts w:eastAsia="Roboto"/>
          <w:sz w:val="24"/>
          <w:szCs w:val="24"/>
        </w:rPr>
      </w:pPr>
      <w:r w:rsidRPr="009E3D94">
        <w:rPr>
          <w:rFonts w:eastAsia="Roboto"/>
          <w:b/>
          <w:sz w:val="24"/>
          <w:szCs w:val="24"/>
        </w:rPr>
        <w:t>Sprint 4</w:t>
      </w:r>
      <w:r w:rsidRPr="009E3D94">
        <w:rPr>
          <w:rFonts w:eastAsia="Roboto"/>
          <w:sz w:val="24"/>
          <w:szCs w:val="24"/>
        </w:rPr>
        <w:t>: generación de estadísticas, validaciones completas y menú principal de gestión de paquetes.</w:t>
      </w:r>
    </w:p>
    <w:p w14:paraId="68AF14CF" w14:textId="77777777" w:rsidR="00B06B0A" w:rsidRPr="009E3D94" w:rsidRDefault="00B06B0A">
      <w:pPr>
        <w:spacing w:before="240" w:after="240"/>
        <w:ind w:left="720"/>
        <w:rPr>
          <w:rFonts w:eastAsia="Roboto"/>
          <w:sz w:val="24"/>
          <w:szCs w:val="24"/>
        </w:rPr>
      </w:pPr>
    </w:p>
    <w:p w14:paraId="68AF14D0" w14:textId="77777777" w:rsidR="00B06B0A" w:rsidRPr="009E3D94" w:rsidRDefault="00B06B0A">
      <w:pPr>
        <w:rPr>
          <w:rFonts w:eastAsia="Roboto"/>
          <w:sz w:val="24"/>
          <w:szCs w:val="24"/>
        </w:rPr>
      </w:pPr>
    </w:p>
    <w:sectPr w:rsidR="00B06B0A" w:rsidRPr="009E3D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4AD769A-C697-4442-95CE-F9604CD245F4}"/>
    <w:embedBold r:id="rId2" w:fontKey="{CB52AC64-7E74-401C-B22C-416D92756C79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3" w:fontKey="{3D45F82A-D4D6-4CAD-BA13-3FDFC7B3509A}"/>
  </w:font>
  <w:font w:name="Nova Mono">
    <w:charset w:val="00"/>
    <w:family w:val="auto"/>
    <w:pitch w:val="default"/>
    <w:embedRegular r:id="rId4" w:fontKey="{8827D82C-1621-4562-B500-9D87178213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4A831E4-8D8C-4208-A5AA-440DE7A3AB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0284B8-EC21-4052-84F8-5094077CAE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1D3"/>
    <w:multiLevelType w:val="multilevel"/>
    <w:tmpl w:val="15326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B75A47"/>
    <w:multiLevelType w:val="multilevel"/>
    <w:tmpl w:val="B882F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481376"/>
    <w:multiLevelType w:val="multilevel"/>
    <w:tmpl w:val="9D08A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6910C9"/>
    <w:multiLevelType w:val="multilevel"/>
    <w:tmpl w:val="2D462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8C1487"/>
    <w:multiLevelType w:val="multilevel"/>
    <w:tmpl w:val="85964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7076054">
    <w:abstractNumId w:val="1"/>
  </w:num>
  <w:num w:numId="2" w16cid:durableId="1605840106">
    <w:abstractNumId w:val="2"/>
  </w:num>
  <w:num w:numId="3" w16cid:durableId="433595299">
    <w:abstractNumId w:val="4"/>
  </w:num>
  <w:num w:numId="4" w16cid:durableId="1001081148">
    <w:abstractNumId w:val="3"/>
  </w:num>
  <w:num w:numId="5" w16cid:durableId="213509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B0A"/>
    <w:rsid w:val="009E3D94"/>
    <w:rsid w:val="00A3319F"/>
    <w:rsid w:val="00B0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8AF14A2"/>
  <w15:docId w15:val="{0B438E35-250D-441D-BD6F-5E714E45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Luki Manri</cp:lastModifiedBy>
  <cp:revision>2</cp:revision>
  <dcterms:created xsi:type="dcterms:W3CDTF">2025-09-14T17:57:00Z</dcterms:created>
  <dcterms:modified xsi:type="dcterms:W3CDTF">2025-09-14T17:58:00Z</dcterms:modified>
</cp:coreProperties>
</file>