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6A0C" w:rsidRPr="004F6A0C" w:rsidRDefault="004F6A0C" w:rsidP="004F6A0C">
      <w:pPr>
        <w:pStyle w:val="Ttulo"/>
        <w:jc w:val="right"/>
        <w:rPr>
          <w:rFonts w:ascii="Arial" w:hAnsi="Arial" w:cs="Arial"/>
        </w:rPr>
      </w:pPr>
      <w:r w:rsidRPr="004F6A0C">
        <w:rPr>
          <w:rFonts w:ascii="Arial" w:hAnsi="Arial" w:cs="Arial"/>
        </w:rPr>
        <w:t>Tienda Virtual</w:t>
      </w:r>
    </w:p>
    <w:p w:rsidR="004F6A0C" w:rsidRPr="004F6A0C" w:rsidRDefault="004F6A0C" w:rsidP="004F6A0C">
      <w:pPr>
        <w:pStyle w:val="Ttulo"/>
        <w:jc w:val="right"/>
        <w:rPr>
          <w:rFonts w:ascii="Arial" w:hAnsi="Arial" w:cs="Arial"/>
        </w:rPr>
      </w:pPr>
      <w:r>
        <w:rPr>
          <w:rFonts w:ascii="Arial" w:hAnsi="Arial" w:cs="Arial"/>
        </w:rPr>
        <w:t>Informe de Completitud de las Pruebas</w:t>
      </w:r>
    </w:p>
    <w:p w:rsidR="004F6A0C" w:rsidRPr="004F6A0C" w:rsidRDefault="004F6A0C" w:rsidP="004F6A0C">
      <w:pPr>
        <w:rPr>
          <w:rFonts w:cs="Arial"/>
        </w:rPr>
      </w:pPr>
    </w:p>
    <w:p w:rsidR="004F6A0C" w:rsidRPr="004F6A0C" w:rsidRDefault="004F6A0C" w:rsidP="004F6A0C">
      <w:pPr>
        <w:rPr>
          <w:rFonts w:cs="Arial"/>
        </w:rPr>
      </w:pPr>
    </w:p>
    <w:p w:rsidR="004F6A0C" w:rsidRPr="004F6A0C" w:rsidRDefault="004F6A0C" w:rsidP="004F6A0C">
      <w:pPr>
        <w:pStyle w:val="Subttulo"/>
        <w:jc w:val="right"/>
        <w:rPr>
          <w:rFonts w:ascii="Arial" w:hAnsi="Arial" w:cs="Arial"/>
          <w:sz w:val="30"/>
          <w:szCs w:val="30"/>
        </w:rPr>
      </w:pPr>
      <w:r w:rsidRPr="004F6A0C">
        <w:rPr>
          <w:rFonts w:ascii="Arial" w:hAnsi="Arial" w:cs="Arial"/>
          <w:sz w:val="30"/>
          <w:szCs w:val="30"/>
        </w:rPr>
        <w:t>Versión 1.</w:t>
      </w:r>
      <w:r w:rsidR="000D5017">
        <w:rPr>
          <w:rFonts w:ascii="Arial" w:hAnsi="Arial" w:cs="Arial"/>
          <w:sz w:val="30"/>
          <w:szCs w:val="30"/>
        </w:rPr>
        <w:t>2</w:t>
      </w:r>
    </w:p>
    <w:p w:rsidR="004F6A0C" w:rsidRPr="004F6A0C" w:rsidRDefault="004F6A0C" w:rsidP="004F6A0C">
      <w:pPr>
        <w:rPr>
          <w:rFonts w:cs="Arial"/>
        </w:rPr>
      </w:pPr>
    </w:p>
    <w:p w:rsidR="004F6A0C" w:rsidRDefault="004F6A0C" w:rsidP="004F6A0C"/>
    <w:p w:rsidR="004F6A0C" w:rsidRDefault="004F6A0C" w:rsidP="004F6A0C"/>
    <w:p w:rsidR="004F6A0C" w:rsidRDefault="004F6A0C" w:rsidP="004F6A0C"/>
    <w:p w:rsidR="004F6A0C" w:rsidRDefault="004F6A0C" w:rsidP="004F6A0C"/>
    <w:p w:rsidR="004F6A0C" w:rsidRDefault="004F6A0C" w:rsidP="004F6A0C"/>
    <w:p w:rsidR="004F6A0C" w:rsidRDefault="004F6A0C" w:rsidP="004F6A0C"/>
    <w:p w:rsidR="004F6A0C" w:rsidRDefault="004F6A0C" w:rsidP="004F6A0C"/>
    <w:p w:rsidR="004F6A0C" w:rsidRDefault="004F6A0C" w:rsidP="004F6A0C"/>
    <w:p w:rsidR="004F6A0C" w:rsidRDefault="004F6A0C" w:rsidP="004F6A0C"/>
    <w:p w:rsidR="004F6A0C" w:rsidRDefault="004F6A0C" w:rsidP="004F6A0C"/>
    <w:p w:rsidR="004F6A0C" w:rsidRDefault="004F6A0C" w:rsidP="004F6A0C"/>
    <w:p w:rsidR="004F6A0C" w:rsidRPr="004F6A0C" w:rsidRDefault="004F6A0C" w:rsidP="004F6A0C">
      <w:pPr>
        <w:pStyle w:val="Subttulo"/>
        <w:rPr>
          <w:rFonts w:ascii="Arial" w:hAnsi="Arial" w:cs="Arial"/>
          <w:sz w:val="30"/>
          <w:szCs w:val="30"/>
        </w:rPr>
      </w:pPr>
      <w:r w:rsidRPr="004F6A0C">
        <w:rPr>
          <w:rFonts w:ascii="Arial" w:hAnsi="Arial" w:cs="Arial"/>
          <w:sz w:val="30"/>
          <w:szCs w:val="30"/>
        </w:rPr>
        <w:t>ID:</w:t>
      </w:r>
      <w:r w:rsidRPr="004F6A0C">
        <w:rPr>
          <w:rFonts w:ascii="Arial" w:hAnsi="Arial" w:cs="Arial"/>
          <w:sz w:val="30"/>
          <w:szCs w:val="30"/>
        </w:rPr>
        <w:tab/>
      </w:r>
      <w:r w:rsidRPr="004F6A0C">
        <w:rPr>
          <w:rFonts w:ascii="Arial" w:hAnsi="Arial" w:cs="Arial"/>
          <w:sz w:val="30"/>
          <w:szCs w:val="30"/>
        </w:rPr>
        <w:tab/>
      </w:r>
      <w:r w:rsidRPr="004F6A0C">
        <w:rPr>
          <w:rFonts w:ascii="Arial" w:hAnsi="Arial" w:cs="Arial"/>
          <w:sz w:val="30"/>
          <w:szCs w:val="30"/>
        </w:rPr>
        <w:tab/>
        <w:t>TP-001</w:t>
      </w:r>
    </w:p>
    <w:p w:rsidR="004F6A0C" w:rsidRPr="004F6A0C" w:rsidRDefault="004F6A0C" w:rsidP="004F6A0C">
      <w:pPr>
        <w:pStyle w:val="Subttulo"/>
        <w:rPr>
          <w:rFonts w:ascii="Arial" w:hAnsi="Arial" w:cs="Arial"/>
          <w:sz w:val="30"/>
          <w:szCs w:val="30"/>
        </w:rPr>
      </w:pPr>
      <w:r w:rsidRPr="004F6A0C">
        <w:rPr>
          <w:rFonts w:ascii="Arial" w:hAnsi="Arial" w:cs="Arial"/>
          <w:sz w:val="30"/>
          <w:szCs w:val="30"/>
        </w:rPr>
        <w:t>Versión:</w:t>
      </w:r>
      <w:r w:rsidRPr="004F6A0C">
        <w:rPr>
          <w:rFonts w:ascii="Arial" w:hAnsi="Arial" w:cs="Arial"/>
          <w:sz w:val="30"/>
          <w:szCs w:val="30"/>
        </w:rPr>
        <w:tab/>
      </w:r>
      <w:r w:rsidRPr="004F6A0C">
        <w:rPr>
          <w:rFonts w:ascii="Arial" w:hAnsi="Arial" w:cs="Arial"/>
          <w:sz w:val="30"/>
          <w:szCs w:val="30"/>
        </w:rPr>
        <w:tab/>
        <w:t>1.</w:t>
      </w:r>
      <w:r w:rsidR="00E0007F">
        <w:rPr>
          <w:rFonts w:ascii="Arial" w:hAnsi="Arial" w:cs="Arial"/>
          <w:sz w:val="30"/>
          <w:szCs w:val="30"/>
        </w:rPr>
        <w:t>1</w:t>
      </w:r>
    </w:p>
    <w:p w:rsidR="004F6A0C" w:rsidRPr="004F6A0C" w:rsidRDefault="004F6A0C" w:rsidP="004F6A0C">
      <w:pPr>
        <w:pStyle w:val="Subttulo"/>
        <w:rPr>
          <w:rFonts w:ascii="Arial" w:hAnsi="Arial" w:cs="Arial"/>
          <w:sz w:val="30"/>
          <w:szCs w:val="30"/>
        </w:rPr>
      </w:pPr>
      <w:r w:rsidRPr="004F6A0C">
        <w:rPr>
          <w:rFonts w:ascii="Arial" w:hAnsi="Arial" w:cs="Arial"/>
          <w:sz w:val="30"/>
          <w:szCs w:val="30"/>
        </w:rPr>
        <w:t>Día:</w:t>
      </w:r>
      <w:r w:rsidRPr="004F6A0C">
        <w:rPr>
          <w:rFonts w:ascii="Arial" w:hAnsi="Arial" w:cs="Arial"/>
          <w:sz w:val="30"/>
          <w:szCs w:val="30"/>
        </w:rPr>
        <w:tab/>
      </w:r>
      <w:r w:rsidRPr="004F6A0C">
        <w:rPr>
          <w:rFonts w:ascii="Arial" w:hAnsi="Arial" w:cs="Arial"/>
          <w:sz w:val="30"/>
          <w:szCs w:val="30"/>
        </w:rPr>
        <w:tab/>
      </w:r>
      <w:r w:rsidRPr="004F6A0C">
        <w:rPr>
          <w:rFonts w:ascii="Arial" w:hAnsi="Arial" w:cs="Arial"/>
          <w:sz w:val="30"/>
          <w:szCs w:val="30"/>
        </w:rPr>
        <w:tab/>
      </w:r>
      <w:r w:rsidR="000D5017">
        <w:rPr>
          <w:rFonts w:ascii="Arial" w:hAnsi="Arial" w:cs="Arial"/>
          <w:sz w:val="30"/>
          <w:szCs w:val="30"/>
        </w:rPr>
        <w:t>28</w:t>
      </w:r>
      <w:r w:rsidRPr="004F6A0C">
        <w:rPr>
          <w:rFonts w:ascii="Arial" w:hAnsi="Arial" w:cs="Arial"/>
          <w:sz w:val="30"/>
          <w:szCs w:val="30"/>
        </w:rPr>
        <w:t>/</w:t>
      </w:r>
      <w:r w:rsidR="000D5017">
        <w:rPr>
          <w:rFonts w:ascii="Arial" w:hAnsi="Arial" w:cs="Arial"/>
          <w:sz w:val="30"/>
          <w:szCs w:val="30"/>
        </w:rPr>
        <w:t>10</w:t>
      </w:r>
      <w:r w:rsidRPr="004F6A0C">
        <w:rPr>
          <w:rFonts w:ascii="Arial" w:hAnsi="Arial" w:cs="Arial"/>
          <w:sz w:val="30"/>
          <w:szCs w:val="30"/>
        </w:rPr>
        <w:t>/2018</w:t>
      </w:r>
    </w:p>
    <w:p w:rsidR="004F6A0C" w:rsidRPr="004F6A0C" w:rsidRDefault="004F6A0C" w:rsidP="004F6A0C">
      <w:pPr>
        <w:pStyle w:val="Subttulo"/>
        <w:rPr>
          <w:rFonts w:ascii="Arial" w:hAnsi="Arial" w:cs="Arial"/>
          <w:sz w:val="30"/>
          <w:szCs w:val="30"/>
        </w:rPr>
      </w:pPr>
      <w:r w:rsidRPr="004F6A0C">
        <w:rPr>
          <w:rFonts w:ascii="Arial" w:hAnsi="Arial" w:cs="Arial"/>
          <w:sz w:val="30"/>
          <w:szCs w:val="30"/>
        </w:rPr>
        <w:t>Autores:</w:t>
      </w:r>
      <w:r w:rsidRPr="004F6A0C">
        <w:rPr>
          <w:rFonts w:ascii="Arial" w:hAnsi="Arial" w:cs="Arial"/>
          <w:sz w:val="30"/>
          <w:szCs w:val="30"/>
        </w:rPr>
        <w:tab/>
      </w:r>
      <w:r w:rsidRPr="004F6A0C">
        <w:rPr>
          <w:rFonts w:ascii="Arial" w:hAnsi="Arial" w:cs="Arial"/>
          <w:sz w:val="30"/>
          <w:szCs w:val="30"/>
        </w:rPr>
        <w:tab/>
        <w:t>Luis Pablo Monge Angulo (LP)</w:t>
      </w:r>
    </w:p>
    <w:p w:rsidR="00804AF7" w:rsidRDefault="004F6A0C" w:rsidP="00804AF7">
      <w:pPr>
        <w:pStyle w:val="Subttulo"/>
        <w:rPr>
          <w:rFonts w:ascii="Arial" w:hAnsi="Arial" w:cs="Arial"/>
          <w:sz w:val="30"/>
          <w:szCs w:val="30"/>
        </w:rPr>
      </w:pPr>
      <w:r w:rsidRPr="004F6A0C">
        <w:rPr>
          <w:rFonts w:ascii="Arial" w:hAnsi="Arial" w:cs="Arial"/>
          <w:sz w:val="30"/>
          <w:szCs w:val="30"/>
        </w:rPr>
        <w:tab/>
      </w:r>
      <w:r w:rsidRPr="004F6A0C">
        <w:rPr>
          <w:rFonts w:ascii="Arial" w:hAnsi="Arial" w:cs="Arial"/>
          <w:sz w:val="30"/>
          <w:szCs w:val="30"/>
        </w:rPr>
        <w:tab/>
      </w:r>
      <w:r w:rsidRPr="004F6A0C">
        <w:rPr>
          <w:rFonts w:ascii="Arial" w:hAnsi="Arial" w:cs="Arial"/>
          <w:sz w:val="30"/>
          <w:szCs w:val="30"/>
        </w:rPr>
        <w:tab/>
        <w:t>Josué Vargas Hernández (J)</w:t>
      </w:r>
    </w:p>
    <w:p w:rsidR="00516188" w:rsidRDefault="00516188" w:rsidP="00516188"/>
    <w:p w:rsidR="00D01A62" w:rsidRDefault="00D01A62" w:rsidP="00516188"/>
    <w:p w:rsidR="000D5017" w:rsidRPr="00516188" w:rsidRDefault="000D5017" w:rsidP="00516188"/>
    <w:p w:rsidR="007D3465" w:rsidRPr="00516188" w:rsidRDefault="007D3465" w:rsidP="00D01A62">
      <w:pPr>
        <w:pStyle w:val="Subttulo"/>
        <w:numPr>
          <w:ilvl w:val="0"/>
          <w:numId w:val="6"/>
        </w:numPr>
        <w:jc w:val="both"/>
        <w:rPr>
          <w:rFonts w:ascii="Arial" w:hAnsi="Arial" w:cs="Arial"/>
          <w:sz w:val="32"/>
          <w:szCs w:val="32"/>
        </w:rPr>
      </w:pPr>
      <w:r w:rsidRPr="00516188">
        <w:rPr>
          <w:rFonts w:ascii="Arial" w:hAnsi="Arial" w:cs="Arial"/>
          <w:color w:val="000000" w:themeColor="text1"/>
          <w:sz w:val="32"/>
          <w:szCs w:val="32"/>
        </w:rPr>
        <w:lastRenderedPageBreak/>
        <w:t>Resumen</w:t>
      </w:r>
    </w:p>
    <w:p w:rsidR="00922516" w:rsidRDefault="00804AF7" w:rsidP="00D01A62">
      <w:pPr>
        <w:ind w:left="360"/>
        <w:jc w:val="both"/>
      </w:pPr>
      <w:r>
        <w:t xml:space="preserve">Las pruebas realizadas al sistema </w:t>
      </w:r>
      <w:r w:rsidR="00D01A62">
        <w:t>no salieron en su totalidad a lo esperado</w:t>
      </w:r>
      <w:r>
        <w:t xml:space="preserve">. Fueron hechas con caja negra </w:t>
      </w:r>
      <w:r w:rsidR="006979B4">
        <w:t xml:space="preserve">con Laravel </w:t>
      </w:r>
      <w:proofErr w:type="spellStart"/>
      <w:r w:rsidR="006979B4">
        <w:t>Dusk</w:t>
      </w:r>
      <w:proofErr w:type="spellEnd"/>
      <w:r w:rsidR="006979B4">
        <w:t xml:space="preserve"> y de caja blanca con </w:t>
      </w:r>
      <w:proofErr w:type="spellStart"/>
      <w:r w:rsidR="006979B4">
        <w:t>PHPUnit</w:t>
      </w:r>
      <w:proofErr w:type="spellEnd"/>
      <w:r w:rsidR="006979B4">
        <w:t xml:space="preserve">, </w:t>
      </w:r>
      <w:r w:rsidR="00420256">
        <w:t xml:space="preserve">por motivos </w:t>
      </w:r>
      <w:r w:rsidR="0073230E">
        <w:t>de tiempo se dejaron las pruebas exploratorias manuales con el fin de transportarlas a automáticas. A</w:t>
      </w:r>
      <w:r w:rsidR="006979B4">
        <w:t>demás se tomaron en cuenta pruebas de límites y de tablas de verdad, se tenía pensado hacer ortogonales, pero no se pudieron realizar los cálculos para estas</w:t>
      </w:r>
      <w:r>
        <w:t>. Se hizo un énfasis</w:t>
      </w:r>
      <w:r w:rsidR="006979B4">
        <w:t xml:space="preserve"> en la sección de categorías, los logins correspondientes a cada usuario que maneja la aplicación, y el asegurar de que se desplegaran correctamente los diferentes datos, con respecto a las de caja blanca se probaron las que las funciones de algunos modelos funcionaran correctamente, todo en forma unitaria</w:t>
      </w:r>
      <w:r>
        <w:t xml:space="preserve">. Se verificaron las entradas de datos que se le desplegarán al usuario, ya sea en el módulo administrador o en el módulo de clientes. </w:t>
      </w:r>
      <w:r w:rsidR="00616A06">
        <w:t>Se obtuvo una cobertura aproximada al 80% de un 100%.</w:t>
      </w:r>
    </w:p>
    <w:p w:rsidR="00804AF7" w:rsidRPr="00516188" w:rsidRDefault="00804AF7" w:rsidP="00D01A62">
      <w:pPr>
        <w:pStyle w:val="Ttulo1"/>
        <w:numPr>
          <w:ilvl w:val="0"/>
          <w:numId w:val="6"/>
        </w:numPr>
        <w:jc w:val="both"/>
        <w:rPr>
          <w:rFonts w:ascii="Arial" w:hAnsi="Arial" w:cs="Arial"/>
          <w:color w:val="000000" w:themeColor="text1"/>
        </w:rPr>
      </w:pPr>
      <w:r w:rsidRPr="00516188">
        <w:rPr>
          <w:rFonts w:ascii="Arial" w:hAnsi="Arial" w:cs="Arial"/>
          <w:color w:val="000000" w:themeColor="text1"/>
        </w:rPr>
        <w:t>Desviaciones del plan original</w:t>
      </w:r>
    </w:p>
    <w:p w:rsidR="00804AF7" w:rsidRDefault="00804AF7" w:rsidP="00D01A62">
      <w:pPr>
        <w:ind w:left="360"/>
        <w:jc w:val="both"/>
      </w:pPr>
      <w:r>
        <w:t xml:space="preserve">A la hora de empezar con las pruebas </w:t>
      </w:r>
      <w:proofErr w:type="gramStart"/>
      <w:r w:rsidR="00F80CE3">
        <w:t>hubieron</w:t>
      </w:r>
      <w:proofErr w:type="gramEnd"/>
      <w:r w:rsidR="00F80CE3">
        <w:t xml:space="preserve"> </w:t>
      </w:r>
      <w:r>
        <w:t>desviaciones</w:t>
      </w:r>
      <w:r w:rsidR="006979B4">
        <w:t>, ya que se cambió el diseño de la aplicación y se tuvo que refactorizar código en diferentes partes</w:t>
      </w:r>
      <w:r>
        <w:t xml:space="preserve">, </w:t>
      </w:r>
      <w:r w:rsidR="006979B4">
        <w:t>con respecto a los nuevos requerimientos se concretaron sin ningún contratiempo.</w:t>
      </w:r>
    </w:p>
    <w:p w:rsidR="00804AF7" w:rsidRPr="00516188" w:rsidRDefault="00804AF7" w:rsidP="00D01A62">
      <w:pPr>
        <w:pStyle w:val="Ttulo1"/>
        <w:numPr>
          <w:ilvl w:val="0"/>
          <w:numId w:val="6"/>
        </w:numPr>
        <w:jc w:val="both"/>
        <w:rPr>
          <w:rFonts w:ascii="Arial" w:hAnsi="Arial" w:cs="Arial"/>
          <w:color w:val="000000" w:themeColor="text1"/>
        </w:rPr>
      </w:pPr>
      <w:r w:rsidRPr="00516188">
        <w:rPr>
          <w:rFonts w:ascii="Arial" w:hAnsi="Arial" w:cs="Arial"/>
          <w:color w:val="000000" w:themeColor="text1"/>
        </w:rPr>
        <w:t>Evaluación de la finalización de la prueba</w:t>
      </w:r>
    </w:p>
    <w:p w:rsidR="00516188" w:rsidRDefault="00516188" w:rsidP="00D01A62">
      <w:pPr>
        <w:ind w:left="360"/>
        <w:jc w:val="both"/>
      </w:pPr>
      <w:r>
        <w:t>Se esperaba un resultado previamente planeado y acordado, si tras el desarrollo de la prueba se llegaba al resultado esperado o no, se completaba esa prueba y se informaba del éxito o fracaso de esta misma a las partes involucradas.</w:t>
      </w:r>
    </w:p>
    <w:p w:rsidR="00516188" w:rsidRDefault="00516188" w:rsidP="00D01A62">
      <w:pPr>
        <w:pStyle w:val="Ttulo1"/>
        <w:numPr>
          <w:ilvl w:val="0"/>
          <w:numId w:val="6"/>
        </w:numPr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Factores que bloquearon el progreso</w:t>
      </w:r>
    </w:p>
    <w:p w:rsidR="00516188" w:rsidRDefault="00516188" w:rsidP="00D01A62">
      <w:pPr>
        <w:ind w:left="360"/>
        <w:jc w:val="both"/>
      </w:pPr>
      <w:r>
        <w:t xml:space="preserve">Errores no manejados de último minuto </w:t>
      </w:r>
      <w:r w:rsidR="0040177E">
        <w:t>que,</w:t>
      </w:r>
      <w:r>
        <w:t xml:space="preserve"> por el diseño de las pruebas, no permitieron el avance de </w:t>
      </w:r>
      <w:proofErr w:type="gramStart"/>
      <w:r>
        <w:t>las mismas</w:t>
      </w:r>
      <w:proofErr w:type="gramEnd"/>
      <w:r>
        <w:t>.</w:t>
      </w:r>
    </w:p>
    <w:p w:rsidR="006979B4" w:rsidRDefault="006979B4" w:rsidP="00D01A62">
      <w:pPr>
        <w:ind w:left="360"/>
        <w:jc w:val="both"/>
      </w:pPr>
      <w:r>
        <w:t>El abandono de uno de los integrantes del grupo por lo que se tuvieron que utilizar horas de trabajo de otros recursos del proyecto para concretar</w:t>
      </w:r>
      <w:r w:rsidR="00A94BFE">
        <w:t xml:space="preserve"> las tareas abandonadas.</w:t>
      </w:r>
    </w:p>
    <w:p w:rsidR="00516188" w:rsidRDefault="00516188" w:rsidP="00D01A62">
      <w:pPr>
        <w:ind w:left="360"/>
        <w:jc w:val="both"/>
      </w:pPr>
      <w:r>
        <w:t xml:space="preserve">Al ser una tecnología nueva para los desarrolladores, </w:t>
      </w:r>
      <w:r w:rsidR="0040177E">
        <w:t>se topó con todos los típicos problemas de no saber de esta.</w:t>
      </w:r>
      <w:r w:rsidR="00A94BFE">
        <w:t xml:space="preserve"> Sobre </w:t>
      </w:r>
      <w:proofErr w:type="gramStart"/>
      <w:r w:rsidR="00A94BFE">
        <w:t>todo</w:t>
      </w:r>
      <w:proofErr w:type="gramEnd"/>
      <w:r w:rsidR="00A94BFE">
        <w:t xml:space="preserve"> en la sección de pruebas</w:t>
      </w:r>
      <w:r w:rsidR="00670D51">
        <w:t>, que ha dado problemas con el modelo y la orientación a objetos</w:t>
      </w:r>
      <w:r w:rsidR="00A94BFE">
        <w:t>.</w:t>
      </w:r>
    </w:p>
    <w:p w:rsidR="00670D51" w:rsidRDefault="00670D51" w:rsidP="00D01A62">
      <w:pPr>
        <w:ind w:left="360"/>
        <w:jc w:val="both"/>
      </w:pPr>
    </w:p>
    <w:p w:rsidR="00670D51" w:rsidRDefault="00670D51" w:rsidP="00D01A62">
      <w:pPr>
        <w:ind w:left="360"/>
        <w:jc w:val="both"/>
      </w:pPr>
    </w:p>
    <w:p w:rsidR="00670D51" w:rsidRDefault="00670D51" w:rsidP="00D01A62">
      <w:pPr>
        <w:ind w:left="360"/>
        <w:jc w:val="both"/>
      </w:pPr>
    </w:p>
    <w:p w:rsidR="00670D51" w:rsidRDefault="0040177E" w:rsidP="00670D51">
      <w:pPr>
        <w:pStyle w:val="Ttulo1"/>
        <w:numPr>
          <w:ilvl w:val="0"/>
          <w:numId w:val="6"/>
        </w:numPr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lastRenderedPageBreak/>
        <w:t>Riesgos Residuales</w:t>
      </w:r>
    </w:p>
    <w:p w:rsidR="00670D51" w:rsidRPr="00670D51" w:rsidRDefault="00C157EA" w:rsidP="00670D51">
      <w:r>
        <w:t>Por riesgos residuales, se entiende todo aquello que quedó fuera de los riesgos del proyecto</w:t>
      </w:r>
      <w:r w:rsidR="00FA3581">
        <w:t xml:space="preserve"> mencionados en el plan de pruebas y permanecen después de haber aplicado las acciones </w:t>
      </w:r>
      <w:r w:rsidR="00055A8E">
        <w:t>para prevenir o reducir su impacto.</w:t>
      </w:r>
    </w:p>
    <w:p w:rsidR="0040177E" w:rsidRDefault="00A94BFE" w:rsidP="00D01A62">
      <w:pPr>
        <w:pStyle w:val="Prrafodelista"/>
        <w:numPr>
          <w:ilvl w:val="1"/>
          <w:numId w:val="6"/>
        </w:numPr>
        <w:jc w:val="both"/>
      </w:pPr>
      <w:r>
        <w:t>Aprender a hacer pruebas automáticas.</w:t>
      </w:r>
    </w:p>
    <w:p w:rsidR="0040177E" w:rsidRDefault="0040177E" w:rsidP="00D01A62">
      <w:pPr>
        <w:pStyle w:val="Prrafodelista"/>
        <w:numPr>
          <w:ilvl w:val="1"/>
          <w:numId w:val="6"/>
        </w:numPr>
        <w:jc w:val="both"/>
      </w:pPr>
      <w:r>
        <w:t>Capacitaciones</w:t>
      </w:r>
      <w:r w:rsidR="00A94BFE">
        <w:t>.</w:t>
      </w:r>
    </w:p>
    <w:p w:rsidR="0040177E" w:rsidRDefault="0040177E" w:rsidP="00D01A62">
      <w:pPr>
        <w:pStyle w:val="Prrafodelista"/>
        <w:numPr>
          <w:ilvl w:val="1"/>
          <w:numId w:val="6"/>
        </w:numPr>
        <w:jc w:val="both"/>
      </w:pPr>
      <w:r>
        <w:t xml:space="preserve">Por la naturaleza de </w:t>
      </w:r>
      <w:proofErr w:type="gramStart"/>
      <w:r>
        <w:t>la pruebas realizadas</w:t>
      </w:r>
      <w:proofErr w:type="gramEnd"/>
      <w:r>
        <w:t>, no se haya sido capaz de encontrar algo.</w:t>
      </w:r>
    </w:p>
    <w:p w:rsidR="0040177E" w:rsidRDefault="0040177E" w:rsidP="00D01A62">
      <w:pPr>
        <w:pStyle w:val="Ttulo1"/>
        <w:numPr>
          <w:ilvl w:val="0"/>
          <w:numId w:val="6"/>
        </w:numPr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Entregables de pruebas</w:t>
      </w:r>
    </w:p>
    <w:p w:rsidR="00055A8E" w:rsidRPr="00055A8E" w:rsidRDefault="00055A8E" w:rsidP="00055A8E">
      <w:r>
        <w:t>Algunos de estos entregables están dentro de un mismo archivo, para simplificación y no llenar de archivos la carpeta de documentos. Los entregables dentro de un mismo archivo será indicado.</w:t>
      </w:r>
    </w:p>
    <w:p w:rsidR="0040177E" w:rsidRDefault="0040177E" w:rsidP="00D01A62">
      <w:pPr>
        <w:pStyle w:val="Prrafodelista"/>
        <w:numPr>
          <w:ilvl w:val="1"/>
          <w:numId w:val="6"/>
        </w:numPr>
        <w:jc w:val="both"/>
      </w:pPr>
      <w:r>
        <w:t>Test Plan</w:t>
      </w:r>
    </w:p>
    <w:p w:rsidR="0040177E" w:rsidRDefault="0040177E" w:rsidP="00D01A62">
      <w:pPr>
        <w:pStyle w:val="Prrafodelista"/>
        <w:numPr>
          <w:ilvl w:val="1"/>
          <w:numId w:val="6"/>
        </w:numPr>
        <w:jc w:val="both"/>
      </w:pPr>
      <w:r>
        <w:t xml:space="preserve">Especificación </w:t>
      </w:r>
      <w:proofErr w:type="gramStart"/>
      <w:r>
        <w:t>del Test</w:t>
      </w:r>
      <w:proofErr w:type="gramEnd"/>
      <w:r>
        <w:t xml:space="preserve"> </w:t>
      </w:r>
      <w:proofErr w:type="spellStart"/>
      <w:r>
        <w:t>Design</w:t>
      </w:r>
      <w:proofErr w:type="spellEnd"/>
      <w:r w:rsidR="00055A8E">
        <w:t xml:space="preserve"> (dentro del único archivo </w:t>
      </w:r>
      <w:r w:rsidR="00624A4D">
        <w:t xml:space="preserve">Excel, pestaña </w:t>
      </w:r>
      <w:r w:rsidR="00624A4D">
        <w:rPr>
          <w:i/>
        </w:rPr>
        <w:t>ECP</w:t>
      </w:r>
      <w:r w:rsidR="00055A8E">
        <w:t>)</w:t>
      </w:r>
    </w:p>
    <w:p w:rsidR="0040177E" w:rsidRDefault="0040177E" w:rsidP="00624A4D">
      <w:pPr>
        <w:pStyle w:val="Prrafodelista"/>
        <w:numPr>
          <w:ilvl w:val="1"/>
          <w:numId w:val="6"/>
        </w:numPr>
        <w:jc w:val="both"/>
      </w:pPr>
      <w:r>
        <w:t>Informe de preparación de datos de prueba</w:t>
      </w:r>
      <w:r w:rsidR="00624A4D">
        <w:t xml:space="preserve"> </w:t>
      </w:r>
      <w:r w:rsidR="00624A4D">
        <w:t xml:space="preserve">(dentro del único archivo Excel, pestaña </w:t>
      </w:r>
      <w:r w:rsidR="00624A4D">
        <w:rPr>
          <w:i/>
        </w:rPr>
        <w:t>RDP</w:t>
      </w:r>
      <w:r w:rsidR="00624A4D">
        <w:t>)</w:t>
      </w:r>
    </w:p>
    <w:p w:rsidR="0040177E" w:rsidRDefault="0040177E" w:rsidP="00D01A62">
      <w:pPr>
        <w:pStyle w:val="Prrafodelista"/>
        <w:numPr>
          <w:ilvl w:val="1"/>
          <w:numId w:val="6"/>
        </w:numPr>
        <w:jc w:val="both"/>
      </w:pPr>
      <w:r w:rsidRPr="0040177E">
        <w:t>Informe de preparación</w:t>
      </w:r>
      <w:r>
        <w:t xml:space="preserve"> del ambiente de pruebas</w:t>
      </w:r>
      <w:r w:rsidR="00624A4D">
        <w:t xml:space="preserve"> </w:t>
      </w:r>
      <w:r w:rsidR="00624A4D" w:rsidRPr="00624A4D">
        <w:t xml:space="preserve">(dentro del único archivo Excel, pestaña </w:t>
      </w:r>
      <w:r w:rsidR="00624A4D">
        <w:rPr>
          <w:i/>
        </w:rPr>
        <w:t>RAP</w:t>
      </w:r>
      <w:r w:rsidR="00624A4D" w:rsidRPr="00624A4D">
        <w:t>)</w:t>
      </w:r>
    </w:p>
    <w:p w:rsidR="0040177E" w:rsidRDefault="0040177E" w:rsidP="00D01A62">
      <w:pPr>
        <w:pStyle w:val="Prrafodelista"/>
        <w:numPr>
          <w:ilvl w:val="1"/>
          <w:numId w:val="6"/>
        </w:numPr>
        <w:jc w:val="both"/>
      </w:pPr>
      <w:r>
        <w:t>Informe de incidencias</w:t>
      </w:r>
      <w:r w:rsidR="00624A4D">
        <w:t xml:space="preserve"> </w:t>
      </w:r>
      <w:r w:rsidR="00624A4D" w:rsidRPr="00624A4D">
        <w:t>(dentro del único archivo Excel, pestaña</w:t>
      </w:r>
      <w:r w:rsidR="00624A4D">
        <w:rPr>
          <w:i/>
        </w:rPr>
        <w:t xml:space="preserve"> IPI</w:t>
      </w:r>
      <w:r w:rsidR="00624A4D" w:rsidRPr="00624A4D">
        <w:t>)</w:t>
      </w:r>
    </w:p>
    <w:p w:rsidR="0040177E" w:rsidRDefault="0040177E" w:rsidP="00D01A62">
      <w:pPr>
        <w:pStyle w:val="Prrafodelista"/>
        <w:numPr>
          <w:ilvl w:val="1"/>
          <w:numId w:val="6"/>
        </w:numPr>
        <w:jc w:val="both"/>
      </w:pPr>
      <w:r>
        <w:t>Informe de finalización de pruebas</w:t>
      </w:r>
    </w:p>
    <w:p w:rsidR="0040177E" w:rsidRDefault="0040177E" w:rsidP="00D01A62">
      <w:pPr>
        <w:jc w:val="both"/>
      </w:pPr>
    </w:p>
    <w:p w:rsidR="0040177E" w:rsidRDefault="007409DC" w:rsidP="00D01A62">
      <w:pPr>
        <w:pStyle w:val="Ttulo1"/>
        <w:numPr>
          <w:ilvl w:val="0"/>
          <w:numId w:val="6"/>
        </w:numPr>
        <w:jc w:val="both"/>
        <w:rPr>
          <w:rFonts w:ascii="Arial" w:hAnsi="Arial" w:cs="Arial"/>
          <w:color w:val="000000" w:themeColor="text1"/>
        </w:rPr>
      </w:pPr>
      <w:r w:rsidRPr="007409DC">
        <w:rPr>
          <w:rFonts w:ascii="Arial" w:hAnsi="Arial" w:cs="Arial"/>
          <w:color w:val="000000" w:themeColor="text1"/>
        </w:rPr>
        <w:t>Activos de prueba reutilizables</w:t>
      </w:r>
    </w:p>
    <w:p w:rsidR="00624A4D" w:rsidRPr="00624A4D" w:rsidRDefault="00624A4D" w:rsidP="00624A4D">
      <w:r>
        <w:t xml:space="preserve">Los archivos enlistados en este apartado tendrán la posibilidad de ser reutilizados en un futuro, dentro de este mismo proyecto, mediante </w:t>
      </w:r>
      <w:proofErr w:type="spellStart"/>
      <w:r>
        <w:t>versionamiento</w:t>
      </w:r>
      <w:proofErr w:type="spellEnd"/>
      <w:r>
        <w:t>, o para su uso en otros proyectos.</w:t>
      </w:r>
    </w:p>
    <w:p w:rsidR="007409DC" w:rsidRDefault="007409DC" w:rsidP="00D01A62">
      <w:pPr>
        <w:pStyle w:val="Prrafodelista"/>
        <w:numPr>
          <w:ilvl w:val="0"/>
          <w:numId w:val="7"/>
        </w:numPr>
        <w:jc w:val="both"/>
      </w:pPr>
      <w:r w:rsidRPr="007409DC">
        <w:t>Especificación de Diseño de Prueba</w:t>
      </w:r>
    </w:p>
    <w:p w:rsidR="007409DC" w:rsidRDefault="007409DC" w:rsidP="00D01A62">
      <w:pPr>
        <w:pStyle w:val="Prrafodelista"/>
        <w:numPr>
          <w:ilvl w:val="0"/>
          <w:numId w:val="7"/>
        </w:numPr>
        <w:jc w:val="both"/>
      </w:pPr>
      <w:r w:rsidRPr="007409DC">
        <w:t>Especificación de Casos de Prueba</w:t>
      </w:r>
    </w:p>
    <w:p w:rsidR="007409DC" w:rsidRDefault="007409DC" w:rsidP="00D01A62">
      <w:pPr>
        <w:pStyle w:val="Prrafodelista"/>
        <w:numPr>
          <w:ilvl w:val="0"/>
          <w:numId w:val="7"/>
        </w:numPr>
        <w:jc w:val="both"/>
      </w:pPr>
      <w:r w:rsidRPr="0040177E">
        <w:t>Informe de preparación</w:t>
      </w:r>
      <w:r>
        <w:t xml:space="preserve"> del ambiente de pruebas</w:t>
      </w:r>
    </w:p>
    <w:p w:rsidR="007409DC" w:rsidRDefault="007409DC" w:rsidP="00D01A62">
      <w:pPr>
        <w:pStyle w:val="Prrafodelista"/>
        <w:numPr>
          <w:ilvl w:val="0"/>
          <w:numId w:val="7"/>
        </w:numPr>
        <w:jc w:val="both"/>
      </w:pPr>
      <w:r w:rsidRPr="007409DC">
        <w:t>Requ</w:t>
      </w:r>
      <w:r>
        <w:t>e</w:t>
      </w:r>
      <w:r w:rsidRPr="007409DC">
        <w:t>rimientos de Ambiente de Pruebas</w:t>
      </w:r>
    </w:p>
    <w:p w:rsidR="007409DC" w:rsidRDefault="007409DC" w:rsidP="00D01A62">
      <w:pPr>
        <w:pStyle w:val="Prrafodelista"/>
        <w:numPr>
          <w:ilvl w:val="0"/>
          <w:numId w:val="7"/>
        </w:numPr>
        <w:jc w:val="both"/>
      </w:pPr>
      <w:r w:rsidRPr="007409DC">
        <w:t>Requ</w:t>
      </w:r>
      <w:r>
        <w:t>e</w:t>
      </w:r>
      <w:r w:rsidRPr="007409DC">
        <w:t>rimientos de Ambiente de Pruebas</w:t>
      </w:r>
    </w:p>
    <w:p w:rsidR="007409DC" w:rsidRDefault="007409DC" w:rsidP="00D01A62">
      <w:pPr>
        <w:pStyle w:val="Ttulo1"/>
        <w:numPr>
          <w:ilvl w:val="0"/>
          <w:numId w:val="6"/>
        </w:numPr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Lecciones Aprendidas</w:t>
      </w:r>
    </w:p>
    <w:p w:rsidR="00624A4D" w:rsidRPr="00624A4D" w:rsidRDefault="00624A4D" w:rsidP="00624A4D">
      <w:r>
        <w:t>Apartado en el que se enlistan todas las lecciones aprendidas hasta el momento de la realización de este documento</w:t>
      </w:r>
      <w:bookmarkStart w:id="0" w:name="_GoBack"/>
      <w:bookmarkEnd w:id="0"/>
    </w:p>
    <w:p w:rsidR="007409DC" w:rsidRDefault="007409DC" w:rsidP="00D01A62">
      <w:pPr>
        <w:pStyle w:val="Prrafodelista"/>
        <w:numPr>
          <w:ilvl w:val="0"/>
          <w:numId w:val="10"/>
        </w:numPr>
        <w:jc w:val="both"/>
      </w:pPr>
      <w:r>
        <w:t>Framework Laravel</w:t>
      </w:r>
      <w:r w:rsidR="003345C5">
        <w:t xml:space="preserve"> de forma muy general</w:t>
      </w:r>
    </w:p>
    <w:p w:rsidR="007409DC" w:rsidRDefault="007409DC" w:rsidP="00D01A62">
      <w:pPr>
        <w:pStyle w:val="Prrafodelista"/>
        <w:numPr>
          <w:ilvl w:val="0"/>
          <w:numId w:val="10"/>
        </w:numPr>
        <w:jc w:val="both"/>
      </w:pPr>
      <w:r>
        <w:t xml:space="preserve">Manejo de la librería </w:t>
      </w:r>
      <w:proofErr w:type="spellStart"/>
      <w:r>
        <w:rPr>
          <w:i/>
        </w:rPr>
        <w:t>Session</w:t>
      </w:r>
      <w:proofErr w:type="spellEnd"/>
      <w:r>
        <w:t xml:space="preserve"> que este </w:t>
      </w:r>
      <w:proofErr w:type="spellStart"/>
      <w:r>
        <w:t>framework</w:t>
      </w:r>
      <w:proofErr w:type="spellEnd"/>
      <w:r>
        <w:t xml:space="preserve"> ofrece</w:t>
      </w:r>
    </w:p>
    <w:p w:rsidR="007409DC" w:rsidRDefault="007409DC" w:rsidP="00D01A62">
      <w:pPr>
        <w:pStyle w:val="Prrafodelista"/>
        <w:numPr>
          <w:ilvl w:val="0"/>
          <w:numId w:val="10"/>
        </w:numPr>
        <w:jc w:val="both"/>
      </w:pPr>
      <w:r>
        <w:lastRenderedPageBreak/>
        <w:t xml:space="preserve">Pruebas de caja negra y su </w:t>
      </w:r>
      <w:r w:rsidR="003345C5">
        <w:t xml:space="preserve">respectiva </w:t>
      </w:r>
      <w:r>
        <w:t>documentación</w:t>
      </w:r>
    </w:p>
    <w:p w:rsidR="007409DC" w:rsidRDefault="003345C5" w:rsidP="00D01A62">
      <w:pPr>
        <w:pStyle w:val="Prrafodelista"/>
        <w:numPr>
          <w:ilvl w:val="0"/>
          <w:numId w:val="10"/>
        </w:numPr>
        <w:jc w:val="both"/>
      </w:pPr>
      <w:r>
        <w:t xml:space="preserve">Manejo de usuarios que el </w:t>
      </w:r>
      <w:proofErr w:type="spellStart"/>
      <w:r>
        <w:t>framework</w:t>
      </w:r>
      <w:proofErr w:type="spellEnd"/>
      <w:r>
        <w:t xml:space="preserve"> ofrece.</w:t>
      </w:r>
    </w:p>
    <w:p w:rsidR="003345C5" w:rsidRDefault="003345C5" w:rsidP="00A94BFE">
      <w:pPr>
        <w:pStyle w:val="Prrafodelista"/>
        <w:numPr>
          <w:ilvl w:val="0"/>
          <w:numId w:val="10"/>
        </w:numPr>
        <w:jc w:val="both"/>
      </w:pPr>
      <w:r>
        <w:t xml:space="preserve">PHP, </w:t>
      </w:r>
      <w:proofErr w:type="spellStart"/>
      <w:r>
        <w:t>Boostrap</w:t>
      </w:r>
      <w:proofErr w:type="spellEnd"/>
      <w:r w:rsidR="00624A4D">
        <w:t>, JQuery</w:t>
      </w:r>
    </w:p>
    <w:p w:rsidR="00A94BFE" w:rsidRPr="007409DC" w:rsidRDefault="00A94BFE" w:rsidP="00A94BFE">
      <w:pPr>
        <w:pStyle w:val="Prrafodelista"/>
        <w:numPr>
          <w:ilvl w:val="0"/>
          <w:numId w:val="10"/>
        </w:numPr>
        <w:jc w:val="both"/>
      </w:pPr>
      <w:r>
        <w:t xml:space="preserve">Conocimiento de </w:t>
      </w:r>
      <w:proofErr w:type="spellStart"/>
      <w:r>
        <w:t>PHPUnit</w:t>
      </w:r>
      <w:proofErr w:type="spellEnd"/>
      <w:r>
        <w:t xml:space="preserve"> y </w:t>
      </w:r>
      <w:proofErr w:type="spellStart"/>
      <w:r>
        <w:t>Dusk</w:t>
      </w:r>
      <w:proofErr w:type="spellEnd"/>
    </w:p>
    <w:sectPr w:rsidR="00A94BFE" w:rsidRPr="007409D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C623D8"/>
    <w:multiLevelType w:val="hybridMultilevel"/>
    <w:tmpl w:val="9FDC3D84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BB723D"/>
    <w:multiLevelType w:val="hybridMultilevel"/>
    <w:tmpl w:val="D3667F18"/>
    <w:lvl w:ilvl="0" w:tplc="1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03E1009"/>
    <w:multiLevelType w:val="hybridMultilevel"/>
    <w:tmpl w:val="B10801DC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A21C51"/>
    <w:multiLevelType w:val="hybridMultilevel"/>
    <w:tmpl w:val="0FDA6F24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DA50A0"/>
    <w:multiLevelType w:val="hybridMultilevel"/>
    <w:tmpl w:val="B972C682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243554"/>
    <w:multiLevelType w:val="hybridMultilevel"/>
    <w:tmpl w:val="4CD88BEC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E17698"/>
    <w:multiLevelType w:val="hybridMultilevel"/>
    <w:tmpl w:val="F9C0F1AE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081ABD"/>
    <w:multiLevelType w:val="hybridMultilevel"/>
    <w:tmpl w:val="E6CA58BE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E55E90"/>
    <w:multiLevelType w:val="hybridMultilevel"/>
    <w:tmpl w:val="2FCAD0FE"/>
    <w:lvl w:ilvl="0" w:tplc="140A000F">
      <w:start w:val="1"/>
      <w:numFmt w:val="decimal"/>
      <w:lvlText w:val="%1."/>
      <w:lvlJc w:val="left"/>
      <w:pPr>
        <w:ind w:left="360" w:hanging="360"/>
      </w:pPr>
    </w:lvl>
    <w:lvl w:ilvl="1" w:tplc="140A000F">
      <w:start w:val="1"/>
      <w:numFmt w:val="decimal"/>
      <w:lvlText w:val="%2."/>
      <w:lvlJc w:val="left"/>
      <w:pPr>
        <w:ind w:left="1080" w:hanging="360"/>
      </w:pPr>
    </w:lvl>
    <w:lvl w:ilvl="2" w:tplc="140A001B" w:tentative="1">
      <w:start w:val="1"/>
      <w:numFmt w:val="lowerRoman"/>
      <w:lvlText w:val="%3."/>
      <w:lvlJc w:val="right"/>
      <w:pPr>
        <w:ind w:left="1800" w:hanging="180"/>
      </w:pPr>
    </w:lvl>
    <w:lvl w:ilvl="3" w:tplc="140A000F" w:tentative="1">
      <w:start w:val="1"/>
      <w:numFmt w:val="decimal"/>
      <w:lvlText w:val="%4."/>
      <w:lvlJc w:val="left"/>
      <w:pPr>
        <w:ind w:left="2520" w:hanging="360"/>
      </w:pPr>
    </w:lvl>
    <w:lvl w:ilvl="4" w:tplc="140A0019" w:tentative="1">
      <w:start w:val="1"/>
      <w:numFmt w:val="lowerLetter"/>
      <w:lvlText w:val="%5."/>
      <w:lvlJc w:val="left"/>
      <w:pPr>
        <w:ind w:left="3240" w:hanging="360"/>
      </w:pPr>
    </w:lvl>
    <w:lvl w:ilvl="5" w:tplc="140A001B" w:tentative="1">
      <w:start w:val="1"/>
      <w:numFmt w:val="lowerRoman"/>
      <w:lvlText w:val="%6."/>
      <w:lvlJc w:val="right"/>
      <w:pPr>
        <w:ind w:left="3960" w:hanging="180"/>
      </w:pPr>
    </w:lvl>
    <w:lvl w:ilvl="6" w:tplc="140A000F" w:tentative="1">
      <w:start w:val="1"/>
      <w:numFmt w:val="decimal"/>
      <w:lvlText w:val="%7."/>
      <w:lvlJc w:val="left"/>
      <w:pPr>
        <w:ind w:left="4680" w:hanging="360"/>
      </w:pPr>
    </w:lvl>
    <w:lvl w:ilvl="7" w:tplc="140A0019" w:tentative="1">
      <w:start w:val="1"/>
      <w:numFmt w:val="lowerLetter"/>
      <w:lvlText w:val="%8."/>
      <w:lvlJc w:val="left"/>
      <w:pPr>
        <w:ind w:left="5400" w:hanging="360"/>
      </w:pPr>
    </w:lvl>
    <w:lvl w:ilvl="8" w:tplc="1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70E30B84"/>
    <w:multiLevelType w:val="hybridMultilevel"/>
    <w:tmpl w:val="0460204C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0"/>
  </w:num>
  <w:num w:numId="3">
    <w:abstractNumId w:val="6"/>
  </w:num>
  <w:num w:numId="4">
    <w:abstractNumId w:val="5"/>
  </w:num>
  <w:num w:numId="5">
    <w:abstractNumId w:val="2"/>
  </w:num>
  <w:num w:numId="6">
    <w:abstractNumId w:val="8"/>
  </w:num>
  <w:num w:numId="7">
    <w:abstractNumId w:val="4"/>
  </w:num>
  <w:num w:numId="8">
    <w:abstractNumId w:val="9"/>
  </w:num>
  <w:num w:numId="9">
    <w:abstractNumId w:val="3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A0C"/>
    <w:rsid w:val="00055A8E"/>
    <w:rsid w:val="000D5017"/>
    <w:rsid w:val="003345C5"/>
    <w:rsid w:val="0040177E"/>
    <w:rsid w:val="00420256"/>
    <w:rsid w:val="004F6A0C"/>
    <w:rsid w:val="00516188"/>
    <w:rsid w:val="00616A06"/>
    <w:rsid w:val="00624A4D"/>
    <w:rsid w:val="00670D51"/>
    <w:rsid w:val="006979B4"/>
    <w:rsid w:val="0073230E"/>
    <w:rsid w:val="007409DC"/>
    <w:rsid w:val="007820D1"/>
    <w:rsid w:val="007D3465"/>
    <w:rsid w:val="00804AF7"/>
    <w:rsid w:val="00922516"/>
    <w:rsid w:val="00A94BFE"/>
    <w:rsid w:val="00C157EA"/>
    <w:rsid w:val="00D01A62"/>
    <w:rsid w:val="00E0007F"/>
    <w:rsid w:val="00F80CE3"/>
    <w:rsid w:val="00FA3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11B927"/>
  <w15:chartTrackingRefBased/>
  <w15:docId w15:val="{E8423D35-2B9E-49B3-9BD5-64EE2FA0D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theme="minorBidi"/>
        <w:sz w:val="24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D34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4F6A0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F6A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F6A0C"/>
    <w:pPr>
      <w:numPr>
        <w:ilvl w:val="1"/>
      </w:numPr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SubttuloCar">
    <w:name w:val="Subtítulo Car"/>
    <w:basedOn w:val="Fuentedeprrafopredeter"/>
    <w:link w:val="Subttulo"/>
    <w:uiPriority w:val="11"/>
    <w:rsid w:val="004F6A0C"/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paragraph" w:styleId="Prrafodelista">
    <w:name w:val="List Paragraph"/>
    <w:basedOn w:val="Normal"/>
    <w:uiPriority w:val="34"/>
    <w:qFormat/>
    <w:rsid w:val="007D3465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7D34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374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51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57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844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4</Pages>
  <Words>612</Words>
  <Characters>3370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Pa Monge</dc:creator>
  <cp:keywords/>
  <dc:description/>
  <cp:lastModifiedBy>Luis Pa Monge</cp:lastModifiedBy>
  <cp:revision>7</cp:revision>
  <dcterms:created xsi:type="dcterms:W3CDTF">2018-09-17T23:27:00Z</dcterms:created>
  <dcterms:modified xsi:type="dcterms:W3CDTF">2018-10-30T00:31:00Z</dcterms:modified>
</cp:coreProperties>
</file>