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C2FDD" w14:textId="77777777" w:rsidR="00A85582" w:rsidRDefault="00000000">
      <w:pPr>
        <w:pStyle w:val="Heading2"/>
        <w:spacing w:before="74"/>
        <w:ind w:left="2730" w:right="3366"/>
        <w:jc w:val="center"/>
      </w:pPr>
      <w:r>
        <w:t>ABSTRACT</w:t>
      </w:r>
    </w:p>
    <w:p w14:paraId="4004F578" w14:textId="77777777" w:rsidR="00A85582" w:rsidRDefault="00A85582">
      <w:pPr>
        <w:pStyle w:val="BodyText"/>
        <w:spacing w:before="3"/>
        <w:rPr>
          <w:b/>
        </w:rPr>
      </w:pPr>
    </w:p>
    <w:p w14:paraId="42635E99" w14:textId="2D0C2EFE" w:rsidR="00A85582" w:rsidRPr="007E5D2C" w:rsidRDefault="007E5D2C" w:rsidP="007E5D2C">
      <w:pPr>
        <w:spacing w:line="360" w:lineRule="auto"/>
        <w:jc w:val="both"/>
        <w:rPr>
          <w:sz w:val="24"/>
          <w:szCs w:val="24"/>
        </w:rPr>
        <w:sectPr w:rsidR="00A85582" w:rsidRPr="007E5D2C">
          <w:footerReference w:type="default" r:id="rId8"/>
          <w:pgSz w:w="11940" w:h="16860"/>
          <w:pgMar w:top="1340" w:right="1000" w:bottom="1040" w:left="1220" w:header="0" w:footer="849" w:gutter="0"/>
          <w:pgBorders w:offsetFrom="page">
            <w:top w:val="single" w:sz="4" w:space="24" w:color="000000"/>
            <w:left w:val="single" w:sz="4" w:space="24" w:color="000000"/>
            <w:bottom w:val="single" w:sz="4" w:space="24" w:color="000000"/>
            <w:right w:val="single" w:sz="4" w:space="24" w:color="000000"/>
          </w:pgBorders>
          <w:cols w:space="720"/>
        </w:sectPr>
      </w:pPr>
      <w:r w:rsidRPr="007E5D2C">
        <w:rPr>
          <w:sz w:val="24"/>
          <w:szCs w:val="24"/>
        </w:rPr>
        <w:t>This report provides an in-depth analysis of the Super</w:t>
      </w:r>
      <w:r w:rsidR="00BB512F">
        <w:rPr>
          <w:sz w:val="24"/>
          <w:szCs w:val="24"/>
        </w:rPr>
        <w:t xml:space="preserve"> </w:t>
      </w:r>
      <w:r w:rsidRPr="007E5D2C">
        <w:rPr>
          <w:sz w:val="24"/>
          <w:szCs w:val="24"/>
        </w:rPr>
        <w:t>Store dataset using Power BI, aiming to uncover actionable insights into customer behavior, sales trends, and regional performance. The analysis explores customer segments, product performance, regional sales differences, and operational metrics, with a goal of supporting data-driven strategic decision-making to boost profitability</w:t>
      </w:r>
      <w:r>
        <w:rPr>
          <w:sz w:val="24"/>
          <w:szCs w:val="24"/>
        </w:rPr>
        <w:t xml:space="preserve"> </w:t>
      </w:r>
      <w:r w:rsidRPr="007E5D2C">
        <w:rPr>
          <w:sz w:val="24"/>
          <w:szCs w:val="24"/>
        </w:rPr>
        <w:t>and</w:t>
      </w:r>
      <w:r>
        <w:rPr>
          <w:sz w:val="24"/>
          <w:szCs w:val="24"/>
        </w:rPr>
        <w:t xml:space="preserve"> </w:t>
      </w:r>
      <w:r w:rsidRPr="007E5D2C">
        <w:rPr>
          <w:sz w:val="24"/>
          <w:szCs w:val="24"/>
        </w:rPr>
        <w:t>optimize</w:t>
      </w:r>
      <w:r>
        <w:rPr>
          <w:sz w:val="24"/>
          <w:szCs w:val="24"/>
        </w:rPr>
        <w:t xml:space="preserve"> </w:t>
      </w:r>
      <w:r w:rsidRPr="007E5D2C">
        <w:rPr>
          <w:sz w:val="24"/>
          <w:szCs w:val="24"/>
        </w:rPr>
        <w:t>resource</w:t>
      </w:r>
      <w:r>
        <w:rPr>
          <w:sz w:val="24"/>
          <w:szCs w:val="24"/>
        </w:rPr>
        <w:t xml:space="preserve"> </w:t>
      </w:r>
      <w:r w:rsidRPr="007E5D2C">
        <w:rPr>
          <w:sz w:val="24"/>
          <w:szCs w:val="24"/>
        </w:rPr>
        <w:t>allocation</w:t>
      </w:r>
      <w:r>
        <w:rPr>
          <w:sz w:val="24"/>
          <w:szCs w:val="24"/>
        </w:rPr>
        <w:t>.</w:t>
      </w:r>
      <w:r>
        <w:rPr>
          <w:color w:val="FFFFFF" w:themeColor="background1"/>
          <w:sz w:val="24"/>
          <w:szCs w:val="24"/>
        </w:rPr>
        <w:t xml:space="preserve"> pppppp</w:t>
      </w:r>
      <w:r w:rsidRPr="007E5D2C">
        <w:rPr>
          <w:color w:val="FFFFFF" w:themeColor="background1"/>
          <w:sz w:val="24"/>
          <w:szCs w:val="24"/>
        </w:rPr>
        <w:t>ppppppppppppppppppppppppppppppppppppp</w:t>
      </w:r>
    </w:p>
    <w:p w14:paraId="7930E89F" w14:textId="77777777" w:rsidR="00A85582" w:rsidRDefault="00000000">
      <w:pPr>
        <w:pStyle w:val="Heading1"/>
        <w:spacing w:before="61"/>
      </w:pPr>
      <w:r>
        <w:lastRenderedPageBreak/>
        <w:t>CONTENTS</w:t>
      </w:r>
    </w:p>
    <w:p w14:paraId="6459222E" w14:textId="77777777" w:rsidR="00A85582" w:rsidRDefault="00A85582">
      <w:pPr>
        <w:pStyle w:val="BodyText"/>
        <w:rPr>
          <w:b/>
          <w:sz w:val="34"/>
        </w:rPr>
      </w:pPr>
    </w:p>
    <w:p w14:paraId="4A8139D1" w14:textId="77777777" w:rsidR="00A85582" w:rsidRDefault="00A85582">
      <w:pPr>
        <w:pStyle w:val="BodyText"/>
        <w:spacing w:before="8"/>
        <w:rPr>
          <w:b/>
          <w:sz w:val="40"/>
        </w:rPr>
      </w:pPr>
    </w:p>
    <w:p w14:paraId="5A93F179" w14:textId="77777777" w:rsidR="00A85582" w:rsidRDefault="00000000">
      <w:pPr>
        <w:pStyle w:val="Heading3"/>
        <w:tabs>
          <w:tab w:val="left" w:pos="8625"/>
        </w:tabs>
        <w:ind w:left="785"/>
      </w:pPr>
      <w:r>
        <w:t>ABSTRACT</w:t>
      </w:r>
      <w:r>
        <w:tab/>
        <w:t>i</w:t>
      </w:r>
    </w:p>
    <w:p w14:paraId="3672F862" w14:textId="341DBD55" w:rsidR="00A85582" w:rsidRDefault="00000000">
      <w:pPr>
        <w:pStyle w:val="Heading3"/>
        <w:tabs>
          <w:tab w:val="right" w:pos="8776"/>
        </w:tabs>
        <w:spacing w:before="276"/>
        <w:ind w:left="785"/>
      </w:pPr>
      <w:r>
        <w:t>CONTENTS</w:t>
      </w:r>
      <w:r>
        <w:tab/>
        <w:t>ii</w:t>
      </w:r>
    </w:p>
    <w:p w14:paraId="73AF9CA4" w14:textId="77777777" w:rsidR="00A85582" w:rsidRDefault="00000000">
      <w:pPr>
        <w:pStyle w:val="Heading3"/>
        <w:tabs>
          <w:tab w:val="right" w:pos="8776"/>
        </w:tabs>
        <w:spacing w:before="690"/>
        <w:ind w:left="660"/>
      </w:pPr>
      <w:r>
        <w:t>CHAPTER</w:t>
      </w:r>
      <w:r>
        <w:rPr>
          <w:spacing w:val="-1"/>
        </w:rPr>
        <w:t xml:space="preserve"> </w:t>
      </w:r>
      <w:r>
        <w:t>1:</w:t>
      </w:r>
      <w:r>
        <w:rPr>
          <w:spacing w:val="4"/>
        </w:rPr>
        <w:t xml:space="preserve"> </w:t>
      </w:r>
      <w:r>
        <w:t>INTRODUCTION</w:t>
      </w:r>
      <w:r>
        <w:tab/>
        <w:t>1-3</w:t>
      </w:r>
    </w:p>
    <w:p w14:paraId="33194600" w14:textId="77777777" w:rsidR="00A85582" w:rsidRDefault="00A85582">
      <w:pPr>
        <w:pStyle w:val="BodyText"/>
        <w:spacing w:before="4"/>
        <w:rPr>
          <w:b/>
          <w:sz w:val="28"/>
        </w:rPr>
      </w:pPr>
    </w:p>
    <w:p w14:paraId="6B9F42BE" w14:textId="77777777" w:rsidR="00A85582" w:rsidRDefault="00000000">
      <w:pPr>
        <w:pStyle w:val="ListParagraph"/>
        <w:numPr>
          <w:ilvl w:val="1"/>
          <w:numId w:val="7"/>
        </w:numPr>
        <w:tabs>
          <w:tab w:val="left" w:pos="1693"/>
        </w:tabs>
        <w:rPr>
          <w:sz w:val="24"/>
        </w:rPr>
      </w:pPr>
      <w:r>
        <w:rPr>
          <w:sz w:val="24"/>
        </w:rPr>
        <w:t>Introduction</w:t>
      </w:r>
    </w:p>
    <w:p w14:paraId="57D05D92" w14:textId="77777777" w:rsidR="00A85582" w:rsidRDefault="00000000">
      <w:pPr>
        <w:pStyle w:val="ListParagraph"/>
        <w:numPr>
          <w:ilvl w:val="1"/>
          <w:numId w:val="7"/>
        </w:numPr>
        <w:tabs>
          <w:tab w:val="left" w:pos="1693"/>
        </w:tabs>
        <w:spacing w:before="139"/>
        <w:rPr>
          <w:sz w:val="24"/>
        </w:rPr>
      </w:pPr>
      <w:r>
        <w:rPr>
          <w:sz w:val="24"/>
        </w:rPr>
        <w:t>Objectives</w:t>
      </w:r>
    </w:p>
    <w:p w14:paraId="1FF7A022" w14:textId="582ADE4C" w:rsidR="0093678F" w:rsidRDefault="0093678F">
      <w:pPr>
        <w:pStyle w:val="ListParagraph"/>
        <w:numPr>
          <w:ilvl w:val="1"/>
          <w:numId w:val="7"/>
        </w:numPr>
        <w:tabs>
          <w:tab w:val="left" w:pos="1693"/>
        </w:tabs>
        <w:spacing w:before="139"/>
        <w:rPr>
          <w:sz w:val="24"/>
        </w:rPr>
      </w:pPr>
      <w:r w:rsidRPr="0093678F">
        <w:rPr>
          <w:sz w:val="24"/>
        </w:rPr>
        <w:t>Future Scope</w:t>
      </w:r>
    </w:p>
    <w:sdt>
      <w:sdtPr>
        <w:id w:val="-683662781"/>
        <w:docPartObj>
          <w:docPartGallery w:val="Table of Contents"/>
          <w:docPartUnique/>
        </w:docPartObj>
      </w:sdtPr>
      <w:sdtContent>
        <w:p w14:paraId="3B791511" w14:textId="71976C79" w:rsidR="00A85582" w:rsidRDefault="00000000" w:rsidP="0093678F">
          <w:pPr>
            <w:pStyle w:val="TOC1"/>
            <w:tabs>
              <w:tab w:val="right" w:pos="8843"/>
            </w:tabs>
            <w:spacing w:before="348"/>
            <w:ind w:left="0" w:firstLine="660"/>
          </w:pPr>
          <w:r>
            <w:t>CHAPTER</w:t>
          </w:r>
          <w:r>
            <w:rPr>
              <w:spacing w:val="-1"/>
            </w:rPr>
            <w:t xml:space="preserve"> </w:t>
          </w:r>
          <w:r>
            <w:t>3: METHODOLOGY</w:t>
          </w:r>
          <w:r>
            <w:tab/>
            <w:t>8-10</w:t>
          </w:r>
        </w:p>
        <w:p w14:paraId="2F29F58F" w14:textId="77777777" w:rsidR="00A85582" w:rsidRDefault="00000000">
          <w:pPr>
            <w:pStyle w:val="TOC1"/>
            <w:tabs>
              <w:tab w:val="right" w:pos="8968"/>
            </w:tabs>
            <w:spacing w:before="339"/>
          </w:pPr>
          <w:r>
            <w:t>CHAPTER</w:t>
          </w:r>
          <w:r>
            <w:rPr>
              <w:spacing w:val="-1"/>
            </w:rPr>
            <w:t xml:space="preserve"> </w:t>
          </w:r>
          <w:r>
            <w:t>4:</w:t>
          </w:r>
          <w:r>
            <w:rPr>
              <w:spacing w:val="-1"/>
            </w:rPr>
            <w:t xml:space="preserve"> </w:t>
          </w:r>
          <w:r>
            <w:t>IMPLEMENTATION</w:t>
          </w:r>
          <w:r>
            <w:tab/>
            <w:t>11-14</w:t>
          </w:r>
        </w:p>
        <w:p w14:paraId="77BE3441" w14:textId="77777777" w:rsidR="00A85582" w:rsidRDefault="00000000">
          <w:pPr>
            <w:pStyle w:val="TOC1"/>
            <w:tabs>
              <w:tab w:val="right" w:pos="9025"/>
            </w:tabs>
          </w:pPr>
          <w:r>
            <w:t>CHAPTER</w:t>
          </w:r>
          <w:r>
            <w:rPr>
              <w:spacing w:val="-1"/>
            </w:rPr>
            <w:t xml:space="preserve"> </w:t>
          </w:r>
          <w:r>
            <w:t>5:</w:t>
          </w:r>
          <w:r>
            <w:rPr>
              <w:spacing w:val="-6"/>
            </w:rPr>
            <w:t xml:space="preserve"> </w:t>
          </w:r>
          <w:r>
            <w:t>RESULTS</w:t>
          </w:r>
          <w:r>
            <w:tab/>
            <w:t>15-16</w:t>
          </w:r>
        </w:p>
        <w:p w14:paraId="56E7A27D" w14:textId="77777777" w:rsidR="00A85582" w:rsidRDefault="00A85582">
          <w:pPr>
            <w:pStyle w:val="TOC1"/>
            <w:tabs>
              <w:tab w:val="right" w:pos="8709"/>
            </w:tabs>
          </w:pPr>
          <w:hyperlink w:anchor="_bookmark0" w:history="1">
            <w:r>
              <w:t>CONCLUSION</w:t>
            </w:r>
            <w:r>
              <w:tab/>
              <w:t>17</w:t>
            </w:r>
          </w:hyperlink>
        </w:p>
        <w:p w14:paraId="0F517F70" w14:textId="563B9A42" w:rsidR="00A85582" w:rsidRDefault="00000000">
          <w:pPr>
            <w:pStyle w:val="TOC1"/>
            <w:tabs>
              <w:tab w:val="right" w:pos="8653"/>
            </w:tabs>
            <w:spacing w:before="612"/>
            <w:ind w:left="679"/>
          </w:pPr>
        </w:p>
      </w:sdtContent>
    </w:sdt>
    <w:p w14:paraId="44929FFD" w14:textId="77777777" w:rsidR="00A85582" w:rsidRDefault="00A85582">
      <w:pPr>
        <w:pStyle w:val="BodyText"/>
        <w:rPr>
          <w:b/>
          <w:sz w:val="26"/>
        </w:rPr>
      </w:pPr>
    </w:p>
    <w:p w14:paraId="48107E82" w14:textId="77777777" w:rsidR="00A85582" w:rsidRDefault="00A85582">
      <w:pPr>
        <w:pStyle w:val="BodyText"/>
        <w:rPr>
          <w:b/>
          <w:sz w:val="26"/>
        </w:rPr>
      </w:pPr>
    </w:p>
    <w:p w14:paraId="3BD213A6" w14:textId="77777777" w:rsidR="00A85582" w:rsidRDefault="00A85582">
      <w:pPr>
        <w:pStyle w:val="BodyText"/>
        <w:rPr>
          <w:b/>
          <w:sz w:val="26"/>
        </w:rPr>
      </w:pPr>
    </w:p>
    <w:p w14:paraId="054899A8" w14:textId="77777777" w:rsidR="00A85582" w:rsidRDefault="00A85582">
      <w:pPr>
        <w:pStyle w:val="BodyText"/>
        <w:rPr>
          <w:b/>
          <w:sz w:val="26"/>
        </w:rPr>
      </w:pPr>
    </w:p>
    <w:p w14:paraId="4D3B670C" w14:textId="77777777" w:rsidR="00A85582" w:rsidRDefault="00A85582">
      <w:pPr>
        <w:pStyle w:val="BodyText"/>
        <w:rPr>
          <w:b/>
          <w:sz w:val="26"/>
        </w:rPr>
      </w:pPr>
    </w:p>
    <w:p w14:paraId="7AED06DB" w14:textId="77777777" w:rsidR="00A85582" w:rsidRDefault="00A85582">
      <w:pPr>
        <w:pStyle w:val="BodyText"/>
        <w:rPr>
          <w:b/>
          <w:sz w:val="26"/>
        </w:rPr>
      </w:pPr>
    </w:p>
    <w:p w14:paraId="722CF50B" w14:textId="77777777" w:rsidR="00A85582" w:rsidRDefault="00A85582">
      <w:pPr>
        <w:pStyle w:val="BodyText"/>
        <w:rPr>
          <w:b/>
          <w:sz w:val="26"/>
        </w:rPr>
      </w:pPr>
    </w:p>
    <w:p w14:paraId="41C1A001" w14:textId="77777777" w:rsidR="00A85582" w:rsidRDefault="00A85582">
      <w:pPr>
        <w:pStyle w:val="BodyText"/>
        <w:rPr>
          <w:b/>
          <w:sz w:val="26"/>
        </w:rPr>
      </w:pPr>
    </w:p>
    <w:p w14:paraId="3C242DB1" w14:textId="77777777" w:rsidR="00A85582" w:rsidRDefault="00A85582">
      <w:pPr>
        <w:pStyle w:val="BodyText"/>
        <w:rPr>
          <w:b/>
          <w:sz w:val="26"/>
        </w:rPr>
      </w:pPr>
    </w:p>
    <w:p w14:paraId="52F9A548" w14:textId="77777777" w:rsidR="00A85582" w:rsidRDefault="00A85582">
      <w:pPr>
        <w:pStyle w:val="BodyText"/>
        <w:rPr>
          <w:b/>
          <w:sz w:val="26"/>
        </w:rPr>
      </w:pPr>
    </w:p>
    <w:p w14:paraId="4E46AE05" w14:textId="77777777" w:rsidR="00A85582" w:rsidRDefault="00A85582">
      <w:pPr>
        <w:pStyle w:val="BodyText"/>
        <w:rPr>
          <w:b/>
          <w:sz w:val="26"/>
        </w:rPr>
      </w:pPr>
    </w:p>
    <w:p w14:paraId="088EE11E" w14:textId="77777777" w:rsidR="00A85582" w:rsidRDefault="00A85582">
      <w:pPr>
        <w:pStyle w:val="BodyText"/>
        <w:rPr>
          <w:b/>
          <w:sz w:val="26"/>
        </w:rPr>
      </w:pPr>
    </w:p>
    <w:p w14:paraId="6C5EF391" w14:textId="77777777" w:rsidR="00A85582" w:rsidRDefault="00A85582">
      <w:pPr>
        <w:pStyle w:val="BodyText"/>
        <w:rPr>
          <w:b/>
          <w:sz w:val="26"/>
        </w:rPr>
      </w:pPr>
    </w:p>
    <w:p w14:paraId="11B3004F" w14:textId="77777777" w:rsidR="00A85582" w:rsidRDefault="00A85582">
      <w:pPr>
        <w:pStyle w:val="BodyText"/>
        <w:rPr>
          <w:b/>
          <w:sz w:val="26"/>
        </w:rPr>
      </w:pPr>
    </w:p>
    <w:p w14:paraId="1B1F8947" w14:textId="77777777" w:rsidR="00A85582" w:rsidRDefault="00A85582">
      <w:pPr>
        <w:pStyle w:val="BodyText"/>
        <w:rPr>
          <w:b/>
          <w:sz w:val="26"/>
        </w:rPr>
      </w:pPr>
    </w:p>
    <w:p w14:paraId="23E23393" w14:textId="77777777" w:rsidR="00A85582" w:rsidRDefault="00000000">
      <w:pPr>
        <w:spacing w:before="163"/>
        <w:ind w:left="718" w:right="1092"/>
        <w:jc w:val="center"/>
        <w:rPr>
          <w:b/>
          <w:sz w:val="24"/>
        </w:rPr>
      </w:pPr>
      <w:r>
        <w:rPr>
          <w:b/>
          <w:sz w:val="24"/>
        </w:rPr>
        <w:t>iii</w:t>
      </w:r>
    </w:p>
    <w:p w14:paraId="37E14C85" w14:textId="77777777" w:rsidR="00A85582" w:rsidRDefault="00A85582">
      <w:pPr>
        <w:jc w:val="center"/>
        <w:rPr>
          <w:sz w:val="24"/>
        </w:rPr>
        <w:sectPr w:rsidR="00A85582">
          <w:footerReference w:type="default" r:id="rId9"/>
          <w:pgSz w:w="12240" w:h="15840"/>
          <w:pgMar w:top="1380" w:right="560" w:bottom="280" w:left="780" w:header="0" w:footer="0" w:gutter="0"/>
          <w:cols w:space="720"/>
        </w:sectPr>
      </w:pPr>
    </w:p>
    <w:p w14:paraId="5941540B" w14:textId="77777777" w:rsidR="00A85582" w:rsidRDefault="00A85582">
      <w:pPr>
        <w:pStyle w:val="BodyText"/>
        <w:spacing w:before="5"/>
        <w:rPr>
          <w:b/>
          <w:sz w:val="26"/>
        </w:rPr>
      </w:pPr>
    </w:p>
    <w:p w14:paraId="3A422002" w14:textId="77777777" w:rsidR="00A85582" w:rsidRDefault="00000000">
      <w:pPr>
        <w:spacing w:before="89"/>
        <w:ind w:left="617"/>
        <w:rPr>
          <w:b/>
          <w:sz w:val="28"/>
        </w:rPr>
      </w:pPr>
      <w:r>
        <w:rPr>
          <w:b/>
          <w:sz w:val="28"/>
        </w:rPr>
        <w:t>CHAPTER</w:t>
      </w:r>
      <w:r>
        <w:rPr>
          <w:b/>
          <w:spacing w:val="-8"/>
          <w:sz w:val="28"/>
        </w:rPr>
        <w:t xml:space="preserve"> </w:t>
      </w:r>
      <w:r>
        <w:rPr>
          <w:b/>
          <w:sz w:val="28"/>
        </w:rPr>
        <w:t>1</w:t>
      </w:r>
    </w:p>
    <w:p w14:paraId="15D2C9CA" w14:textId="77777777" w:rsidR="00A85582" w:rsidRDefault="00A85582">
      <w:pPr>
        <w:pStyle w:val="BodyText"/>
        <w:spacing w:before="8"/>
        <w:rPr>
          <w:b/>
          <w:sz w:val="26"/>
        </w:rPr>
      </w:pPr>
    </w:p>
    <w:p w14:paraId="529414C9" w14:textId="77777777" w:rsidR="00A85582" w:rsidRDefault="00000000">
      <w:pPr>
        <w:spacing w:before="89"/>
        <w:ind w:left="718" w:right="863"/>
        <w:jc w:val="center"/>
        <w:rPr>
          <w:b/>
          <w:sz w:val="28"/>
        </w:rPr>
      </w:pPr>
      <w:r>
        <w:rPr>
          <w:b/>
          <w:sz w:val="28"/>
        </w:rPr>
        <w:t>INTRODUCTION</w:t>
      </w:r>
    </w:p>
    <w:p w14:paraId="15EE4B06" w14:textId="77777777" w:rsidR="00A85582" w:rsidRDefault="00A85582">
      <w:pPr>
        <w:pStyle w:val="BodyText"/>
        <w:spacing w:before="4"/>
        <w:rPr>
          <w:b/>
        </w:rPr>
      </w:pPr>
    </w:p>
    <w:p w14:paraId="60DD2CA7" w14:textId="5224FB36" w:rsidR="00B505FC" w:rsidRPr="00684C0A" w:rsidRDefault="00B505FC" w:rsidP="00684C0A">
      <w:pPr>
        <w:pStyle w:val="ListParagraph"/>
        <w:numPr>
          <w:ilvl w:val="1"/>
          <w:numId w:val="14"/>
        </w:numPr>
        <w:spacing w:line="360" w:lineRule="auto"/>
        <w:rPr>
          <w:b/>
          <w:bCs/>
          <w:sz w:val="24"/>
          <w:lang w:val="en-IN"/>
        </w:rPr>
      </w:pPr>
      <w:r w:rsidRPr="00684C0A">
        <w:rPr>
          <w:b/>
          <w:bCs/>
          <w:sz w:val="24"/>
          <w:lang w:val="en-IN"/>
        </w:rPr>
        <w:t>Introduction</w:t>
      </w:r>
    </w:p>
    <w:p w14:paraId="64314B5C" w14:textId="77777777" w:rsidR="00684C0A" w:rsidRPr="00684C0A" w:rsidRDefault="00684C0A" w:rsidP="00684C0A">
      <w:pPr>
        <w:pStyle w:val="ListParagraph"/>
        <w:spacing w:line="360" w:lineRule="auto"/>
        <w:ind w:left="1080" w:firstLine="0"/>
        <w:rPr>
          <w:b/>
          <w:bCs/>
          <w:sz w:val="24"/>
          <w:lang w:val="en-IN"/>
        </w:rPr>
      </w:pPr>
    </w:p>
    <w:p w14:paraId="2006E13B" w14:textId="77777777" w:rsidR="00B505FC" w:rsidRPr="00B505FC" w:rsidRDefault="00B505FC" w:rsidP="00684C0A">
      <w:pPr>
        <w:spacing w:line="360" w:lineRule="auto"/>
        <w:ind w:left="720"/>
        <w:jc w:val="both"/>
        <w:rPr>
          <w:sz w:val="24"/>
          <w:lang w:val="en-IN"/>
        </w:rPr>
      </w:pPr>
      <w:r w:rsidRPr="00B505FC">
        <w:rPr>
          <w:sz w:val="24"/>
          <w:lang w:val="en-IN"/>
        </w:rPr>
        <w:t>The "Comprehensive Sales Analysis of SuperStore Dataset" project leverages Power BI to transform raw sales data into valuable insights that inform decision-making and strategic planning. By analyzing key metrics across customer behavior, product performance, regional sales, and operational efficiency, this project seeks to optimize revenue growth and customer satisfaction.</w:t>
      </w:r>
    </w:p>
    <w:p w14:paraId="42FB5C37" w14:textId="77777777" w:rsidR="00B505FC" w:rsidRPr="00B505FC" w:rsidRDefault="00B505FC" w:rsidP="00684C0A">
      <w:pPr>
        <w:spacing w:line="360" w:lineRule="auto"/>
        <w:ind w:left="720"/>
        <w:jc w:val="both"/>
        <w:rPr>
          <w:sz w:val="24"/>
          <w:lang w:val="en-IN"/>
        </w:rPr>
      </w:pPr>
      <w:r w:rsidRPr="00B505FC">
        <w:rPr>
          <w:sz w:val="24"/>
          <w:lang w:val="en-IN"/>
        </w:rPr>
        <w:t>The SuperStore dataset contains a range of data points, including customer information, product categories, sales amounts, discounts, shipping times, and regional information. Through Power BI's data modeling, DAX calculations, and interactive visualizations, the report provides an in-depth analysis of sales trends, profitability, and customer segmentation. This analysis highlights opportunities to enhance revenue through targeted customer engagement, identify high-value products and regions, and streamline operational processes.</w:t>
      </w:r>
    </w:p>
    <w:p w14:paraId="400D8445" w14:textId="77777777" w:rsidR="00B505FC" w:rsidRPr="00B505FC" w:rsidRDefault="00B505FC" w:rsidP="00684C0A">
      <w:pPr>
        <w:spacing w:line="360" w:lineRule="auto"/>
        <w:ind w:left="720"/>
        <w:jc w:val="both"/>
        <w:rPr>
          <w:sz w:val="24"/>
          <w:lang w:val="en-IN"/>
        </w:rPr>
      </w:pPr>
      <w:r w:rsidRPr="00B505FC">
        <w:rPr>
          <w:sz w:val="24"/>
          <w:lang w:val="en-IN"/>
        </w:rPr>
        <w:t>With comprehensive insights into customer lifetime value, year-over-year growth, and shipping efficiency, the report serves as a data-driven foundation for strategic recommendations that enhance overall business performance.</w:t>
      </w:r>
    </w:p>
    <w:p w14:paraId="16B0FA55" w14:textId="77777777" w:rsidR="00A85582" w:rsidRDefault="00A85582" w:rsidP="00684C0A">
      <w:pPr>
        <w:spacing w:line="360" w:lineRule="auto"/>
        <w:jc w:val="both"/>
        <w:rPr>
          <w:sz w:val="24"/>
        </w:rPr>
      </w:pPr>
    </w:p>
    <w:p w14:paraId="01D89F15" w14:textId="027C4FAE" w:rsidR="007410A4" w:rsidRPr="007410A4" w:rsidRDefault="00684C0A" w:rsidP="00684C0A">
      <w:pPr>
        <w:spacing w:line="360" w:lineRule="auto"/>
        <w:ind w:firstLine="360"/>
        <w:jc w:val="both"/>
        <w:rPr>
          <w:b/>
          <w:bCs/>
          <w:sz w:val="24"/>
          <w:lang w:val="en-IN"/>
        </w:rPr>
      </w:pPr>
      <w:r>
        <w:rPr>
          <w:b/>
          <w:bCs/>
          <w:sz w:val="24"/>
          <w:lang w:val="en-IN"/>
        </w:rPr>
        <w:t xml:space="preserve">1.2 </w:t>
      </w:r>
      <w:r w:rsidR="007410A4" w:rsidRPr="007410A4">
        <w:rPr>
          <w:b/>
          <w:bCs/>
          <w:sz w:val="24"/>
          <w:lang w:val="en-IN"/>
        </w:rPr>
        <w:t>Objectives</w:t>
      </w:r>
    </w:p>
    <w:p w14:paraId="6E5B925D"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Analyze Sales Performance</w:t>
      </w:r>
      <w:r w:rsidRPr="007410A4">
        <w:rPr>
          <w:sz w:val="24"/>
          <w:lang w:val="en-IN"/>
        </w:rPr>
        <w:t>:</w:t>
      </w:r>
    </w:p>
    <w:p w14:paraId="4A0ADA4B" w14:textId="77777777" w:rsidR="007410A4" w:rsidRPr="007410A4" w:rsidRDefault="007410A4" w:rsidP="00684C0A">
      <w:pPr>
        <w:numPr>
          <w:ilvl w:val="1"/>
          <w:numId w:val="9"/>
        </w:numPr>
        <w:spacing w:line="360" w:lineRule="auto"/>
        <w:jc w:val="both"/>
        <w:rPr>
          <w:sz w:val="24"/>
          <w:lang w:val="en-IN"/>
        </w:rPr>
      </w:pPr>
      <w:r w:rsidRPr="007410A4">
        <w:rPr>
          <w:sz w:val="24"/>
          <w:lang w:val="en-IN"/>
        </w:rPr>
        <w:t>Calculate and visualize key metrics like Total Sales, Total Profit, and Gross Profit Margin to understand revenue drivers and profitability.</w:t>
      </w:r>
    </w:p>
    <w:p w14:paraId="1D655E5E"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Customer Segmentation and Value</w:t>
      </w:r>
      <w:r w:rsidRPr="007410A4">
        <w:rPr>
          <w:sz w:val="24"/>
          <w:lang w:val="en-IN"/>
        </w:rPr>
        <w:t>:</w:t>
      </w:r>
    </w:p>
    <w:p w14:paraId="54E1FDEF" w14:textId="77777777" w:rsidR="007410A4" w:rsidRPr="007410A4" w:rsidRDefault="007410A4" w:rsidP="00684C0A">
      <w:pPr>
        <w:numPr>
          <w:ilvl w:val="1"/>
          <w:numId w:val="9"/>
        </w:numPr>
        <w:spacing w:line="360" w:lineRule="auto"/>
        <w:jc w:val="both"/>
        <w:rPr>
          <w:sz w:val="24"/>
          <w:lang w:val="en-IN"/>
        </w:rPr>
      </w:pPr>
      <w:r w:rsidRPr="007410A4">
        <w:rPr>
          <w:sz w:val="24"/>
          <w:lang w:val="en-IN"/>
        </w:rPr>
        <w:t>Segment customers based on spending patterns (e.g., Platinum, Gold, Silver) and calculate Customer Lifetime Value (CLV) to identify high-value customers for targeted engagement and retention.</w:t>
      </w:r>
    </w:p>
    <w:p w14:paraId="7CD7A618"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Regional Sales Insights</w:t>
      </w:r>
      <w:r w:rsidRPr="007410A4">
        <w:rPr>
          <w:sz w:val="24"/>
          <w:lang w:val="en-IN"/>
        </w:rPr>
        <w:t>:</w:t>
      </w:r>
    </w:p>
    <w:p w14:paraId="780BD29D" w14:textId="77777777" w:rsidR="007410A4" w:rsidRDefault="007410A4" w:rsidP="00684C0A">
      <w:pPr>
        <w:numPr>
          <w:ilvl w:val="1"/>
          <w:numId w:val="9"/>
        </w:numPr>
        <w:spacing w:line="360" w:lineRule="auto"/>
        <w:jc w:val="both"/>
        <w:rPr>
          <w:sz w:val="24"/>
          <w:lang w:val="en-IN"/>
        </w:rPr>
      </w:pPr>
      <w:r w:rsidRPr="007410A4">
        <w:rPr>
          <w:sz w:val="24"/>
          <w:lang w:val="en-IN"/>
        </w:rPr>
        <w:t>Assess sales performance across regions, highlighting top-performing areas and potential markets for expansion.</w:t>
      </w:r>
    </w:p>
    <w:p w14:paraId="19198E21" w14:textId="77777777" w:rsidR="007410A4" w:rsidRDefault="007410A4" w:rsidP="00684C0A">
      <w:pPr>
        <w:spacing w:line="360" w:lineRule="auto"/>
        <w:jc w:val="both"/>
        <w:rPr>
          <w:sz w:val="24"/>
          <w:lang w:val="en-IN"/>
        </w:rPr>
      </w:pPr>
    </w:p>
    <w:p w14:paraId="182AA505" w14:textId="77777777" w:rsidR="007410A4" w:rsidRDefault="007410A4" w:rsidP="00684C0A">
      <w:pPr>
        <w:spacing w:line="360" w:lineRule="auto"/>
        <w:jc w:val="both"/>
        <w:rPr>
          <w:sz w:val="24"/>
          <w:lang w:val="en-IN"/>
        </w:rPr>
      </w:pPr>
    </w:p>
    <w:p w14:paraId="008CC993" w14:textId="77777777" w:rsidR="007410A4" w:rsidRPr="007410A4" w:rsidRDefault="007410A4" w:rsidP="00684C0A">
      <w:pPr>
        <w:spacing w:line="360" w:lineRule="auto"/>
        <w:jc w:val="both"/>
        <w:rPr>
          <w:sz w:val="24"/>
          <w:lang w:val="en-IN"/>
        </w:rPr>
      </w:pPr>
    </w:p>
    <w:p w14:paraId="789BC073"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Product Profitability Analysis</w:t>
      </w:r>
      <w:r w:rsidRPr="007410A4">
        <w:rPr>
          <w:sz w:val="24"/>
          <w:lang w:val="en-IN"/>
        </w:rPr>
        <w:t>:</w:t>
      </w:r>
    </w:p>
    <w:p w14:paraId="0A32FFE1" w14:textId="77777777" w:rsidR="007410A4" w:rsidRPr="007410A4" w:rsidRDefault="007410A4" w:rsidP="00684C0A">
      <w:pPr>
        <w:numPr>
          <w:ilvl w:val="1"/>
          <w:numId w:val="9"/>
        </w:numPr>
        <w:spacing w:line="360" w:lineRule="auto"/>
        <w:jc w:val="both"/>
        <w:rPr>
          <w:sz w:val="24"/>
          <w:lang w:val="en-IN"/>
        </w:rPr>
      </w:pPr>
      <w:r w:rsidRPr="007410A4">
        <w:rPr>
          <w:sz w:val="24"/>
          <w:lang w:val="en-IN"/>
        </w:rPr>
        <w:t>Evaluate product performance by calculating metrics like Sales per Unit and Profit Margin by Product, identifying the most and least profitable products to guide inventory and marketing strategies.</w:t>
      </w:r>
    </w:p>
    <w:p w14:paraId="618F1734" w14:textId="77777777" w:rsidR="007410A4" w:rsidRPr="007410A4" w:rsidRDefault="007410A4" w:rsidP="00684C0A">
      <w:pPr>
        <w:numPr>
          <w:ilvl w:val="0"/>
          <w:numId w:val="9"/>
        </w:numPr>
        <w:spacing w:line="360" w:lineRule="auto"/>
        <w:jc w:val="both"/>
        <w:rPr>
          <w:sz w:val="24"/>
          <w:lang w:val="en-IN"/>
        </w:rPr>
      </w:pPr>
      <w:r w:rsidRPr="007410A4">
        <w:rPr>
          <w:b/>
          <w:bCs/>
          <w:sz w:val="24"/>
          <w:lang w:val="en-IN"/>
        </w:rPr>
        <w:t>Track Growth Trends</w:t>
      </w:r>
      <w:r w:rsidRPr="007410A4">
        <w:rPr>
          <w:sz w:val="24"/>
          <w:lang w:val="en-IN"/>
        </w:rPr>
        <w:t>:</w:t>
      </w:r>
    </w:p>
    <w:p w14:paraId="497A1622" w14:textId="77777777" w:rsidR="007410A4" w:rsidRDefault="007410A4" w:rsidP="00684C0A">
      <w:pPr>
        <w:numPr>
          <w:ilvl w:val="1"/>
          <w:numId w:val="9"/>
        </w:numPr>
        <w:spacing w:line="360" w:lineRule="auto"/>
        <w:jc w:val="both"/>
        <w:rPr>
          <w:sz w:val="24"/>
          <w:lang w:val="en-IN"/>
        </w:rPr>
      </w:pPr>
      <w:r w:rsidRPr="007410A4">
        <w:rPr>
          <w:sz w:val="24"/>
          <w:lang w:val="en-IN"/>
        </w:rPr>
        <w:t>Measure Year-over-Year Sales Growth to identify seasonal patterns, growth trends, and potential market opportunities.</w:t>
      </w:r>
    </w:p>
    <w:p w14:paraId="5830E19C" w14:textId="77777777" w:rsidR="00684C0A" w:rsidRDefault="00684C0A" w:rsidP="00684C0A">
      <w:pPr>
        <w:spacing w:line="360" w:lineRule="auto"/>
        <w:ind w:left="1440"/>
        <w:jc w:val="both"/>
        <w:rPr>
          <w:sz w:val="24"/>
          <w:lang w:val="en-IN"/>
        </w:rPr>
      </w:pPr>
    </w:p>
    <w:p w14:paraId="634F14F7" w14:textId="0775A657" w:rsidR="00684C0A" w:rsidRPr="00684C0A" w:rsidRDefault="00684C0A" w:rsidP="00684C0A">
      <w:pPr>
        <w:spacing w:line="360" w:lineRule="auto"/>
        <w:ind w:firstLine="360"/>
        <w:jc w:val="both"/>
        <w:rPr>
          <w:b/>
          <w:bCs/>
          <w:sz w:val="28"/>
          <w:szCs w:val="24"/>
        </w:rPr>
      </w:pPr>
      <w:r>
        <w:rPr>
          <w:b/>
          <w:bCs/>
          <w:sz w:val="28"/>
          <w:szCs w:val="24"/>
        </w:rPr>
        <w:t xml:space="preserve">1.3 </w:t>
      </w:r>
      <w:r w:rsidRPr="00684C0A">
        <w:rPr>
          <w:b/>
          <w:bCs/>
          <w:sz w:val="28"/>
          <w:szCs w:val="24"/>
        </w:rPr>
        <w:t>Future Scope</w:t>
      </w:r>
    </w:p>
    <w:p w14:paraId="3103D58D"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Real-Time Data Integration</w:t>
      </w:r>
    </w:p>
    <w:p w14:paraId="7B244E7F"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Enable real-time data connectivity to provide live insights, helping stakeholders respond quickly to changes in sales, inventory, and customer trends.</w:t>
      </w:r>
    </w:p>
    <w:p w14:paraId="3AE45AE5"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Connect Power BI to a live data source, such as an SQL database or cloud storage (Azure, AWS), to support automatic refreshes and ensure that data is always current.</w:t>
      </w:r>
    </w:p>
    <w:p w14:paraId="657FC74D"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Predictive Analytics and Machine Learning</w:t>
      </w:r>
    </w:p>
    <w:p w14:paraId="720DB314"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Introduce forecasting models to anticipate future sales trends, customer behaviors, and inventory needs.</w:t>
      </w:r>
    </w:p>
    <w:p w14:paraId="129C0BD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Use Power BI’s AI capabilities or integrate with Python/R scripts to create predictive models for Customer Lifetime Value (CLV), churn probability, and seasonal demand, supporting proactive decision-making.</w:t>
      </w:r>
    </w:p>
    <w:p w14:paraId="077FF208"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Enhanced Customer Segmentation</w:t>
      </w:r>
    </w:p>
    <w:p w14:paraId="5274E117"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Develop more granular customer segments to provide deeper insights into customer behavior, allowing for targeted marketing.</w:t>
      </w:r>
    </w:p>
    <w:p w14:paraId="68EC146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Use clustering techniques or custom calculated columns to group customers by metrics beyond spending, such as purchase frequency and product preferences, identifying high-value segments for focused engagement.</w:t>
      </w:r>
    </w:p>
    <w:p w14:paraId="43D8C170"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Mobile-Optimized Dashboards</w:t>
      </w:r>
    </w:p>
    <w:p w14:paraId="6D81BABB" w14:textId="77777777" w:rsid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Make insights accessible to users on mobile devices, allowing stakeholders to access key metrics anytime, anywhere.</w:t>
      </w:r>
    </w:p>
    <w:p w14:paraId="4E5D8A53" w14:textId="77777777" w:rsidR="00684C0A" w:rsidRDefault="00684C0A" w:rsidP="00684C0A">
      <w:pPr>
        <w:spacing w:line="360" w:lineRule="auto"/>
        <w:ind w:left="720"/>
        <w:jc w:val="both"/>
        <w:rPr>
          <w:sz w:val="24"/>
          <w:lang w:val="en-IN"/>
        </w:rPr>
      </w:pPr>
    </w:p>
    <w:p w14:paraId="4223EE95" w14:textId="77777777" w:rsidR="00684C0A" w:rsidRPr="00684C0A" w:rsidRDefault="00684C0A" w:rsidP="00684C0A">
      <w:pPr>
        <w:spacing w:line="360" w:lineRule="auto"/>
        <w:ind w:left="720"/>
        <w:jc w:val="both"/>
        <w:rPr>
          <w:sz w:val="24"/>
          <w:lang w:val="en-IN"/>
        </w:rPr>
      </w:pPr>
    </w:p>
    <w:p w14:paraId="24E577FE"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Configure a mobile-friendly version of the Power BI report, ensuring that key visuals are adapted to fit smaller screens and maintaining an interactive experience on mobile devices.</w:t>
      </w:r>
    </w:p>
    <w:p w14:paraId="12392005" w14:textId="77777777" w:rsidR="00684C0A" w:rsidRPr="00684C0A" w:rsidRDefault="00684C0A" w:rsidP="00684C0A">
      <w:pPr>
        <w:numPr>
          <w:ilvl w:val="0"/>
          <w:numId w:val="13"/>
        </w:numPr>
        <w:spacing w:line="360" w:lineRule="auto"/>
        <w:jc w:val="both"/>
        <w:rPr>
          <w:sz w:val="24"/>
          <w:lang w:val="en-IN"/>
        </w:rPr>
      </w:pPr>
      <w:r w:rsidRPr="00684C0A">
        <w:rPr>
          <w:b/>
          <w:bCs/>
          <w:sz w:val="24"/>
          <w:lang w:val="en-IN"/>
        </w:rPr>
        <w:t>Dashboard Alerts and Notifications</w:t>
      </w:r>
    </w:p>
    <w:p w14:paraId="348E2401"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Objective</w:t>
      </w:r>
      <w:r w:rsidRPr="00684C0A">
        <w:rPr>
          <w:sz w:val="24"/>
          <w:lang w:val="en-IN"/>
        </w:rPr>
        <w:t>: Set up alerts for critical metrics to enable proactive monitoring of business performance.</w:t>
      </w:r>
    </w:p>
    <w:p w14:paraId="4C07F914" w14:textId="77777777" w:rsidR="00684C0A" w:rsidRPr="00684C0A" w:rsidRDefault="00684C0A" w:rsidP="00684C0A">
      <w:pPr>
        <w:numPr>
          <w:ilvl w:val="1"/>
          <w:numId w:val="13"/>
        </w:numPr>
        <w:spacing w:line="360" w:lineRule="auto"/>
        <w:jc w:val="both"/>
        <w:rPr>
          <w:sz w:val="24"/>
          <w:lang w:val="en-IN"/>
        </w:rPr>
      </w:pPr>
      <w:r w:rsidRPr="00684C0A">
        <w:rPr>
          <w:b/>
          <w:bCs/>
          <w:sz w:val="24"/>
          <w:lang w:val="en-IN"/>
        </w:rPr>
        <w:t>Implementation</w:t>
      </w:r>
      <w:r w:rsidRPr="00684C0A">
        <w:rPr>
          <w:sz w:val="24"/>
          <w:lang w:val="en-IN"/>
        </w:rPr>
        <w:t>: In Power BI service, configure alerts for important KPIs, such as sales and profit thresholds, to notify stakeholders of significant changes in real-time, allowing for immediate actions.</w:t>
      </w:r>
    </w:p>
    <w:p w14:paraId="32EB8509" w14:textId="77777777" w:rsidR="00684C0A" w:rsidRPr="007410A4" w:rsidRDefault="00684C0A" w:rsidP="00684C0A">
      <w:pPr>
        <w:spacing w:line="360" w:lineRule="auto"/>
        <w:ind w:left="1440"/>
        <w:jc w:val="both"/>
        <w:rPr>
          <w:sz w:val="24"/>
          <w:lang w:val="en-IN"/>
        </w:rPr>
      </w:pPr>
    </w:p>
    <w:p w14:paraId="4DB93AE1" w14:textId="77777777" w:rsidR="007410A4" w:rsidRDefault="007410A4">
      <w:pPr>
        <w:spacing w:line="360" w:lineRule="auto"/>
        <w:rPr>
          <w:sz w:val="24"/>
        </w:rPr>
        <w:sectPr w:rsidR="007410A4">
          <w:headerReference w:type="default" r:id="rId10"/>
          <w:footerReference w:type="default" r:id="rId11"/>
          <w:pgSz w:w="12240" w:h="15840"/>
          <w:pgMar w:top="1160" w:right="560" w:bottom="1120" w:left="780" w:header="799" w:footer="895" w:gutter="0"/>
          <w:cols w:space="720"/>
        </w:sectPr>
      </w:pPr>
    </w:p>
    <w:p w14:paraId="6417F5A1" w14:textId="77777777" w:rsidR="00A85582" w:rsidRDefault="00A85582">
      <w:pPr>
        <w:pStyle w:val="BodyText"/>
        <w:rPr>
          <w:sz w:val="12"/>
        </w:rPr>
      </w:pPr>
    </w:p>
    <w:p w14:paraId="0636FE7A" w14:textId="77777777" w:rsidR="00A85582" w:rsidRDefault="00000000">
      <w:pPr>
        <w:pStyle w:val="Heading2"/>
        <w:spacing w:before="86"/>
        <w:ind w:left="660"/>
        <w:rPr>
          <w:sz w:val="32"/>
        </w:rPr>
      </w:pPr>
      <w:r>
        <w:t>CHAPTER</w:t>
      </w:r>
      <w:r>
        <w:rPr>
          <w:spacing w:val="-3"/>
        </w:rPr>
        <w:t xml:space="preserve"> </w:t>
      </w:r>
      <w:r>
        <w:rPr>
          <w:sz w:val="32"/>
        </w:rPr>
        <w:t>3</w:t>
      </w:r>
    </w:p>
    <w:p w14:paraId="06CD51C2" w14:textId="77777777" w:rsidR="00A85582" w:rsidRDefault="00A85582">
      <w:pPr>
        <w:pStyle w:val="BodyText"/>
        <w:spacing w:before="3"/>
        <w:rPr>
          <w:b/>
          <w:sz w:val="21"/>
        </w:rPr>
      </w:pPr>
    </w:p>
    <w:p w14:paraId="0DC6453D" w14:textId="77777777" w:rsidR="00A85582" w:rsidRDefault="00000000">
      <w:pPr>
        <w:spacing w:before="89"/>
        <w:ind w:left="718" w:right="556"/>
        <w:jc w:val="center"/>
        <w:rPr>
          <w:b/>
          <w:sz w:val="28"/>
        </w:rPr>
      </w:pPr>
      <w:r>
        <w:rPr>
          <w:b/>
          <w:sz w:val="28"/>
        </w:rPr>
        <w:t>METHODOLOGY</w:t>
      </w:r>
    </w:p>
    <w:p w14:paraId="0A5AECC3" w14:textId="77777777" w:rsidR="00A85582" w:rsidRDefault="00A85582">
      <w:pPr>
        <w:pStyle w:val="BodyText"/>
        <w:rPr>
          <w:b/>
          <w:sz w:val="20"/>
        </w:rPr>
      </w:pPr>
    </w:p>
    <w:p w14:paraId="3F67F80C" w14:textId="38846FF2" w:rsidR="007410A4" w:rsidRPr="007410A4" w:rsidRDefault="007410A4" w:rsidP="007410A4">
      <w:pPr>
        <w:spacing w:line="360" w:lineRule="auto"/>
        <w:rPr>
          <w:b/>
          <w:bCs/>
          <w:sz w:val="24"/>
          <w:szCs w:val="24"/>
          <w:lang w:val="en-IN"/>
        </w:rPr>
      </w:pPr>
    </w:p>
    <w:p w14:paraId="12A3B9EE" w14:textId="77777777" w:rsidR="007410A4" w:rsidRPr="007410A4" w:rsidRDefault="007410A4" w:rsidP="00BB512F">
      <w:pPr>
        <w:spacing w:line="360" w:lineRule="auto"/>
        <w:ind w:left="360"/>
        <w:jc w:val="both"/>
        <w:rPr>
          <w:sz w:val="24"/>
          <w:szCs w:val="24"/>
          <w:lang w:val="en-IN"/>
        </w:rPr>
      </w:pPr>
      <w:r w:rsidRPr="007410A4">
        <w:rPr>
          <w:sz w:val="24"/>
          <w:szCs w:val="24"/>
          <w:lang w:val="en-IN"/>
        </w:rPr>
        <w:t>The methodology for this Power BI project involves a systematic approach to data processing, modeling, analysis, and visualization, aiming to convert raw data into actionable insights. Key steps include data import, cleaning, creating DAX measures and calculated columns, and designing interactive visualizations.</w:t>
      </w:r>
    </w:p>
    <w:p w14:paraId="2E20A392"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Data Import and Preparation</w:t>
      </w:r>
    </w:p>
    <w:p w14:paraId="352FF626"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Import: Imported the SuperStore dataset into Power BI, ensuring all necessary tables, such as sales, customer, and product information, were available for analysis.</w:t>
      </w:r>
    </w:p>
    <w:p w14:paraId="0C02EF0B"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Cleaning: Utilized Power Query for data cleaning, addressing missing values, ensuring data type consistency (e.g., converting dates to Date format), and removing unnecessary columns to improve performance.</w:t>
      </w:r>
    </w:p>
    <w:p w14:paraId="6799274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Date Table Creation: Created a custom Date table to support time-based analysis. Columns for Year, Month, Quarter, and Day were added to enable dynamic date filtering and comparisons over time.</w:t>
      </w:r>
    </w:p>
    <w:p w14:paraId="7985988D"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Data Modeling</w:t>
      </w:r>
    </w:p>
    <w:p w14:paraId="153A426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Relationships: Established relationships between tables (e.g., linking Customer ID between customer and sales tables) to create a unified data model that supports cross-table analysis.</w:t>
      </w:r>
    </w:p>
    <w:p w14:paraId="771303F8"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Data Hierarchy: Built hierarchies within the Date table (Year &gt; Quarter &gt; Month) to support time-based drill-downs in visuals and enable monthly, quarterly, and yearly comparisons.</w:t>
      </w:r>
    </w:p>
    <w:p w14:paraId="2F8C4006"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DAX Measures</w:t>
      </w:r>
    </w:p>
    <w:p w14:paraId="3280F4A1"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Calculation of Key Metrics: Created DAX measures for essential metrics, such as Total Sales, Total Profit, Gross Profit Margin, Customer Lifetime Value (CLV), and Year-over-Year Sales Growth. These measures allowed for flexible, context-aware calculations in response to slicers and filters.</w:t>
      </w:r>
    </w:p>
    <w:p w14:paraId="1835A526"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Advanced Measures: Developed more complex measures for region-specific and product-specific insights, such as Sales by Region and Top 5 Products by Sales, to drive deeper analysis.</w:t>
      </w:r>
    </w:p>
    <w:p w14:paraId="5D0D626B"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Calculated Columns</w:t>
      </w:r>
    </w:p>
    <w:p w14:paraId="56D2B75C" w14:textId="17142533" w:rsidR="0093678F" w:rsidRPr="00684C0A" w:rsidRDefault="007410A4" w:rsidP="00684C0A">
      <w:pPr>
        <w:numPr>
          <w:ilvl w:val="1"/>
          <w:numId w:val="10"/>
        </w:numPr>
        <w:spacing w:line="360" w:lineRule="auto"/>
        <w:jc w:val="both"/>
        <w:rPr>
          <w:sz w:val="24"/>
          <w:szCs w:val="24"/>
          <w:lang w:val="en-IN"/>
        </w:rPr>
      </w:pPr>
      <w:r w:rsidRPr="007410A4">
        <w:rPr>
          <w:sz w:val="24"/>
          <w:szCs w:val="24"/>
          <w:lang w:val="en-IN"/>
        </w:rPr>
        <w:t>Customer Segmentation: Added calculated columns to segment customers (e.g., Platinum, Gold, Silver) based on spending, allowing targeted insights for customer engagement.</w:t>
      </w:r>
    </w:p>
    <w:p w14:paraId="4E4775B1" w14:textId="61BAFE79" w:rsidR="007410A4" w:rsidRDefault="007410A4" w:rsidP="00684C0A">
      <w:pPr>
        <w:pStyle w:val="ListParagraph"/>
        <w:numPr>
          <w:ilvl w:val="0"/>
          <w:numId w:val="12"/>
        </w:numPr>
        <w:spacing w:line="360" w:lineRule="auto"/>
        <w:jc w:val="both"/>
        <w:rPr>
          <w:sz w:val="24"/>
          <w:szCs w:val="24"/>
          <w:lang w:val="en-IN"/>
        </w:rPr>
      </w:pPr>
      <w:r w:rsidRPr="0093678F">
        <w:rPr>
          <w:sz w:val="24"/>
          <w:szCs w:val="24"/>
          <w:lang w:val="en-IN"/>
        </w:rPr>
        <w:t>Operational Metrics: Calculated Days to Ship as a measure of shipping efficiency and Discounted Sales to reflect actual revenue post-discounts.</w:t>
      </w:r>
    </w:p>
    <w:p w14:paraId="7134A13D" w14:textId="77777777" w:rsidR="00684C0A" w:rsidRDefault="00684C0A" w:rsidP="00684C0A">
      <w:pPr>
        <w:pStyle w:val="ListParagraph"/>
        <w:spacing w:line="360" w:lineRule="auto"/>
        <w:ind w:left="1800" w:firstLine="0"/>
        <w:jc w:val="both"/>
        <w:rPr>
          <w:sz w:val="24"/>
          <w:szCs w:val="24"/>
          <w:lang w:val="en-IN"/>
        </w:rPr>
      </w:pPr>
    </w:p>
    <w:p w14:paraId="1326D294" w14:textId="77777777" w:rsidR="00684C0A" w:rsidRPr="0093678F" w:rsidRDefault="00684C0A" w:rsidP="00684C0A">
      <w:pPr>
        <w:pStyle w:val="ListParagraph"/>
        <w:spacing w:line="360" w:lineRule="auto"/>
        <w:ind w:left="1800" w:firstLine="0"/>
        <w:jc w:val="both"/>
        <w:rPr>
          <w:sz w:val="24"/>
          <w:szCs w:val="24"/>
          <w:lang w:val="en-IN"/>
        </w:rPr>
      </w:pPr>
    </w:p>
    <w:p w14:paraId="267AEBDB" w14:textId="77777777" w:rsidR="007410A4" w:rsidRPr="007410A4" w:rsidRDefault="007410A4" w:rsidP="00684C0A">
      <w:pPr>
        <w:numPr>
          <w:ilvl w:val="0"/>
          <w:numId w:val="10"/>
        </w:numPr>
        <w:spacing w:line="360" w:lineRule="auto"/>
        <w:jc w:val="both"/>
        <w:rPr>
          <w:b/>
          <w:bCs/>
          <w:sz w:val="24"/>
          <w:szCs w:val="24"/>
          <w:lang w:val="en-IN"/>
        </w:rPr>
      </w:pPr>
      <w:r w:rsidRPr="007410A4">
        <w:rPr>
          <w:b/>
          <w:bCs/>
          <w:sz w:val="24"/>
          <w:szCs w:val="24"/>
          <w:lang w:val="en-IN"/>
        </w:rPr>
        <w:t>Visualization Design</w:t>
      </w:r>
    </w:p>
    <w:p w14:paraId="54B70141"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Visual Selection: Selected visualizations to align with the insights required, including bar charts for CLV, maps for regional sales, KPI cards for high-level metrics, and line charts for sales trends.</w:t>
      </w:r>
    </w:p>
    <w:p w14:paraId="0BB80C82"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Interactivity: Added slicers for time, region, and customer segment, allowing users to drill down into specific segments and time frames for focused analysis.</w:t>
      </w:r>
    </w:p>
    <w:p w14:paraId="2EC48E4D" w14:textId="77777777" w:rsidR="007410A4" w:rsidRPr="007410A4" w:rsidRDefault="007410A4" w:rsidP="00684C0A">
      <w:pPr>
        <w:numPr>
          <w:ilvl w:val="1"/>
          <w:numId w:val="10"/>
        </w:numPr>
        <w:spacing w:line="360" w:lineRule="auto"/>
        <w:jc w:val="both"/>
        <w:rPr>
          <w:sz w:val="24"/>
          <w:szCs w:val="24"/>
          <w:lang w:val="en-IN"/>
        </w:rPr>
      </w:pPr>
      <w:r w:rsidRPr="007410A4">
        <w:rPr>
          <w:sz w:val="24"/>
          <w:szCs w:val="24"/>
          <w:lang w:val="en-IN"/>
        </w:rPr>
        <w:t>Report Layout: Structured the report into sections (e.g., Sales Overview, Customer Analysis, Regional Performance, and Operational Insights) to enhance readability and facilitate data exploration.</w:t>
      </w:r>
    </w:p>
    <w:p w14:paraId="2A073719" w14:textId="77777777" w:rsidR="00A85582" w:rsidRDefault="00A85582">
      <w:pPr>
        <w:spacing w:line="360" w:lineRule="auto"/>
        <w:rPr>
          <w:sz w:val="24"/>
        </w:rPr>
        <w:sectPr w:rsidR="00A85582">
          <w:pgSz w:w="12240" w:h="15840"/>
          <w:pgMar w:top="1160" w:right="560" w:bottom="1120" w:left="780" w:header="799" w:footer="895" w:gutter="0"/>
          <w:cols w:space="720"/>
        </w:sectPr>
      </w:pPr>
    </w:p>
    <w:p w14:paraId="71D971AD" w14:textId="77777777" w:rsidR="00A85582" w:rsidRDefault="00000000" w:rsidP="00D02E3D">
      <w:pPr>
        <w:pStyle w:val="Heading2"/>
        <w:spacing w:before="76" w:line="360" w:lineRule="auto"/>
        <w:ind w:left="497"/>
        <w:jc w:val="both"/>
      </w:pPr>
      <w:r>
        <w:lastRenderedPageBreak/>
        <w:t>CHAPTER</w:t>
      </w:r>
      <w:r>
        <w:rPr>
          <w:spacing w:val="-13"/>
        </w:rPr>
        <w:t xml:space="preserve"> </w:t>
      </w:r>
      <w:r>
        <w:t>4</w:t>
      </w:r>
    </w:p>
    <w:p w14:paraId="3DEAF182" w14:textId="77777777" w:rsidR="00A85582" w:rsidRDefault="00A85582" w:rsidP="00D02E3D">
      <w:pPr>
        <w:pStyle w:val="BodyText"/>
        <w:spacing w:line="360" w:lineRule="auto"/>
        <w:jc w:val="both"/>
        <w:rPr>
          <w:b/>
          <w:sz w:val="20"/>
        </w:rPr>
      </w:pPr>
    </w:p>
    <w:p w14:paraId="793FE536" w14:textId="77777777" w:rsidR="00A85582" w:rsidRDefault="00000000" w:rsidP="00D02E3D">
      <w:pPr>
        <w:spacing w:before="214" w:line="360" w:lineRule="auto"/>
        <w:ind w:left="718" w:right="744"/>
        <w:jc w:val="center"/>
        <w:rPr>
          <w:b/>
          <w:sz w:val="28"/>
        </w:rPr>
      </w:pPr>
      <w:r>
        <w:rPr>
          <w:b/>
          <w:sz w:val="28"/>
        </w:rPr>
        <w:t>IMPLEMENTATION</w:t>
      </w:r>
    </w:p>
    <w:p w14:paraId="2F7BF72E" w14:textId="77777777" w:rsidR="00F65850" w:rsidRPr="00F65850" w:rsidRDefault="00F65850" w:rsidP="00684C0A">
      <w:pPr>
        <w:pStyle w:val="BodyText"/>
        <w:spacing w:line="360" w:lineRule="auto"/>
        <w:jc w:val="both"/>
        <w:rPr>
          <w:b/>
          <w:sz w:val="20"/>
        </w:rPr>
      </w:pPr>
    </w:p>
    <w:p w14:paraId="41C6701C" w14:textId="77777777" w:rsidR="00F65850" w:rsidRPr="00594841" w:rsidRDefault="00F65850" w:rsidP="00684C0A">
      <w:pPr>
        <w:pStyle w:val="BodyText"/>
        <w:spacing w:line="360" w:lineRule="auto"/>
        <w:ind w:left="720"/>
        <w:jc w:val="both"/>
        <w:rPr>
          <w:bCs/>
        </w:rPr>
      </w:pPr>
      <w:r w:rsidRPr="00594841">
        <w:rPr>
          <w:bCs/>
        </w:rPr>
        <w:t>The implementation of this Power BI project involved data loading and cleaning, creating DAX measures and calculated columns, and designing visualizations that provide actionable insights into customer behavior, sales trends, and operational metrics.</w:t>
      </w:r>
    </w:p>
    <w:p w14:paraId="62326E9D" w14:textId="77777777" w:rsidR="00D02E3D" w:rsidRDefault="00D02E3D" w:rsidP="00684C0A">
      <w:pPr>
        <w:pStyle w:val="BodyText"/>
        <w:spacing w:line="360" w:lineRule="auto"/>
        <w:jc w:val="both"/>
        <w:rPr>
          <w:bCs/>
        </w:rPr>
      </w:pPr>
    </w:p>
    <w:p w14:paraId="1B3E2531" w14:textId="44E69BE0" w:rsidR="00F65850" w:rsidRPr="00D02E3D" w:rsidRDefault="00F65850" w:rsidP="00BB512F">
      <w:pPr>
        <w:pStyle w:val="BodyText"/>
        <w:spacing w:line="360" w:lineRule="auto"/>
        <w:ind w:firstLine="720"/>
        <w:jc w:val="both"/>
        <w:rPr>
          <w:b/>
        </w:rPr>
      </w:pPr>
      <w:r w:rsidRPr="00D02E3D">
        <w:rPr>
          <w:b/>
        </w:rPr>
        <w:t>1. Data Import and Cleaning</w:t>
      </w:r>
    </w:p>
    <w:p w14:paraId="3A258438" w14:textId="77777777" w:rsidR="00F65850" w:rsidRPr="00594841" w:rsidRDefault="00F65850" w:rsidP="00684C0A">
      <w:pPr>
        <w:pStyle w:val="BodyText"/>
        <w:spacing w:line="360" w:lineRule="auto"/>
        <w:jc w:val="both"/>
        <w:rPr>
          <w:bCs/>
        </w:rPr>
      </w:pPr>
    </w:p>
    <w:p w14:paraId="4C4E33C1" w14:textId="071978D9" w:rsidR="00F65850" w:rsidRPr="00594841" w:rsidRDefault="00F65850" w:rsidP="00BB512F">
      <w:pPr>
        <w:pStyle w:val="BodyText"/>
        <w:spacing w:line="360" w:lineRule="auto"/>
        <w:ind w:left="720"/>
        <w:jc w:val="both"/>
        <w:rPr>
          <w:bCs/>
        </w:rPr>
      </w:pPr>
      <w:r w:rsidRPr="00594841">
        <w:rPr>
          <w:bCs/>
        </w:rPr>
        <w:t>-</w:t>
      </w:r>
      <w:r w:rsidR="00D02E3D">
        <w:rPr>
          <w:bCs/>
        </w:rPr>
        <w:t xml:space="preserve"> </w:t>
      </w:r>
      <w:r w:rsidRPr="00594841">
        <w:rPr>
          <w:bCs/>
        </w:rPr>
        <w:t>Dataset Import</w:t>
      </w:r>
      <w:r w:rsidR="00D02E3D">
        <w:rPr>
          <w:bCs/>
        </w:rPr>
        <w:t xml:space="preserve"> </w:t>
      </w:r>
      <w:r w:rsidRPr="00594841">
        <w:rPr>
          <w:bCs/>
        </w:rPr>
        <w:t>: The SuperStore dataset was loaded into Power BI, and relevant tables were linked based on common keys, such as `Customer ID` and `Product ID`.</w:t>
      </w:r>
    </w:p>
    <w:p w14:paraId="6F246407" w14:textId="503B7EBF"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 Data Cleaning in Power Query:</w:t>
      </w:r>
    </w:p>
    <w:p w14:paraId="621E567A" w14:textId="2325717B" w:rsidR="00F65850" w:rsidRPr="00594841" w:rsidRDefault="00D02E3D" w:rsidP="00BB512F">
      <w:pPr>
        <w:pStyle w:val="BodyText"/>
        <w:spacing w:line="360" w:lineRule="auto"/>
        <w:rPr>
          <w:bCs/>
        </w:rPr>
      </w:pPr>
      <w:r>
        <w:rPr>
          <w:bCs/>
        </w:rPr>
        <w:t xml:space="preserve"> </w:t>
      </w:r>
      <w:r w:rsidR="00BB512F">
        <w:rPr>
          <w:bCs/>
        </w:rPr>
        <w:tab/>
      </w:r>
      <w:r>
        <w:rPr>
          <w:bCs/>
        </w:rPr>
        <w:t xml:space="preserve"> </w:t>
      </w:r>
      <w:r w:rsidR="00F65850" w:rsidRPr="00594841">
        <w:rPr>
          <w:bCs/>
        </w:rPr>
        <w:t>-</w:t>
      </w:r>
      <w:r>
        <w:rPr>
          <w:bCs/>
        </w:rPr>
        <w:t xml:space="preserve"> </w:t>
      </w:r>
      <w:r w:rsidR="00F65850" w:rsidRPr="00594841">
        <w:rPr>
          <w:bCs/>
        </w:rPr>
        <w:t xml:space="preserve">Data Type Correctio: Ensured that columns like `Order Date`, `Sales`, and `Profit` were correctly </w:t>
      </w:r>
      <w:r w:rsidR="00BB512F">
        <w:rPr>
          <w:bCs/>
        </w:rPr>
        <w:t xml:space="preserve">             </w:t>
      </w:r>
      <w:r w:rsidR="00F65850" w:rsidRPr="00594841">
        <w:rPr>
          <w:bCs/>
        </w:rPr>
        <w:t>formatted as Date and Currency types.</w:t>
      </w:r>
    </w:p>
    <w:p w14:paraId="40E882ED" w14:textId="48D4E62E"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Missing Values and Duplicates: Removed any duplicate records and handled missing values in columns critical for analysis.</w:t>
      </w:r>
    </w:p>
    <w:p w14:paraId="32F39A8F" w14:textId="0F1F8F9B"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Date Table Creation: Created a custom Date table with columns for Year, Month, Quarter, and Day to support time-based analysis. This table was linked to the dataset’s `Order Date` column for consistent time filtering across visualizations.</w:t>
      </w:r>
    </w:p>
    <w:p w14:paraId="467D3F55" w14:textId="77777777" w:rsidR="00F65850" w:rsidRPr="00594841" w:rsidRDefault="00F65850" w:rsidP="00684C0A">
      <w:pPr>
        <w:pStyle w:val="BodyText"/>
        <w:spacing w:line="360" w:lineRule="auto"/>
        <w:jc w:val="both"/>
        <w:rPr>
          <w:bCs/>
        </w:rPr>
      </w:pPr>
    </w:p>
    <w:p w14:paraId="11E1AA63" w14:textId="536935F5" w:rsidR="00F65850" w:rsidRPr="00684C0A" w:rsidRDefault="00F65850" w:rsidP="00684C0A">
      <w:pPr>
        <w:pStyle w:val="BodyText"/>
        <w:spacing w:line="360" w:lineRule="auto"/>
        <w:ind w:firstLine="300"/>
        <w:jc w:val="both"/>
        <w:rPr>
          <w:b/>
        </w:rPr>
      </w:pPr>
      <w:r w:rsidRPr="00D02E3D">
        <w:rPr>
          <w:b/>
        </w:rPr>
        <w:t>2. DAX Measures</w:t>
      </w:r>
    </w:p>
    <w:p w14:paraId="078F03EC" w14:textId="2A0109E7" w:rsidR="00F65850" w:rsidRPr="00594841" w:rsidRDefault="00F65850" w:rsidP="00BB512F">
      <w:pPr>
        <w:pStyle w:val="BodyText"/>
        <w:spacing w:line="360" w:lineRule="auto"/>
        <w:ind w:left="300" w:firstLine="420"/>
        <w:jc w:val="both"/>
        <w:rPr>
          <w:bCs/>
        </w:rPr>
      </w:pPr>
      <w:r w:rsidRPr="00594841">
        <w:rPr>
          <w:bCs/>
        </w:rPr>
        <w:t>DAX measures were used to calculate key metrics dynamically, responding to filters and slicers to give a</w:t>
      </w:r>
      <w:r w:rsidR="00684C0A">
        <w:rPr>
          <w:bCs/>
        </w:rPr>
        <w:t xml:space="preserve"> </w:t>
      </w:r>
      <w:r w:rsidRPr="00594841">
        <w:rPr>
          <w:bCs/>
        </w:rPr>
        <w:t>flexible analysis view.</w:t>
      </w:r>
    </w:p>
    <w:p w14:paraId="14962418" w14:textId="580B1EBC" w:rsidR="00F65850" w:rsidRPr="00594841" w:rsidRDefault="00F65850" w:rsidP="00BB512F">
      <w:pPr>
        <w:pStyle w:val="BodyText"/>
        <w:spacing w:line="360" w:lineRule="auto"/>
        <w:ind w:firstLine="300"/>
        <w:jc w:val="both"/>
        <w:rPr>
          <w:bCs/>
        </w:rPr>
      </w:pPr>
      <w:r w:rsidRPr="00594841">
        <w:rPr>
          <w:bCs/>
        </w:rPr>
        <w:t xml:space="preserve">1. Total Sales </w:t>
      </w:r>
      <w:r w:rsidR="00684C0A">
        <w:rPr>
          <w:bCs/>
        </w:rPr>
        <w:t>:</w:t>
      </w:r>
    </w:p>
    <w:p w14:paraId="5EF35866" w14:textId="77777777" w:rsidR="00F65850" w:rsidRPr="00594841" w:rsidRDefault="00F65850" w:rsidP="00BB512F">
      <w:pPr>
        <w:pStyle w:val="BodyText"/>
        <w:spacing w:line="360" w:lineRule="auto"/>
        <w:ind w:firstLine="300"/>
        <w:jc w:val="both"/>
        <w:rPr>
          <w:bCs/>
        </w:rPr>
      </w:pPr>
      <w:r w:rsidRPr="00594841">
        <w:rPr>
          <w:bCs/>
        </w:rPr>
        <w:t xml:space="preserve">   Calculates overall revenue from sales transactions.</w:t>
      </w:r>
    </w:p>
    <w:p w14:paraId="7B4795B0" w14:textId="563418D9" w:rsidR="00B505FC" w:rsidRPr="00684C0A" w:rsidRDefault="00F65850" w:rsidP="00684C0A">
      <w:pPr>
        <w:pStyle w:val="BodyText"/>
        <w:spacing w:line="360" w:lineRule="auto"/>
        <w:jc w:val="both"/>
        <w:rPr>
          <w:b/>
        </w:rPr>
      </w:pPr>
      <w:r w:rsidRPr="00684C0A">
        <w:rPr>
          <w:b/>
        </w:rPr>
        <w:t xml:space="preserve">  </w:t>
      </w:r>
      <w:r w:rsidR="00684C0A">
        <w:rPr>
          <w:b/>
        </w:rPr>
        <w:tab/>
      </w:r>
      <w:r w:rsidRPr="00684C0A">
        <w:rPr>
          <w:b/>
        </w:rPr>
        <w:t xml:space="preserve"> Total Sales = SUM(SuperStore_Sales_Dataset[Sales])</w:t>
      </w:r>
    </w:p>
    <w:p w14:paraId="29C18D07" w14:textId="37D78279" w:rsidR="00F65850" w:rsidRPr="00594841" w:rsidRDefault="00BB512F" w:rsidP="00BB512F">
      <w:pPr>
        <w:pStyle w:val="BodyText"/>
        <w:spacing w:line="360" w:lineRule="auto"/>
        <w:jc w:val="both"/>
        <w:rPr>
          <w:bCs/>
        </w:rPr>
      </w:pPr>
      <w:r>
        <w:rPr>
          <w:bCs/>
        </w:rPr>
        <w:t xml:space="preserve">    </w:t>
      </w:r>
      <w:r w:rsidR="00F65850" w:rsidRPr="00594841">
        <w:rPr>
          <w:bCs/>
        </w:rPr>
        <w:t xml:space="preserve">2. Total Profit </w:t>
      </w:r>
      <w:r w:rsidR="00684C0A">
        <w:rPr>
          <w:bCs/>
        </w:rPr>
        <w:t>:</w:t>
      </w:r>
    </w:p>
    <w:p w14:paraId="014BFD12" w14:textId="77777777" w:rsidR="00F65850" w:rsidRPr="00594841" w:rsidRDefault="00F65850" w:rsidP="00BB512F">
      <w:pPr>
        <w:pStyle w:val="BodyText"/>
        <w:spacing w:line="360" w:lineRule="auto"/>
        <w:ind w:firstLine="720"/>
        <w:jc w:val="both"/>
        <w:rPr>
          <w:bCs/>
        </w:rPr>
      </w:pPr>
      <w:r w:rsidRPr="00594841">
        <w:rPr>
          <w:bCs/>
        </w:rPr>
        <w:t xml:space="preserve">   Calculates the total profit by summing up profit across all transactions.</w:t>
      </w:r>
    </w:p>
    <w:p w14:paraId="646CF71C" w14:textId="2A8F4762" w:rsidR="00F65850" w:rsidRPr="00684C0A" w:rsidRDefault="00F65850" w:rsidP="00684C0A">
      <w:pPr>
        <w:pStyle w:val="BodyText"/>
        <w:spacing w:line="360" w:lineRule="auto"/>
        <w:jc w:val="both"/>
        <w:rPr>
          <w:b/>
        </w:rPr>
      </w:pPr>
      <w:r w:rsidRPr="00684C0A">
        <w:rPr>
          <w:b/>
        </w:rPr>
        <w:t xml:space="preserve"> </w:t>
      </w:r>
      <w:r w:rsidR="00D02E3D" w:rsidRPr="00684C0A">
        <w:rPr>
          <w:b/>
        </w:rPr>
        <w:tab/>
      </w:r>
      <w:r w:rsidRPr="00684C0A">
        <w:rPr>
          <w:b/>
        </w:rPr>
        <w:t xml:space="preserve"> </w:t>
      </w:r>
      <w:r w:rsidR="00BB512F">
        <w:rPr>
          <w:b/>
        </w:rPr>
        <w:tab/>
      </w:r>
      <w:r w:rsidRPr="00684C0A">
        <w:rPr>
          <w:b/>
        </w:rPr>
        <w:t xml:space="preserve"> Total Profit = SUM(SuperStore_Sales_Dataset[Profit])</w:t>
      </w:r>
    </w:p>
    <w:p w14:paraId="4350D8EB" w14:textId="77777777" w:rsidR="00F65850" w:rsidRDefault="00F65850" w:rsidP="00684C0A">
      <w:pPr>
        <w:pStyle w:val="BodyText"/>
        <w:spacing w:line="360" w:lineRule="auto"/>
        <w:jc w:val="both"/>
        <w:rPr>
          <w:bCs/>
        </w:rPr>
      </w:pPr>
    </w:p>
    <w:p w14:paraId="142EDC16" w14:textId="77777777" w:rsidR="00684C0A" w:rsidRPr="00594841" w:rsidRDefault="00684C0A" w:rsidP="00684C0A">
      <w:pPr>
        <w:pStyle w:val="BodyText"/>
        <w:spacing w:line="360" w:lineRule="auto"/>
        <w:jc w:val="both"/>
        <w:rPr>
          <w:bCs/>
        </w:rPr>
      </w:pPr>
    </w:p>
    <w:p w14:paraId="0F9E90DB" w14:textId="7D19000E" w:rsidR="00F65850" w:rsidRPr="00594841" w:rsidRDefault="00F65850" w:rsidP="00684C0A">
      <w:pPr>
        <w:pStyle w:val="BodyText"/>
        <w:spacing w:line="360" w:lineRule="auto"/>
        <w:ind w:firstLine="720"/>
        <w:jc w:val="both"/>
        <w:rPr>
          <w:bCs/>
        </w:rPr>
      </w:pPr>
      <w:r w:rsidRPr="00594841">
        <w:rPr>
          <w:bCs/>
        </w:rPr>
        <w:t xml:space="preserve">3. Gross Profit Margin </w:t>
      </w:r>
      <w:r w:rsidR="00684C0A">
        <w:rPr>
          <w:bCs/>
        </w:rPr>
        <w:t>:</w:t>
      </w:r>
    </w:p>
    <w:p w14:paraId="01F35720" w14:textId="12B3C7AA" w:rsidR="00F65850" w:rsidRPr="00594841" w:rsidRDefault="00F65850" w:rsidP="00684C0A">
      <w:pPr>
        <w:pStyle w:val="BodyText"/>
        <w:spacing w:line="360" w:lineRule="auto"/>
        <w:ind w:firstLine="720"/>
        <w:jc w:val="both"/>
        <w:rPr>
          <w:bCs/>
        </w:rPr>
      </w:pPr>
      <w:r w:rsidRPr="00594841">
        <w:rPr>
          <w:bCs/>
        </w:rPr>
        <w:t xml:space="preserve">   Measures profitability as a percentage of total sales, giving insight into financial efficiency.</w:t>
      </w:r>
    </w:p>
    <w:p w14:paraId="6F620E56" w14:textId="57D39F4C" w:rsidR="00F65850" w:rsidRPr="00684C0A" w:rsidRDefault="00F65850" w:rsidP="00684C0A">
      <w:pPr>
        <w:pStyle w:val="BodyText"/>
        <w:spacing w:line="360" w:lineRule="auto"/>
        <w:jc w:val="both"/>
        <w:rPr>
          <w:b/>
        </w:rPr>
      </w:pPr>
      <w:r w:rsidRPr="00684C0A">
        <w:rPr>
          <w:b/>
        </w:rPr>
        <w:t xml:space="preserve">   </w:t>
      </w:r>
      <w:r w:rsidR="00684C0A">
        <w:rPr>
          <w:b/>
        </w:rPr>
        <w:tab/>
      </w:r>
      <w:r w:rsidR="00684C0A">
        <w:rPr>
          <w:b/>
        </w:rPr>
        <w:tab/>
      </w:r>
      <w:r w:rsidRPr="00684C0A">
        <w:rPr>
          <w:b/>
        </w:rPr>
        <w:t>Gross Profit Margin = DIVIDE([Total Profit], [Total Sales], 0)</w:t>
      </w:r>
    </w:p>
    <w:p w14:paraId="11576376" w14:textId="77777777" w:rsidR="00F65850" w:rsidRPr="00594841" w:rsidRDefault="00F65850" w:rsidP="00684C0A">
      <w:pPr>
        <w:pStyle w:val="BodyText"/>
        <w:spacing w:line="360" w:lineRule="auto"/>
        <w:jc w:val="both"/>
        <w:rPr>
          <w:bCs/>
        </w:rPr>
      </w:pPr>
    </w:p>
    <w:p w14:paraId="608F5692" w14:textId="6A1BEA50" w:rsidR="00F65850" w:rsidRPr="00594841" w:rsidRDefault="00F65850" w:rsidP="00684C0A">
      <w:pPr>
        <w:pStyle w:val="BodyText"/>
        <w:spacing w:line="360" w:lineRule="auto"/>
        <w:ind w:firstLine="720"/>
        <w:jc w:val="both"/>
        <w:rPr>
          <w:bCs/>
        </w:rPr>
      </w:pPr>
      <w:r w:rsidRPr="00594841">
        <w:rPr>
          <w:bCs/>
        </w:rPr>
        <w:t>4. Sales by Region</w:t>
      </w:r>
      <w:r w:rsidR="00684C0A">
        <w:rPr>
          <w:bCs/>
        </w:rPr>
        <w:t xml:space="preserve"> :</w:t>
      </w:r>
    </w:p>
    <w:p w14:paraId="75F8FB6C" w14:textId="04E5B318" w:rsidR="00F65850" w:rsidRPr="00594841" w:rsidRDefault="00F65850" w:rsidP="00684C0A">
      <w:pPr>
        <w:pStyle w:val="BodyText"/>
        <w:spacing w:line="360" w:lineRule="auto"/>
        <w:jc w:val="both"/>
        <w:rPr>
          <w:bCs/>
        </w:rPr>
      </w:pPr>
      <w:r w:rsidRPr="00594841">
        <w:rPr>
          <w:bCs/>
        </w:rPr>
        <w:t xml:space="preserve">  </w:t>
      </w:r>
      <w:r w:rsidR="00684C0A">
        <w:rPr>
          <w:bCs/>
        </w:rPr>
        <w:tab/>
      </w:r>
      <w:r w:rsidRPr="00594841">
        <w:rPr>
          <w:bCs/>
        </w:rPr>
        <w:t xml:space="preserve"> Aggregates sales data for each region to enable comparative analysis.</w:t>
      </w:r>
    </w:p>
    <w:p w14:paraId="6A7FCF0E" w14:textId="6C93113B" w:rsidR="00F65850" w:rsidRPr="00684C0A" w:rsidRDefault="00F65850" w:rsidP="00684C0A">
      <w:pPr>
        <w:pStyle w:val="BodyText"/>
        <w:spacing w:line="360" w:lineRule="auto"/>
        <w:ind w:left="1440"/>
        <w:jc w:val="both"/>
        <w:rPr>
          <w:b/>
        </w:rPr>
      </w:pPr>
      <w:r w:rsidRPr="00684C0A">
        <w:rPr>
          <w:b/>
        </w:rPr>
        <w:t>Sales by Region = CALCULATE([Total Sales], ALLEXCEPT(SuperStore_Sales_Dataset, SuperStore_Sales_Dataset[Region]))</w:t>
      </w:r>
    </w:p>
    <w:p w14:paraId="759AD927" w14:textId="77777777" w:rsidR="00F65850" w:rsidRPr="00594841" w:rsidRDefault="00F65850" w:rsidP="00684C0A">
      <w:pPr>
        <w:pStyle w:val="BodyText"/>
        <w:spacing w:line="360" w:lineRule="auto"/>
        <w:jc w:val="both"/>
        <w:rPr>
          <w:bCs/>
        </w:rPr>
      </w:pPr>
    </w:p>
    <w:p w14:paraId="4CB5E84B" w14:textId="58A6AA45" w:rsidR="00F65850" w:rsidRPr="00B505FC" w:rsidRDefault="00F65850" w:rsidP="00BB512F">
      <w:pPr>
        <w:pStyle w:val="BodyText"/>
        <w:spacing w:line="360" w:lineRule="auto"/>
        <w:ind w:firstLine="720"/>
        <w:jc w:val="both"/>
        <w:rPr>
          <w:b/>
        </w:rPr>
      </w:pPr>
      <w:r w:rsidRPr="00D02E3D">
        <w:rPr>
          <w:b/>
        </w:rPr>
        <w:t>3. Calculated Columns</w:t>
      </w:r>
    </w:p>
    <w:p w14:paraId="799D6035" w14:textId="77777777" w:rsidR="00F65850" w:rsidRPr="00594841" w:rsidRDefault="00F65850" w:rsidP="00BB512F">
      <w:pPr>
        <w:pStyle w:val="BodyText"/>
        <w:spacing w:line="360" w:lineRule="auto"/>
        <w:ind w:left="720"/>
        <w:jc w:val="both"/>
        <w:rPr>
          <w:bCs/>
        </w:rPr>
      </w:pPr>
      <w:r w:rsidRPr="00594841">
        <w:rPr>
          <w:bCs/>
        </w:rPr>
        <w:t>Row-level calculated columns were created to provide granular details, such as customer segmentation and profitability per unit.</w:t>
      </w:r>
    </w:p>
    <w:p w14:paraId="2580BEBA" w14:textId="77777777" w:rsidR="00F65850" w:rsidRPr="00594841" w:rsidRDefault="00F65850" w:rsidP="00684C0A">
      <w:pPr>
        <w:pStyle w:val="BodyText"/>
        <w:spacing w:line="360" w:lineRule="auto"/>
        <w:jc w:val="both"/>
        <w:rPr>
          <w:bCs/>
        </w:rPr>
      </w:pPr>
    </w:p>
    <w:p w14:paraId="5721A795" w14:textId="5DFDBBD6" w:rsidR="00F65850" w:rsidRPr="00594841" w:rsidRDefault="00F65850" w:rsidP="00BB512F">
      <w:pPr>
        <w:pStyle w:val="BodyText"/>
        <w:spacing w:line="360" w:lineRule="auto"/>
        <w:ind w:firstLine="720"/>
        <w:jc w:val="both"/>
        <w:rPr>
          <w:bCs/>
        </w:rPr>
      </w:pPr>
      <w:r w:rsidRPr="00594841">
        <w:rPr>
          <w:bCs/>
        </w:rPr>
        <w:t xml:space="preserve">1. Sales per Unit </w:t>
      </w:r>
      <w:r w:rsidR="00684C0A">
        <w:rPr>
          <w:bCs/>
        </w:rPr>
        <w:t>:</w:t>
      </w:r>
    </w:p>
    <w:p w14:paraId="4126D9F1" w14:textId="55B237D1"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Calculates the revenue generated per unit sold, providing insights into product value.</w:t>
      </w:r>
    </w:p>
    <w:p w14:paraId="7E1F602B" w14:textId="77777777" w:rsidR="00F65850" w:rsidRPr="00684C0A" w:rsidRDefault="00F65850" w:rsidP="00684C0A">
      <w:pPr>
        <w:pStyle w:val="BodyText"/>
        <w:spacing w:line="360" w:lineRule="auto"/>
        <w:ind w:firstLine="720"/>
        <w:jc w:val="both"/>
        <w:rPr>
          <w:b/>
        </w:rPr>
      </w:pPr>
      <w:r w:rsidRPr="00684C0A">
        <w:rPr>
          <w:b/>
        </w:rPr>
        <w:t xml:space="preserve">   Sales per Unit = DIVIDE(SuperStore_Sales_Dataset[Sales], SuperStore_Sales_Dataset[Quantity], 0)</w:t>
      </w:r>
    </w:p>
    <w:p w14:paraId="2382290A" w14:textId="77777777" w:rsidR="00F65850" w:rsidRPr="00594841" w:rsidRDefault="00F65850" w:rsidP="00684C0A">
      <w:pPr>
        <w:pStyle w:val="BodyText"/>
        <w:spacing w:line="360" w:lineRule="auto"/>
        <w:jc w:val="both"/>
        <w:rPr>
          <w:bCs/>
        </w:rPr>
      </w:pPr>
    </w:p>
    <w:p w14:paraId="536D3840" w14:textId="4B97C007" w:rsidR="00F65850" w:rsidRPr="00594841" w:rsidRDefault="00F65850" w:rsidP="00BB512F">
      <w:pPr>
        <w:pStyle w:val="BodyText"/>
        <w:spacing w:line="360" w:lineRule="auto"/>
        <w:ind w:firstLine="720"/>
        <w:jc w:val="both"/>
        <w:rPr>
          <w:bCs/>
        </w:rPr>
      </w:pPr>
      <w:r w:rsidRPr="00594841">
        <w:rPr>
          <w:bCs/>
        </w:rPr>
        <w:t>2. Days to Ship</w:t>
      </w:r>
      <w:r w:rsidR="00684C0A">
        <w:rPr>
          <w:bCs/>
        </w:rPr>
        <w:t xml:space="preserve"> :</w:t>
      </w:r>
      <w:r w:rsidRPr="00594841">
        <w:rPr>
          <w:bCs/>
        </w:rPr>
        <w:t xml:space="preserve"> </w:t>
      </w:r>
    </w:p>
    <w:p w14:paraId="2013E45D" w14:textId="77777777" w:rsidR="00F65850" w:rsidRPr="00594841" w:rsidRDefault="00F65850" w:rsidP="00BB512F">
      <w:pPr>
        <w:pStyle w:val="BodyText"/>
        <w:spacing w:line="360" w:lineRule="auto"/>
        <w:ind w:firstLine="720"/>
        <w:jc w:val="both"/>
        <w:rPr>
          <w:bCs/>
        </w:rPr>
      </w:pPr>
      <w:r w:rsidRPr="00594841">
        <w:rPr>
          <w:bCs/>
        </w:rPr>
        <w:t xml:space="preserve">   Calculates the number of days taken to ship each order, which helps analyze shipping efficiency.</w:t>
      </w:r>
    </w:p>
    <w:p w14:paraId="681AFB22" w14:textId="525B175E" w:rsidR="00F65850" w:rsidRPr="00684C0A" w:rsidRDefault="00F65850" w:rsidP="00684C0A">
      <w:pPr>
        <w:pStyle w:val="BodyText"/>
        <w:spacing w:line="360" w:lineRule="auto"/>
        <w:jc w:val="both"/>
        <w:rPr>
          <w:b/>
        </w:rPr>
      </w:pPr>
      <w:r w:rsidRPr="00684C0A">
        <w:rPr>
          <w:b/>
        </w:rPr>
        <w:t xml:space="preserve">  </w:t>
      </w:r>
      <w:r w:rsidR="00BB512F">
        <w:rPr>
          <w:b/>
        </w:rPr>
        <w:tab/>
      </w:r>
      <w:r w:rsidRPr="00684C0A">
        <w:rPr>
          <w:b/>
        </w:rPr>
        <w:t xml:space="preserve"> </w:t>
      </w:r>
      <w:r w:rsidR="00D02E3D" w:rsidRPr="00684C0A">
        <w:rPr>
          <w:b/>
        </w:rPr>
        <w:tab/>
      </w:r>
      <w:r w:rsidRPr="00684C0A">
        <w:rPr>
          <w:b/>
        </w:rPr>
        <w:t xml:space="preserve">Days to Ship = DATEDIFF(SuperStore_Sales_Dataset[Order Date], SuperStore_Sales_Dataset[Ship </w:t>
      </w:r>
      <w:r w:rsidR="00D02E3D" w:rsidRPr="00684C0A">
        <w:rPr>
          <w:b/>
        </w:rPr>
        <w:t xml:space="preserve">    </w:t>
      </w:r>
      <w:r w:rsidRPr="00684C0A">
        <w:rPr>
          <w:b/>
        </w:rPr>
        <w:t>Date], DAY)</w:t>
      </w:r>
    </w:p>
    <w:p w14:paraId="0975F5CB" w14:textId="77777777" w:rsidR="00F65850" w:rsidRPr="00594841" w:rsidRDefault="00F65850" w:rsidP="00684C0A">
      <w:pPr>
        <w:pStyle w:val="BodyText"/>
        <w:spacing w:line="360" w:lineRule="auto"/>
        <w:jc w:val="both"/>
        <w:rPr>
          <w:bCs/>
        </w:rPr>
      </w:pPr>
    </w:p>
    <w:p w14:paraId="0D632552" w14:textId="17AEABDB" w:rsidR="00F65850" w:rsidRPr="00594841" w:rsidRDefault="00F65850" w:rsidP="00BB512F">
      <w:pPr>
        <w:pStyle w:val="BodyText"/>
        <w:spacing w:line="360" w:lineRule="auto"/>
        <w:ind w:firstLine="720"/>
        <w:jc w:val="both"/>
        <w:rPr>
          <w:bCs/>
        </w:rPr>
      </w:pPr>
      <w:r w:rsidRPr="00594841">
        <w:rPr>
          <w:bCs/>
        </w:rPr>
        <w:t xml:space="preserve">3. Customer Segment </w:t>
      </w:r>
      <w:r w:rsidR="00684C0A">
        <w:rPr>
          <w:bCs/>
        </w:rPr>
        <w:t>:</w:t>
      </w:r>
    </w:p>
    <w:p w14:paraId="2F9B7396" w14:textId="0B9C41A0"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Segments customers based on their total spending into Platinum, Gold, and Silver categories.</w:t>
      </w:r>
    </w:p>
    <w:p w14:paraId="5FCF8850" w14:textId="0CDF00D8" w:rsidR="00F65850" w:rsidRPr="00684C0A" w:rsidRDefault="00F65850" w:rsidP="00684C0A">
      <w:pPr>
        <w:pStyle w:val="BodyText"/>
        <w:spacing w:line="360" w:lineRule="auto"/>
        <w:ind w:firstLine="720"/>
        <w:jc w:val="both"/>
        <w:rPr>
          <w:b/>
        </w:rPr>
      </w:pPr>
      <w:r w:rsidRPr="00684C0A">
        <w:rPr>
          <w:b/>
        </w:rPr>
        <w:t xml:space="preserve">   Customer Segment = IF([CLV] &gt; 3800, "Platinum", IF([CLV] &gt; 1000, "Gold", "Silver"))   </w:t>
      </w:r>
    </w:p>
    <w:p w14:paraId="37AD57DA" w14:textId="77777777" w:rsidR="00F65850" w:rsidRPr="00594841" w:rsidRDefault="00F65850" w:rsidP="00684C0A">
      <w:pPr>
        <w:pStyle w:val="BodyText"/>
        <w:spacing w:line="360" w:lineRule="auto"/>
        <w:jc w:val="both"/>
        <w:rPr>
          <w:bCs/>
        </w:rPr>
      </w:pPr>
    </w:p>
    <w:p w14:paraId="10102A87" w14:textId="2303A5D6" w:rsidR="00F65850" w:rsidRPr="00594841" w:rsidRDefault="00F65850" w:rsidP="00BB512F">
      <w:pPr>
        <w:pStyle w:val="BodyText"/>
        <w:spacing w:line="360" w:lineRule="auto"/>
        <w:ind w:firstLine="720"/>
        <w:jc w:val="both"/>
        <w:rPr>
          <w:bCs/>
        </w:rPr>
      </w:pPr>
      <w:r w:rsidRPr="00594841">
        <w:rPr>
          <w:bCs/>
        </w:rPr>
        <w:t xml:space="preserve">4. Discounted Sales </w:t>
      </w:r>
      <w:r w:rsidR="00684C0A">
        <w:rPr>
          <w:bCs/>
        </w:rPr>
        <w:t>:</w:t>
      </w:r>
    </w:p>
    <w:p w14:paraId="573C38D6" w14:textId="048E4DC0" w:rsidR="00F65850" w:rsidRPr="00594841" w:rsidRDefault="00F65850" w:rsidP="00684C0A">
      <w:pPr>
        <w:pStyle w:val="BodyText"/>
        <w:spacing w:line="360" w:lineRule="auto"/>
        <w:jc w:val="both"/>
        <w:rPr>
          <w:bCs/>
        </w:rPr>
      </w:pPr>
      <w:r w:rsidRPr="00594841">
        <w:rPr>
          <w:bCs/>
        </w:rPr>
        <w:t xml:space="preserve">  </w:t>
      </w:r>
      <w:r w:rsidR="00BB512F">
        <w:rPr>
          <w:bCs/>
        </w:rPr>
        <w:tab/>
      </w:r>
      <w:r w:rsidRPr="00594841">
        <w:rPr>
          <w:bCs/>
        </w:rPr>
        <w:t xml:space="preserve"> Applies the discount to sales, showing the actual revenue after discounts.</w:t>
      </w:r>
    </w:p>
    <w:p w14:paraId="60ABC029" w14:textId="39143132" w:rsidR="00F65850" w:rsidRPr="00684C0A" w:rsidRDefault="00F65850" w:rsidP="00684C0A">
      <w:pPr>
        <w:pStyle w:val="BodyText"/>
        <w:spacing w:line="360" w:lineRule="auto"/>
        <w:jc w:val="both"/>
        <w:rPr>
          <w:b/>
        </w:rPr>
      </w:pPr>
      <w:r w:rsidRPr="00684C0A">
        <w:rPr>
          <w:b/>
        </w:rPr>
        <w:t xml:space="preserve">   </w:t>
      </w:r>
      <w:r w:rsidR="00BB512F">
        <w:rPr>
          <w:b/>
        </w:rPr>
        <w:tab/>
      </w:r>
      <w:r w:rsidRPr="00684C0A">
        <w:rPr>
          <w:b/>
        </w:rPr>
        <w:t>Discounted Sales = SuperStore_Sales_Dataset[Sales] * (1 - SuperStore_Sales_Dataset[Discount])</w:t>
      </w:r>
    </w:p>
    <w:p w14:paraId="0AEB6CEC" w14:textId="77777777" w:rsidR="00684C0A" w:rsidRDefault="00684C0A" w:rsidP="00684C0A">
      <w:pPr>
        <w:pStyle w:val="BodyText"/>
        <w:spacing w:line="360" w:lineRule="auto"/>
        <w:jc w:val="both"/>
        <w:rPr>
          <w:b/>
        </w:rPr>
      </w:pPr>
    </w:p>
    <w:p w14:paraId="1D5A23A1" w14:textId="092AEC94" w:rsidR="00F65850" w:rsidRDefault="00F65850" w:rsidP="00BB512F">
      <w:pPr>
        <w:pStyle w:val="BodyText"/>
        <w:spacing w:line="360" w:lineRule="auto"/>
        <w:ind w:firstLine="720"/>
        <w:jc w:val="both"/>
        <w:rPr>
          <w:b/>
        </w:rPr>
      </w:pPr>
      <w:r w:rsidRPr="00D02E3D">
        <w:rPr>
          <w:b/>
        </w:rPr>
        <w:t>4. Visualization Creation</w:t>
      </w:r>
    </w:p>
    <w:p w14:paraId="1ADAC7EA" w14:textId="77777777" w:rsidR="00684C0A" w:rsidRPr="00684C0A" w:rsidRDefault="00684C0A" w:rsidP="00684C0A">
      <w:pPr>
        <w:pStyle w:val="BodyText"/>
        <w:spacing w:line="360" w:lineRule="auto"/>
        <w:jc w:val="both"/>
        <w:rPr>
          <w:b/>
        </w:rPr>
      </w:pPr>
    </w:p>
    <w:p w14:paraId="2615A664" w14:textId="77777777" w:rsidR="00F65850" w:rsidRPr="00594841" w:rsidRDefault="00F65850" w:rsidP="00BB512F">
      <w:pPr>
        <w:pStyle w:val="BodyText"/>
        <w:spacing w:line="360" w:lineRule="auto"/>
        <w:ind w:left="720"/>
        <w:jc w:val="both"/>
        <w:rPr>
          <w:bCs/>
        </w:rPr>
      </w:pPr>
      <w:r w:rsidRPr="00594841">
        <w:rPr>
          <w:bCs/>
        </w:rPr>
        <w:t>Power BI visuals were designed to provide insights into the SuperStore dataset’s various facets, ensuring an interactive and user-friendly report.</w:t>
      </w:r>
    </w:p>
    <w:p w14:paraId="279D0812" w14:textId="77777777" w:rsidR="00F65850" w:rsidRPr="00594841" w:rsidRDefault="00F65850" w:rsidP="00684C0A">
      <w:pPr>
        <w:pStyle w:val="BodyText"/>
        <w:spacing w:line="360" w:lineRule="auto"/>
        <w:jc w:val="both"/>
        <w:rPr>
          <w:bCs/>
        </w:rPr>
      </w:pPr>
    </w:p>
    <w:p w14:paraId="4E4B67CA" w14:textId="2296AC8B" w:rsidR="00F65850" w:rsidRPr="00BB512F" w:rsidRDefault="00F65850" w:rsidP="00BB512F">
      <w:pPr>
        <w:pStyle w:val="BodyText"/>
        <w:spacing w:line="360" w:lineRule="auto"/>
        <w:ind w:firstLine="720"/>
        <w:jc w:val="both"/>
        <w:rPr>
          <w:b/>
        </w:rPr>
      </w:pPr>
      <w:r w:rsidRPr="00BB512F">
        <w:rPr>
          <w:b/>
        </w:rPr>
        <w:t>1. KPI Cards:</w:t>
      </w:r>
    </w:p>
    <w:p w14:paraId="3DD994A3" w14:textId="21D05437" w:rsidR="00F65850" w:rsidRPr="00594841" w:rsidRDefault="00F65850" w:rsidP="00BB512F">
      <w:pPr>
        <w:pStyle w:val="BodyText"/>
        <w:spacing w:line="360" w:lineRule="auto"/>
        <w:ind w:left="720"/>
        <w:jc w:val="both"/>
        <w:rPr>
          <w:bCs/>
        </w:rPr>
      </w:pPr>
      <w:r w:rsidRPr="00594841">
        <w:rPr>
          <w:bCs/>
        </w:rPr>
        <w:t>- Total Sales and Total Profit: Key Performance Indicator (KPI) visuals for Total Sales and Total Profit were added to give a high-level overview.</w:t>
      </w:r>
    </w:p>
    <w:p w14:paraId="5F280C67" w14:textId="6F4152C8" w:rsidR="00F65850" w:rsidRPr="00594841" w:rsidRDefault="00F65850" w:rsidP="00BB512F">
      <w:pPr>
        <w:pStyle w:val="BodyText"/>
        <w:spacing w:line="360" w:lineRule="auto"/>
        <w:ind w:left="720" w:firstLine="60"/>
        <w:jc w:val="both"/>
        <w:rPr>
          <w:bCs/>
        </w:rPr>
      </w:pPr>
      <w:r w:rsidRPr="00594841">
        <w:rPr>
          <w:bCs/>
        </w:rPr>
        <w:t>Gross Profit Margin: A gauge visual was used to display the Gross Profit Margin, helping users quickly assess profitability.</w:t>
      </w:r>
    </w:p>
    <w:p w14:paraId="1E70A76F" w14:textId="77777777" w:rsidR="00F65850" w:rsidRPr="00BB512F" w:rsidRDefault="00F65850" w:rsidP="00684C0A">
      <w:pPr>
        <w:pStyle w:val="BodyText"/>
        <w:spacing w:line="360" w:lineRule="auto"/>
        <w:jc w:val="both"/>
        <w:rPr>
          <w:b/>
        </w:rPr>
      </w:pPr>
    </w:p>
    <w:p w14:paraId="62D402E5" w14:textId="79BEF4C2" w:rsidR="00F65850" w:rsidRPr="00BB512F" w:rsidRDefault="00F65850" w:rsidP="00BB512F">
      <w:pPr>
        <w:pStyle w:val="BodyText"/>
        <w:spacing w:line="360" w:lineRule="auto"/>
        <w:ind w:firstLine="720"/>
        <w:jc w:val="both"/>
        <w:rPr>
          <w:b/>
        </w:rPr>
      </w:pPr>
      <w:r w:rsidRPr="00BB512F">
        <w:rPr>
          <w:b/>
        </w:rPr>
        <w:t>2. Sales and Customer Analysis:</w:t>
      </w:r>
    </w:p>
    <w:p w14:paraId="7A800685" w14:textId="3811BDD7" w:rsidR="00F65850" w:rsidRPr="00594841" w:rsidRDefault="00F65850" w:rsidP="00BB512F">
      <w:pPr>
        <w:pStyle w:val="BodyText"/>
        <w:spacing w:line="360" w:lineRule="auto"/>
        <w:ind w:left="720"/>
        <w:jc w:val="both"/>
        <w:rPr>
          <w:bCs/>
        </w:rPr>
      </w:pPr>
      <w:r w:rsidRPr="00594841">
        <w:rPr>
          <w:bCs/>
        </w:rPr>
        <w:t>-</w:t>
      </w:r>
      <w:r w:rsidR="00BB512F">
        <w:rPr>
          <w:bCs/>
        </w:rPr>
        <w:t xml:space="preserve"> </w:t>
      </w:r>
      <w:r w:rsidRPr="00594841">
        <w:rPr>
          <w:bCs/>
        </w:rPr>
        <w:t>Customer Lifetime Value (CLV) Bar Chart: A bar chart shows the CLV for each customer, highlighting high-value clients for targeted retention.</w:t>
      </w:r>
    </w:p>
    <w:p w14:paraId="1C871BC6" w14:textId="7C6EBF70" w:rsidR="00F65850" w:rsidRPr="00594841" w:rsidRDefault="00F65850" w:rsidP="00BB512F">
      <w:pPr>
        <w:pStyle w:val="BodyText"/>
        <w:spacing w:line="360" w:lineRule="auto"/>
        <w:ind w:left="720"/>
        <w:jc w:val="both"/>
        <w:rPr>
          <w:bCs/>
        </w:rPr>
      </w:pPr>
      <w:r w:rsidRPr="00594841">
        <w:rPr>
          <w:bCs/>
        </w:rPr>
        <w:t>- Customer Segmentation Pie Chart: Displays the proportion of customer segments (Platinum, Gold, Silver) to guide marketing and loyalty efforts.</w:t>
      </w:r>
    </w:p>
    <w:p w14:paraId="06412D5C" w14:textId="77777777" w:rsidR="00F65850" w:rsidRPr="00594841" w:rsidRDefault="00F65850" w:rsidP="00684C0A">
      <w:pPr>
        <w:pStyle w:val="BodyText"/>
        <w:spacing w:line="360" w:lineRule="auto"/>
        <w:jc w:val="both"/>
        <w:rPr>
          <w:bCs/>
        </w:rPr>
      </w:pPr>
    </w:p>
    <w:p w14:paraId="0D75DF44" w14:textId="369D9AC8" w:rsidR="00F65850" w:rsidRPr="00BB512F" w:rsidRDefault="00F65850" w:rsidP="00BB512F">
      <w:pPr>
        <w:pStyle w:val="BodyText"/>
        <w:spacing w:line="360" w:lineRule="auto"/>
        <w:ind w:firstLine="720"/>
        <w:jc w:val="both"/>
        <w:rPr>
          <w:b/>
        </w:rPr>
      </w:pPr>
      <w:r w:rsidRPr="00BB512F">
        <w:rPr>
          <w:b/>
        </w:rPr>
        <w:t>3. Regional Performance:</w:t>
      </w:r>
    </w:p>
    <w:p w14:paraId="7E02FA0F" w14:textId="7EF2AD0A" w:rsidR="00F65850" w:rsidRPr="00594841" w:rsidRDefault="00F65850" w:rsidP="00BB512F">
      <w:pPr>
        <w:pStyle w:val="BodyText"/>
        <w:spacing w:line="360" w:lineRule="auto"/>
        <w:ind w:left="720"/>
        <w:jc w:val="both"/>
        <w:rPr>
          <w:bCs/>
        </w:rPr>
      </w:pPr>
      <w:r w:rsidRPr="00594841">
        <w:rPr>
          <w:bCs/>
        </w:rPr>
        <w:t>- Sales by Region Map: A geographic map visual shows sales distribution across regions, with color-coding to highlight high-performing areas.</w:t>
      </w:r>
    </w:p>
    <w:p w14:paraId="534000CB" w14:textId="3EE54401" w:rsidR="00F65850" w:rsidRPr="00594841" w:rsidRDefault="00F65850" w:rsidP="00BB512F">
      <w:pPr>
        <w:pStyle w:val="BodyText"/>
        <w:spacing w:line="360" w:lineRule="auto"/>
        <w:ind w:left="720"/>
        <w:jc w:val="both"/>
        <w:rPr>
          <w:bCs/>
        </w:rPr>
      </w:pPr>
      <w:r w:rsidRPr="00594841">
        <w:rPr>
          <w:bCs/>
        </w:rPr>
        <w:t>- Year-over-Year Sales Growth Line Chart: A line chart visualizes YoY growth trends, identifying seasonal patterns and sales increases or decreases.</w:t>
      </w:r>
    </w:p>
    <w:p w14:paraId="596B4296" w14:textId="77777777" w:rsidR="00F65850" w:rsidRPr="00594841" w:rsidRDefault="00F65850" w:rsidP="00684C0A">
      <w:pPr>
        <w:pStyle w:val="BodyText"/>
        <w:spacing w:line="360" w:lineRule="auto"/>
        <w:jc w:val="both"/>
        <w:rPr>
          <w:bCs/>
        </w:rPr>
      </w:pPr>
    </w:p>
    <w:p w14:paraId="02E66257" w14:textId="738C5A57" w:rsidR="00F65850" w:rsidRPr="00BB512F" w:rsidRDefault="00F65850" w:rsidP="00BB512F">
      <w:pPr>
        <w:pStyle w:val="BodyText"/>
        <w:spacing w:line="360" w:lineRule="auto"/>
        <w:ind w:firstLine="720"/>
        <w:jc w:val="both"/>
        <w:rPr>
          <w:b/>
        </w:rPr>
      </w:pPr>
      <w:r w:rsidRPr="00BB512F">
        <w:rPr>
          <w:b/>
        </w:rPr>
        <w:t>4.</w:t>
      </w:r>
      <w:r w:rsidR="00D02E3D" w:rsidRPr="00BB512F">
        <w:rPr>
          <w:b/>
        </w:rPr>
        <w:t xml:space="preserve"> </w:t>
      </w:r>
      <w:r w:rsidRPr="00BB512F">
        <w:rPr>
          <w:b/>
        </w:rPr>
        <w:t>Product Performance:</w:t>
      </w:r>
    </w:p>
    <w:p w14:paraId="5B576205" w14:textId="484AF701" w:rsidR="00F65850" w:rsidRPr="00594841" w:rsidRDefault="00F65850" w:rsidP="00BB512F">
      <w:pPr>
        <w:pStyle w:val="BodyText"/>
        <w:spacing w:line="360" w:lineRule="auto"/>
        <w:ind w:left="720"/>
        <w:jc w:val="both"/>
        <w:rPr>
          <w:bCs/>
        </w:rPr>
      </w:pPr>
      <w:r w:rsidRPr="00594841">
        <w:rPr>
          <w:bCs/>
        </w:rPr>
        <w:t>- Top 5 Products by Sales Column Chart: A column chart highlights the top-selling products, which helps in inventory and promotional planning.</w:t>
      </w:r>
    </w:p>
    <w:p w14:paraId="42583F6C" w14:textId="2E6DE084" w:rsidR="00F65850" w:rsidRPr="00594841" w:rsidRDefault="00F65850" w:rsidP="00BB512F">
      <w:pPr>
        <w:pStyle w:val="BodyText"/>
        <w:spacing w:line="360" w:lineRule="auto"/>
        <w:ind w:left="720"/>
        <w:jc w:val="both"/>
        <w:rPr>
          <w:bCs/>
        </w:rPr>
      </w:pPr>
      <w:r w:rsidRPr="00594841">
        <w:rPr>
          <w:bCs/>
        </w:rPr>
        <w:t>- Return Rate Donut Chart: A donut chart displays the percentage of returns, pointing to quality or satisfaction issues.</w:t>
      </w:r>
    </w:p>
    <w:p w14:paraId="4E85E867" w14:textId="77777777" w:rsidR="00F65850" w:rsidRDefault="00F65850" w:rsidP="00684C0A">
      <w:pPr>
        <w:pStyle w:val="BodyText"/>
        <w:spacing w:line="360" w:lineRule="auto"/>
        <w:jc w:val="both"/>
        <w:rPr>
          <w:bCs/>
        </w:rPr>
      </w:pPr>
    </w:p>
    <w:p w14:paraId="6E9DED76" w14:textId="77777777" w:rsidR="00B505FC" w:rsidRDefault="00B505FC" w:rsidP="00684C0A">
      <w:pPr>
        <w:pStyle w:val="BodyText"/>
        <w:spacing w:line="360" w:lineRule="auto"/>
        <w:jc w:val="both"/>
        <w:rPr>
          <w:bCs/>
        </w:rPr>
      </w:pPr>
    </w:p>
    <w:p w14:paraId="47DF4F98" w14:textId="77777777" w:rsidR="00B505FC" w:rsidRPr="00594841" w:rsidRDefault="00B505FC" w:rsidP="00684C0A">
      <w:pPr>
        <w:pStyle w:val="BodyText"/>
        <w:spacing w:line="360" w:lineRule="auto"/>
        <w:jc w:val="both"/>
        <w:rPr>
          <w:bCs/>
        </w:rPr>
      </w:pPr>
    </w:p>
    <w:p w14:paraId="02318CEA" w14:textId="7C1C516B" w:rsidR="00F65850" w:rsidRPr="00BB512F" w:rsidRDefault="00F65850" w:rsidP="00BB512F">
      <w:pPr>
        <w:pStyle w:val="BodyText"/>
        <w:spacing w:line="360" w:lineRule="auto"/>
        <w:ind w:firstLine="720"/>
        <w:jc w:val="both"/>
        <w:rPr>
          <w:b/>
        </w:rPr>
      </w:pPr>
      <w:r w:rsidRPr="00BB512F">
        <w:rPr>
          <w:b/>
        </w:rPr>
        <w:t>5. Operational Insights:</w:t>
      </w:r>
    </w:p>
    <w:p w14:paraId="41F7AA26" w14:textId="74EFCBE4" w:rsidR="00F65850" w:rsidRPr="00594841" w:rsidRDefault="00F65850" w:rsidP="00BB512F">
      <w:pPr>
        <w:pStyle w:val="BodyText"/>
        <w:spacing w:line="360" w:lineRule="auto"/>
        <w:ind w:left="720"/>
        <w:jc w:val="both"/>
        <w:rPr>
          <w:bCs/>
        </w:rPr>
      </w:pPr>
      <w:r w:rsidRPr="00594841">
        <w:rPr>
          <w:bCs/>
        </w:rPr>
        <w:t>- Days to Ship Histogram: Displays the distribution of shipping times across orders, highlighting delays and supply chain issues.</w:t>
      </w:r>
    </w:p>
    <w:p w14:paraId="55475609" w14:textId="4082CC98" w:rsidR="00F65850" w:rsidRPr="00594841" w:rsidRDefault="00F65850" w:rsidP="00BB512F">
      <w:pPr>
        <w:pStyle w:val="BodyText"/>
        <w:spacing w:line="360" w:lineRule="auto"/>
        <w:ind w:left="720"/>
        <w:jc w:val="both"/>
        <w:rPr>
          <w:bCs/>
        </w:rPr>
      </w:pPr>
      <w:r w:rsidRPr="00594841">
        <w:rPr>
          <w:bCs/>
        </w:rPr>
        <w:t>- Cumulative Sales Line Chart: Shows the accumulation of sales over time, helping to observe peaks and low-sales periods.</w:t>
      </w:r>
    </w:p>
    <w:p w14:paraId="2CBC8D22" w14:textId="77777777" w:rsidR="00F65850" w:rsidRPr="00594841" w:rsidRDefault="00F65850" w:rsidP="00684C0A">
      <w:pPr>
        <w:pStyle w:val="BodyText"/>
        <w:spacing w:line="360" w:lineRule="auto"/>
        <w:jc w:val="both"/>
        <w:rPr>
          <w:bCs/>
        </w:rPr>
      </w:pPr>
    </w:p>
    <w:p w14:paraId="587F207A" w14:textId="5C350DBB" w:rsidR="00F65850" w:rsidRPr="00D02E3D" w:rsidRDefault="00F65850" w:rsidP="00BB512F">
      <w:pPr>
        <w:pStyle w:val="BodyText"/>
        <w:spacing w:line="360" w:lineRule="auto"/>
        <w:ind w:firstLine="720"/>
        <w:jc w:val="both"/>
        <w:rPr>
          <w:b/>
        </w:rPr>
      </w:pPr>
      <w:r w:rsidRPr="00D02E3D">
        <w:rPr>
          <w:b/>
        </w:rPr>
        <w:t>5. Dashboard Layout and Interactivity</w:t>
      </w:r>
    </w:p>
    <w:p w14:paraId="200DBAF8" w14:textId="77777777" w:rsidR="00F65850" w:rsidRPr="00594841" w:rsidRDefault="00F65850" w:rsidP="00684C0A">
      <w:pPr>
        <w:pStyle w:val="BodyText"/>
        <w:spacing w:line="360" w:lineRule="auto"/>
        <w:jc w:val="both"/>
        <w:rPr>
          <w:bCs/>
        </w:rPr>
      </w:pPr>
    </w:p>
    <w:p w14:paraId="49CA7CFB" w14:textId="7FE937D4" w:rsidR="00F65850" w:rsidRPr="00594841" w:rsidRDefault="00F65850" w:rsidP="00BB512F">
      <w:pPr>
        <w:pStyle w:val="BodyText"/>
        <w:spacing w:line="360" w:lineRule="auto"/>
        <w:ind w:left="720"/>
        <w:jc w:val="both"/>
        <w:rPr>
          <w:bCs/>
        </w:rPr>
      </w:pPr>
      <w:r w:rsidRPr="00594841">
        <w:rPr>
          <w:bCs/>
        </w:rPr>
        <w:t xml:space="preserve">- Report Layout: The report layout was designed with sections for Sales Overview, Customer Analysis, Regional </w:t>
      </w:r>
      <w:r w:rsidR="00BB512F">
        <w:rPr>
          <w:bCs/>
        </w:rPr>
        <w:t xml:space="preserve">  </w:t>
      </w:r>
      <w:r w:rsidRPr="00594841">
        <w:rPr>
          <w:bCs/>
        </w:rPr>
        <w:t>Performance, and Operational Insights to enhance readability and user navigation.</w:t>
      </w:r>
    </w:p>
    <w:p w14:paraId="78298E8F" w14:textId="310FCE02" w:rsidR="00F65850" w:rsidRPr="00594841" w:rsidRDefault="00F65850" w:rsidP="00BB512F">
      <w:pPr>
        <w:pStyle w:val="BodyText"/>
        <w:spacing w:line="360" w:lineRule="auto"/>
        <w:ind w:left="720"/>
        <w:jc w:val="both"/>
        <w:rPr>
          <w:bCs/>
        </w:rPr>
      </w:pPr>
      <w:r w:rsidRPr="00594841">
        <w:rPr>
          <w:bCs/>
        </w:rPr>
        <w:t>- Filters and Slicers: Filters and slicers for time periods, regions, and customer segments were added to allow users to drill down into specific data points.</w:t>
      </w:r>
    </w:p>
    <w:p w14:paraId="6D4EFAEF" w14:textId="465EDE4B" w:rsidR="00F65850" w:rsidRPr="00594841" w:rsidRDefault="00F65850" w:rsidP="00BB512F">
      <w:pPr>
        <w:pStyle w:val="BodyText"/>
        <w:spacing w:line="360" w:lineRule="auto"/>
        <w:ind w:left="720"/>
        <w:jc w:val="both"/>
        <w:rPr>
          <w:bCs/>
        </w:rPr>
      </w:pPr>
      <w:r w:rsidRPr="00594841">
        <w:rPr>
          <w:bCs/>
        </w:rPr>
        <w:t>- Custom Themes: Consistent themes and color schemes were applied to create a cohesive and professional look, enhancing interpretability.</w:t>
      </w:r>
    </w:p>
    <w:p w14:paraId="42C8C0DC" w14:textId="73DE7A0A" w:rsidR="00A85582" w:rsidRDefault="00A85582" w:rsidP="00F65850">
      <w:pPr>
        <w:pStyle w:val="Heading3"/>
        <w:spacing w:before="90"/>
        <w:ind w:left="0"/>
        <w:sectPr w:rsidR="00A85582">
          <w:headerReference w:type="default" r:id="rId12"/>
          <w:footerReference w:type="default" r:id="rId13"/>
          <w:pgSz w:w="12240" w:h="15840"/>
          <w:pgMar w:top="1160" w:right="560" w:bottom="1680" w:left="780" w:header="799" w:footer="1483" w:gutter="0"/>
          <w:cols w:space="720"/>
        </w:sectPr>
      </w:pPr>
    </w:p>
    <w:p w14:paraId="301B5016" w14:textId="77777777" w:rsidR="00A85582" w:rsidRDefault="00A85582">
      <w:pPr>
        <w:pStyle w:val="BodyText"/>
        <w:spacing w:before="8"/>
        <w:rPr>
          <w:sz w:val="26"/>
        </w:rPr>
      </w:pPr>
    </w:p>
    <w:p w14:paraId="22DC3010" w14:textId="77777777" w:rsidR="00A85582" w:rsidRDefault="00000000">
      <w:pPr>
        <w:pStyle w:val="Heading2"/>
        <w:ind w:left="737"/>
      </w:pPr>
      <w:r>
        <w:t>CHAPTER</w:t>
      </w:r>
      <w:r>
        <w:rPr>
          <w:spacing w:val="-8"/>
        </w:rPr>
        <w:t xml:space="preserve"> </w:t>
      </w:r>
      <w:r>
        <w:t>5</w:t>
      </w:r>
    </w:p>
    <w:p w14:paraId="742CA802" w14:textId="77777777" w:rsidR="00A85582" w:rsidRDefault="00A85582">
      <w:pPr>
        <w:pStyle w:val="BodyText"/>
        <w:rPr>
          <w:b/>
          <w:sz w:val="30"/>
        </w:rPr>
      </w:pPr>
    </w:p>
    <w:p w14:paraId="70363887" w14:textId="77777777" w:rsidR="00A85582" w:rsidRDefault="00000000" w:rsidP="00255EDB">
      <w:pPr>
        <w:spacing w:before="197"/>
        <w:ind w:left="497" w:firstLine="223"/>
        <w:rPr>
          <w:b/>
          <w:sz w:val="28"/>
        </w:rPr>
      </w:pPr>
      <w:r>
        <w:rPr>
          <w:b/>
          <w:sz w:val="28"/>
        </w:rPr>
        <w:t>RESULTS</w:t>
      </w:r>
      <w:r>
        <w:rPr>
          <w:b/>
          <w:spacing w:val="-4"/>
          <w:sz w:val="28"/>
        </w:rPr>
        <w:t xml:space="preserve"> </w:t>
      </w:r>
      <w:r>
        <w:rPr>
          <w:b/>
          <w:sz w:val="28"/>
        </w:rPr>
        <w:t>AND SNAPSHOTS</w:t>
      </w:r>
    </w:p>
    <w:p w14:paraId="3FC8F759" w14:textId="77777777" w:rsidR="00A85582" w:rsidRDefault="00A85582">
      <w:pPr>
        <w:pStyle w:val="BodyText"/>
        <w:rPr>
          <w:b/>
          <w:sz w:val="20"/>
        </w:rPr>
      </w:pPr>
    </w:p>
    <w:p w14:paraId="1BC5D7EB" w14:textId="2522450D" w:rsidR="00A85582" w:rsidRDefault="00A85582" w:rsidP="00255EDB">
      <w:pPr>
        <w:pStyle w:val="BodyText"/>
        <w:spacing w:before="1"/>
        <w:jc w:val="center"/>
        <w:rPr>
          <w:b/>
          <w:sz w:val="27"/>
        </w:rPr>
      </w:pPr>
    </w:p>
    <w:p w14:paraId="0FF909E5" w14:textId="4B374132" w:rsidR="00A85582" w:rsidRDefault="008517B5" w:rsidP="008517B5">
      <w:pPr>
        <w:pStyle w:val="BodyText"/>
        <w:spacing w:before="5"/>
        <w:jc w:val="center"/>
        <w:rPr>
          <w:b/>
        </w:rPr>
      </w:pPr>
      <w:r w:rsidRPr="008517B5">
        <w:rPr>
          <w:b/>
        </w:rPr>
        <w:drawing>
          <wp:inline distT="0" distB="0" distL="0" distR="0" wp14:anchorId="21CCF634" wp14:editId="11C0F164">
            <wp:extent cx="5958953" cy="3337560"/>
            <wp:effectExtent l="0" t="0" r="3810" b="0"/>
            <wp:docPr id="150651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7226" name=""/>
                    <pic:cNvPicPr/>
                  </pic:nvPicPr>
                  <pic:blipFill>
                    <a:blip r:embed="rId14"/>
                    <a:stretch>
                      <a:fillRect/>
                    </a:stretch>
                  </pic:blipFill>
                  <pic:spPr>
                    <a:xfrm>
                      <a:off x="0" y="0"/>
                      <a:ext cx="5965752" cy="3341368"/>
                    </a:xfrm>
                    <a:prstGeom prst="rect">
                      <a:avLst/>
                    </a:prstGeom>
                  </pic:spPr>
                </pic:pic>
              </a:graphicData>
            </a:graphic>
          </wp:inline>
        </w:drawing>
      </w:r>
    </w:p>
    <w:p w14:paraId="40E50D9C" w14:textId="77777777" w:rsidR="00255EDB" w:rsidRDefault="00000000" w:rsidP="00255EDB">
      <w:pPr>
        <w:spacing w:before="90"/>
        <w:ind w:left="718" w:right="717"/>
        <w:jc w:val="center"/>
        <w:rPr>
          <w:b/>
          <w:color w:val="1F477B"/>
          <w:sz w:val="24"/>
        </w:rPr>
      </w:pPr>
      <w:r>
        <w:rPr>
          <w:b/>
          <w:color w:val="1F477B"/>
          <w:sz w:val="24"/>
        </w:rPr>
        <w:t>Figure</w:t>
      </w:r>
      <w:r>
        <w:rPr>
          <w:b/>
          <w:color w:val="1F477B"/>
          <w:spacing w:val="-4"/>
          <w:sz w:val="24"/>
        </w:rPr>
        <w:t xml:space="preserve"> </w:t>
      </w:r>
      <w:r>
        <w:rPr>
          <w:b/>
          <w:color w:val="1F477B"/>
          <w:sz w:val="24"/>
        </w:rPr>
        <w:t>1.</w:t>
      </w:r>
      <w:r w:rsidR="00255EDB">
        <w:rPr>
          <w:b/>
          <w:color w:val="1F477B"/>
          <w:sz w:val="24"/>
        </w:rPr>
        <w:t>1</w:t>
      </w:r>
      <w:r>
        <w:rPr>
          <w:b/>
          <w:color w:val="1F477B"/>
          <w:spacing w:val="-3"/>
          <w:sz w:val="24"/>
        </w:rPr>
        <w:t xml:space="preserve"> </w:t>
      </w:r>
      <w:r>
        <w:rPr>
          <w:b/>
          <w:color w:val="1F477B"/>
          <w:sz w:val="24"/>
        </w:rPr>
        <w:t>-</w:t>
      </w:r>
      <w:r>
        <w:rPr>
          <w:b/>
          <w:color w:val="1F477B"/>
          <w:spacing w:val="-4"/>
          <w:sz w:val="24"/>
        </w:rPr>
        <w:t xml:space="preserve"> </w:t>
      </w:r>
      <w:r w:rsidR="00255EDB" w:rsidRPr="00255EDB">
        <w:rPr>
          <w:b/>
          <w:color w:val="1F477B"/>
          <w:sz w:val="24"/>
        </w:rPr>
        <w:t xml:space="preserve">Visualization </w:t>
      </w:r>
    </w:p>
    <w:p w14:paraId="3FEC7009" w14:textId="77777777" w:rsidR="008517B5" w:rsidRDefault="008517B5" w:rsidP="00255EDB">
      <w:pPr>
        <w:spacing w:before="90"/>
        <w:ind w:left="718" w:right="717"/>
        <w:jc w:val="center"/>
        <w:rPr>
          <w:b/>
          <w:color w:val="1F477B"/>
          <w:sz w:val="24"/>
        </w:rPr>
      </w:pPr>
    </w:p>
    <w:p w14:paraId="578E46D4" w14:textId="6D6495D1" w:rsidR="008517B5" w:rsidRDefault="008517B5" w:rsidP="00255EDB">
      <w:pPr>
        <w:spacing w:before="90"/>
        <w:ind w:left="718" w:right="717"/>
        <w:jc w:val="center"/>
        <w:rPr>
          <w:b/>
          <w:color w:val="1F477B"/>
          <w:sz w:val="24"/>
        </w:rPr>
      </w:pPr>
      <w:r w:rsidRPr="008517B5">
        <w:rPr>
          <w:b/>
          <w:color w:val="1F477B"/>
          <w:sz w:val="24"/>
        </w:rPr>
        <w:drawing>
          <wp:inline distT="0" distB="0" distL="0" distR="0" wp14:anchorId="46D4518F" wp14:editId="2FAC724E">
            <wp:extent cx="5639567" cy="3131252"/>
            <wp:effectExtent l="0" t="0" r="0" b="0"/>
            <wp:docPr id="134376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2761" name=""/>
                    <pic:cNvPicPr/>
                  </pic:nvPicPr>
                  <pic:blipFill>
                    <a:blip r:embed="rId15"/>
                    <a:stretch>
                      <a:fillRect/>
                    </a:stretch>
                  </pic:blipFill>
                  <pic:spPr>
                    <a:xfrm>
                      <a:off x="0" y="0"/>
                      <a:ext cx="5651360" cy="3137800"/>
                    </a:xfrm>
                    <a:prstGeom prst="rect">
                      <a:avLst/>
                    </a:prstGeom>
                  </pic:spPr>
                </pic:pic>
              </a:graphicData>
            </a:graphic>
          </wp:inline>
        </w:drawing>
      </w:r>
    </w:p>
    <w:p w14:paraId="1C1C7674" w14:textId="0D0B360A" w:rsidR="008517B5" w:rsidRDefault="008517B5" w:rsidP="008517B5">
      <w:pPr>
        <w:spacing w:before="90"/>
        <w:ind w:left="718" w:right="717"/>
        <w:jc w:val="center"/>
        <w:rPr>
          <w:b/>
          <w:color w:val="1F477B"/>
          <w:sz w:val="24"/>
        </w:rPr>
      </w:pPr>
      <w:r>
        <w:rPr>
          <w:b/>
          <w:color w:val="1F477B"/>
          <w:sz w:val="24"/>
        </w:rPr>
        <w:t>Figure</w:t>
      </w:r>
      <w:r>
        <w:rPr>
          <w:b/>
          <w:color w:val="1F477B"/>
          <w:spacing w:val="-4"/>
          <w:sz w:val="24"/>
        </w:rPr>
        <w:t xml:space="preserve"> </w:t>
      </w:r>
      <w:r>
        <w:rPr>
          <w:b/>
          <w:color w:val="1F477B"/>
          <w:sz w:val="24"/>
        </w:rPr>
        <w:t>1.</w:t>
      </w:r>
      <w:r>
        <w:rPr>
          <w:b/>
          <w:color w:val="1F477B"/>
          <w:sz w:val="24"/>
        </w:rPr>
        <w:t>2</w:t>
      </w:r>
      <w:r>
        <w:rPr>
          <w:b/>
          <w:color w:val="1F477B"/>
          <w:spacing w:val="-3"/>
          <w:sz w:val="24"/>
        </w:rPr>
        <w:t xml:space="preserve"> </w:t>
      </w:r>
      <w:r>
        <w:rPr>
          <w:b/>
          <w:color w:val="1F477B"/>
          <w:sz w:val="24"/>
        </w:rPr>
        <w:t>-</w:t>
      </w:r>
      <w:r>
        <w:rPr>
          <w:b/>
          <w:color w:val="1F477B"/>
          <w:spacing w:val="-4"/>
          <w:sz w:val="24"/>
        </w:rPr>
        <w:t xml:space="preserve"> </w:t>
      </w:r>
      <w:r w:rsidRPr="00255EDB">
        <w:rPr>
          <w:b/>
          <w:color w:val="1F477B"/>
          <w:sz w:val="24"/>
        </w:rPr>
        <w:t xml:space="preserve">Visualization </w:t>
      </w:r>
    </w:p>
    <w:p w14:paraId="6DC766C2" w14:textId="77777777" w:rsidR="008517B5" w:rsidRDefault="008517B5" w:rsidP="00255EDB">
      <w:pPr>
        <w:spacing w:before="90"/>
        <w:ind w:left="718" w:right="717"/>
        <w:jc w:val="center"/>
        <w:rPr>
          <w:b/>
          <w:color w:val="1F477B"/>
          <w:sz w:val="24"/>
        </w:rPr>
      </w:pPr>
    </w:p>
    <w:p w14:paraId="1B654FF4" w14:textId="43166C9E" w:rsidR="00255EDB" w:rsidRDefault="00255EDB" w:rsidP="00255EDB">
      <w:pPr>
        <w:spacing w:before="90"/>
        <w:ind w:left="718" w:right="717"/>
        <w:jc w:val="center"/>
        <w:rPr>
          <w:b/>
          <w:color w:val="1F477B"/>
          <w:sz w:val="24"/>
        </w:rPr>
      </w:pPr>
      <w:r w:rsidRPr="00255EDB">
        <w:rPr>
          <w:b/>
          <w:noProof/>
          <w:color w:val="1F477B"/>
          <w:sz w:val="24"/>
        </w:rPr>
        <w:drawing>
          <wp:inline distT="0" distB="0" distL="0" distR="0" wp14:anchorId="7FEF1D7D" wp14:editId="4EED17AE">
            <wp:extent cx="5864225" cy="3298492"/>
            <wp:effectExtent l="0" t="0" r="3175" b="0"/>
            <wp:docPr id="2250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4435" name=""/>
                    <pic:cNvPicPr/>
                  </pic:nvPicPr>
                  <pic:blipFill>
                    <a:blip r:embed="rId16"/>
                    <a:stretch>
                      <a:fillRect/>
                    </a:stretch>
                  </pic:blipFill>
                  <pic:spPr>
                    <a:xfrm>
                      <a:off x="0" y="0"/>
                      <a:ext cx="5891151" cy="3313637"/>
                    </a:xfrm>
                    <a:prstGeom prst="rect">
                      <a:avLst/>
                    </a:prstGeom>
                  </pic:spPr>
                </pic:pic>
              </a:graphicData>
            </a:graphic>
          </wp:inline>
        </w:drawing>
      </w:r>
    </w:p>
    <w:p w14:paraId="0A6031E9" w14:textId="77777777" w:rsidR="00255EDB" w:rsidRDefault="00255EDB" w:rsidP="00255EDB">
      <w:pPr>
        <w:spacing w:before="90"/>
        <w:ind w:left="718" w:right="717"/>
        <w:jc w:val="center"/>
        <w:rPr>
          <w:b/>
          <w:color w:val="1F477B"/>
          <w:sz w:val="24"/>
        </w:rPr>
      </w:pPr>
    </w:p>
    <w:p w14:paraId="7BB75508" w14:textId="5B530D01" w:rsidR="00255EDB" w:rsidRPr="00255EDB" w:rsidRDefault="00255EDB" w:rsidP="00255EDB">
      <w:pPr>
        <w:spacing w:before="90"/>
        <w:ind w:left="718" w:right="717"/>
        <w:jc w:val="center"/>
        <w:rPr>
          <w:b/>
          <w:sz w:val="24"/>
        </w:rPr>
        <w:sectPr w:rsidR="00255EDB" w:rsidRPr="00255EDB" w:rsidSect="00255EDB">
          <w:headerReference w:type="default" r:id="rId17"/>
          <w:footerReference w:type="default" r:id="rId18"/>
          <w:pgSz w:w="12240" w:h="15840"/>
          <w:pgMar w:top="1160" w:right="560" w:bottom="1120" w:left="780" w:header="799" w:footer="931" w:gutter="0"/>
          <w:cols w:space="720"/>
        </w:sectPr>
      </w:pPr>
      <w:r>
        <w:rPr>
          <w:b/>
          <w:color w:val="1F477B"/>
          <w:sz w:val="24"/>
        </w:rPr>
        <w:t>Figure</w:t>
      </w:r>
      <w:r>
        <w:rPr>
          <w:b/>
          <w:color w:val="1F477B"/>
          <w:spacing w:val="-4"/>
          <w:sz w:val="24"/>
        </w:rPr>
        <w:t xml:space="preserve"> </w:t>
      </w:r>
      <w:r>
        <w:rPr>
          <w:b/>
          <w:color w:val="1F477B"/>
          <w:sz w:val="24"/>
        </w:rPr>
        <w:t>1.</w:t>
      </w:r>
      <w:r w:rsidR="008517B5">
        <w:rPr>
          <w:b/>
          <w:color w:val="1F477B"/>
          <w:sz w:val="24"/>
        </w:rPr>
        <w:t>3</w:t>
      </w:r>
      <w:r>
        <w:rPr>
          <w:b/>
          <w:color w:val="1F477B"/>
          <w:spacing w:val="-3"/>
          <w:sz w:val="24"/>
        </w:rPr>
        <w:t xml:space="preserve"> </w:t>
      </w:r>
      <w:r w:rsidR="0093678F">
        <w:rPr>
          <w:b/>
          <w:color w:val="1F477B"/>
          <w:sz w:val="24"/>
        </w:rPr>
        <w:t>–</w:t>
      </w:r>
      <w:r>
        <w:rPr>
          <w:b/>
          <w:color w:val="1F477B"/>
          <w:spacing w:val="-4"/>
          <w:sz w:val="24"/>
        </w:rPr>
        <w:t xml:space="preserve"> </w:t>
      </w:r>
      <w:r w:rsidR="0093678F">
        <w:rPr>
          <w:b/>
          <w:color w:val="1F477B"/>
          <w:spacing w:val="-4"/>
          <w:sz w:val="24"/>
        </w:rPr>
        <w:t>Data transformation</w:t>
      </w:r>
      <w:r w:rsidR="0093678F">
        <w:rPr>
          <w:b/>
          <w:color w:val="1F477B"/>
          <w:sz w:val="24"/>
        </w:rPr>
        <w:t xml:space="preserve"> </w:t>
      </w:r>
    </w:p>
    <w:p w14:paraId="5AA4E90C" w14:textId="77777777" w:rsidR="00A85582" w:rsidRDefault="00A85582">
      <w:pPr>
        <w:pStyle w:val="BodyText"/>
        <w:rPr>
          <w:b/>
          <w:sz w:val="20"/>
        </w:rPr>
      </w:pPr>
      <w:bookmarkStart w:id="0" w:name="_bookmark0"/>
      <w:bookmarkEnd w:id="0"/>
    </w:p>
    <w:p w14:paraId="038D45F5" w14:textId="474E58BF" w:rsidR="00A85582" w:rsidRDefault="00B505FC">
      <w:pPr>
        <w:pStyle w:val="Heading2"/>
        <w:spacing w:before="213"/>
        <w:ind w:right="718"/>
        <w:jc w:val="center"/>
      </w:pPr>
      <w:r>
        <w:t>CONCLUSION</w:t>
      </w:r>
    </w:p>
    <w:p w14:paraId="5DC17E40" w14:textId="77777777" w:rsidR="00A85582" w:rsidRDefault="00A85582">
      <w:pPr>
        <w:pStyle w:val="BodyText"/>
        <w:spacing w:before="2"/>
        <w:rPr>
          <w:b/>
          <w:sz w:val="30"/>
        </w:rPr>
      </w:pPr>
    </w:p>
    <w:p w14:paraId="63154A92" w14:textId="591949C6" w:rsidR="00A85582" w:rsidRDefault="00255EDB" w:rsidP="00255EDB">
      <w:pPr>
        <w:pStyle w:val="BodyText"/>
        <w:spacing w:line="360" w:lineRule="auto"/>
        <w:ind w:left="497" w:right="498"/>
        <w:jc w:val="both"/>
      </w:pPr>
      <w:r>
        <w:t>The SuperStore dataset analysis in Power BI provided valuable insights into sales performance, customer segmentation, regional sales differences, and product profitability. Key findings highlight the importance of high-value customer segments, such as Platinum customers, who contribute significantly to overall revenue and warrant targeted retention efforts. Additionally, regional analysis reveals high-performing areas, guiding potential resource allocation and marketing focus. Product-level insights identify top-selling items and highlight areas for inventory management, while operational metrics, like shipping times, point to opportunities for logistics optimization. Overall, the analysis equips the organization with data-driven strategies to enhance profitability, streamline operations, and improve customer satisfaction.</w:t>
      </w:r>
    </w:p>
    <w:p w14:paraId="42DA9D67" w14:textId="77777777" w:rsidR="00A85582" w:rsidRDefault="00A85582">
      <w:pPr>
        <w:spacing w:line="360" w:lineRule="auto"/>
        <w:jc w:val="both"/>
        <w:sectPr w:rsidR="00A85582">
          <w:pgSz w:w="12240" w:h="15840"/>
          <w:pgMar w:top="1160" w:right="560" w:bottom="1120" w:left="780" w:header="799" w:footer="931" w:gutter="0"/>
          <w:cols w:space="720"/>
        </w:sectPr>
      </w:pPr>
    </w:p>
    <w:p w14:paraId="69E7E1D8" w14:textId="00E99F84" w:rsidR="00D628FB" w:rsidRDefault="00D628FB" w:rsidP="00684C0A">
      <w:pPr>
        <w:pStyle w:val="Heading2"/>
        <w:ind w:right="1321"/>
        <w:jc w:val="center"/>
      </w:pPr>
      <w:bookmarkStart w:id="1" w:name="_bookmark1"/>
      <w:bookmarkEnd w:id="1"/>
    </w:p>
    <w:sectPr w:rsidR="00D628FB" w:rsidSect="00255EDB">
      <w:headerReference w:type="default" r:id="rId19"/>
      <w:footerReference w:type="default" r:id="rId20"/>
      <w:pgSz w:w="11930" w:h="16860"/>
      <w:pgMar w:top="1160" w:right="960" w:bottom="280" w:left="1180" w:header="0" w:footer="0" w:gutter="0"/>
      <w:pgBorders w:offsetFrom="page">
        <w:top w:val="double" w:sz="4" w:space="24" w:color="4F81BA"/>
        <w:left w:val="double" w:sz="4" w:space="24" w:color="4F81BA"/>
        <w:bottom w:val="double" w:sz="4" w:space="24" w:color="4F81BA"/>
        <w:right w:val="double" w:sz="4" w:space="24" w:color="4F81BA"/>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1D248" w14:textId="77777777" w:rsidR="00B33243" w:rsidRDefault="00B33243">
      <w:r>
        <w:separator/>
      </w:r>
    </w:p>
  </w:endnote>
  <w:endnote w:type="continuationSeparator" w:id="0">
    <w:p w14:paraId="7D26B99E" w14:textId="77777777" w:rsidR="00B33243" w:rsidRDefault="00B33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332C" w14:textId="499240E7" w:rsidR="00A85582" w:rsidRDefault="00C47F02">
    <w:pPr>
      <w:pStyle w:val="BodyText"/>
      <w:spacing w:line="14" w:lineRule="auto"/>
      <w:rPr>
        <w:sz w:val="20"/>
      </w:rPr>
    </w:pPr>
    <w:r>
      <w:rPr>
        <w:noProof/>
      </w:rPr>
      <mc:AlternateContent>
        <mc:Choice Requires="wps">
          <w:drawing>
            <wp:anchor distT="0" distB="0" distL="114300" distR="114300" simplePos="0" relativeHeight="487206400" behindDoc="1" locked="0" layoutInCell="1" allowOverlap="1" wp14:anchorId="1835ADE2" wp14:editId="71A106E4">
              <wp:simplePos x="0" y="0"/>
              <wp:positionH relativeFrom="page">
                <wp:posOffset>3633470</wp:posOffset>
              </wp:positionH>
              <wp:positionV relativeFrom="page">
                <wp:posOffset>10027285</wp:posOffset>
              </wp:positionV>
              <wp:extent cx="64770" cy="180975"/>
              <wp:effectExtent l="0" t="0" r="0" b="0"/>
              <wp:wrapNone/>
              <wp:docPr id="210862373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CEBE8" w14:textId="77777777" w:rsidR="00A85582" w:rsidRDefault="00000000">
                          <w:pPr>
                            <w:spacing w:before="11"/>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5ADE2" id="_x0000_t202" coordsize="21600,21600" o:spt="202" path="m,l,21600r21600,l21600,xe">
              <v:stroke joinstyle="miter"/>
              <v:path gradientshapeok="t" o:connecttype="rect"/>
            </v:shapetype>
            <v:shape id="Text Box 11" o:spid="_x0000_s1026" type="#_x0000_t202" style="position:absolute;margin-left:286.1pt;margin-top:789.55pt;width:5.1pt;height:14.25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" filled="f" stroked="f">
              <v:textbox inset="0,0,0,0">
                <w:txbxContent>
                  <w:p w14:paraId="27ECEBE8" w14:textId="77777777" w:rsidR="00A85582" w:rsidRDefault="00000000">
                    <w:pPr>
                      <w:spacing w:before="11"/>
                      <w:ind w:left="20"/>
                    </w:pPr>
                    <w:proofErr w:type="spellStart"/>
                    <w: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794BD" w14:textId="77777777" w:rsidR="00A85582" w:rsidRDefault="00A8558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32D54" w14:textId="6232AA92" w:rsidR="00A85582" w:rsidRDefault="00C47F02">
    <w:pPr>
      <w:pStyle w:val="BodyText"/>
      <w:spacing w:line="14" w:lineRule="auto"/>
      <w:rPr>
        <w:sz w:val="18"/>
      </w:rPr>
    </w:pPr>
    <w:r>
      <w:rPr>
        <w:noProof/>
      </w:rPr>
      <mc:AlternateContent>
        <mc:Choice Requires="wps">
          <w:drawing>
            <wp:anchor distT="0" distB="0" distL="114300" distR="114300" simplePos="0" relativeHeight="487207936" behindDoc="1" locked="0" layoutInCell="1" allowOverlap="1" wp14:anchorId="16BDB804" wp14:editId="64E5E297">
              <wp:simplePos x="0" y="0"/>
              <wp:positionH relativeFrom="page">
                <wp:posOffset>6733540</wp:posOffset>
              </wp:positionH>
              <wp:positionV relativeFrom="page">
                <wp:posOffset>9327515</wp:posOffset>
              </wp:positionV>
              <wp:extent cx="495935" cy="165735"/>
              <wp:effectExtent l="0" t="0" r="0" b="0"/>
              <wp:wrapNone/>
              <wp:docPr id="15896037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21C40"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DB804" id="_x0000_t202" coordsize="21600,21600" o:spt="202" path="m,l,21600r21600,l21600,xe">
              <v:stroke joinstyle="miter"/>
              <v:path gradientshapeok="t" o:connecttype="rect"/>
            </v:shapetype>
            <v:shape id="Text Box 8" o:spid="_x0000_s1028" type="#_x0000_t202" style="position:absolute;margin-left:530.2pt;margin-top:734.45pt;width:39.05pt;height:13.05pt;z-index:-161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" filled="f" stroked="f">
              <v:textbox inset="0,0,0,0">
                <w:txbxContent>
                  <w:p w14:paraId="09F21C40"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E6E11" w14:textId="73E1B816" w:rsidR="00A85582" w:rsidRDefault="00C47F02">
    <w:pPr>
      <w:pStyle w:val="BodyText"/>
      <w:spacing w:line="14" w:lineRule="auto"/>
      <w:rPr>
        <w:sz w:val="20"/>
      </w:rPr>
    </w:pPr>
    <w:r>
      <w:rPr>
        <w:noProof/>
      </w:rPr>
      <mc:AlternateContent>
        <mc:Choice Requires="wps">
          <w:drawing>
            <wp:anchor distT="0" distB="0" distL="114300" distR="114300" simplePos="0" relativeHeight="487209472" behindDoc="1" locked="0" layoutInCell="1" allowOverlap="1" wp14:anchorId="7B31E94D" wp14:editId="2CD7F513">
              <wp:simplePos x="0" y="0"/>
              <wp:positionH relativeFrom="page">
                <wp:posOffset>798195</wp:posOffset>
              </wp:positionH>
              <wp:positionV relativeFrom="page">
                <wp:posOffset>8976995</wp:posOffset>
              </wp:positionV>
              <wp:extent cx="154940" cy="194310"/>
              <wp:effectExtent l="0" t="0" r="0" b="0"/>
              <wp:wrapNone/>
              <wp:docPr id="3140781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5AFE3" w14:textId="77777777" w:rsidR="00A85582" w:rsidRDefault="00000000">
                          <w:pPr>
                            <w:pStyle w:val="BodyText"/>
                            <w:spacing w:before="10"/>
                            <w:ind w:left="20"/>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E94D" id="_x0000_t202" coordsize="21600,21600" o:spt="202" path="m,l,21600r21600,l21600,xe">
              <v:stroke joinstyle="miter"/>
              <v:path gradientshapeok="t" o:connecttype="rect"/>
            </v:shapetype>
            <v:shape id="Text Box 5" o:spid="_x0000_s1030" type="#_x0000_t202" style="position:absolute;margin-left:62.85pt;margin-top:706.85pt;width:12.2pt;height:15.3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" filled="f" stroked="f">
              <v:textbox inset="0,0,0,0">
                <w:txbxContent>
                  <w:p w14:paraId="4EA5AFE3" w14:textId="77777777" w:rsidR="00A85582" w:rsidRDefault="00000000">
                    <w:pPr>
                      <w:pStyle w:val="BodyText"/>
                      <w:spacing w:before="10"/>
                      <w:ind w:left="20"/>
                    </w:pPr>
                    <w:r>
                      <w:t>/&gt;</w:t>
                    </w:r>
                  </w:p>
                </w:txbxContent>
              </v:textbox>
              <w10:wrap anchorx="page" anchory="page"/>
            </v:shape>
          </w:pict>
        </mc:Fallback>
      </mc:AlternateContent>
    </w:r>
    <w:r>
      <w:rPr>
        <w:noProof/>
      </w:rPr>
      <mc:AlternateContent>
        <mc:Choice Requires="wps">
          <w:drawing>
            <wp:anchor distT="0" distB="0" distL="114300" distR="114300" simplePos="0" relativeHeight="487209984" behindDoc="1" locked="0" layoutInCell="1" allowOverlap="1" wp14:anchorId="44D0250F" wp14:editId="1478160A">
              <wp:simplePos x="0" y="0"/>
              <wp:positionH relativeFrom="page">
                <wp:posOffset>6733540</wp:posOffset>
              </wp:positionH>
              <wp:positionV relativeFrom="page">
                <wp:posOffset>9327515</wp:posOffset>
              </wp:positionV>
              <wp:extent cx="495935" cy="165735"/>
              <wp:effectExtent l="0" t="0" r="0" b="0"/>
              <wp:wrapNone/>
              <wp:docPr id="18889200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8298"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0250F" id="Text Box 4" o:spid="_x0000_s1031" type="#_x0000_t202" style="position:absolute;margin-left:530.2pt;margin-top:734.45pt;width:39.05pt;height:13.05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" filled="f" stroked="f">
              <v:textbox inset="0,0,0,0">
                <w:txbxContent>
                  <w:p w14:paraId="14708298"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E7D4B" w14:textId="7DF685BC" w:rsidR="00A85582" w:rsidRDefault="00C47F02">
    <w:pPr>
      <w:pStyle w:val="BodyText"/>
      <w:spacing w:line="14" w:lineRule="auto"/>
      <w:rPr>
        <w:sz w:val="20"/>
      </w:rPr>
    </w:pPr>
    <w:r>
      <w:rPr>
        <w:noProof/>
      </w:rPr>
      <mc:AlternateContent>
        <mc:Choice Requires="wps">
          <w:drawing>
            <wp:anchor distT="0" distB="0" distL="114300" distR="114300" simplePos="0" relativeHeight="487211520" behindDoc="1" locked="0" layoutInCell="1" allowOverlap="1" wp14:anchorId="13F2041C" wp14:editId="57A55D3B">
              <wp:simplePos x="0" y="0"/>
              <wp:positionH relativeFrom="page">
                <wp:posOffset>6733540</wp:posOffset>
              </wp:positionH>
              <wp:positionV relativeFrom="page">
                <wp:posOffset>9327515</wp:posOffset>
              </wp:positionV>
              <wp:extent cx="495935" cy="165735"/>
              <wp:effectExtent l="0" t="0" r="0" b="0"/>
              <wp:wrapNone/>
              <wp:docPr id="1159518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C393C"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2041C" id="_x0000_t202" coordsize="21600,21600" o:spt="202" path="m,l,21600r21600,l21600,xe">
              <v:stroke joinstyle="miter"/>
              <v:path gradientshapeok="t" o:connecttype="rect"/>
            </v:shapetype>
            <v:shape id="Text Box 1" o:spid="_x0000_s1033" type="#_x0000_t202" style="position:absolute;margin-left:530.2pt;margin-top:734.45pt;width:39.05pt;height:13.05pt;z-index:-161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" filled="f" stroked="f">
              <v:textbox inset="0,0,0,0">
                <w:txbxContent>
                  <w:p w14:paraId="37BC393C" w14:textId="77777777" w:rsidR="00A85582" w:rsidRDefault="00000000">
                    <w:pPr>
                      <w:spacing w:line="245" w:lineRule="exact"/>
                      <w:ind w:left="20"/>
                      <w:rPr>
                        <w:rFonts w:ascii="Calibri"/>
                      </w:rPr>
                    </w:pPr>
                    <w:r>
                      <w:rPr>
                        <w:rFonts w:ascii="Calibri"/>
                      </w:rPr>
                      <w:t>Page</w:t>
                    </w:r>
                    <w:r>
                      <w:rPr>
                        <w:rFonts w:ascii="Calibri"/>
                        <w:spacing w:val="-4"/>
                      </w:rPr>
                      <w:t xml:space="preserve"> </w:t>
                    </w: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60A04" w14:textId="77777777" w:rsidR="00A85582" w:rsidRDefault="00A8558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D5D87" w14:textId="77777777" w:rsidR="00B33243" w:rsidRDefault="00B33243">
      <w:r>
        <w:separator/>
      </w:r>
    </w:p>
  </w:footnote>
  <w:footnote w:type="continuationSeparator" w:id="0">
    <w:p w14:paraId="00A5CB54" w14:textId="77777777" w:rsidR="00B33243" w:rsidRDefault="00B33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EDC42" w14:textId="2D2F068C" w:rsidR="00A85582" w:rsidRDefault="00C47F02">
    <w:pPr>
      <w:pStyle w:val="BodyText"/>
      <w:spacing w:line="14" w:lineRule="auto"/>
      <w:rPr>
        <w:sz w:val="20"/>
      </w:rPr>
    </w:pPr>
    <w:r>
      <w:rPr>
        <w:noProof/>
      </w:rPr>
      <mc:AlternateContent>
        <mc:Choice Requires="wps">
          <w:drawing>
            <wp:anchor distT="0" distB="0" distL="114300" distR="114300" simplePos="0" relativeHeight="487206912" behindDoc="1" locked="0" layoutInCell="1" allowOverlap="1" wp14:anchorId="5E5C83FA" wp14:editId="2196B1C8">
              <wp:simplePos x="0" y="0"/>
              <wp:positionH relativeFrom="page">
                <wp:posOffset>790575</wp:posOffset>
              </wp:positionH>
              <wp:positionV relativeFrom="page">
                <wp:posOffset>694690</wp:posOffset>
              </wp:positionV>
              <wp:extent cx="6562090" cy="45085"/>
              <wp:effectExtent l="0" t="0" r="0" b="0"/>
              <wp:wrapNone/>
              <wp:docPr id="108308241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A8282" id="AutoShape 10" o:spid="_x0000_s1026" style="position:absolute;margin-left:62.25pt;margin-top:54.7pt;width:516.7pt;height:3.55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07424" behindDoc="1" locked="0" layoutInCell="1" allowOverlap="1" wp14:anchorId="1E3FF599" wp14:editId="5428F9C4">
              <wp:simplePos x="0" y="0"/>
              <wp:positionH relativeFrom="page">
                <wp:posOffset>6230620</wp:posOffset>
              </wp:positionH>
              <wp:positionV relativeFrom="page">
                <wp:posOffset>494665</wp:posOffset>
              </wp:positionV>
              <wp:extent cx="685800" cy="194310"/>
              <wp:effectExtent l="0" t="0" r="0" b="0"/>
              <wp:wrapNone/>
              <wp:docPr id="10374981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BA0F"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3FF599" id="_x0000_t202" coordsize="21600,21600" o:spt="202" path="m,l,21600r21600,l21600,xe">
              <v:stroke joinstyle="miter"/>
              <v:path gradientshapeok="t" o:connecttype="rect"/>
            </v:shapetype>
            <v:shape id="Text Box 9" o:spid="_x0000_s1027" type="#_x0000_t202" style="position:absolute;margin-left:490.6pt;margin-top:38.95pt;width:54pt;height:15.3pt;z-index:-161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" filled="f" stroked="f">
              <v:textbox inset="0,0,0,0">
                <w:txbxContent>
                  <w:p w14:paraId="2210BA0F"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9DB19" w14:textId="0E458820" w:rsidR="00A85582" w:rsidRDefault="00C47F02">
    <w:pPr>
      <w:pStyle w:val="BodyText"/>
      <w:spacing w:line="14" w:lineRule="auto"/>
      <w:rPr>
        <w:sz w:val="20"/>
      </w:rPr>
    </w:pPr>
    <w:r>
      <w:rPr>
        <w:noProof/>
      </w:rPr>
      <mc:AlternateContent>
        <mc:Choice Requires="wps">
          <w:drawing>
            <wp:anchor distT="0" distB="0" distL="114300" distR="114300" simplePos="0" relativeHeight="487208448" behindDoc="1" locked="0" layoutInCell="1" allowOverlap="1" wp14:anchorId="0749253B" wp14:editId="3B823C06">
              <wp:simplePos x="0" y="0"/>
              <wp:positionH relativeFrom="page">
                <wp:posOffset>790575</wp:posOffset>
              </wp:positionH>
              <wp:positionV relativeFrom="page">
                <wp:posOffset>694690</wp:posOffset>
              </wp:positionV>
              <wp:extent cx="6562090" cy="45085"/>
              <wp:effectExtent l="0" t="0" r="0" b="0"/>
              <wp:wrapNone/>
              <wp:docPr id="1440496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6867" id="AutoShape 7" o:spid="_x0000_s1026" style="position:absolute;margin-left:62.25pt;margin-top:54.7pt;width:516.7pt;height:3.55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08960" behindDoc="1" locked="0" layoutInCell="1" allowOverlap="1" wp14:anchorId="1C260F9E" wp14:editId="321A4A38">
              <wp:simplePos x="0" y="0"/>
              <wp:positionH relativeFrom="page">
                <wp:posOffset>6230620</wp:posOffset>
              </wp:positionH>
              <wp:positionV relativeFrom="page">
                <wp:posOffset>494665</wp:posOffset>
              </wp:positionV>
              <wp:extent cx="685800" cy="194310"/>
              <wp:effectExtent l="0" t="0" r="0" b="0"/>
              <wp:wrapNone/>
              <wp:docPr id="9262150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A0358"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60F9E" id="_x0000_t202" coordsize="21600,21600" o:spt="202" path="m,l,21600r21600,l21600,xe">
              <v:stroke joinstyle="miter"/>
              <v:path gradientshapeok="t" o:connecttype="rect"/>
            </v:shapetype>
            <v:shape id="Text Box 6" o:spid="_x0000_s1029" type="#_x0000_t202" style="position:absolute;margin-left:490.6pt;margin-top:38.95pt;width:54pt;height:15.3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" filled="f" stroked="f">
              <v:textbox inset="0,0,0,0">
                <w:txbxContent>
                  <w:p w14:paraId="340A0358"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5DB63" w14:textId="65FCD675" w:rsidR="00A85582" w:rsidRDefault="00C47F02">
    <w:pPr>
      <w:pStyle w:val="BodyText"/>
      <w:spacing w:line="14" w:lineRule="auto"/>
      <w:rPr>
        <w:sz w:val="20"/>
      </w:rPr>
    </w:pPr>
    <w:r>
      <w:rPr>
        <w:noProof/>
      </w:rPr>
      <mc:AlternateContent>
        <mc:Choice Requires="wps">
          <w:drawing>
            <wp:anchor distT="0" distB="0" distL="114300" distR="114300" simplePos="0" relativeHeight="487210496" behindDoc="1" locked="0" layoutInCell="1" allowOverlap="1" wp14:anchorId="002A947C" wp14:editId="0686371C">
              <wp:simplePos x="0" y="0"/>
              <wp:positionH relativeFrom="page">
                <wp:posOffset>790575</wp:posOffset>
              </wp:positionH>
              <wp:positionV relativeFrom="page">
                <wp:posOffset>694690</wp:posOffset>
              </wp:positionV>
              <wp:extent cx="6562090" cy="45085"/>
              <wp:effectExtent l="0" t="0" r="0" b="0"/>
              <wp:wrapNone/>
              <wp:docPr id="27011926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090" cy="45085"/>
                      </a:xfrm>
                      <a:custGeom>
                        <a:avLst/>
                        <a:gdLst>
                          <a:gd name="T0" fmla="+- 0 11579 1245"/>
                          <a:gd name="T1" fmla="*/ T0 w 10334"/>
                          <a:gd name="T2" fmla="+- 0 1117 1094"/>
                          <a:gd name="T3" fmla="*/ 1117 h 71"/>
                          <a:gd name="T4" fmla="+- 0 1245 1245"/>
                          <a:gd name="T5" fmla="*/ T4 w 10334"/>
                          <a:gd name="T6" fmla="+- 0 1117 1094"/>
                          <a:gd name="T7" fmla="*/ 1117 h 71"/>
                          <a:gd name="T8" fmla="+- 0 1245 1245"/>
                          <a:gd name="T9" fmla="*/ T8 w 10334"/>
                          <a:gd name="T10" fmla="+- 0 1165 1094"/>
                          <a:gd name="T11" fmla="*/ 1165 h 71"/>
                          <a:gd name="T12" fmla="+- 0 11579 1245"/>
                          <a:gd name="T13" fmla="*/ T12 w 10334"/>
                          <a:gd name="T14" fmla="+- 0 1165 1094"/>
                          <a:gd name="T15" fmla="*/ 1165 h 71"/>
                          <a:gd name="T16" fmla="+- 0 11579 1245"/>
                          <a:gd name="T17" fmla="*/ T16 w 10334"/>
                          <a:gd name="T18" fmla="+- 0 1117 1094"/>
                          <a:gd name="T19" fmla="*/ 1117 h 71"/>
                          <a:gd name="T20" fmla="+- 0 11579 1245"/>
                          <a:gd name="T21" fmla="*/ T20 w 10334"/>
                          <a:gd name="T22" fmla="+- 0 1094 1094"/>
                          <a:gd name="T23" fmla="*/ 1094 h 71"/>
                          <a:gd name="T24" fmla="+- 0 1245 1245"/>
                          <a:gd name="T25" fmla="*/ T24 w 10334"/>
                          <a:gd name="T26" fmla="+- 0 1094 1094"/>
                          <a:gd name="T27" fmla="*/ 1094 h 71"/>
                          <a:gd name="T28" fmla="+- 0 1245 1245"/>
                          <a:gd name="T29" fmla="*/ T28 w 10334"/>
                          <a:gd name="T30" fmla="+- 0 1105 1094"/>
                          <a:gd name="T31" fmla="*/ 1105 h 71"/>
                          <a:gd name="T32" fmla="+- 0 11579 1245"/>
                          <a:gd name="T33" fmla="*/ T32 w 10334"/>
                          <a:gd name="T34" fmla="+- 0 1105 1094"/>
                          <a:gd name="T35" fmla="*/ 1105 h 71"/>
                          <a:gd name="T36" fmla="+- 0 11579 1245"/>
                          <a:gd name="T37" fmla="*/ T36 w 10334"/>
                          <a:gd name="T38" fmla="+- 0 1094 1094"/>
                          <a:gd name="T39" fmla="*/ 10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34" h="71">
                            <a:moveTo>
                              <a:pt x="10334" y="23"/>
                            </a:moveTo>
                            <a:lnTo>
                              <a:pt x="0" y="23"/>
                            </a:lnTo>
                            <a:lnTo>
                              <a:pt x="0" y="71"/>
                            </a:lnTo>
                            <a:lnTo>
                              <a:pt x="10334" y="71"/>
                            </a:lnTo>
                            <a:lnTo>
                              <a:pt x="10334" y="23"/>
                            </a:lnTo>
                            <a:close/>
                            <a:moveTo>
                              <a:pt x="10334" y="0"/>
                            </a:moveTo>
                            <a:lnTo>
                              <a:pt x="0" y="0"/>
                            </a:lnTo>
                            <a:lnTo>
                              <a:pt x="0" y="11"/>
                            </a:lnTo>
                            <a:lnTo>
                              <a:pt x="10334" y="11"/>
                            </a:lnTo>
                            <a:lnTo>
                              <a:pt x="10334" y="0"/>
                            </a:lnTo>
                            <a:close/>
                          </a:path>
                        </a:pathLst>
                      </a:custGeom>
                      <a:solidFill>
                        <a:srgbClr val="5F20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E1D5" id="AutoShape 3" o:spid="_x0000_s1026" style="position:absolute;margin-left:62.25pt;margin-top:54.7pt;width:516.7pt;height:3.55pt;z-index:-161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" path="m10334,23l,23,,71r10334,l10334,23xm10334,l,,,11r10334,l10334,xe" fillcolor="#5f201f" stroked="f">
              <v:path arrowok="t" o:connecttype="custom" o:connectlocs="6562090,709295;0,709295;0,739775;6562090,739775;6562090,709295;6562090,694690;0,694690;0,701675;6562090,701675;6562090,694690" o:connectangles="0,0,0,0,0,0,0,0,0,0"/>
              <w10:wrap anchorx="page" anchory="page"/>
            </v:shape>
          </w:pict>
        </mc:Fallback>
      </mc:AlternateContent>
    </w:r>
    <w:r>
      <w:rPr>
        <w:noProof/>
      </w:rPr>
      <mc:AlternateContent>
        <mc:Choice Requires="wps">
          <w:drawing>
            <wp:anchor distT="0" distB="0" distL="114300" distR="114300" simplePos="0" relativeHeight="487211008" behindDoc="1" locked="0" layoutInCell="1" allowOverlap="1" wp14:anchorId="7C8EF8F7" wp14:editId="01EA4D11">
              <wp:simplePos x="0" y="0"/>
              <wp:positionH relativeFrom="page">
                <wp:posOffset>6230620</wp:posOffset>
              </wp:positionH>
              <wp:positionV relativeFrom="page">
                <wp:posOffset>494665</wp:posOffset>
              </wp:positionV>
              <wp:extent cx="685800" cy="194310"/>
              <wp:effectExtent l="0" t="0" r="0" b="0"/>
              <wp:wrapNone/>
              <wp:docPr id="745802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97597" w14:textId="77777777" w:rsidR="00A85582" w:rsidRDefault="00000000">
                          <w:pPr>
                            <w:spacing w:before="10"/>
                            <w:ind w:left="20"/>
                            <w:rPr>
                              <w:b/>
                              <w:sz w:val="24"/>
                            </w:rPr>
                          </w:pPr>
                          <w:r>
                            <w:rPr>
                              <w:b/>
                              <w:sz w:val="24"/>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EF8F7" id="_x0000_t202" coordsize="21600,21600" o:spt="202" path="m,l,21600r21600,l21600,xe">
              <v:stroke joinstyle="miter"/>
              <v:path gradientshapeok="t" o:connecttype="rect"/>
            </v:shapetype>
            <v:shape id="Text Box 2" o:spid="_x0000_s1032" type="#_x0000_t202" style="position:absolute;margin-left:490.6pt;margin-top:38.95pt;width:54pt;height:15.3pt;z-index:-161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" filled="f" stroked="f">
              <v:textbox inset="0,0,0,0">
                <w:txbxContent>
                  <w:p w14:paraId="59597597" w14:textId="77777777" w:rsidR="00A85582" w:rsidRDefault="00000000">
                    <w:pPr>
                      <w:spacing w:before="10"/>
                      <w:ind w:left="20"/>
                      <w:rPr>
                        <w:b/>
                        <w:sz w:val="24"/>
                      </w:rPr>
                    </w:pPr>
                    <w:r>
                      <w:rPr>
                        <w:b/>
                        <w:sz w:val="24"/>
                      </w:rPr>
                      <w:t>2023-2024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78AE" w14:textId="77777777" w:rsidR="00A85582" w:rsidRDefault="00A855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C2134"/>
    <w:multiLevelType w:val="multilevel"/>
    <w:tmpl w:val="19A4E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32CF7"/>
    <w:multiLevelType w:val="multilevel"/>
    <w:tmpl w:val="6038D7EA"/>
    <w:lvl w:ilvl="0">
      <w:start w:val="3"/>
      <w:numFmt w:val="decimal"/>
      <w:lvlText w:val="%1"/>
      <w:lvlJc w:val="left"/>
      <w:pPr>
        <w:ind w:left="679" w:hanging="360"/>
      </w:pPr>
      <w:rPr>
        <w:rFonts w:hint="default"/>
        <w:lang w:val="en-US" w:eastAsia="en-US" w:bidi="ar-SA"/>
      </w:rPr>
    </w:lvl>
    <w:lvl w:ilvl="1">
      <w:start w:val="1"/>
      <w:numFmt w:val="decimal"/>
      <w:lvlText w:val="%1.%2"/>
      <w:lvlJc w:val="left"/>
      <w:pPr>
        <w:ind w:left="67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39" w:hanging="360"/>
      </w:pPr>
      <w:rPr>
        <w:rFonts w:ascii="Symbol" w:eastAsia="Symbol" w:hAnsi="Symbol" w:cs="Symbol" w:hint="default"/>
        <w:w w:val="99"/>
        <w:sz w:val="20"/>
        <w:szCs w:val="20"/>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517" w:hanging="360"/>
      </w:pPr>
      <w:rPr>
        <w:rFonts w:hint="default"/>
        <w:lang w:val="en-US" w:eastAsia="en-US" w:bidi="ar-SA"/>
      </w:rPr>
    </w:lvl>
    <w:lvl w:ilvl="7">
      <w:numFmt w:val="bullet"/>
      <w:lvlText w:val="•"/>
      <w:lvlJc w:val="left"/>
      <w:pPr>
        <w:ind w:left="7613"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 w15:restartNumberingAfterBreak="0">
    <w:nsid w:val="0C1A6D2B"/>
    <w:multiLevelType w:val="multilevel"/>
    <w:tmpl w:val="D5D01E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51D3AB2"/>
    <w:multiLevelType w:val="multilevel"/>
    <w:tmpl w:val="F8C8A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53138E"/>
    <w:multiLevelType w:val="hybridMultilevel"/>
    <w:tmpl w:val="DB480BF6"/>
    <w:lvl w:ilvl="0" w:tplc="50820E78">
      <w:numFmt w:val="bullet"/>
      <w:lvlText w:val=""/>
      <w:lvlJc w:val="left"/>
      <w:pPr>
        <w:ind w:left="746" w:hanging="322"/>
      </w:pPr>
      <w:rPr>
        <w:rFonts w:ascii="Symbol" w:eastAsia="Symbol" w:hAnsi="Symbol" w:cs="Symbol" w:hint="default"/>
        <w:w w:val="100"/>
        <w:sz w:val="24"/>
        <w:szCs w:val="24"/>
        <w:lang w:val="en-US" w:eastAsia="en-US" w:bidi="ar-SA"/>
      </w:rPr>
    </w:lvl>
    <w:lvl w:ilvl="1" w:tplc="81204F5A">
      <w:numFmt w:val="bullet"/>
      <w:lvlText w:val="•"/>
      <w:lvlJc w:val="left"/>
      <w:pPr>
        <w:ind w:left="1756" w:hanging="322"/>
      </w:pPr>
      <w:rPr>
        <w:rFonts w:hint="default"/>
        <w:lang w:val="en-US" w:eastAsia="en-US" w:bidi="ar-SA"/>
      </w:rPr>
    </w:lvl>
    <w:lvl w:ilvl="2" w:tplc="B5669FF2">
      <w:numFmt w:val="bullet"/>
      <w:lvlText w:val="•"/>
      <w:lvlJc w:val="left"/>
      <w:pPr>
        <w:ind w:left="2772" w:hanging="322"/>
      </w:pPr>
      <w:rPr>
        <w:rFonts w:hint="default"/>
        <w:lang w:val="en-US" w:eastAsia="en-US" w:bidi="ar-SA"/>
      </w:rPr>
    </w:lvl>
    <w:lvl w:ilvl="3" w:tplc="79C03932">
      <w:numFmt w:val="bullet"/>
      <w:lvlText w:val="•"/>
      <w:lvlJc w:val="left"/>
      <w:pPr>
        <w:ind w:left="3788" w:hanging="322"/>
      </w:pPr>
      <w:rPr>
        <w:rFonts w:hint="default"/>
        <w:lang w:val="en-US" w:eastAsia="en-US" w:bidi="ar-SA"/>
      </w:rPr>
    </w:lvl>
    <w:lvl w:ilvl="4" w:tplc="83F26AD8">
      <w:numFmt w:val="bullet"/>
      <w:lvlText w:val="•"/>
      <w:lvlJc w:val="left"/>
      <w:pPr>
        <w:ind w:left="4804" w:hanging="322"/>
      </w:pPr>
      <w:rPr>
        <w:rFonts w:hint="default"/>
        <w:lang w:val="en-US" w:eastAsia="en-US" w:bidi="ar-SA"/>
      </w:rPr>
    </w:lvl>
    <w:lvl w:ilvl="5" w:tplc="7BAE6904">
      <w:numFmt w:val="bullet"/>
      <w:lvlText w:val="•"/>
      <w:lvlJc w:val="left"/>
      <w:pPr>
        <w:ind w:left="5820" w:hanging="322"/>
      </w:pPr>
      <w:rPr>
        <w:rFonts w:hint="default"/>
        <w:lang w:val="en-US" w:eastAsia="en-US" w:bidi="ar-SA"/>
      </w:rPr>
    </w:lvl>
    <w:lvl w:ilvl="6" w:tplc="40F8F18A">
      <w:numFmt w:val="bullet"/>
      <w:lvlText w:val="•"/>
      <w:lvlJc w:val="left"/>
      <w:pPr>
        <w:ind w:left="6836" w:hanging="322"/>
      </w:pPr>
      <w:rPr>
        <w:rFonts w:hint="default"/>
        <w:lang w:val="en-US" w:eastAsia="en-US" w:bidi="ar-SA"/>
      </w:rPr>
    </w:lvl>
    <w:lvl w:ilvl="7" w:tplc="D6B45846">
      <w:numFmt w:val="bullet"/>
      <w:lvlText w:val="•"/>
      <w:lvlJc w:val="left"/>
      <w:pPr>
        <w:ind w:left="7852" w:hanging="322"/>
      </w:pPr>
      <w:rPr>
        <w:rFonts w:hint="default"/>
        <w:lang w:val="en-US" w:eastAsia="en-US" w:bidi="ar-SA"/>
      </w:rPr>
    </w:lvl>
    <w:lvl w:ilvl="8" w:tplc="0A3022D6">
      <w:numFmt w:val="bullet"/>
      <w:lvlText w:val="•"/>
      <w:lvlJc w:val="left"/>
      <w:pPr>
        <w:ind w:left="8868" w:hanging="322"/>
      </w:pPr>
      <w:rPr>
        <w:rFonts w:hint="default"/>
        <w:lang w:val="en-US" w:eastAsia="en-US" w:bidi="ar-SA"/>
      </w:rPr>
    </w:lvl>
  </w:abstractNum>
  <w:abstractNum w:abstractNumId="5" w15:restartNumberingAfterBreak="0">
    <w:nsid w:val="22CA6A2B"/>
    <w:multiLevelType w:val="multilevel"/>
    <w:tmpl w:val="5E78B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8C4C08"/>
    <w:multiLevelType w:val="multilevel"/>
    <w:tmpl w:val="3BA240C8"/>
    <w:lvl w:ilvl="0">
      <w:start w:val="2"/>
      <w:numFmt w:val="decimal"/>
      <w:lvlText w:val="%1"/>
      <w:lvlJc w:val="left"/>
      <w:pPr>
        <w:ind w:left="1058" w:hanging="420"/>
      </w:pPr>
      <w:rPr>
        <w:rFonts w:hint="default"/>
        <w:lang w:val="en-US" w:eastAsia="en-US" w:bidi="ar-SA"/>
      </w:rPr>
    </w:lvl>
    <w:lvl w:ilvl="1">
      <w:start w:val="1"/>
      <w:numFmt w:val="decimal"/>
      <w:lvlText w:val="%1.%2"/>
      <w:lvlJc w:val="left"/>
      <w:pPr>
        <w:ind w:left="1058" w:hanging="420"/>
        <w:jc w:val="right"/>
      </w:pPr>
      <w:rPr>
        <w:rFonts w:hint="default"/>
        <w:b/>
        <w:bCs/>
        <w:w w:val="100"/>
        <w:lang w:val="en-US" w:eastAsia="en-US" w:bidi="ar-SA"/>
      </w:rPr>
    </w:lvl>
    <w:lvl w:ilvl="2">
      <w:start w:val="1"/>
      <w:numFmt w:val="decimal"/>
      <w:lvlText w:val="%1.%2.%3"/>
      <w:lvlJc w:val="left"/>
      <w:pPr>
        <w:ind w:left="497"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46" w:hanging="540"/>
      </w:pPr>
      <w:rPr>
        <w:rFonts w:hint="default"/>
        <w:lang w:val="en-US" w:eastAsia="en-US" w:bidi="ar-SA"/>
      </w:rPr>
    </w:lvl>
    <w:lvl w:ilvl="4">
      <w:numFmt w:val="bullet"/>
      <w:lvlText w:val="•"/>
      <w:lvlJc w:val="left"/>
      <w:pPr>
        <w:ind w:left="4340" w:hanging="540"/>
      </w:pPr>
      <w:rPr>
        <w:rFonts w:hint="default"/>
        <w:lang w:val="en-US" w:eastAsia="en-US" w:bidi="ar-SA"/>
      </w:rPr>
    </w:lvl>
    <w:lvl w:ilvl="5">
      <w:numFmt w:val="bullet"/>
      <w:lvlText w:val="•"/>
      <w:lvlJc w:val="left"/>
      <w:pPr>
        <w:ind w:left="5433" w:hanging="540"/>
      </w:pPr>
      <w:rPr>
        <w:rFonts w:hint="default"/>
        <w:lang w:val="en-US" w:eastAsia="en-US" w:bidi="ar-SA"/>
      </w:rPr>
    </w:lvl>
    <w:lvl w:ilvl="6">
      <w:numFmt w:val="bullet"/>
      <w:lvlText w:val="•"/>
      <w:lvlJc w:val="left"/>
      <w:pPr>
        <w:ind w:left="6526" w:hanging="540"/>
      </w:pPr>
      <w:rPr>
        <w:rFonts w:hint="default"/>
        <w:lang w:val="en-US" w:eastAsia="en-US" w:bidi="ar-SA"/>
      </w:rPr>
    </w:lvl>
    <w:lvl w:ilvl="7">
      <w:numFmt w:val="bullet"/>
      <w:lvlText w:val="•"/>
      <w:lvlJc w:val="left"/>
      <w:pPr>
        <w:ind w:left="7620" w:hanging="540"/>
      </w:pPr>
      <w:rPr>
        <w:rFonts w:hint="default"/>
        <w:lang w:val="en-US" w:eastAsia="en-US" w:bidi="ar-SA"/>
      </w:rPr>
    </w:lvl>
    <w:lvl w:ilvl="8">
      <w:numFmt w:val="bullet"/>
      <w:lvlText w:val="•"/>
      <w:lvlJc w:val="left"/>
      <w:pPr>
        <w:ind w:left="8713" w:hanging="540"/>
      </w:pPr>
      <w:rPr>
        <w:rFonts w:hint="default"/>
        <w:lang w:val="en-US" w:eastAsia="en-US" w:bidi="ar-SA"/>
      </w:rPr>
    </w:lvl>
  </w:abstractNum>
  <w:abstractNum w:abstractNumId="7" w15:restartNumberingAfterBreak="0">
    <w:nsid w:val="3A3A0DD3"/>
    <w:multiLevelType w:val="multilevel"/>
    <w:tmpl w:val="232A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5636E5"/>
    <w:multiLevelType w:val="hybridMultilevel"/>
    <w:tmpl w:val="44ACD08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D60164D"/>
    <w:multiLevelType w:val="multilevel"/>
    <w:tmpl w:val="635670F8"/>
    <w:lvl w:ilvl="0">
      <w:start w:val="1"/>
      <w:numFmt w:val="decimal"/>
      <w:lvlText w:val="%1"/>
      <w:lvlJc w:val="left"/>
      <w:pPr>
        <w:ind w:left="1692" w:hanging="363"/>
      </w:pPr>
      <w:rPr>
        <w:rFonts w:hint="default"/>
        <w:lang w:val="en-US" w:eastAsia="en-US" w:bidi="ar-SA"/>
      </w:rPr>
    </w:lvl>
    <w:lvl w:ilvl="1">
      <w:start w:val="1"/>
      <w:numFmt w:val="decimal"/>
      <w:lvlText w:val="%1.%2"/>
      <w:lvlJc w:val="left"/>
      <w:pPr>
        <w:ind w:left="1692"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40" w:hanging="363"/>
      </w:pPr>
      <w:rPr>
        <w:rFonts w:hint="default"/>
        <w:lang w:val="en-US" w:eastAsia="en-US" w:bidi="ar-SA"/>
      </w:rPr>
    </w:lvl>
    <w:lvl w:ilvl="3">
      <w:numFmt w:val="bullet"/>
      <w:lvlText w:val="•"/>
      <w:lvlJc w:val="left"/>
      <w:pPr>
        <w:ind w:left="4460" w:hanging="363"/>
      </w:pPr>
      <w:rPr>
        <w:rFonts w:hint="default"/>
        <w:lang w:val="en-US" w:eastAsia="en-US" w:bidi="ar-SA"/>
      </w:rPr>
    </w:lvl>
    <w:lvl w:ilvl="4">
      <w:numFmt w:val="bullet"/>
      <w:lvlText w:val="•"/>
      <w:lvlJc w:val="left"/>
      <w:pPr>
        <w:ind w:left="5380" w:hanging="363"/>
      </w:pPr>
      <w:rPr>
        <w:rFonts w:hint="default"/>
        <w:lang w:val="en-US" w:eastAsia="en-US" w:bidi="ar-SA"/>
      </w:rPr>
    </w:lvl>
    <w:lvl w:ilvl="5">
      <w:numFmt w:val="bullet"/>
      <w:lvlText w:val="•"/>
      <w:lvlJc w:val="left"/>
      <w:pPr>
        <w:ind w:left="6300" w:hanging="363"/>
      </w:pPr>
      <w:rPr>
        <w:rFonts w:hint="default"/>
        <w:lang w:val="en-US" w:eastAsia="en-US" w:bidi="ar-SA"/>
      </w:rPr>
    </w:lvl>
    <w:lvl w:ilvl="6">
      <w:numFmt w:val="bullet"/>
      <w:lvlText w:val="•"/>
      <w:lvlJc w:val="left"/>
      <w:pPr>
        <w:ind w:left="7220" w:hanging="363"/>
      </w:pPr>
      <w:rPr>
        <w:rFonts w:hint="default"/>
        <w:lang w:val="en-US" w:eastAsia="en-US" w:bidi="ar-SA"/>
      </w:rPr>
    </w:lvl>
    <w:lvl w:ilvl="7">
      <w:numFmt w:val="bullet"/>
      <w:lvlText w:val="•"/>
      <w:lvlJc w:val="left"/>
      <w:pPr>
        <w:ind w:left="8140" w:hanging="363"/>
      </w:pPr>
      <w:rPr>
        <w:rFonts w:hint="default"/>
        <w:lang w:val="en-US" w:eastAsia="en-US" w:bidi="ar-SA"/>
      </w:rPr>
    </w:lvl>
    <w:lvl w:ilvl="8">
      <w:numFmt w:val="bullet"/>
      <w:lvlText w:val="•"/>
      <w:lvlJc w:val="left"/>
      <w:pPr>
        <w:ind w:left="9060" w:hanging="363"/>
      </w:pPr>
      <w:rPr>
        <w:rFonts w:hint="default"/>
        <w:lang w:val="en-US" w:eastAsia="en-US" w:bidi="ar-SA"/>
      </w:rPr>
    </w:lvl>
  </w:abstractNum>
  <w:abstractNum w:abstractNumId="10" w15:restartNumberingAfterBreak="0">
    <w:nsid w:val="570D45EE"/>
    <w:multiLevelType w:val="hybridMultilevel"/>
    <w:tmpl w:val="07106116"/>
    <w:lvl w:ilvl="0" w:tplc="FF027F1E">
      <w:numFmt w:val="bullet"/>
      <w:lvlText w:val=""/>
      <w:lvlJc w:val="left"/>
      <w:pPr>
        <w:ind w:left="1217" w:hanging="720"/>
      </w:pPr>
      <w:rPr>
        <w:rFonts w:ascii="Symbol" w:eastAsia="Symbol" w:hAnsi="Symbol" w:cs="Symbol" w:hint="default"/>
        <w:w w:val="99"/>
        <w:sz w:val="20"/>
        <w:szCs w:val="20"/>
        <w:lang w:val="en-US" w:eastAsia="en-US" w:bidi="ar-SA"/>
      </w:rPr>
    </w:lvl>
    <w:lvl w:ilvl="1" w:tplc="06EAA788">
      <w:numFmt w:val="bullet"/>
      <w:lvlText w:val="•"/>
      <w:lvlJc w:val="left"/>
      <w:pPr>
        <w:ind w:left="2188" w:hanging="720"/>
      </w:pPr>
      <w:rPr>
        <w:rFonts w:hint="default"/>
        <w:lang w:val="en-US" w:eastAsia="en-US" w:bidi="ar-SA"/>
      </w:rPr>
    </w:lvl>
    <w:lvl w:ilvl="2" w:tplc="85C2F1E4">
      <w:numFmt w:val="bullet"/>
      <w:lvlText w:val="•"/>
      <w:lvlJc w:val="left"/>
      <w:pPr>
        <w:ind w:left="3156" w:hanging="720"/>
      </w:pPr>
      <w:rPr>
        <w:rFonts w:hint="default"/>
        <w:lang w:val="en-US" w:eastAsia="en-US" w:bidi="ar-SA"/>
      </w:rPr>
    </w:lvl>
    <w:lvl w:ilvl="3" w:tplc="3B4C3676">
      <w:numFmt w:val="bullet"/>
      <w:lvlText w:val="•"/>
      <w:lvlJc w:val="left"/>
      <w:pPr>
        <w:ind w:left="4124" w:hanging="720"/>
      </w:pPr>
      <w:rPr>
        <w:rFonts w:hint="default"/>
        <w:lang w:val="en-US" w:eastAsia="en-US" w:bidi="ar-SA"/>
      </w:rPr>
    </w:lvl>
    <w:lvl w:ilvl="4" w:tplc="AD5650CA">
      <w:numFmt w:val="bullet"/>
      <w:lvlText w:val="•"/>
      <w:lvlJc w:val="left"/>
      <w:pPr>
        <w:ind w:left="5092" w:hanging="720"/>
      </w:pPr>
      <w:rPr>
        <w:rFonts w:hint="default"/>
        <w:lang w:val="en-US" w:eastAsia="en-US" w:bidi="ar-SA"/>
      </w:rPr>
    </w:lvl>
    <w:lvl w:ilvl="5" w:tplc="DB500F9E">
      <w:numFmt w:val="bullet"/>
      <w:lvlText w:val="•"/>
      <w:lvlJc w:val="left"/>
      <w:pPr>
        <w:ind w:left="6060" w:hanging="720"/>
      </w:pPr>
      <w:rPr>
        <w:rFonts w:hint="default"/>
        <w:lang w:val="en-US" w:eastAsia="en-US" w:bidi="ar-SA"/>
      </w:rPr>
    </w:lvl>
    <w:lvl w:ilvl="6" w:tplc="A5286502">
      <w:numFmt w:val="bullet"/>
      <w:lvlText w:val="•"/>
      <w:lvlJc w:val="left"/>
      <w:pPr>
        <w:ind w:left="7028" w:hanging="720"/>
      </w:pPr>
      <w:rPr>
        <w:rFonts w:hint="default"/>
        <w:lang w:val="en-US" w:eastAsia="en-US" w:bidi="ar-SA"/>
      </w:rPr>
    </w:lvl>
    <w:lvl w:ilvl="7" w:tplc="764A4EF2">
      <w:numFmt w:val="bullet"/>
      <w:lvlText w:val="•"/>
      <w:lvlJc w:val="left"/>
      <w:pPr>
        <w:ind w:left="7996" w:hanging="720"/>
      </w:pPr>
      <w:rPr>
        <w:rFonts w:hint="default"/>
        <w:lang w:val="en-US" w:eastAsia="en-US" w:bidi="ar-SA"/>
      </w:rPr>
    </w:lvl>
    <w:lvl w:ilvl="8" w:tplc="F744893E">
      <w:numFmt w:val="bullet"/>
      <w:lvlText w:val="•"/>
      <w:lvlJc w:val="left"/>
      <w:pPr>
        <w:ind w:left="8964" w:hanging="720"/>
      </w:pPr>
      <w:rPr>
        <w:rFonts w:hint="default"/>
        <w:lang w:val="en-US" w:eastAsia="en-US" w:bidi="ar-SA"/>
      </w:rPr>
    </w:lvl>
  </w:abstractNum>
  <w:abstractNum w:abstractNumId="11" w15:restartNumberingAfterBreak="0">
    <w:nsid w:val="69A946FF"/>
    <w:multiLevelType w:val="multilevel"/>
    <w:tmpl w:val="EB9A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062DFB"/>
    <w:multiLevelType w:val="hybridMultilevel"/>
    <w:tmpl w:val="6B8A2778"/>
    <w:lvl w:ilvl="0" w:tplc="8C8C6486">
      <w:numFmt w:val="bullet"/>
      <w:lvlText w:val=""/>
      <w:lvlJc w:val="left"/>
      <w:pPr>
        <w:ind w:left="1217" w:hanging="720"/>
      </w:pPr>
      <w:rPr>
        <w:rFonts w:ascii="Symbol" w:eastAsia="Symbol" w:hAnsi="Symbol" w:cs="Symbol" w:hint="default"/>
        <w:w w:val="99"/>
        <w:sz w:val="20"/>
        <w:szCs w:val="20"/>
        <w:lang w:val="en-US" w:eastAsia="en-US" w:bidi="ar-SA"/>
      </w:rPr>
    </w:lvl>
    <w:lvl w:ilvl="1" w:tplc="F8AA3BBA">
      <w:numFmt w:val="bullet"/>
      <w:lvlText w:val="•"/>
      <w:lvlJc w:val="left"/>
      <w:pPr>
        <w:ind w:left="2188" w:hanging="720"/>
      </w:pPr>
      <w:rPr>
        <w:rFonts w:hint="default"/>
        <w:lang w:val="en-US" w:eastAsia="en-US" w:bidi="ar-SA"/>
      </w:rPr>
    </w:lvl>
    <w:lvl w:ilvl="2" w:tplc="A5AC4E36">
      <w:numFmt w:val="bullet"/>
      <w:lvlText w:val="•"/>
      <w:lvlJc w:val="left"/>
      <w:pPr>
        <w:ind w:left="3156" w:hanging="720"/>
      </w:pPr>
      <w:rPr>
        <w:rFonts w:hint="default"/>
        <w:lang w:val="en-US" w:eastAsia="en-US" w:bidi="ar-SA"/>
      </w:rPr>
    </w:lvl>
    <w:lvl w:ilvl="3" w:tplc="BD6A1224">
      <w:numFmt w:val="bullet"/>
      <w:lvlText w:val="•"/>
      <w:lvlJc w:val="left"/>
      <w:pPr>
        <w:ind w:left="4124" w:hanging="720"/>
      </w:pPr>
      <w:rPr>
        <w:rFonts w:hint="default"/>
        <w:lang w:val="en-US" w:eastAsia="en-US" w:bidi="ar-SA"/>
      </w:rPr>
    </w:lvl>
    <w:lvl w:ilvl="4" w:tplc="3890482A">
      <w:numFmt w:val="bullet"/>
      <w:lvlText w:val="•"/>
      <w:lvlJc w:val="left"/>
      <w:pPr>
        <w:ind w:left="5092" w:hanging="720"/>
      </w:pPr>
      <w:rPr>
        <w:rFonts w:hint="default"/>
        <w:lang w:val="en-US" w:eastAsia="en-US" w:bidi="ar-SA"/>
      </w:rPr>
    </w:lvl>
    <w:lvl w:ilvl="5" w:tplc="D506DCE0">
      <w:numFmt w:val="bullet"/>
      <w:lvlText w:val="•"/>
      <w:lvlJc w:val="left"/>
      <w:pPr>
        <w:ind w:left="6060" w:hanging="720"/>
      </w:pPr>
      <w:rPr>
        <w:rFonts w:hint="default"/>
        <w:lang w:val="en-US" w:eastAsia="en-US" w:bidi="ar-SA"/>
      </w:rPr>
    </w:lvl>
    <w:lvl w:ilvl="6" w:tplc="301AD104">
      <w:numFmt w:val="bullet"/>
      <w:lvlText w:val="•"/>
      <w:lvlJc w:val="left"/>
      <w:pPr>
        <w:ind w:left="7028" w:hanging="720"/>
      </w:pPr>
      <w:rPr>
        <w:rFonts w:hint="default"/>
        <w:lang w:val="en-US" w:eastAsia="en-US" w:bidi="ar-SA"/>
      </w:rPr>
    </w:lvl>
    <w:lvl w:ilvl="7" w:tplc="2D904B54">
      <w:numFmt w:val="bullet"/>
      <w:lvlText w:val="•"/>
      <w:lvlJc w:val="left"/>
      <w:pPr>
        <w:ind w:left="7996" w:hanging="720"/>
      </w:pPr>
      <w:rPr>
        <w:rFonts w:hint="default"/>
        <w:lang w:val="en-US" w:eastAsia="en-US" w:bidi="ar-SA"/>
      </w:rPr>
    </w:lvl>
    <w:lvl w:ilvl="8" w:tplc="4A5888A2">
      <w:numFmt w:val="bullet"/>
      <w:lvlText w:val="•"/>
      <w:lvlJc w:val="left"/>
      <w:pPr>
        <w:ind w:left="8964" w:hanging="720"/>
      </w:pPr>
      <w:rPr>
        <w:rFonts w:hint="default"/>
        <w:lang w:val="en-US" w:eastAsia="en-US" w:bidi="ar-SA"/>
      </w:rPr>
    </w:lvl>
  </w:abstractNum>
  <w:abstractNum w:abstractNumId="13" w15:restartNumberingAfterBreak="0">
    <w:nsid w:val="7ED04344"/>
    <w:multiLevelType w:val="multilevel"/>
    <w:tmpl w:val="9D565AE0"/>
    <w:lvl w:ilvl="0">
      <w:start w:val="1"/>
      <w:numFmt w:val="decimal"/>
      <w:lvlText w:val="%1"/>
      <w:lvlJc w:val="left"/>
      <w:pPr>
        <w:ind w:left="916" w:hanging="420"/>
      </w:pPr>
      <w:rPr>
        <w:rFonts w:hint="default"/>
        <w:lang w:val="en-US" w:eastAsia="en-US" w:bidi="ar-SA"/>
      </w:rPr>
    </w:lvl>
    <w:lvl w:ilvl="1">
      <w:start w:val="1"/>
      <w:numFmt w:val="decimal"/>
      <w:lvlText w:val="%1.%2"/>
      <w:lvlJc w:val="left"/>
      <w:pPr>
        <w:ind w:left="916" w:hanging="420"/>
      </w:pPr>
      <w:rPr>
        <w:rFonts w:hint="default"/>
        <w:b/>
        <w:bCs/>
        <w:w w:val="100"/>
        <w:lang w:val="en-US" w:eastAsia="en-US" w:bidi="ar-SA"/>
      </w:rPr>
    </w:lvl>
    <w:lvl w:ilvl="2">
      <w:numFmt w:val="bullet"/>
      <w:lvlText w:val=""/>
      <w:lvlJc w:val="left"/>
      <w:pPr>
        <w:ind w:left="1217" w:hanging="360"/>
      </w:pPr>
      <w:rPr>
        <w:rFonts w:ascii="Symbol" w:eastAsia="Symbol" w:hAnsi="Symbol" w:cs="Symbol" w:hint="default"/>
        <w:w w:val="99"/>
        <w:sz w:val="20"/>
        <w:szCs w:val="20"/>
        <w:lang w:val="en-US" w:eastAsia="en-US" w:bidi="ar-SA"/>
      </w:rPr>
    </w:lvl>
    <w:lvl w:ilvl="3">
      <w:numFmt w:val="bullet"/>
      <w:lvlText w:val="•"/>
      <w:lvlJc w:val="left"/>
      <w:pPr>
        <w:ind w:left="337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522" w:hanging="360"/>
      </w:pPr>
      <w:rPr>
        <w:rFonts w:hint="default"/>
        <w:lang w:val="en-US" w:eastAsia="en-US" w:bidi="ar-SA"/>
      </w:rPr>
    </w:lvl>
    <w:lvl w:ilvl="6">
      <w:numFmt w:val="bullet"/>
      <w:lvlText w:val="•"/>
      <w:lvlJc w:val="left"/>
      <w:pPr>
        <w:ind w:left="6597"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748" w:hanging="360"/>
      </w:pPr>
      <w:rPr>
        <w:rFonts w:hint="default"/>
        <w:lang w:val="en-US" w:eastAsia="en-US" w:bidi="ar-SA"/>
      </w:rPr>
    </w:lvl>
  </w:abstractNum>
  <w:num w:numId="1" w16cid:durableId="581526654">
    <w:abstractNumId w:val="4"/>
  </w:num>
  <w:num w:numId="2" w16cid:durableId="972247705">
    <w:abstractNumId w:val="1"/>
  </w:num>
  <w:num w:numId="3" w16cid:durableId="523520080">
    <w:abstractNumId w:val="12"/>
  </w:num>
  <w:num w:numId="4" w16cid:durableId="545215584">
    <w:abstractNumId w:val="10"/>
  </w:num>
  <w:num w:numId="5" w16cid:durableId="462431248">
    <w:abstractNumId w:val="6"/>
  </w:num>
  <w:num w:numId="6" w16cid:durableId="950013924">
    <w:abstractNumId w:val="13"/>
  </w:num>
  <w:num w:numId="7" w16cid:durableId="1509640597">
    <w:abstractNumId w:val="9"/>
  </w:num>
  <w:num w:numId="8" w16cid:durableId="859011300">
    <w:abstractNumId w:val="5"/>
  </w:num>
  <w:num w:numId="9" w16cid:durableId="459500032">
    <w:abstractNumId w:val="3"/>
  </w:num>
  <w:num w:numId="10" w16cid:durableId="1573005962">
    <w:abstractNumId w:val="11"/>
  </w:num>
  <w:num w:numId="11" w16cid:durableId="1409111651">
    <w:abstractNumId w:val="7"/>
  </w:num>
  <w:num w:numId="12" w16cid:durableId="1624727613">
    <w:abstractNumId w:val="8"/>
  </w:num>
  <w:num w:numId="13" w16cid:durableId="2088647930">
    <w:abstractNumId w:val="0"/>
  </w:num>
  <w:num w:numId="14" w16cid:durableId="1387726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582"/>
    <w:rsid w:val="000D4E5E"/>
    <w:rsid w:val="00255EDB"/>
    <w:rsid w:val="00594841"/>
    <w:rsid w:val="005F67EC"/>
    <w:rsid w:val="00684C0A"/>
    <w:rsid w:val="006C43B3"/>
    <w:rsid w:val="006F2F14"/>
    <w:rsid w:val="007410A4"/>
    <w:rsid w:val="007E5D2C"/>
    <w:rsid w:val="008517B5"/>
    <w:rsid w:val="0093678F"/>
    <w:rsid w:val="00A85582"/>
    <w:rsid w:val="00B33243"/>
    <w:rsid w:val="00B505FC"/>
    <w:rsid w:val="00BB512F"/>
    <w:rsid w:val="00C47F02"/>
    <w:rsid w:val="00CF2065"/>
    <w:rsid w:val="00D02E3D"/>
    <w:rsid w:val="00D628FB"/>
    <w:rsid w:val="00F65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7A57A"/>
  <w15:docId w15:val="{A3D8E3E1-E498-4AB4-917C-B182E46F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8" w:right="937"/>
      <w:jc w:val="center"/>
      <w:outlineLvl w:val="0"/>
    </w:pPr>
    <w:rPr>
      <w:b/>
      <w:bCs/>
      <w:sz w:val="32"/>
      <w:szCs w:val="32"/>
    </w:rPr>
  </w:style>
  <w:style w:type="paragraph" w:styleId="Heading2">
    <w:name w:val="heading 2"/>
    <w:basedOn w:val="Normal"/>
    <w:uiPriority w:val="9"/>
    <w:unhideWhenUsed/>
    <w:qFormat/>
    <w:pPr>
      <w:spacing w:before="89"/>
      <w:ind w:left="718"/>
      <w:outlineLvl w:val="1"/>
    </w:pPr>
    <w:rPr>
      <w:b/>
      <w:bCs/>
      <w:sz w:val="28"/>
      <w:szCs w:val="28"/>
    </w:rPr>
  </w:style>
  <w:style w:type="paragraph" w:styleId="Heading3">
    <w:name w:val="heading 3"/>
    <w:basedOn w:val="Normal"/>
    <w:uiPriority w:val="9"/>
    <w:unhideWhenUsed/>
    <w:qFormat/>
    <w:pPr>
      <w:ind w:left="497"/>
      <w:outlineLvl w:val="2"/>
    </w:pPr>
    <w:rPr>
      <w:b/>
      <w:bCs/>
      <w:sz w:val="24"/>
      <w:szCs w:val="24"/>
    </w:rPr>
  </w:style>
  <w:style w:type="paragraph" w:styleId="Heading5">
    <w:name w:val="heading 5"/>
    <w:basedOn w:val="Normal"/>
    <w:next w:val="Normal"/>
    <w:link w:val="Heading5Char"/>
    <w:uiPriority w:val="9"/>
    <w:semiHidden/>
    <w:unhideWhenUsed/>
    <w:qFormat/>
    <w:rsid w:val="00684C0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84C0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6"/>
      <w:ind w:left="6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E5D2C"/>
    <w:pPr>
      <w:tabs>
        <w:tab w:val="center" w:pos="4513"/>
        <w:tab w:val="right" w:pos="9026"/>
      </w:tabs>
    </w:pPr>
  </w:style>
  <w:style w:type="character" w:customStyle="1" w:styleId="HeaderChar">
    <w:name w:val="Header Char"/>
    <w:basedOn w:val="DefaultParagraphFont"/>
    <w:link w:val="Header"/>
    <w:uiPriority w:val="99"/>
    <w:rsid w:val="007E5D2C"/>
    <w:rPr>
      <w:rFonts w:ascii="Times New Roman" w:eastAsia="Times New Roman" w:hAnsi="Times New Roman" w:cs="Times New Roman"/>
    </w:rPr>
  </w:style>
  <w:style w:type="paragraph" w:styleId="Footer">
    <w:name w:val="footer"/>
    <w:basedOn w:val="Normal"/>
    <w:link w:val="FooterChar"/>
    <w:uiPriority w:val="99"/>
    <w:unhideWhenUsed/>
    <w:rsid w:val="007E5D2C"/>
    <w:pPr>
      <w:tabs>
        <w:tab w:val="center" w:pos="4513"/>
        <w:tab w:val="right" w:pos="9026"/>
      </w:tabs>
    </w:pPr>
  </w:style>
  <w:style w:type="character" w:customStyle="1" w:styleId="FooterChar">
    <w:name w:val="Footer Char"/>
    <w:basedOn w:val="DefaultParagraphFont"/>
    <w:link w:val="Footer"/>
    <w:uiPriority w:val="99"/>
    <w:rsid w:val="007E5D2C"/>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684C0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84C0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19772">
      <w:bodyDiv w:val="1"/>
      <w:marLeft w:val="0"/>
      <w:marRight w:val="0"/>
      <w:marTop w:val="0"/>
      <w:marBottom w:val="0"/>
      <w:divBdr>
        <w:top w:val="none" w:sz="0" w:space="0" w:color="auto"/>
        <w:left w:val="none" w:sz="0" w:space="0" w:color="auto"/>
        <w:bottom w:val="none" w:sz="0" w:space="0" w:color="auto"/>
        <w:right w:val="none" w:sz="0" w:space="0" w:color="auto"/>
      </w:divBdr>
    </w:div>
    <w:div w:id="561259780">
      <w:bodyDiv w:val="1"/>
      <w:marLeft w:val="0"/>
      <w:marRight w:val="0"/>
      <w:marTop w:val="0"/>
      <w:marBottom w:val="0"/>
      <w:divBdr>
        <w:top w:val="none" w:sz="0" w:space="0" w:color="auto"/>
        <w:left w:val="none" w:sz="0" w:space="0" w:color="auto"/>
        <w:bottom w:val="none" w:sz="0" w:space="0" w:color="auto"/>
        <w:right w:val="none" w:sz="0" w:space="0" w:color="auto"/>
      </w:divBdr>
      <w:divsChild>
        <w:div w:id="908809706">
          <w:marLeft w:val="0"/>
          <w:marRight w:val="0"/>
          <w:marTop w:val="0"/>
          <w:marBottom w:val="0"/>
          <w:divBdr>
            <w:top w:val="none" w:sz="0" w:space="0" w:color="auto"/>
            <w:left w:val="none" w:sz="0" w:space="0" w:color="auto"/>
            <w:bottom w:val="none" w:sz="0" w:space="0" w:color="auto"/>
            <w:right w:val="none" w:sz="0" w:space="0" w:color="auto"/>
          </w:divBdr>
          <w:divsChild>
            <w:div w:id="1748729366">
              <w:marLeft w:val="0"/>
              <w:marRight w:val="0"/>
              <w:marTop w:val="0"/>
              <w:marBottom w:val="0"/>
              <w:divBdr>
                <w:top w:val="none" w:sz="0" w:space="0" w:color="auto"/>
                <w:left w:val="none" w:sz="0" w:space="0" w:color="auto"/>
                <w:bottom w:val="none" w:sz="0" w:space="0" w:color="auto"/>
                <w:right w:val="none" w:sz="0" w:space="0" w:color="auto"/>
              </w:divBdr>
              <w:divsChild>
                <w:div w:id="1459252564">
                  <w:marLeft w:val="0"/>
                  <w:marRight w:val="0"/>
                  <w:marTop w:val="0"/>
                  <w:marBottom w:val="0"/>
                  <w:divBdr>
                    <w:top w:val="none" w:sz="0" w:space="0" w:color="auto"/>
                    <w:left w:val="none" w:sz="0" w:space="0" w:color="auto"/>
                    <w:bottom w:val="none" w:sz="0" w:space="0" w:color="auto"/>
                    <w:right w:val="none" w:sz="0" w:space="0" w:color="auto"/>
                  </w:divBdr>
                  <w:divsChild>
                    <w:div w:id="1913586153">
                      <w:marLeft w:val="0"/>
                      <w:marRight w:val="0"/>
                      <w:marTop w:val="0"/>
                      <w:marBottom w:val="0"/>
                      <w:divBdr>
                        <w:top w:val="none" w:sz="0" w:space="0" w:color="auto"/>
                        <w:left w:val="none" w:sz="0" w:space="0" w:color="auto"/>
                        <w:bottom w:val="none" w:sz="0" w:space="0" w:color="auto"/>
                        <w:right w:val="none" w:sz="0" w:space="0" w:color="auto"/>
                      </w:divBdr>
                      <w:divsChild>
                        <w:div w:id="1008025460">
                          <w:marLeft w:val="0"/>
                          <w:marRight w:val="0"/>
                          <w:marTop w:val="0"/>
                          <w:marBottom w:val="0"/>
                          <w:divBdr>
                            <w:top w:val="none" w:sz="0" w:space="0" w:color="auto"/>
                            <w:left w:val="none" w:sz="0" w:space="0" w:color="auto"/>
                            <w:bottom w:val="none" w:sz="0" w:space="0" w:color="auto"/>
                            <w:right w:val="none" w:sz="0" w:space="0" w:color="auto"/>
                          </w:divBdr>
                          <w:divsChild>
                            <w:div w:id="1180586755">
                              <w:marLeft w:val="0"/>
                              <w:marRight w:val="0"/>
                              <w:marTop w:val="0"/>
                              <w:marBottom w:val="0"/>
                              <w:divBdr>
                                <w:top w:val="none" w:sz="0" w:space="0" w:color="auto"/>
                                <w:left w:val="none" w:sz="0" w:space="0" w:color="auto"/>
                                <w:bottom w:val="none" w:sz="0" w:space="0" w:color="auto"/>
                                <w:right w:val="none" w:sz="0" w:space="0" w:color="auto"/>
                              </w:divBdr>
                              <w:divsChild>
                                <w:div w:id="1297220950">
                                  <w:marLeft w:val="0"/>
                                  <w:marRight w:val="0"/>
                                  <w:marTop w:val="0"/>
                                  <w:marBottom w:val="0"/>
                                  <w:divBdr>
                                    <w:top w:val="none" w:sz="0" w:space="0" w:color="auto"/>
                                    <w:left w:val="none" w:sz="0" w:space="0" w:color="auto"/>
                                    <w:bottom w:val="none" w:sz="0" w:space="0" w:color="auto"/>
                                    <w:right w:val="none" w:sz="0" w:space="0" w:color="auto"/>
                                  </w:divBdr>
                                  <w:divsChild>
                                    <w:div w:id="6149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26">
                          <w:marLeft w:val="0"/>
                          <w:marRight w:val="0"/>
                          <w:marTop w:val="0"/>
                          <w:marBottom w:val="0"/>
                          <w:divBdr>
                            <w:top w:val="none" w:sz="0" w:space="0" w:color="auto"/>
                            <w:left w:val="none" w:sz="0" w:space="0" w:color="auto"/>
                            <w:bottom w:val="none" w:sz="0" w:space="0" w:color="auto"/>
                            <w:right w:val="none" w:sz="0" w:space="0" w:color="auto"/>
                          </w:divBdr>
                          <w:divsChild>
                            <w:div w:id="492720781">
                              <w:marLeft w:val="0"/>
                              <w:marRight w:val="0"/>
                              <w:marTop w:val="0"/>
                              <w:marBottom w:val="0"/>
                              <w:divBdr>
                                <w:top w:val="none" w:sz="0" w:space="0" w:color="auto"/>
                                <w:left w:val="none" w:sz="0" w:space="0" w:color="auto"/>
                                <w:bottom w:val="none" w:sz="0" w:space="0" w:color="auto"/>
                                <w:right w:val="none" w:sz="0" w:space="0" w:color="auto"/>
                              </w:divBdr>
                              <w:divsChild>
                                <w:div w:id="72631241">
                                  <w:marLeft w:val="0"/>
                                  <w:marRight w:val="0"/>
                                  <w:marTop w:val="0"/>
                                  <w:marBottom w:val="0"/>
                                  <w:divBdr>
                                    <w:top w:val="none" w:sz="0" w:space="0" w:color="auto"/>
                                    <w:left w:val="none" w:sz="0" w:space="0" w:color="auto"/>
                                    <w:bottom w:val="none" w:sz="0" w:space="0" w:color="auto"/>
                                    <w:right w:val="none" w:sz="0" w:space="0" w:color="auto"/>
                                  </w:divBdr>
                                  <w:divsChild>
                                    <w:div w:id="16039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02911">
          <w:marLeft w:val="0"/>
          <w:marRight w:val="0"/>
          <w:marTop w:val="0"/>
          <w:marBottom w:val="0"/>
          <w:divBdr>
            <w:top w:val="none" w:sz="0" w:space="0" w:color="auto"/>
            <w:left w:val="none" w:sz="0" w:space="0" w:color="auto"/>
            <w:bottom w:val="none" w:sz="0" w:space="0" w:color="auto"/>
            <w:right w:val="none" w:sz="0" w:space="0" w:color="auto"/>
          </w:divBdr>
          <w:divsChild>
            <w:div w:id="1221744523">
              <w:marLeft w:val="0"/>
              <w:marRight w:val="0"/>
              <w:marTop w:val="0"/>
              <w:marBottom w:val="0"/>
              <w:divBdr>
                <w:top w:val="none" w:sz="0" w:space="0" w:color="auto"/>
                <w:left w:val="none" w:sz="0" w:space="0" w:color="auto"/>
                <w:bottom w:val="none" w:sz="0" w:space="0" w:color="auto"/>
                <w:right w:val="none" w:sz="0" w:space="0" w:color="auto"/>
              </w:divBdr>
              <w:divsChild>
                <w:div w:id="2115246988">
                  <w:marLeft w:val="0"/>
                  <w:marRight w:val="0"/>
                  <w:marTop w:val="0"/>
                  <w:marBottom w:val="0"/>
                  <w:divBdr>
                    <w:top w:val="none" w:sz="0" w:space="0" w:color="auto"/>
                    <w:left w:val="none" w:sz="0" w:space="0" w:color="auto"/>
                    <w:bottom w:val="none" w:sz="0" w:space="0" w:color="auto"/>
                    <w:right w:val="none" w:sz="0" w:space="0" w:color="auto"/>
                  </w:divBdr>
                  <w:divsChild>
                    <w:div w:id="1978683291">
                      <w:marLeft w:val="0"/>
                      <w:marRight w:val="0"/>
                      <w:marTop w:val="0"/>
                      <w:marBottom w:val="0"/>
                      <w:divBdr>
                        <w:top w:val="none" w:sz="0" w:space="0" w:color="auto"/>
                        <w:left w:val="none" w:sz="0" w:space="0" w:color="auto"/>
                        <w:bottom w:val="none" w:sz="0" w:space="0" w:color="auto"/>
                        <w:right w:val="none" w:sz="0" w:space="0" w:color="auto"/>
                      </w:divBdr>
                      <w:divsChild>
                        <w:div w:id="448010098">
                          <w:marLeft w:val="0"/>
                          <w:marRight w:val="0"/>
                          <w:marTop w:val="0"/>
                          <w:marBottom w:val="0"/>
                          <w:divBdr>
                            <w:top w:val="none" w:sz="0" w:space="0" w:color="auto"/>
                            <w:left w:val="none" w:sz="0" w:space="0" w:color="auto"/>
                            <w:bottom w:val="none" w:sz="0" w:space="0" w:color="auto"/>
                            <w:right w:val="none" w:sz="0" w:space="0" w:color="auto"/>
                          </w:divBdr>
                          <w:divsChild>
                            <w:div w:id="409352780">
                              <w:marLeft w:val="0"/>
                              <w:marRight w:val="0"/>
                              <w:marTop w:val="0"/>
                              <w:marBottom w:val="0"/>
                              <w:divBdr>
                                <w:top w:val="none" w:sz="0" w:space="0" w:color="auto"/>
                                <w:left w:val="none" w:sz="0" w:space="0" w:color="auto"/>
                                <w:bottom w:val="none" w:sz="0" w:space="0" w:color="auto"/>
                                <w:right w:val="none" w:sz="0" w:space="0" w:color="auto"/>
                              </w:divBdr>
                              <w:divsChild>
                                <w:div w:id="1502618627">
                                  <w:marLeft w:val="0"/>
                                  <w:marRight w:val="0"/>
                                  <w:marTop w:val="0"/>
                                  <w:marBottom w:val="0"/>
                                  <w:divBdr>
                                    <w:top w:val="none" w:sz="0" w:space="0" w:color="auto"/>
                                    <w:left w:val="none" w:sz="0" w:space="0" w:color="auto"/>
                                    <w:bottom w:val="none" w:sz="0" w:space="0" w:color="auto"/>
                                    <w:right w:val="none" w:sz="0" w:space="0" w:color="auto"/>
                                  </w:divBdr>
                                  <w:divsChild>
                                    <w:div w:id="525408126">
                                      <w:marLeft w:val="0"/>
                                      <w:marRight w:val="0"/>
                                      <w:marTop w:val="0"/>
                                      <w:marBottom w:val="0"/>
                                      <w:divBdr>
                                        <w:top w:val="none" w:sz="0" w:space="0" w:color="auto"/>
                                        <w:left w:val="none" w:sz="0" w:space="0" w:color="auto"/>
                                        <w:bottom w:val="none" w:sz="0" w:space="0" w:color="auto"/>
                                        <w:right w:val="none" w:sz="0" w:space="0" w:color="auto"/>
                                      </w:divBdr>
                                      <w:divsChild>
                                        <w:div w:id="4558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033753">
          <w:marLeft w:val="0"/>
          <w:marRight w:val="0"/>
          <w:marTop w:val="0"/>
          <w:marBottom w:val="0"/>
          <w:divBdr>
            <w:top w:val="none" w:sz="0" w:space="0" w:color="auto"/>
            <w:left w:val="none" w:sz="0" w:space="0" w:color="auto"/>
            <w:bottom w:val="none" w:sz="0" w:space="0" w:color="auto"/>
            <w:right w:val="none" w:sz="0" w:space="0" w:color="auto"/>
          </w:divBdr>
          <w:divsChild>
            <w:div w:id="1606112698">
              <w:marLeft w:val="0"/>
              <w:marRight w:val="0"/>
              <w:marTop w:val="0"/>
              <w:marBottom w:val="0"/>
              <w:divBdr>
                <w:top w:val="none" w:sz="0" w:space="0" w:color="auto"/>
                <w:left w:val="none" w:sz="0" w:space="0" w:color="auto"/>
                <w:bottom w:val="none" w:sz="0" w:space="0" w:color="auto"/>
                <w:right w:val="none" w:sz="0" w:space="0" w:color="auto"/>
              </w:divBdr>
              <w:divsChild>
                <w:div w:id="1239167017">
                  <w:marLeft w:val="0"/>
                  <w:marRight w:val="0"/>
                  <w:marTop w:val="0"/>
                  <w:marBottom w:val="0"/>
                  <w:divBdr>
                    <w:top w:val="none" w:sz="0" w:space="0" w:color="auto"/>
                    <w:left w:val="none" w:sz="0" w:space="0" w:color="auto"/>
                    <w:bottom w:val="none" w:sz="0" w:space="0" w:color="auto"/>
                    <w:right w:val="none" w:sz="0" w:space="0" w:color="auto"/>
                  </w:divBdr>
                  <w:divsChild>
                    <w:div w:id="768088278">
                      <w:marLeft w:val="0"/>
                      <w:marRight w:val="0"/>
                      <w:marTop w:val="0"/>
                      <w:marBottom w:val="0"/>
                      <w:divBdr>
                        <w:top w:val="none" w:sz="0" w:space="0" w:color="auto"/>
                        <w:left w:val="none" w:sz="0" w:space="0" w:color="auto"/>
                        <w:bottom w:val="none" w:sz="0" w:space="0" w:color="auto"/>
                        <w:right w:val="none" w:sz="0" w:space="0" w:color="auto"/>
                      </w:divBdr>
                      <w:divsChild>
                        <w:div w:id="1235698223">
                          <w:marLeft w:val="0"/>
                          <w:marRight w:val="0"/>
                          <w:marTop w:val="0"/>
                          <w:marBottom w:val="0"/>
                          <w:divBdr>
                            <w:top w:val="none" w:sz="0" w:space="0" w:color="auto"/>
                            <w:left w:val="none" w:sz="0" w:space="0" w:color="auto"/>
                            <w:bottom w:val="none" w:sz="0" w:space="0" w:color="auto"/>
                            <w:right w:val="none" w:sz="0" w:space="0" w:color="auto"/>
                          </w:divBdr>
                          <w:divsChild>
                            <w:div w:id="1426150428">
                              <w:marLeft w:val="0"/>
                              <w:marRight w:val="0"/>
                              <w:marTop w:val="0"/>
                              <w:marBottom w:val="0"/>
                              <w:divBdr>
                                <w:top w:val="none" w:sz="0" w:space="0" w:color="auto"/>
                                <w:left w:val="none" w:sz="0" w:space="0" w:color="auto"/>
                                <w:bottom w:val="none" w:sz="0" w:space="0" w:color="auto"/>
                                <w:right w:val="none" w:sz="0" w:space="0" w:color="auto"/>
                              </w:divBdr>
                              <w:divsChild>
                                <w:div w:id="1539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923">
                  <w:marLeft w:val="0"/>
                  <w:marRight w:val="0"/>
                  <w:marTop w:val="0"/>
                  <w:marBottom w:val="0"/>
                  <w:divBdr>
                    <w:top w:val="none" w:sz="0" w:space="0" w:color="auto"/>
                    <w:left w:val="none" w:sz="0" w:space="0" w:color="auto"/>
                    <w:bottom w:val="none" w:sz="0" w:space="0" w:color="auto"/>
                    <w:right w:val="none" w:sz="0" w:space="0" w:color="auto"/>
                  </w:divBdr>
                  <w:divsChild>
                    <w:div w:id="1450975689">
                      <w:marLeft w:val="0"/>
                      <w:marRight w:val="0"/>
                      <w:marTop w:val="0"/>
                      <w:marBottom w:val="0"/>
                      <w:divBdr>
                        <w:top w:val="none" w:sz="0" w:space="0" w:color="auto"/>
                        <w:left w:val="none" w:sz="0" w:space="0" w:color="auto"/>
                        <w:bottom w:val="none" w:sz="0" w:space="0" w:color="auto"/>
                        <w:right w:val="none" w:sz="0" w:space="0" w:color="auto"/>
                      </w:divBdr>
                      <w:divsChild>
                        <w:div w:id="381171311">
                          <w:marLeft w:val="0"/>
                          <w:marRight w:val="0"/>
                          <w:marTop w:val="0"/>
                          <w:marBottom w:val="0"/>
                          <w:divBdr>
                            <w:top w:val="none" w:sz="0" w:space="0" w:color="auto"/>
                            <w:left w:val="none" w:sz="0" w:space="0" w:color="auto"/>
                            <w:bottom w:val="none" w:sz="0" w:space="0" w:color="auto"/>
                            <w:right w:val="none" w:sz="0" w:space="0" w:color="auto"/>
                          </w:divBdr>
                          <w:divsChild>
                            <w:div w:id="907615675">
                              <w:marLeft w:val="0"/>
                              <w:marRight w:val="0"/>
                              <w:marTop w:val="0"/>
                              <w:marBottom w:val="0"/>
                              <w:divBdr>
                                <w:top w:val="none" w:sz="0" w:space="0" w:color="auto"/>
                                <w:left w:val="none" w:sz="0" w:space="0" w:color="auto"/>
                                <w:bottom w:val="none" w:sz="0" w:space="0" w:color="auto"/>
                                <w:right w:val="none" w:sz="0" w:space="0" w:color="auto"/>
                              </w:divBdr>
                              <w:divsChild>
                                <w:div w:id="299921284">
                                  <w:marLeft w:val="0"/>
                                  <w:marRight w:val="0"/>
                                  <w:marTop w:val="0"/>
                                  <w:marBottom w:val="0"/>
                                  <w:divBdr>
                                    <w:top w:val="none" w:sz="0" w:space="0" w:color="auto"/>
                                    <w:left w:val="none" w:sz="0" w:space="0" w:color="auto"/>
                                    <w:bottom w:val="none" w:sz="0" w:space="0" w:color="auto"/>
                                    <w:right w:val="none" w:sz="0" w:space="0" w:color="auto"/>
                                  </w:divBdr>
                                  <w:divsChild>
                                    <w:div w:id="2675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204015">
      <w:bodyDiv w:val="1"/>
      <w:marLeft w:val="0"/>
      <w:marRight w:val="0"/>
      <w:marTop w:val="0"/>
      <w:marBottom w:val="0"/>
      <w:divBdr>
        <w:top w:val="none" w:sz="0" w:space="0" w:color="auto"/>
        <w:left w:val="none" w:sz="0" w:space="0" w:color="auto"/>
        <w:bottom w:val="none" w:sz="0" w:space="0" w:color="auto"/>
        <w:right w:val="none" w:sz="0" w:space="0" w:color="auto"/>
      </w:divBdr>
    </w:div>
    <w:div w:id="840704327">
      <w:bodyDiv w:val="1"/>
      <w:marLeft w:val="0"/>
      <w:marRight w:val="0"/>
      <w:marTop w:val="0"/>
      <w:marBottom w:val="0"/>
      <w:divBdr>
        <w:top w:val="none" w:sz="0" w:space="0" w:color="auto"/>
        <w:left w:val="none" w:sz="0" w:space="0" w:color="auto"/>
        <w:bottom w:val="none" w:sz="0" w:space="0" w:color="auto"/>
        <w:right w:val="none" w:sz="0" w:space="0" w:color="auto"/>
      </w:divBdr>
    </w:div>
    <w:div w:id="1027098319">
      <w:bodyDiv w:val="1"/>
      <w:marLeft w:val="0"/>
      <w:marRight w:val="0"/>
      <w:marTop w:val="0"/>
      <w:marBottom w:val="0"/>
      <w:divBdr>
        <w:top w:val="none" w:sz="0" w:space="0" w:color="auto"/>
        <w:left w:val="none" w:sz="0" w:space="0" w:color="auto"/>
        <w:bottom w:val="none" w:sz="0" w:space="0" w:color="auto"/>
        <w:right w:val="none" w:sz="0" w:space="0" w:color="auto"/>
      </w:divBdr>
    </w:div>
    <w:div w:id="1034618625">
      <w:bodyDiv w:val="1"/>
      <w:marLeft w:val="0"/>
      <w:marRight w:val="0"/>
      <w:marTop w:val="0"/>
      <w:marBottom w:val="0"/>
      <w:divBdr>
        <w:top w:val="none" w:sz="0" w:space="0" w:color="auto"/>
        <w:left w:val="none" w:sz="0" w:space="0" w:color="auto"/>
        <w:bottom w:val="none" w:sz="0" w:space="0" w:color="auto"/>
        <w:right w:val="none" w:sz="0" w:space="0" w:color="auto"/>
      </w:divBdr>
    </w:div>
    <w:div w:id="1055084143">
      <w:bodyDiv w:val="1"/>
      <w:marLeft w:val="0"/>
      <w:marRight w:val="0"/>
      <w:marTop w:val="0"/>
      <w:marBottom w:val="0"/>
      <w:divBdr>
        <w:top w:val="none" w:sz="0" w:space="0" w:color="auto"/>
        <w:left w:val="none" w:sz="0" w:space="0" w:color="auto"/>
        <w:bottom w:val="none" w:sz="0" w:space="0" w:color="auto"/>
        <w:right w:val="none" w:sz="0" w:space="0" w:color="auto"/>
      </w:divBdr>
    </w:div>
    <w:div w:id="1162697610">
      <w:bodyDiv w:val="1"/>
      <w:marLeft w:val="0"/>
      <w:marRight w:val="0"/>
      <w:marTop w:val="0"/>
      <w:marBottom w:val="0"/>
      <w:divBdr>
        <w:top w:val="none" w:sz="0" w:space="0" w:color="auto"/>
        <w:left w:val="none" w:sz="0" w:space="0" w:color="auto"/>
        <w:bottom w:val="none" w:sz="0" w:space="0" w:color="auto"/>
        <w:right w:val="none" w:sz="0" w:space="0" w:color="auto"/>
      </w:divBdr>
    </w:div>
    <w:div w:id="1167473717">
      <w:bodyDiv w:val="1"/>
      <w:marLeft w:val="0"/>
      <w:marRight w:val="0"/>
      <w:marTop w:val="0"/>
      <w:marBottom w:val="0"/>
      <w:divBdr>
        <w:top w:val="none" w:sz="0" w:space="0" w:color="auto"/>
        <w:left w:val="none" w:sz="0" w:space="0" w:color="auto"/>
        <w:bottom w:val="none" w:sz="0" w:space="0" w:color="auto"/>
        <w:right w:val="none" w:sz="0" w:space="0" w:color="auto"/>
      </w:divBdr>
    </w:div>
    <w:div w:id="1204050782">
      <w:bodyDiv w:val="1"/>
      <w:marLeft w:val="0"/>
      <w:marRight w:val="0"/>
      <w:marTop w:val="0"/>
      <w:marBottom w:val="0"/>
      <w:divBdr>
        <w:top w:val="none" w:sz="0" w:space="0" w:color="auto"/>
        <w:left w:val="none" w:sz="0" w:space="0" w:color="auto"/>
        <w:bottom w:val="none" w:sz="0" w:space="0" w:color="auto"/>
        <w:right w:val="none" w:sz="0" w:space="0" w:color="auto"/>
      </w:divBdr>
      <w:divsChild>
        <w:div w:id="1293712780">
          <w:marLeft w:val="0"/>
          <w:marRight w:val="0"/>
          <w:marTop w:val="0"/>
          <w:marBottom w:val="0"/>
          <w:divBdr>
            <w:top w:val="none" w:sz="0" w:space="0" w:color="auto"/>
            <w:left w:val="none" w:sz="0" w:space="0" w:color="auto"/>
            <w:bottom w:val="none" w:sz="0" w:space="0" w:color="auto"/>
            <w:right w:val="none" w:sz="0" w:space="0" w:color="auto"/>
          </w:divBdr>
          <w:divsChild>
            <w:div w:id="1944803987">
              <w:marLeft w:val="0"/>
              <w:marRight w:val="0"/>
              <w:marTop w:val="0"/>
              <w:marBottom w:val="0"/>
              <w:divBdr>
                <w:top w:val="none" w:sz="0" w:space="0" w:color="auto"/>
                <w:left w:val="none" w:sz="0" w:space="0" w:color="auto"/>
                <w:bottom w:val="none" w:sz="0" w:space="0" w:color="auto"/>
                <w:right w:val="none" w:sz="0" w:space="0" w:color="auto"/>
              </w:divBdr>
              <w:divsChild>
                <w:div w:id="1710299114">
                  <w:marLeft w:val="0"/>
                  <w:marRight w:val="0"/>
                  <w:marTop w:val="0"/>
                  <w:marBottom w:val="0"/>
                  <w:divBdr>
                    <w:top w:val="none" w:sz="0" w:space="0" w:color="auto"/>
                    <w:left w:val="none" w:sz="0" w:space="0" w:color="auto"/>
                    <w:bottom w:val="none" w:sz="0" w:space="0" w:color="auto"/>
                    <w:right w:val="none" w:sz="0" w:space="0" w:color="auto"/>
                  </w:divBdr>
                  <w:divsChild>
                    <w:div w:id="870147772">
                      <w:marLeft w:val="0"/>
                      <w:marRight w:val="0"/>
                      <w:marTop w:val="0"/>
                      <w:marBottom w:val="0"/>
                      <w:divBdr>
                        <w:top w:val="none" w:sz="0" w:space="0" w:color="auto"/>
                        <w:left w:val="none" w:sz="0" w:space="0" w:color="auto"/>
                        <w:bottom w:val="none" w:sz="0" w:space="0" w:color="auto"/>
                        <w:right w:val="none" w:sz="0" w:space="0" w:color="auto"/>
                      </w:divBdr>
                      <w:divsChild>
                        <w:div w:id="781537626">
                          <w:marLeft w:val="0"/>
                          <w:marRight w:val="0"/>
                          <w:marTop w:val="0"/>
                          <w:marBottom w:val="0"/>
                          <w:divBdr>
                            <w:top w:val="none" w:sz="0" w:space="0" w:color="auto"/>
                            <w:left w:val="none" w:sz="0" w:space="0" w:color="auto"/>
                            <w:bottom w:val="none" w:sz="0" w:space="0" w:color="auto"/>
                            <w:right w:val="none" w:sz="0" w:space="0" w:color="auto"/>
                          </w:divBdr>
                          <w:divsChild>
                            <w:div w:id="597248964">
                              <w:marLeft w:val="0"/>
                              <w:marRight w:val="0"/>
                              <w:marTop w:val="0"/>
                              <w:marBottom w:val="0"/>
                              <w:divBdr>
                                <w:top w:val="none" w:sz="0" w:space="0" w:color="auto"/>
                                <w:left w:val="none" w:sz="0" w:space="0" w:color="auto"/>
                                <w:bottom w:val="none" w:sz="0" w:space="0" w:color="auto"/>
                                <w:right w:val="none" w:sz="0" w:space="0" w:color="auto"/>
                              </w:divBdr>
                              <w:divsChild>
                                <w:div w:id="614287850">
                                  <w:marLeft w:val="0"/>
                                  <w:marRight w:val="0"/>
                                  <w:marTop w:val="0"/>
                                  <w:marBottom w:val="0"/>
                                  <w:divBdr>
                                    <w:top w:val="none" w:sz="0" w:space="0" w:color="auto"/>
                                    <w:left w:val="none" w:sz="0" w:space="0" w:color="auto"/>
                                    <w:bottom w:val="none" w:sz="0" w:space="0" w:color="auto"/>
                                    <w:right w:val="none" w:sz="0" w:space="0" w:color="auto"/>
                                  </w:divBdr>
                                  <w:divsChild>
                                    <w:div w:id="12111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02179">
                          <w:marLeft w:val="0"/>
                          <w:marRight w:val="0"/>
                          <w:marTop w:val="0"/>
                          <w:marBottom w:val="0"/>
                          <w:divBdr>
                            <w:top w:val="none" w:sz="0" w:space="0" w:color="auto"/>
                            <w:left w:val="none" w:sz="0" w:space="0" w:color="auto"/>
                            <w:bottom w:val="none" w:sz="0" w:space="0" w:color="auto"/>
                            <w:right w:val="none" w:sz="0" w:space="0" w:color="auto"/>
                          </w:divBdr>
                          <w:divsChild>
                            <w:div w:id="897396301">
                              <w:marLeft w:val="0"/>
                              <w:marRight w:val="0"/>
                              <w:marTop w:val="0"/>
                              <w:marBottom w:val="0"/>
                              <w:divBdr>
                                <w:top w:val="none" w:sz="0" w:space="0" w:color="auto"/>
                                <w:left w:val="none" w:sz="0" w:space="0" w:color="auto"/>
                                <w:bottom w:val="none" w:sz="0" w:space="0" w:color="auto"/>
                                <w:right w:val="none" w:sz="0" w:space="0" w:color="auto"/>
                              </w:divBdr>
                              <w:divsChild>
                                <w:div w:id="1446579913">
                                  <w:marLeft w:val="0"/>
                                  <w:marRight w:val="0"/>
                                  <w:marTop w:val="0"/>
                                  <w:marBottom w:val="0"/>
                                  <w:divBdr>
                                    <w:top w:val="none" w:sz="0" w:space="0" w:color="auto"/>
                                    <w:left w:val="none" w:sz="0" w:space="0" w:color="auto"/>
                                    <w:bottom w:val="none" w:sz="0" w:space="0" w:color="auto"/>
                                    <w:right w:val="none" w:sz="0" w:space="0" w:color="auto"/>
                                  </w:divBdr>
                                  <w:divsChild>
                                    <w:div w:id="20145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678956">
          <w:marLeft w:val="0"/>
          <w:marRight w:val="0"/>
          <w:marTop w:val="0"/>
          <w:marBottom w:val="0"/>
          <w:divBdr>
            <w:top w:val="none" w:sz="0" w:space="0" w:color="auto"/>
            <w:left w:val="none" w:sz="0" w:space="0" w:color="auto"/>
            <w:bottom w:val="none" w:sz="0" w:space="0" w:color="auto"/>
            <w:right w:val="none" w:sz="0" w:space="0" w:color="auto"/>
          </w:divBdr>
          <w:divsChild>
            <w:div w:id="2089690886">
              <w:marLeft w:val="0"/>
              <w:marRight w:val="0"/>
              <w:marTop w:val="0"/>
              <w:marBottom w:val="0"/>
              <w:divBdr>
                <w:top w:val="none" w:sz="0" w:space="0" w:color="auto"/>
                <w:left w:val="none" w:sz="0" w:space="0" w:color="auto"/>
                <w:bottom w:val="none" w:sz="0" w:space="0" w:color="auto"/>
                <w:right w:val="none" w:sz="0" w:space="0" w:color="auto"/>
              </w:divBdr>
              <w:divsChild>
                <w:div w:id="1293364547">
                  <w:marLeft w:val="0"/>
                  <w:marRight w:val="0"/>
                  <w:marTop w:val="0"/>
                  <w:marBottom w:val="0"/>
                  <w:divBdr>
                    <w:top w:val="none" w:sz="0" w:space="0" w:color="auto"/>
                    <w:left w:val="none" w:sz="0" w:space="0" w:color="auto"/>
                    <w:bottom w:val="none" w:sz="0" w:space="0" w:color="auto"/>
                    <w:right w:val="none" w:sz="0" w:space="0" w:color="auto"/>
                  </w:divBdr>
                  <w:divsChild>
                    <w:div w:id="1772432849">
                      <w:marLeft w:val="0"/>
                      <w:marRight w:val="0"/>
                      <w:marTop w:val="0"/>
                      <w:marBottom w:val="0"/>
                      <w:divBdr>
                        <w:top w:val="none" w:sz="0" w:space="0" w:color="auto"/>
                        <w:left w:val="none" w:sz="0" w:space="0" w:color="auto"/>
                        <w:bottom w:val="none" w:sz="0" w:space="0" w:color="auto"/>
                        <w:right w:val="none" w:sz="0" w:space="0" w:color="auto"/>
                      </w:divBdr>
                      <w:divsChild>
                        <w:div w:id="2130472156">
                          <w:marLeft w:val="0"/>
                          <w:marRight w:val="0"/>
                          <w:marTop w:val="0"/>
                          <w:marBottom w:val="0"/>
                          <w:divBdr>
                            <w:top w:val="none" w:sz="0" w:space="0" w:color="auto"/>
                            <w:left w:val="none" w:sz="0" w:space="0" w:color="auto"/>
                            <w:bottom w:val="none" w:sz="0" w:space="0" w:color="auto"/>
                            <w:right w:val="none" w:sz="0" w:space="0" w:color="auto"/>
                          </w:divBdr>
                          <w:divsChild>
                            <w:div w:id="2105881717">
                              <w:marLeft w:val="0"/>
                              <w:marRight w:val="0"/>
                              <w:marTop w:val="0"/>
                              <w:marBottom w:val="0"/>
                              <w:divBdr>
                                <w:top w:val="none" w:sz="0" w:space="0" w:color="auto"/>
                                <w:left w:val="none" w:sz="0" w:space="0" w:color="auto"/>
                                <w:bottom w:val="none" w:sz="0" w:space="0" w:color="auto"/>
                                <w:right w:val="none" w:sz="0" w:space="0" w:color="auto"/>
                              </w:divBdr>
                              <w:divsChild>
                                <w:div w:id="511653261">
                                  <w:marLeft w:val="0"/>
                                  <w:marRight w:val="0"/>
                                  <w:marTop w:val="0"/>
                                  <w:marBottom w:val="0"/>
                                  <w:divBdr>
                                    <w:top w:val="none" w:sz="0" w:space="0" w:color="auto"/>
                                    <w:left w:val="none" w:sz="0" w:space="0" w:color="auto"/>
                                    <w:bottom w:val="none" w:sz="0" w:space="0" w:color="auto"/>
                                    <w:right w:val="none" w:sz="0" w:space="0" w:color="auto"/>
                                  </w:divBdr>
                                  <w:divsChild>
                                    <w:div w:id="803742973">
                                      <w:marLeft w:val="0"/>
                                      <w:marRight w:val="0"/>
                                      <w:marTop w:val="0"/>
                                      <w:marBottom w:val="0"/>
                                      <w:divBdr>
                                        <w:top w:val="none" w:sz="0" w:space="0" w:color="auto"/>
                                        <w:left w:val="none" w:sz="0" w:space="0" w:color="auto"/>
                                        <w:bottom w:val="none" w:sz="0" w:space="0" w:color="auto"/>
                                        <w:right w:val="none" w:sz="0" w:space="0" w:color="auto"/>
                                      </w:divBdr>
                                      <w:divsChild>
                                        <w:div w:id="3002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730645">
          <w:marLeft w:val="0"/>
          <w:marRight w:val="0"/>
          <w:marTop w:val="0"/>
          <w:marBottom w:val="0"/>
          <w:divBdr>
            <w:top w:val="none" w:sz="0" w:space="0" w:color="auto"/>
            <w:left w:val="none" w:sz="0" w:space="0" w:color="auto"/>
            <w:bottom w:val="none" w:sz="0" w:space="0" w:color="auto"/>
            <w:right w:val="none" w:sz="0" w:space="0" w:color="auto"/>
          </w:divBdr>
          <w:divsChild>
            <w:div w:id="2141150065">
              <w:marLeft w:val="0"/>
              <w:marRight w:val="0"/>
              <w:marTop w:val="0"/>
              <w:marBottom w:val="0"/>
              <w:divBdr>
                <w:top w:val="none" w:sz="0" w:space="0" w:color="auto"/>
                <w:left w:val="none" w:sz="0" w:space="0" w:color="auto"/>
                <w:bottom w:val="none" w:sz="0" w:space="0" w:color="auto"/>
                <w:right w:val="none" w:sz="0" w:space="0" w:color="auto"/>
              </w:divBdr>
              <w:divsChild>
                <w:div w:id="724446898">
                  <w:marLeft w:val="0"/>
                  <w:marRight w:val="0"/>
                  <w:marTop w:val="0"/>
                  <w:marBottom w:val="0"/>
                  <w:divBdr>
                    <w:top w:val="none" w:sz="0" w:space="0" w:color="auto"/>
                    <w:left w:val="none" w:sz="0" w:space="0" w:color="auto"/>
                    <w:bottom w:val="none" w:sz="0" w:space="0" w:color="auto"/>
                    <w:right w:val="none" w:sz="0" w:space="0" w:color="auto"/>
                  </w:divBdr>
                  <w:divsChild>
                    <w:div w:id="34081774">
                      <w:marLeft w:val="0"/>
                      <w:marRight w:val="0"/>
                      <w:marTop w:val="0"/>
                      <w:marBottom w:val="0"/>
                      <w:divBdr>
                        <w:top w:val="none" w:sz="0" w:space="0" w:color="auto"/>
                        <w:left w:val="none" w:sz="0" w:space="0" w:color="auto"/>
                        <w:bottom w:val="none" w:sz="0" w:space="0" w:color="auto"/>
                        <w:right w:val="none" w:sz="0" w:space="0" w:color="auto"/>
                      </w:divBdr>
                      <w:divsChild>
                        <w:div w:id="500462083">
                          <w:marLeft w:val="0"/>
                          <w:marRight w:val="0"/>
                          <w:marTop w:val="0"/>
                          <w:marBottom w:val="0"/>
                          <w:divBdr>
                            <w:top w:val="none" w:sz="0" w:space="0" w:color="auto"/>
                            <w:left w:val="none" w:sz="0" w:space="0" w:color="auto"/>
                            <w:bottom w:val="none" w:sz="0" w:space="0" w:color="auto"/>
                            <w:right w:val="none" w:sz="0" w:space="0" w:color="auto"/>
                          </w:divBdr>
                          <w:divsChild>
                            <w:div w:id="1168638440">
                              <w:marLeft w:val="0"/>
                              <w:marRight w:val="0"/>
                              <w:marTop w:val="0"/>
                              <w:marBottom w:val="0"/>
                              <w:divBdr>
                                <w:top w:val="none" w:sz="0" w:space="0" w:color="auto"/>
                                <w:left w:val="none" w:sz="0" w:space="0" w:color="auto"/>
                                <w:bottom w:val="none" w:sz="0" w:space="0" w:color="auto"/>
                                <w:right w:val="none" w:sz="0" w:space="0" w:color="auto"/>
                              </w:divBdr>
                              <w:divsChild>
                                <w:div w:id="17925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57271">
                  <w:marLeft w:val="0"/>
                  <w:marRight w:val="0"/>
                  <w:marTop w:val="0"/>
                  <w:marBottom w:val="0"/>
                  <w:divBdr>
                    <w:top w:val="none" w:sz="0" w:space="0" w:color="auto"/>
                    <w:left w:val="none" w:sz="0" w:space="0" w:color="auto"/>
                    <w:bottom w:val="none" w:sz="0" w:space="0" w:color="auto"/>
                    <w:right w:val="none" w:sz="0" w:space="0" w:color="auto"/>
                  </w:divBdr>
                  <w:divsChild>
                    <w:div w:id="298610879">
                      <w:marLeft w:val="0"/>
                      <w:marRight w:val="0"/>
                      <w:marTop w:val="0"/>
                      <w:marBottom w:val="0"/>
                      <w:divBdr>
                        <w:top w:val="none" w:sz="0" w:space="0" w:color="auto"/>
                        <w:left w:val="none" w:sz="0" w:space="0" w:color="auto"/>
                        <w:bottom w:val="none" w:sz="0" w:space="0" w:color="auto"/>
                        <w:right w:val="none" w:sz="0" w:space="0" w:color="auto"/>
                      </w:divBdr>
                      <w:divsChild>
                        <w:div w:id="1491671316">
                          <w:marLeft w:val="0"/>
                          <w:marRight w:val="0"/>
                          <w:marTop w:val="0"/>
                          <w:marBottom w:val="0"/>
                          <w:divBdr>
                            <w:top w:val="none" w:sz="0" w:space="0" w:color="auto"/>
                            <w:left w:val="none" w:sz="0" w:space="0" w:color="auto"/>
                            <w:bottom w:val="none" w:sz="0" w:space="0" w:color="auto"/>
                            <w:right w:val="none" w:sz="0" w:space="0" w:color="auto"/>
                          </w:divBdr>
                          <w:divsChild>
                            <w:div w:id="510224770">
                              <w:marLeft w:val="0"/>
                              <w:marRight w:val="0"/>
                              <w:marTop w:val="0"/>
                              <w:marBottom w:val="0"/>
                              <w:divBdr>
                                <w:top w:val="none" w:sz="0" w:space="0" w:color="auto"/>
                                <w:left w:val="none" w:sz="0" w:space="0" w:color="auto"/>
                                <w:bottom w:val="none" w:sz="0" w:space="0" w:color="auto"/>
                                <w:right w:val="none" w:sz="0" w:space="0" w:color="auto"/>
                              </w:divBdr>
                              <w:divsChild>
                                <w:div w:id="919870693">
                                  <w:marLeft w:val="0"/>
                                  <w:marRight w:val="0"/>
                                  <w:marTop w:val="0"/>
                                  <w:marBottom w:val="0"/>
                                  <w:divBdr>
                                    <w:top w:val="none" w:sz="0" w:space="0" w:color="auto"/>
                                    <w:left w:val="none" w:sz="0" w:space="0" w:color="auto"/>
                                    <w:bottom w:val="none" w:sz="0" w:space="0" w:color="auto"/>
                                    <w:right w:val="none" w:sz="0" w:space="0" w:color="auto"/>
                                  </w:divBdr>
                                  <w:divsChild>
                                    <w:div w:id="7631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489741">
      <w:bodyDiv w:val="1"/>
      <w:marLeft w:val="0"/>
      <w:marRight w:val="0"/>
      <w:marTop w:val="0"/>
      <w:marBottom w:val="0"/>
      <w:divBdr>
        <w:top w:val="none" w:sz="0" w:space="0" w:color="auto"/>
        <w:left w:val="none" w:sz="0" w:space="0" w:color="auto"/>
        <w:bottom w:val="none" w:sz="0" w:space="0" w:color="auto"/>
        <w:right w:val="none" w:sz="0" w:space="0" w:color="auto"/>
      </w:divBdr>
    </w:div>
    <w:div w:id="1456946329">
      <w:bodyDiv w:val="1"/>
      <w:marLeft w:val="0"/>
      <w:marRight w:val="0"/>
      <w:marTop w:val="0"/>
      <w:marBottom w:val="0"/>
      <w:divBdr>
        <w:top w:val="none" w:sz="0" w:space="0" w:color="auto"/>
        <w:left w:val="none" w:sz="0" w:space="0" w:color="auto"/>
        <w:bottom w:val="none" w:sz="0" w:space="0" w:color="auto"/>
        <w:right w:val="none" w:sz="0" w:space="0" w:color="auto"/>
      </w:divBdr>
    </w:div>
    <w:div w:id="1501044027">
      <w:bodyDiv w:val="1"/>
      <w:marLeft w:val="0"/>
      <w:marRight w:val="0"/>
      <w:marTop w:val="0"/>
      <w:marBottom w:val="0"/>
      <w:divBdr>
        <w:top w:val="none" w:sz="0" w:space="0" w:color="auto"/>
        <w:left w:val="none" w:sz="0" w:space="0" w:color="auto"/>
        <w:bottom w:val="none" w:sz="0" w:space="0" w:color="auto"/>
        <w:right w:val="none" w:sz="0" w:space="0" w:color="auto"/>
      </w:divBdr>
    </w:div>
    <w:div w:id="1906258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89455-EF0E-4FFD-A3FA-A49FACA0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c:creator>
  <cp:lastModifiedBy>Jeevan M.V</cp:lastModifiedBy>
  <cp:revision>5</cp:revision>
  <dcterms:created xsi:type="dcterms:W3CDTF">2024-10-28T13:16:00Z</dcterms:created>
  <dcterms:modified xsi:type="dcterms:W3CDTF">2024-11-08T12:45:00Z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2024-08-07T00:00:00Z</vt:filetime>
  </property>
  <property fmtid="{D5CDD505-2E9C-101B-9397-08002B2CF9AE}" pid="3" name="Creator">
    <vt:lpwstr>Microsoft® Word for Microsoft 365</vt:lpwstr>
  </property>
  <property fmtid="{D5CDD505-2E9C-101B-9397-08002B2CF9AE}" pid="4" name="LastSaved">
    <vt:filetime>2024-10-28T00:00:00Z</vt:filetime>
  </property>
</Properties>
</file>