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S3.01 - OUTSIDERS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 Manseur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Jeudi 07 décembre 2023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TD VLSM de f.Butelle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Réseau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Explication du professeur du  principe de VLSM(Variable Length Subnet Mask)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trouvé cela plutôt simple et je pense avoir bien suivi , en faite c’est un principe et une méthode qui permet d’économiser au maximum le nombre d’adresse IP disponible qu’on attribue et qu’on donne à tel ou tel service dans une entreprise, ça permet de créer une multitude de sous réseau de taille adapté , on a appris et compris comment calculer et deviner comment arranger les sous réseau pour qu’il soit adapté et optimisé au principe VLSM.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bref, le VLSM optimise l'utilisation des adresses IP en créant des sous-réseaux de tailles variables, économisant ainsi les adresses et assurant une gestion efficace des ressources réseau.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69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OUTSIDERS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SAE 3.01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