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Abelard Rodlens</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Q203</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Tout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M. Ellouz</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Diaporama, MEA</w:t>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MEA et MR </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Nous avons réalisé que notre MEA et MR n’étaient pas tout à fait corrects, donc nous avons décidé de les retravailler à l’aide du logiciel Looping avant notre passage à l’oral.</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Rectification du MEA et MR</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Réalisation DIaporama</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Avant notre passage nous avons réalisé notre diaporama sur lequel figure notre MEA et MR. </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3">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jc w:val="left"/>
              <w:rPr>
                <w:b w:val="1"/>
                <w:sz w:val="22"/>
                <w:szCs w:val="22"/>
              </w:rPr>
            </w:pPr>
            <w:r w:rsidDel="00000000" w:rsidR="00000000" w:rsidRPr="00000000">
              <w:rPr>
                <w:b w:val="1"/>
                <w:sz w:val="22"/>
                <w:szCs w:val="22"/>
                <w:rtl w:val="0"/>
              </w:rPr>
              <w:t xml:space="preserve">Réalisation diaporama</w:t>
            </w:r>
          </w:p>
        </w:tc>
      </w:tr>
    </w:tbl>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5"/>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2A">
            <w:pPr>
              <w:jc w:val="left"/>
              <w:rPr>
                <w:b w:val="1"/>
                <w:sz w:val="22"/>
                <w:szCs w:val="22"/>
              </w:rPr>
            </w:pPr>
            <w:r w:rsidDel="00000000" w:rsidR="00000000" w:rsidRPr="00000000">
              <w:rPr>
                <w:b w:val="1"/>
                <w:sz w:val="28"/>
                <w:szCs w:val="28"/>
                <w:rtl w:val="0"/>
              </w:rPr>
              <w:t xml:space="preserve">Sujet 3: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B">
            <w:pPr>
              <w:jc w:val="left"/>
              <w:rPr>
                <w:b w:val="1"/>
                <w:sz w:val="22"/>
                <w:szCs w:val="22"/>
              </w:rPr>
            </w:pPr>
            <w:r w:rsidDel="00000000" w:rsidR="00000000" w:rsidRPr="00000000">
              <w:rPr>
                <w:b w:val="1"/>
                <w:sz w:val="28"/>
                <w:szCs w:val="28"/>
                <w:rtl w:val="0"/>
              </w:rPr>
              <w:t xml:space="preserve">Passage à l’oral</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C">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D">
            <w:pPr>
              <w:jc w:val="left"/>
              <w:rPr>
                <w:b w:val="1"/>
                <w:sz w:val="22"/>
                <w:szCs w:val="22"/>
              </w:rPr>
            </w:pPr>
            <w:r w:rsidDel="00000000" w:rsidR="00000000" w:rsidRPr="00000000">
              <w:rPr>
                <w:b w:val="1"/>
                <w:sz w:val="22"/>
                <w:szCs w:val="22"/>
                <w:rtl w:val="0"/>
              </w:rPr>
              <w:t xml:space="preserve">Nous sommes passés à l’oral avec MR Ellouz, ce n’était pas vraiment un oral mais plutôt une présentation technique dans laquelle nous avons expliqué en détails notre MEA et MR, et les raisons pour lesquelles nous l’avions fait de la manière dont on l’avait fait.  Mr Ellouz nous à posé plusieurs questions grâce auxquels j’ai pu comprendre pourquoi notre schéma n’était pas si bon que ça, sinon globalement je pense que nous avons assez réussi la présentation.</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E">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F">
            <w:pPr>
              <w:jc w:val="left"/>
              <w:rPr>
                <w:b w:val="1"/>
                <w:sz w:val="22"/>
                <w:szCs w:val="22"/>
              </w:rPr>
            </w:pPr>
            <w:r w:rsidDel="00000000" w:rsidR="00000000" w:rsidRPr="00000000">
              <w:rPr>
                <w:b w:val="1"/>
                <w:sz w:val="22"/>
                <w:szCs w:val="22"/>
                <w:rtl w:val="0"/>
              </w:rPr>
              <w:t xml:space="preserve">Présentation oral</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color w:val="000000"/>
          <w:sz w:val="24"/>
          <w:szCs w:val="24"/>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19/12/2023</w:t>
      </w:r>
    </w:p>
    <w:p w:rsidR="00000000" w:rsidDel="00000000" w:rsidP="00000000" w:rsidRDefault="00000000" w:rsidRPr="00000000" w14:paraId="00000033">
      <w:pPr>
        <w:spacing w:line="259" w:lineRule="auto"/>
        <w:jc w:val="left"/>
        <w:rPr/>
      </w:pPr>
      <w:r w:rsidDel="00000000" w:rsidR="00000000" w:rsidRPr="00000000">
        <w:rPr>
          <w:rtl w:val="0"/>
        </w:rPr>
      </w:r>
    </w:p>
    <w:p w:rsidR="00000000" w:rsidDel="00000000" w:rsidP="00000000" w:rsidRDefault="00000000" w:rsidRPr="00000000" w14:paraId="00000034">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6"/>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9sPdaW2+y95evXmFYNo7uBM9Q==">CgMxLjA4AHIhMXBTNWpEOVhETDNjTGRldm1Ld29IUXJYUWFEaVUyYzFx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